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DB" w:rsidRPr="006C53DB" w:rsidRDefault="006C53DB" w:rsidP="006C53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lang w:val="uk-UA"/>
        </w:rPr>
      </w:pPr>
      <w:r w:rsidRPr="006C53DB">
        <w:rPr>
          <w:rFonts w:ascii="Times New Roman" w:eastAsia="Calibri" w:hAnsi="Times New Roman" w:cs="Times New Roman"/>
          <w:b/>
          <w:sz w:val="28"/>
          <w:lang w:val="uk-UA"/>
        </w:rPr>
        <w:t>ПРОЄКТ</w:t>
      </w:r>
    </w:p>
    <w:p w:rsidR="006C53DB" w:rsidRPr="006C53DB" w:rsidRDefault="006C53DB" w:rsidP="006C53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lang w:val="uk-UA"/>
        </w:rPr>
      </w:pPr>
      <w:r w:rsidRPr="006C53DB">
        <w:rPr>
          <w:rFonts w:ascii="Times New Roman" w:eastAsia="Calibri" w:hAnsi="Times New Roman" w:cs="Times New Roman"/>
          <w:b/>
          <w:sz w:val="24"/>
          <w:lang w:val="uk-UA"/>
        </w:rPr>
        <w:t>Доповідає:</w:t>
      </w:r>
    </w:p>
    <w:p w:rsidR="006C53DB" w:rsidRPr="006C53DB" w:rsidRDefault="006C53DB" w:rsidP="006C53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6C53DB">
        <w:rPr>
          <w:rFonts w:ascii="Times New Roman" w:eastAsia="Calibri" w:hAnsi="Times New Roman" w:cs="Times New Roman"/>
          <w:b/>
          <w:sz w:val="24"/>
          <w:lang w:val="uk-UA"/>
        </w:rPr>
        <w:t xml:space="preserve">                                                            Завідувач сектору                         Ірина БІЛИК</w:t>
      </w:r>
    </w:p>
    <w:p w:rsidR="006C53DB" w:rsidRPr="006C53DB" w:rsidRDefault="006C53DB" w:rsidP="006C53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6C53DB" w:rsidRPr="006C53DB" w:rsidRDefault="006C53DB" w:rsidP="006C53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63CEE" wp14:editId="1F78D5D0">
            <wp:extent cx="571500" cy="7620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DB" w:rsidRPr="006C53DB" w:rsidRDefault="006C53DB" w:rsidP="006C53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53DB" w:rsidRPr="006C53DB" w:rsidRDefault="006C53DB" w:rsidP="006C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 xml:space="preserve">Україна </w:t>
      </w:r>
    </w:p>
    <w:p w:rsidR="006C53DB" w:rsidRPr="006C53DB" w:rsidRDefault="006C53DB" w:rsidP="006C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ГРЕБІНКІВСЬКА СЕЛИЩНА РАДА</w:t>
      </w:r>
    </w:p>
    <w:p w:rsidR="006C53DB" w:rsidRPr="006C53DB" w:rsidRDefault="006C53DB" w:rsidP="006C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:rsidR="006C53DB" w:rsidRPr="006C53DB" w:rsidRDefault="006C53DB" w:rsidP="006C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6C53DB" w:rsidRPr="006C53DB" w:rsidRDefault="006C53DB" w:rsidP="006C53DB">
      <w:pPr>
        <w:spacing w:line="240" w:lineRule="auto"/>
        <w:ind w:left="-425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C53DB" w:rsidRPr="006C53DB" w:rsidRDefault="006C53DB" w:rsidP="006C53DB">
      <w:pPr>
        <w:spacing w:line="240" w:lineRule="auto"/>
        <w:ind w:left="-425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6C53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6C53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6C53DB" w:rsidRPr="009B6A54" w:rsidRDefault="006C53DB" w:rsidP="009B6A54">
      <w:pPr>
        <w:spacing w:line="240" w:lineRule="auto"/>
        <w:ind w:right="57"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B6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 2024 року      смт </w:t>
      </w: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                                     № ____      </w:t>
      </w:r>
    </w:p>
    <w:p w:rsidR="006C53DB" w:rsidRPr="006C53DB" w:rsidRDefault="006C53DB" w:rsidP="006C53DB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прийняття на соціальне</w:t>
      </w:r>
    </w:p>
    <w:p w:rsidR="006C53DB" w:rsidRPr="006C53DB" w:rsidRDefault="006C53DB" w:rsidP="006C53DB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обслуговування сектором надання</w:t>
      </w:r>
    </w:p>
    <w:p w:rsidR="006C53DB" w:rsidRPr="006C53DB" w:rsidRDefault="006C53DB" w:rsidP="006C53DB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соціальних послуг відділу соціального </w:t>
      </w:r>
    </w:p>
    <w:p w:rsidR="006C53DB" w:rsidRPr="006C53DB" w:rsidRDefault="006C53DB" w:rsidP="006C53DB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захисту та соціального забезпечення </w:t>
      </w:r>
    </w:p>
    <w:p w:rsidR="006C53DB" w:rsidRPr="006C53DB" w:rsidRDefault="006C53DB" w:rsidP="006C53DB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населення Гребінківської селищної</w:t>
      </w:r>
    </w:p>
    <w:p w:rsidR="006C53DB" w:rsidRPr="006C53DB" w:rsidRDefault="006C53DB" w:rsidP="006C53DB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</w:p>
    <w:p w:rsidR="006C53DB" w:rsidRPr="006C53DB" w:rsidRDefault="006C53DB" w:rsidP="006C53DB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C53DB" w:rsidRPr="006C53DB" w:rsidRDefault="006C53DB" w:rsidP="00291FF5">
      <w:pPr>
        <w:spacing w:after="0" w:line="276" w:lineRule="auto"/>
        <w:ind w:right="5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291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34 Закону</w:t>
      </w:r>
      <w:r w:rsidRPr="006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="00291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Законом України </w:t>
      </w:r>
      <w:r w:rsidRPr="006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соціальні послуги», </w:t>
      </w:r>
      <w:r w:rsidRPr="006C53D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наказами Міністерства соціальної політики України «Про затвердження Державного стандарту догляду вдома»</w:t>
      </w:r>
      <w:r w:rsidRPr="006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Постановою Кабінету Міністрів України від 01 червня 2020 року №587 (зі змінами) «Про організацію надання соціальних послуг»,</w:t>
      </w:r>
      <w:r w:rsidR="00291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беручи до уваги протокол комісії з питань розгляду заяв щодо зняття з </w:t>
      </w:r>
      <w:proofErr w:type="spellStart"/>
      <w:r w:rsidR="00291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облоіку</w:t>
      </w:r>
      <w:proofErr w:type="spellEnd"/>
      <w:r w:rsidR="00291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постановки на облік отримувачів соціальних послуг Гребінківської селищної ради від 20.10.2023 року № 2, </w:t>
      </w:r>
      <w:r w:rsidRPr="006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</w:t>
      </w:r>
      <w:r w:rsidR="00291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Гребінківської </w:t>
      </w:r>
      <w:r w:rsidRPr="006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селищної ради </w:t>
      </w:r>
    </w:p>
    <w:p w:rsidR="006C53DB" w:rsidRPr="006C53DB" w:rsidRDefault="006C53DB" w:rsidP="006C53DB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C53DB" w:rsidRPr="006C53DB" w:rsidRDefault="006C53DB" w:rsidP="006C53DB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C53DB" w:rsidRPr="006C53DB" w:rsidRDefault="006C53DB" w:rsidP="006C53DB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6C53DB" w:rsidRPr="006C53DB" w:rsidRDefault="006C53DB" w:rsidP="006C53DB">
      <w:pPr>
        <w:numPr>
          <w:ilvl w:val="0"/>
          <w:numId w:val="1"/>
        </w:numPr>
        <w:spacing w:after="0" w:line="276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на </w:t>
      </w:r>
      <w:r w:rsidR="0029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соціальної послуги «Догляд вдома» </w:t>
      </w: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</w:t>
      </w:r>
      <w:r w:rsidR="0029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ором надання соціальних послуг В</w:t>
      </w: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соціального захисту та соціального забезпечення населення Гребінківської селищної ради, громадян</w:t>
      </w:r>
      <w:r w:rsidR="0029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похилого віку, які потребують сторонньої допомоги, згідно поданих заяв та медичн</w:t>
      </w:r>
      <w:r w:rsidR="0029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висновків </w:t>
      </w: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C53DB" w:rsidRPr="006C53DB" w:rsidRDefault="006C53DB" w:rsidP="006C53DB">
      <w:pPr>
        <w:spacing w:after="0" w:line="276" w:lineRule="auto"/>
        <w:ind w:left="284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3DB" w:rsidRPr="006C53DB" w:rsidRDefault="00987B63" w:rsidP="006C53DB">
      <w:pPr>
        <w:numPr>
          <w:ilvl w:val="0"/>
          <w:numId w:val="2"/>
        </w:numPr>
        <w:spacing w:after="0" w:line="276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Ххххххх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с. </w:t>
      </w:r>
      <w:proofErr w:type="spellStart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Ксаверівка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53DB" w:rsidRPr="006C53DB" w:rsidRDefault="00987B63" w:rsidP="006C53DB">
      <w:pPr>
        <w:numPr>
          <w:ilvl w:val="0"/>
          <w:numId w:val="2"/>
        </w:numPr>
        <w:spacing w:after="0" w:line="276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с. </w:t>
      </w:r>
      <w:proofErr w:type="spellStart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Ксаверівка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53DB" w:rsidRPr="006C53DB" w:rsidRDefault="00987B63" w:rsidP="006C53DB">
      <w:pPr>
        <w:numPr>
          <w:ilvl w:val="0"/>
          <w:numId w:val="2"/>
        </w:numPr>
        <w:spacing w:after="0" w:line="276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смт. Гребінки, проспект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bookmarkStart w:id="0" w:name="_GoBack"/>
      <w:bookmarkEnd w:id="0"/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53DB" w:rsidRPr="006C53DB" w:rsidRDefault="006C53DB" w:rsidP="006C53DB">
      <w:pPr>
        <w:spacing w:after="0" w:line="276" w:lineRule="auto"/>
        <w:ind w:left="284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3DB" w:rsidRPr="006C53DB" w:rsidRDefault="00291FF5" w:rsidP="006C53DB">
      <w:pPr>
        <w:numPr>
          <w:ilvl w:val="0"/>
          <w:numId w:val="1"/>
        </w:numPr>
        <w:spacing w:after="0" w:line="276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Сектору надання соціальних послуг </w:t>
      </w:r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соціального захисту та соціального забезпечення населення Гребінківської селищної ради здійснити організаційно - правові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 щодо укладання відповідних договорів з отримувачами</w:t>
      </w:r>
      <w:r w:rsidR="006C53DB"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соціальних послуг.</w:t>
      </w:r>
    </w:p>
    <w:p w:rsidR="006C53DB" w:rsidRPr="006C53DB" w:rsidRDefault="006C53DB" w:rsidP="006C53DB">
      <w:pPr>
        <w:numPr>
          <w:ilvl w:val="0"/>
          <w:numId w:val="1"/>
        </w:numPr>
        <w:spacing w:after="0" w:line="276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Керуючій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Гребінківської селищної ради.</w:t>
      </w:r>
    </w:p>
    <w:p w:rsidR="006C53DB" w:rsidRPr="006C53DB" w:rsidRDefault="006C53DB" w:rsidP="006C53DB">
      <w:pPr>
        <w:numPr>
          <w:ilvl w:val="0"/>
          <w:numId w:val="1"/>
        </w:numPr>
        <w:spacing w:after="0" w:line="276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 даного рішення покласти на заступника селищного голови ВОЛОЩУКА Олександра Едуардовича та</w:t>
      </w:r>
      <w:r w:rsidR="0029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завідувача сек</w:t>
      </w:r>
      <w:r w:rsidR="0029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тору надання соціальних послуг В</w:t>
      </w:r>
      <w:r w:rsidRPr="006C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соціального захисту та соціального забезпечення населення Гребінківської селищної ради БІЛИК Ірину Олександрівну.</w:t>
      </w:r>
    </w:p>
    <w:p w:rsidR="006C53DB" w:rsidRPr="006C53DB" w:rsidRDefault="006C53DB" w:rsidP="006C53DB">
      <w:pPr>
        <w:spacing w:after="0" w:line="276" w:lineRule="auto"/>
        <w:ind w:left="720" w:right="57" w:firstLine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3DB" w:rsidRPr="006C53DB" w:rsidRDefault="006C53DB" w:rsidP="006C53DB">
      <w:pPr>
        <w:spacing w:after="0" w:line="276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3DB" w:rsidRPr="006C53DB" w:rsidRDefault="006C53DB" w:rsidP="006C53DB">
      <w:pPr>
        <w:spacing w:after="0" w:line="276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3DB" w:rsidRPr="006C53DB" w:rsidRDefault="006C53DB" w:rsidP="00291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C53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голова                                                                    Роман ЗАСУХА</w:t>
      </w:r>
    </w:p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FB4"/>
    <w:multiLevelType w:val="hybridMultilevel"/>
    <w:tmpl w:val="E5BAC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03D8"/>
    <w:multiLevelType w:val="hybridMultilevel"/>
    <w:tmpl w:val="642C7C3E"/>
    <w:lvl w:ilvl="0" w:tplc="C532C9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41"/>
    <w:rsid w:val="00291FF5"/>
    <w:rsid w:val="00507A1D"/>
    <w:rsid w:val="006C53DB"/>
    <w:rsid w:val="008D4A27"/>
    <w:rsid w:val="00987B63"/>
    <w:rsid w:val="009B6A54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1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6</cp:revision>
  <cp:lastPrinted>2024-01-24T07:12:00Z</cp:lastPrinted>
  <dcterms:created xsi:type="dcterms:W3CDTF">2024-01-23T12:23:00Z</dcterms:created>
  <dcterms:modified xsi:type="dcterms:W3CDTF">2024-01-26T14:45:00Z</dcterms:modified>
</cp:coreProperties>
</file>