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11" w:rsidRDefault="00405F11" w:rsidP="00405F11">
      <w:pPr>
        <w:spacing w:after="0" w:line="240" w:lineRule="auto"/>
        <w:ind w:left="778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</w:p>
    <w:p w:rsidR="00405F11" w:rsidRDefault="00405F11" w:rsidP="00405F1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Спеціаліст І категорії землевпорядник          Відділу з питань земельних відносин та архітектури апарату виконавчого комітету</w:t>
      </w:r>
    </w:p>
    <w:p w:rsidR="00405F11" w:rsidRDefault="00405F11" w:rsidP="00405F1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Гребінківської селищної ради</w:t>
      </w:r>
    </w:p>
    <w:p w:rsidR="00405F11" w:rsidRDefault="00405F11" w:rsidP="00405F11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___________Лариса ВАСЬКОВСЬКА</w:t>
      </w:r>
    </w:p>
    <w:p w:rsidR="00405F11" w:rsidRDefault="00405F11" w:rsidP="00405F1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786188" r:id="rId5"/>
        </w:object>
      </w:r>
    </w:p>
    <w:p w:rsidR="00405F11" w:rsidRDefault="00405F11" w:rsidP="00405F1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405F11" w:rsidRDefault="00405F11" w:rsidP="00405F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405F11" w:rsidRDefault="00405F11" w:rsidP="00405F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405F11" w:rsidRDefault="00405F11" w:rsidP="00405F1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405F11" w:rsidRDefault="00405F11" w:rsidP="00405F11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Я</w:t>
      </w:r>
    </w:p>
    <w:p w:rsidR="00405F11" w:rsidRDefault="00405F11" w:rsidP="00405F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ід___________ 2024 року             </w:t>
      </w:r>
      <w:r>
        <w:rPr>
          <w:rFonts w:ascii="Times New Roman" w:hAnsi="Times New Roman"/>
          <w:b/>
          <w:sz w:val="28"/>
          <w:szCs w:val="28"/>
          <w:lang w:val="uk-UA"/>
        </w:rPr>
        <w:t>смт Гребінки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№ - -VIII </w:t>
      </w:r>
    </w:p>
    <w:p w:rsidR="00405F11" w:rsidRDefault="00405F11" w:rsidP="00405F11">
      <w:pPr>
        <w:widowControl w:val="0"/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val="uk-UA" w:eastAsia="uk-UA" w:bidi="uk-UA"/>
        </w:rPr>
      </w:pP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hanging="2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землеустрою                 </w:t>
      </w: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hanging="2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відведення 1 (однієї)  </w:t>
      </w: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земельної ділянки  на території </w:t>
      </w: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hanging="2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Гребінківської селищної  ради Білоцерківського району</w:t>
      </w: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hanging="2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Київської області з метою встановлення земельного сервітуту </w:t>
      </w: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hanging="2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ПАТ «НЕК «УКРЕНЕРГО»             </w:t>
      </w:r>
    </w:p>
    <w:p w:rsidR="00405F11" w:rsidRPr="00405F11" w:rsidRDefault="00405F11" w:rsidP="00405F11">
      <w:pPr>
        <w:tabs>
          <w:tab w:val="left" w:pos="7020"/>
        </w:tabs>
        <w:spacing w:after="0" w:line="240" w:lineRule="auto"/>
        <w:ind w:left="23" w:right="-34" w:firstLine="55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5F11" w:rsidRPr="00405F11" w:rsidRDefault="00405F11" w:rsidP="00405F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5F11">
        <w:rPr>
          <w:rFonts w:ascii="Times New Roman" w:hAnsi="Times New Roman"/>
          <w:sz w:val="28"/>
          <w:szCs w:val="28"/>
          <w:lang w:val="uk-UA"/>
        </w:rPr>
        <w:t>Розглянувши  клопотання ПАТ «НЕК «УКРЕНЕРГО»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про надання дозволу  на розроблення проекту  землеустрою щодо відведення  1 (однієї) земельної ділянки на території Гребінківської селищної ради Білоцерківського району Київської області ( за межами населених пунктів) за рахунок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земель комунальної власності,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з метою встановлення земельного сервітуту для проходу, проїзду, а також перевезення будівельних та інших ма</w:t>
      </w:r>
      <w:r>
        <w:rPr>
          <w:rFonts w:ascii="Times New Roman" w:hAnsi="Times New Roman"/>
          <w:bCs/>
          <w:sz w:val="28"/>
          <w:szCs w:val="28"/>
          <w:lang w:val="uk-UA"/>
        </w:rPr>
        <w:t>теріалів через земельну ділянку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для будівництва і експлуатації  лінійних об’єктів енергетичної інфраструктури повітряної лінії електропередачі 330 кВ Трипільська ТЕС - Білоцерківська</w:t>
      </w:r>
      <w:r w:rsidR="007C31C7">
        <w:rPr>
          <w:rFonts w:ascii="Times New Roman" w:hAnsi="Times New Roman"/>
          <w:sz w:val="28"/>
          <w:szCs w:val="28"/>
          <w:lang w:val="uk-UA"/>
        </w:rPr>
        <w:t>, враховуючи рекомендації постійної  діючої комісії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 Гребінк</w:t>
      </w:r>
      <w:r w:rsidR="007C31C7">
        <w:rPr>
          <w:rFonts w:ascii="Times New Roman" w:hAnsi="Times New Roman"/>
          <w:sz w:val="28"/>
          <w:szCs w:val="28"/>
          <w:lang w:val="uk-UA"/>
        </w:rPr>
        <w:t xml:space="preserve">івської селищної ради з питань </w:t>
      </w:r>
      <w:r w:rsidRPr="00405F11">
        <w:rPr>
          <w:rFonts w:ascii="Times New Roman" w:hAnsi="Times New Roman"/>
          <w:sz w:val="28"/>
          <w:szCs w:val="28"/>
          <w:lang w:val="uk-UA"/>
        </w:rPr>
        <w:t>земельних відносин, природокористування, планування території, будівництва, архітектури, охорони пам'яток, історичного середовища та благоустрою,  керуючись ст. 12, 98-101,122,124¹,1</w:t>
      </w:r>
      <w:r w:rsidR="007C31C7">
        <w:rPr>
          <w:rFonts w:ascii="Times New Roman" w:hAnsi="Times New Roman"/>
          <w:sz w:val="28"/>
          <w:szCs w:val="28"/>
          <w:lang w:val="uk-UA"/>
        </w:rPr>
        <w:t xml:space="preserve">26 Земельного кодексу України, 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 Законами  України "Про землеустрій",  "Про державний земельний кадастр", ст. 26 Закону України </w:t>
      </w:r>
      <w:r w:rsidR="007C31C7" w:rsidRPr="007C31C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C31C7">
        <w:rPr>
          <w:rFonts w:ascii="Times New Roman" w:hAnsi="Times New Roman"/>
          <w:sz w:val="28"/>
          <w:szCs w:val="28"/>
          <w:lang w:val="uk-UA"/>
        </w:rPr>
        <w:t>«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proofErr w:type="spellStart"/>
      <w:r w:rsidRPr="00405F11">
        <w:rPr>
          <w:rFonts w:ascii="Times New Roman" w:hAnsi="Times New Roman"/>
          <w:sz w:val="28"/>
          <w:szCs w:val="28"/>
          <w:lang w:val="uk-UA"/>
        </w:rPr>
        <w:t>Гребінківська</w:t>
      </w:r>
      <w:proofErr w:type="spellEnd"/>
      <w:r w:rsidRPr="00405F11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</w:p>
    <w:p w:rsidR="00405F11" w:rsidRPr="00405F11" w:rsidRDefault="00405F11" w:rsidP="00405F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F11" w:rsidRPr="00405F11" w:rsidRDefault="00405F11" w:rsidP="00405F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А:</w:t>
      </w:r>
    </w:p>
    <w:p w:rsidR="00405F11" w:rsidRPr="00405F11" w:rsidRDefault="00405F11" w:rsidP="00405F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5F11" w:rsidRPr="00405F11" w:rsidRDefault="00405F11" w:rsidP="00405F11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31C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05F11">
        <w:rPr>
          <w:rFonts w:ascii="Times New Roman" w:hAnsi="Times New Roman"/>
          <w:sz w:val="28"/>
          <w:szCs w:val="28"/>
          <w:lang w:val="uk-UA"/>
        </w:rPr>
        <w:t>. Надати дозвіл Приватному акціонерному товариству «Національна  енергетична компанія «УКРЕНЕРГО»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 на розроблення проекту  землеустрою щодо відведення  1 (однієї) земельної ділянки на території Гребінківської селищної ради Білоцерківсь</w:t>
      </w:r>
      <w:r w:rsidR="007C31C7">
        <w:rPr>
          <w:rFonts w:ascii="Times New Roman" w:hAnsi="Times New Roman"/>
          <w:bCs/>
          <w:sz w:val="28"/>
          <w:szCs w:val="28"/>
          <w:lang w:val="uk-UA"/>
        </w:rPr>
        <w:t>кого району Київської області (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за межами 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lastRenderedPageBreak/>
        <w:t>населених пунктів) за рахуно</w:t>
      </w:r>
      <w:r w:rsidR="007C31C7">
        <w:rPr>
          <w:rFonts w:ascii="Times New Roman" w:hAnsi="Times New Roman"/>
          <w:bCs/>
          <w:sz w:val="28"/>
          <w:szCs w:val="28"/>
          <w:lang w:val="uk-UA"/>
        </w:rPr>
        <w:t>к земель комунальної  власності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>,  з метою встановлення земельного сервітуту для проходу, проїзду, а також перевезення будівельних та інших матеріалів через земельну ділянку  для будівництва і експлуатації  лінійних об’єктів енергетичної інфраструктури повітряної лінії електропередачі 330 кВ Трипільська ТЕС – Білоцерківська, орієнтовною площею 0,3504 га.</w:t>
      </w:r>
    </w:p>
    <w:p w:rsidR="007C31C7" w:rsidRDefault="00405F11" w:rsidP="00405F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31C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2.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Виготовлення проекту землеустрою  щодо відведення  земельної ділянки з метою встановлення земельного сервітуту  замовити в суб'єктів господарювання, що є виконавцями робіт згідно чинного законодавства за рахунок коштів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 Приватного акціонерного товариства «Національна енергетична компанія «УКРЕНЕРГО».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C31C7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05F11" w:rsidRPr="00405F11" w:rsidRDefault="00405F11" w:rsidP="007C31C7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31C7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 Розроблений та погоджений у встановленому законодавством порядку  проект відведення земельної ділянки 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 xml:space="preserve"> подати на розгляд та затвердження сесії селищної ради.</w:t>
      </w:r>
      <w:r w:rsidRPr="00405F11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C31C7" w:rsidRDefault="00405F11" w:rsidP="00405F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05F11">
        <w:rPr>
          <w:rFonts w:ascii="Times New Roman" w:hAnsi="Times New Roman"/>
          <w:bCs/>
          <w:sz w:val="28"/>
          <w:szCs w:val="28"/>
          <w:lang w:val="uk-UA"/>
        </w:rPr>
        <w:tab/>
      </w:r>
      <w:r w:rsidRPr="007C31C7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7C3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405F1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405F11">
        <w:rPr>
          <w:rFonts w:ascii="Times New Roman" w:hAnsi="Times New Roman"/>
          <w:sz w:val="28"/>
          <w:szCs w:val="28"/>
          <w:lang w:val="uk-UA"/>
        </w:rPr>
        <w:t xml:space="preserve"> Гребінківської селищної ради.</w:t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sz w:val="28"/>
          <w:szCs w:val="28"/>
          <w:lang w:val="uk-UA"/>
        </w:rPr>
        <w:tab/>
      </w:r>
    </w:p>
    <w:p w:rsidR="00405F11" w:rsidRPr="00405F11" w:rsidRDefault="00405F11" w:rsidP="007C31C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31C7">
        <w:rPr>
          <w:rFonts w:ascii="Times New Roman" w:hAnsi="Times New Roman"/>
          <w:b/>
          <w:sz w:val="28"/>
          <w:szCs w:val="28"/>
          <w:lang w:val="uk-UA"/>
        </w:rPr>
        <w:t>5.</w:t>
      </w:r>
      <w:r w:rsidR="007C31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5F11">
        <w:rPr>
          <w:rFonts w:ascii="Times New Roman" w:hAnsi="Times New Roman"/>
          <w:sz w:val="28"/>
          <w:szCs w:val="28"/>
          <w:lang w:val="uk-UA"/>
        </w:rPr>
        <w:t>Контроль за виконанням рішення  покласти на постійну комісію з питань земельних відносин, природокористування, планування території, будівництва, архітектури, охорони пам'яток, історичного середовища, благ</w:t>
      </w:r>
      <w:r w:rsidR="007C31C7">
        <w:rPr>
          <w:rFonts w:ascii="Times New Roman" w:hAnsi="Times New Roman"/>
          <w:sz w:val="28"/>
          <w:szCs w:val="28"/>
          <w:lang w:val="uk-UA"/>
        </w:rPr>
        <w:t xml:space="preserve">оустрою та заступника </w:t>
      </w:r>
      <w:r w:rsidRPr="00405F11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7C31C7">
        <w:rPr>
          <w:rFonts w:ascii="Times New Roman" w:hAnsi="Times New Roman"/>
          <w:sz w:val="28"/>
          <w:szCs w:val="28"/>
          <w:lang w:val="uk-UA"/>
        </w:rPr>
        <w:t>Гребінківської селищної ради ВОЛОЩУКА Олександра Едуардовича</w:t>
      </w:r>
      <w:r w:rsidRPr="00405F11">
        <w:rPr>
          <w:rFonts w:ascii="Times New Roman" w:hAnsi="Times New Roman"/>
          <w:sz w:val="28"/>
          <w:szCs w:val="28"/>
          <w:lang w:val="uk-UA"/>
        </w:rPr>
        <w:t>.</w:t>
      </w:r>
    </w:p>
    <w:p w:rsidR="00405F11" w:rsidRPr="00405F11" w:rsidRDefault="00405F11" w:rsidP="00405F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5F11" w:rsidRPr="00405F11" w:rsidRDefault="00405F11" w:rsidP="00405F11">
      <w:pPr>
        <w:ind w:firstLine="708"/>
        <w:rPr>
          <w:rFonts w:ascii="Times New Roman" w:hAnsi="Times New Roman"/>
        </w:rPr>
      </w:pPr>
      <w:r w:rsidRPr="00405F11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405F11">
        <w:rPr>
          <w:rFonts w:ascii="Times New Roman" w:hAnsi="Times New Roman"/>
          <w:b/>
          <w:sz w:val="28"/>
          <w:szCs w:val="28"/>
          <w:lang w:val="uk-UA"/>
        </w:rPr>
        <w:tab/>
      </w:r>
      <w:r w:rsidR="007C31C7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405F11">
        <w:rPr>
          <w:rFonts w:ascii="Times New Roman" w:hAnsi="Times New Roman"/>
          <w:b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b/>
          <w:sz w:val="28"/>
          <w:szCs w:val="28"/>
          <w:lang w:val="uk-UA"/>
        </w:rPr>
        <w:tab/>
      </w:r>
      <w:r w:rsidRPr="00405F11">
        <w:rPr>
          <w:rFonts w:ascii="Times New Roman" w:hAnsi="Times New Roman"/>
          <w:b/>
          <w:sz w:val="28"/>
          <w:szCs w:val="28"/>
          <w:lang w:val="uk-UA"/>
        </w:rPr>
        <w:tab/>
        <w:t>Роман ЗАСУХА</w:t>
      </w:r>
    </w:p>
    <w:p w:rsidR="00405F11" w:rsidRPr="00405F11" w:rsidRDefault="00405F11" w:rsidP="00405F11">
      <w:pPr>
        <w:rPr>
          <w:rFonts w:ascii="Times New Roman" w:hAnsi="Times New Roman"/>
        </w:rPr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B0"/>
    <w:rsid w:val="00405F11"/>
    <w:rsid w:val="00507A1D"/>
    <w:rsid w:val="005B2AB0"/>
    <w:rsid w:val="007C31C7"/>
    <w:rsid w:val="008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BB50"/>
  <w15:chartTrackingRefBased/>
  <w15:docId w15:val="{5258FF0E-BB0B-483A-A80F-A341E2E6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2024-01-26T12:57:00Z</cp:lastPrinted>
  <dcterms:created xsi:type="dcterms:W3CDTF">2024-01-26T12:35:00Z</dcterms:created>
  <dcterms:modified xsi:type="dcterms:W3CDTF">2024-01-26T12:57:00Z</dcterms:modified>
</cp:coreProperties>
</file>