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9" w:rsidRPr="00361440" w:rsidRDefault="00B16279" w:rsidP="00B1627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361440">
        <w:rPr>
          <w:rFonts w:ascii="Times New Roman" w:eastAsia="Times New Roman" w:hAnsi="Times New Roman" w:cs="Times New Roman"/>
          <w:b/>
          <w:sz w:val="28"/>
          <w:lang w:val="uk-UA"/>
        </w:rPr>
        <w:t>Проєкт</w:t>
      </w:r>
      <w:proofErr w:type="spellEnd"/>
    </w:p>
    <w:p w:rsidR="00B16279" w:rsidRDefault="00B16279" w:rsidP="00B1627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1440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ДЖЕП «Дослідницьке»</w:t>
      </w:r>
    </w:p>
    <w:p w:rsidR="00B16279" w:rsidRPr="00361440" w:rsidRDefault="00B16279" w:rsidP="00B1627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144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 Оксана ВОЙТЕНКО</w:t>
      </w:r>
    </w:p>
    <w:p w:rsidR="00B16279" w:rsidRPr="00361440" w:rsidRDefault="00B16279" w:rsidP="00B16279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 w:rsidRPr="00361440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A405E24" wp14:editId="326849CB">
            <wp:extent cx="542880" cy="819000"/>
            <wp:effectExtent l="0" t="0" r="0" b="150"/>
            <wp:docPr id="1" name="Рисунок 1" descr="Результат пошуку зображень за запитом &quot;герб україн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6279" w:rsidRPr="00361440" w:rsidRDefault="00B16279" w:rsidP="00B162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614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B16279" w:rsidRPr="00361440" w:rsidRDefault="00B16279" w:rsidP="00B16279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614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</w:t>
      </w:r>
    </w:p>
    <w:p w:rsidR="00B16279" w:rsidRPr="00361440" w:rsidRDefault="00B16279" w:rsidP="00B16279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614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Київської області</w:t>
      </w:r>
    </w:p>
    <w:p w:rsidR="00B16279" w:rsidRPr="00361440" w:rsidRDefault="00B16279" w:rsidP="00B16279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16279" w:rsidRPr="00B16279" w:rsidRDefault="00B16279" w:rsidP="00B16279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 w:rsidRPr="00361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РІШЕННЯ</w:t>
      </w:r>
    </w:p>
    <w:p w:rsidR="00B16279" w:rsidRPr="00361440" w:rsidRDefault="00B16279" w:rsidP="00B1627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від _________ 2024</w:t>
      </w:r>
      <w:r w:rsidRPr="00361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смт Гребінки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>№_______</w:t>
      </w:r>
    </w:p>
    <w:p w:rsidR="00B16279" w:rsidRPr="00B16279" w:rsidRDefault="00B16279" w:rsidP="00B16279">
      <w:pPr>
        <w:spacing w:after="0" w:line="240" w:lineRule="atLeast"/>
        <w:ind w:left="51" w:right="51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279" w:rsidRPr="00361440" w:rsidRDefault="00B16279" w:rsidP="00B16279">
      <w:pPr>
        <w:suppressAutoHyphens/>
        <w:autoSpaceDN w:val="0"/>
        <w:spacing w:after="103" w:line="240" w:lineRule="auto"/>
        <w:ind w:right="4252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рішення Гребінківської селищної ради від 16 листопада 2022 року № 505-20-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B162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структури та штатного розпису</w:t>
      </w:r>
      <w:r w:rsidRPr="003614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Державного житлов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о-експлуатаційного підприємства </w:t>
      </w:r>
      <w:r w:rsidRPr="003614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«Дослідницьке»</w:t>
      </w:r>
    </w:p>
    <w:p w:rsidR="00B16279" w:rsidRDefault="00B16279" w:rsidP="00B162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6279" w:rsidRPr="00B16279" w:rsidRDefault="00B16279" w:rsidP="00B16279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директора </w:t>
      </w:r>
      <w:r w:rsidRPr="0036144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житлово-експлуатаційного підприємства «Дослідницьке»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1440">
        <w:rPr>
          <w:rFonts w:ascii="Times New Roman" w:eastAsia="Times New Roman" w:hAnsi="Times New Roman" w:cs="Times New Roman"/>
          <w:sz w:val="28"/>
          <w:szCs w:val="28"/>
          <w:lang w:val="uk-UA"/>
        </w:rPr>
        <w:t>ВОЙТЕНКО Оксани Юріївни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22.01.2024 року № 17</w:t>
      </w:r>
      <w:r w:rsidRPr="00361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>щод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внесення змін</w:t>
      </w:r>
      <w:r w:rsidRPr="00B162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Гребінківської селищної ради від 16 листопада 2022 року № 505-20-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структури та штатного розпису Державного житлово-експлуатаційного підприємства «Дослідницьке»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ст.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>, ст.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 w:rsidRPr="0036144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ст.135 Господарського кодексу України,</w:t>
      </w:r>
      <w:r w:rsidRPr="00B162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Законом</w:t>
      </w:r>
      <w:r w:rsidRPr="00B162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України "Про Державний бюджет України на 2024 рік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, враховуючи рекомендації постійно діючих комісій, 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B16279" w:rsidRPr="00B16279" w:rsidRDefault="00B16279" w:rsidP="00B16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6279" w:rsidRPr="00B16279" w:rsidRDefault="00B16279" w:rsidP="00B162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16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6279" w:rsidRPr="00B16279" w:rsidRDefault="00B16279" w:rsidP="00B16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16279" w:rsidRPr="009A7257" w:rsidRDefault="00B16279" w:rsidP="00B16279">
      <w:pPr>
        <w:pStyle w:val="a3"/>
        <w:numPr>
          <w:ilvl w:val="0"/>
          <w:numId w:val="1"/>
        </w:numPr>
        <w:suppressAutoHyphens/>
        <w:autoSpaceDN w:val="0"/>
        <w:spacing w:after="103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</w:t>
      </w:r>
      <w:r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 Гребінківської селищної ради від 16 листопада 2022 року № 505-20-</w:t>
      </w:r>
      <w:r w:rsidRPr="009A725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структури та штатного розпису Державного житлово-експлуатаційного підприємства «Дослідницьке»</w:t>
      </w:r>
      <w:r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:</w:t>
      </w:r>
    </w:p>
    <w:p w:rsidR="00B16279" w:rsidRPr="009A7257" w:rsidRDefault="00B16279" w:rsidP="00B16279">
      <w:pPr>
        <w:pStyle w:val="a3"/>
        <w:numPr>
          <w:ilvl w:val="0"/>
          <w:numId w:val="2"/>
        </w:numPr>
        <w:suppressAutoHyphens/>
        <w:autoSpaceDN w:val="0"/>
        <w:spacing w:after="103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 до пункту 2 рішення «</w:t>
      </w:r>
      <w:r w:rsidR="009A7257" w:rsidRPr="009A7257">
        <w:rPr>
          <w:rFonts w:ascii="Times New Roman" w:eastAsia="Times New Roman" w:hAnsi="Times New Roman" w:cs="Times New Roman"/>
          <w:sz w:val="28"/>
          <w:szCs w:val="28"/>
          <w:lang w:val="uk-UA"/>
        </w:rPr>
        <w:t>Штатний розпис ДЖЕП «Дослідницьке» викласти в новій редакції, згідно додатку.</w:t>
      </w:r>
    </w:p>
    <w:p w:rsidR="00B16279" w:rsidRPr="00B16279" w:rsidRDefault="009A7257" w:rsidP="009A72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3 рішення викласти в наступній редакції: « 3. Директору Державного житлово-експлуатаційного підприємства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«Дослідницьке» ввести в дію штатний розпис підприємства та забезпечити його дотримання.»</w:t>
      </w:r>
    </w:p>
    <w:p w:rsidR="00B16279" w:rsidRPr="00B16279" w:rsidRDefault="00B16279" w:rsidP="00B16279">
      <w:pPr>
        <w:numPr>
          <w:ilvl w:val="0"/>
          <w:numId w:val="1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Керуючому справами (секретарю) виконавчого комітету Гребінківської селищної ради ТИХОНЕНКО О</w:t>
      </w:r>
      <w:r w:rsidR="009A7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лені Володимирівні, забезпечити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 даного рі</w:t>
      </w:r>
      <w:r w:rsidR="009A7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шення на офіційному </w:t>
      </w:r>
      <w:proofErr w:type="spellStart"/>
      <w:r w:rsidR="009A7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Pr="00B1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Гребінківської селищної ради.</w:t>
      </w:r>
    </w:p>
    <w:p w:rsidR="00B16279" w:rsidRPr="00B16279" w:rsidRDefault="00B16279" w:rsidP="00B16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3.Контроль за виконанням дан</w:t>
      </w:r>
      <w:r w:rsidR="009A7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ого рішення покласти на постійні комісії</w:t>
      </w:r>
      <w:r w:rsidRPr="00B16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9A7257" w:rsidRPr="009A7257">
        <w:rPr>
          <w:rFonts w:ascii="Times New Roman" w:hAnsi="Times New Roman" w:cs="Times New Roman"/>
          <w:color w:val="191919"/>
          <w:sz w:val="28"/>
          <w:lang w:val="uk-UA"/>
        </w:rPr>
        <w:t>з питань фінансів, бюджету, планування, соціально-економічного розвитку, інвестицій та міжнародного спів</w:t>
      </w:r>
      <w:r w:rsidR="009A7257">
        <w:rPr>
          <w:rFonts w:ascii="Times New Roman" w:hAnsi="Times New Roman" w:cs="Times New Roman"/>
          <w:color w:val="191919"/>
          <w:sz w:val="28"/>
          <w:lang w:val="uk-UA"/>
        </w:rPr>
        <w:t>робітництва,</w:t>
      </w:r>
      <w:r w:rsidR="009A7257" w:rsidRPr="009A7257">
        <w:rPr>
          <w:rFonts w:ascii="Times New Roman" w:hAnsi="Times New Roman" w:cs="Times New Roman"/>
          <w:color w:val="191919"/>
          <w:sz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транспорту, торгівлі</w:t>
      </w:r>
      <w:r w:rsidR="009A7257">
        <w:rPr>
          <w:rFonts w:ascii="Times New Roman" w:hAnsi="Times New Roman" w:cs="Times New Roman"/>
          <w:color w:val="191919"/>
          <w:sz w:val="28"/>
          <w:lang w:val="uk-UA"/>
        </w:rPr>
        <w:t>,</w:t>
      </w:r>
      <w:r w:rsidR="009A7257" w:rsidRPr="009A7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257" w:rsidRPr="00D67F01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 w:rsidR="009A7257" w:rsidRPr="009A7257">
        <w:rPr>
          <w:rFonts w:ascii="Times New Roman" w:hAnsi="Times New Roman" w:cs="Times New Roman"/>
          <w:color w:val="191919"/>
          <w:sz w:val="28"/>
          <w:lang w:val="uk-UA"/>
        </w:rPr>
        <w:t xml:space="preserve"> та на</w:t>
      </w:r>
      <w:r w:rsidR="009A7257">
        <w:rPr>
          <w:rFonts w:ascii="Times New Roman" w:hAnsi="Times New Roman" w:cs="Times New Roman"/>
          <w:color w:val="191919"/>
          <w:sz w:val="28"/>
          <w:lang w:val="uk-UA"/>
        </w:rPr>
        <w:t xml:space="preserve"> </w:t>
      </w:r>
      <w:r w:rsidR="009A7257" w:rsidRPr="00361440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Державного житлов</w:t>
      </w:r>
      <w:r w:rsidR="009A7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о-експлуатаційного підприємства </w:t>
      </w:r>
      <w:r w:rsidR="009A7257" w:rsidRPr="00361440">
        <w:rPr>
          <w:rFonts w:ascii="Times New Roman" w:eastAsia="Times New Roman" w:hAnsi="Times New Roman" w:cs="Times New Roman"/>
          <w:sz w:val="28"/>
          <w:szCs w:val="28"/>
          <w:lang w:val="uk-UA"/>
        </w:rPr>
        <w:t>«Дослідницьке» ВОЙТЕНКО Оксану Юріївну.</w:t>
      </w:r>
    </w:p>
    <w:p w:rsidR="00B16279" w:rsidRPr="00B16279" w:rsidRDefault="00B16279" w:rsidP="00B1627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1A27"/>
          <w:sz w:val="20"/>
          <w:szCs w:val="20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1A27"/>
          <w:sz w:val="20"/>
          <w:szCs w:val="20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1A27"/>
          <w:sz w:val="20"/>
          <w:szCs w:val="20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1A27"/>
          <w:sz w:val="20"/>
          <w:szCs w:val="20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1A27"/>
          <w:sz w:val="20"/>
          <w:szCs w:val="20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bookmarkStart w:id="0" w:name="_GoBack"/>
      <w:r w:rsidRPr="00B162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Селищний голова                                                                Роман ЗАСУХА</w:t>
      </w:r>
    </w:p>
    <w:bookmarkEnd w:id="0"/>
    <w:p w:rsidR="00B16279" w:rsidRPr="00B16279" w:rsidRDefault="00B16279" w:rsidP="00B1627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1A27"/>
          <w:sz w:val="20"/>
          <w:szCs w:val="20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16279" w:rsidRPr="00B16279" w:rsidRDefault="00B16279" w:rsidP="00B162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4C3" w:rsidRDefault="001834C3"/>
    <w:sectPr w:rsidR="0018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4B5"/>
    <w:multiLevelType w:val="hybridMultilevel"/>
    <w:tmpl w:val="A92A3512"/>
    <w:lvl w:ilvl="0" w:tplc="6B144C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012D6"/>
    <w:multiLevelType w:val="hybridMultilevel"/>
    <w:tmpl w:val="661CCD92"/>
    <w:lvl w:ilvl="0" w:tplc="D908C08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2"/>
    <w:rsid w:val="001834C3"/>
    <w:rsid w:val="00226664"/>
    <w:rsid w:val="009A7257"/>
    <w:rsid w:val="00B16279"/>
    <w:rsid w:val="00C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CBDB"/>
  <w15:chartTrackingRefBased/>
  <w15:docId w15:val="{F8B93596-FE98-4BCF-9136-4A38B04D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2024-01-22T13:39:00Z</cp:lastPrinted>
  <dcterms:created xsi:type="dcterms:W3CDTF">2024-01-22T13:19:00Z</dcterms:created>
  <dcterms:modified xsi:type="dcterms:W3CDTF">2024-01-22T13:40:00Z</dcterms:modified>
</cp:coreProperties>
</file>