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B5A" w:rsidRDefault="008B4B5A" w:rsidP="008B4B5A">
      <w:pPr>
        <w:spacing w:after="0"/>
        <w:jc w:val="right"/>
        <w:rPr>
          <w:rFonts w:ascii="Times New Roman" w:hAnsi="Times New Roman"/>
          <w:color w:val="000000"/>
          <w:sz w:val="28"/>
          <w:szCs w:val="28"/>
          <w:lang w:val="uk-UA"/>
        </w:rPr>
      </w:pPr>
      <w:r>
        <w:rPr>
          <w:rFonts w:ascii="Times New Roman" w:hAnsi="Times New Roman"/>
          <w:b/>
          <w:color w:val="000000"/>
          <w:sz w:val="28"/>
          <w:szCs w:val="28"/>
          <w:lang w:val="uk-UA"/>
        </w:rPr>
        <w:t xml:space="preserve">              </w:t>
      </w:r>
      <w:proofErr w:type="spellStart"/>
      <w:r>
        <w:rPr>
          <w:rFonts w:ascii="Times New Roman" w:hAnsi="Times New Roman"/>
          <w:b/>
          <w:color w:val="000000"/>
          <w:sz w:val="28"/>
          <w:szCs w:val="28"/>
          <w:lang w:val="uk-UA"/>
        </w:rPr>
        <w:t>Проєкт</w:t>
      </w:r>
      <w:proofErr w:type="spellEnd"/>
    </w:p>
    <w:p w:rsidR="008B4B5A" w:rsidRDefault="008B4B5A" w:rsidP="008B4B5A">
      <w:pPr>
        <w:spacing w:after="0"/>
        <w:jc w:val="right"/>
        <w:rPr>
          <w:rFonts w:ascii="Times New Roman" w:hAnsi="Times New Roman"/>
          <w:color w:val="000000"/>
          <w:sz w:val="20"/>
          <w:szCs w:val="20"/>
          <w:lang w:val="uk-UA"/>
        </w:rPr>
      </w:pPr>
      <w:r>
        <w:rPr>
          <w:rFonts w:ascii="Times New Roman" w:hAnsi="Times New Roman"/>
          <w:color w:val="000000"/>
          <w:sz w:val="20"/>
          <w:szCs w:val="20"/>
          <w:lang w:val="uk-UA"/>
        </w:rPr>
        <w:t xml:space="preserve">                                                              рішення підготовлено начальником </w:t>
      </w:r>
    </w:p>
    <w:p w:rsidR="008B4B5A" w:rsidRDefault="008B4B5A" w:rsidP="008B4B5A">
      <w:pPr>
        <w:spacing w:after="0"/>
        <w:jc w:val="right"/>
        <w:rPr>
          <w:rFonts w:ascii="Times New Roman" w:hAnsi="Times New Roman"/>
          <w:color w:val="000000"/>
          <w:sz w:val="20"/>
          <w:szCs w:val="20"/>
          <w:lang w:val="uk-UA"/>
        </w:rPr>
      </w:pPr>
      <w:r>
        <w:rPr>
          <w:rFonts w:ascii="Times New Roman" w:hAnsi="Times New Roman"/>
          <w:color w:val="000000"/>
          <w:sz w:val="20"/>
          <w:szCs w:val="20"/>
          <w:lang w:val="uk-UA"/>
        </w:rPr>
        <w:t xml:space="preserve">                                                                            відділу соціального  захисту та соціального</w:t>
      </w:r>
    </w:p>
    <w:p w:rsidR="008B4B5A" w:rsidRDefault="008B4B5A" w:rsidP="008B4B5A">
      <w:pPr>
        <w:spacing w:after="0"/>
        <w:jc w:val="right"/>
        <w:rPr>
          <w:rFonts w:ascii="Times New Roman" w:hAnsi="Times New Roman"/>
          <w:color w:val="000000"/>
          <w:sz w:val="20"/>
          <w:szCs w:val="20"/>
          <w:lang w:val="uk-UA"/>
        </w:rPr>
      </w:pPr>
      <w:r>
        <w:rPr>
          <w:rFonts w:ascii="Times New Roman" w:hAnsi="Times New Roman"/>
          <w:color w:val="000000"/>
          <w:sz w:val="20"/>
          <w:szCs w:val="20"/>
          <w:lang w:val="uk-UA"/>
        </w:rPr>
        <w:t xml:space="preserve">                                                                                        забезпечення населення Гребінківської селищної ради                           </w:t>
      </w:r>
    </w:p>
    <w:p w:rsidR="00433435" w:rsidRDefault="008B4B5A" w:rsidP="00433435">
      <w:pPr>
        <w:spacing w:after="0"/>
        <w:jc w:val="right"/>
        <w:rPr>
          <w:rFonts w:ascii="Times New Roman" w:hAnsi="Times New Roman"/>
          <w:b/>
          <w:color w:val="000000"/>
          <w:sz w:val="20"/>
          <w:szCs w:val="20"/>
          <w:lang w:val="uk-UA"/>
        </w:rPr>
      </w:pPr>
      <w:r>
        <w:rPr>
          <w:rFonts w:ascii="Times New Roman" w:hAnsi="Times New Roman"/>
          <w:b/>
          <w:color w:val="000000"/>
          <w:sz w:val="20"/>
          <w:szCs w:val="20"/>
          <w:lang w:val="uk-UA"/>
        </w:rPr>
        <w:t xml:space="preserve">                                                                                                                                                             Оксана ЛИСАК</w:t>
      </w:r>
    </w:p>
    <w:p w:rsidR="00433435" w:rsidRDefault="00433435" w:rsidP="00433435">
      <w:pPr>
        <w:spacing w:after="0"/>
        <w:jc w:val="right"/>
        <w:rPr>
          <w:rFonts w:ascii="Times New Roman" w:hAnsi="Times New Roman"/>
          <w:b/>
          <w:color w:val="000000"/>
          <w:sz w:val="20"/>
          <w:szCs w:val="20"/>
          <w:lang w:val="uk-UA"/>
        </w:rPr>
      </w:pPr>
    </w:p>
    <w:p w:rsidR="008B4B5A" w:rsidRPr="00433435" w:rsidRDefault="008B4B5A" w:rsidP="00433435">
      <w:pPr>
        <w:spacing w:after="0"/>
        <w:jc w:val="right"/>
        <w:rPr>
          <w:rFonts w:ascii="Times New Roman" w:hAnsi="Times New Roman"/>
          <w:b/>
          <w:color w:val="000000"/>
          <w:sz w:val="20"/>
          <w:szCs w:val="20"/>
          <w:lang w:val="uk-UA"/>
        </w:rPr>
      </w:pPr>
      <w:r>
        <w:rPr>
          <w:noProof/>
        </w:rPr>
        <w:drawing>
          <wp:anchor distT="0" distB="0" distL="0" distR="0" simplePos="0" relativeHeight="251659264" behindDoc="0" locked="0" layoutInCell="1" allowOverlap="1" wp14:anchorId="40DDFE06" wp14:editId="1F6701E6">
            <wp:simplePos x="0" y="0"/>
            <wp:positionH relativeFrom="margin">
              <wp:posOffset>2529840</wp:posOffset>
            </wp:positionH>
            <wp:positionV relativeFrom="paragraph">
              <wp:posOffset>-5715</wp:posOffset>
            </wp:positionV>
            <wp:extent cx="457200" cy="628650"/>
            <wp:effectExtent l="0" t="0" r="0" b="0"/>
            <wp:wrapSquare wrapText="largest"/>
            <wp:docPr id="1"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286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Style w:val="FontStyle27"/>
          <w:b w:val="0"/>
          <w:bCs/>
          <w:sz w:val="26"/>
          <w:szCs w:val="26"/>
          <w:lang w:val="uk-UA"/>
        </w:rPr>
        <w:t xml:space="preserve"> </w:t>
      </w:r>
    </w:p>
    <w:p w:rsidR="00433435" w:rsidRDefault="00433435" w:rsidP="008B4B5A">
      <w:pPr>
        <w:tabs>
          <w:tab w:val="left" w:pos="0"/>
        </w:tabs>
        <w:spacing w:after="0" w:line="240" w:lineRule="auto"/>
        <w:rPr>
          <w:rFonts w:ascii="Times New Roman" w:hAnsi="Times New Roman"/>
          <w:b/>
          <w:bCs/>
          <w:sz w:val="28"/>
          <w:szCs w:val="28"/>
          <w:lang w:val="uk-UA"/>
        </w:rPr>
      </w:pPr>
    </w:p>
    <w:p w:rsidR="00433435" w:rsidRPr="00CD1154" w:rsidRDefault="00433435" w:rsidP="00433435">
      <w:pPr>
        <w:spacing w:before="72" w:after="0" w:line="374" w:lineRule="exact"/>
        <w:ind w:right="1879"/>
        <w:rPr>
          <w:rFonts w:ascii="Times New Roman" w:eastAsia="Liberation Serif" w:hAnsi="Times New Roman"/>
          <w:b/>
          <w:bCs/>
          <w:spacing w:val="10"/>
          <w:sz w:val="28"/>
          <w:szCs w:val="28"/>
          <w:lang w:val="uk-UA" w:eastAsia="zh-CN"/>
        </w:rPr>
      </w:pPr>
    </w:p>
    <w:p w:rsidR="00433435" w:rsidRPr="00CD1154" w:rsidRDefault="00433435" w:rsidP="00433435">
      <w:pPr>
        <w:spacing w:before="72" w:after="0" w:line="374" w:lineRule="exact"/>
        <w:ind w:left="708" w:right="1879" w:firstLine="708"/>
        <w:jc w:val="center"/>
        <w:rPr>
          <w:rFonts w:ascii="Times New Roman" w:eastAsia="Liberation Serif" w:hAnsi="Times New Roman"/>
          <w:b/>
          <w:bCs/>
          <w:spacing w:val="10"/>
          <w:sz w:val="28"/>
          <w:szCs w:val="28"/>
          <w:lang w:val="uk-UA" w:eastAsia="zh-CN"/>
        </w:rPr>
      </w:pPr>
      <w:r w:rsidRPr="00CD1154">
        <w:rPr>
          <w:rFonts w:ascii="Times New Roman" w:eastAsia="Liberation Serif" w:hAnsi="Times New Roman"/>
          <w:b/>
          <w:bCs/>
          <w:spacing w:val="10"/>
          <w:sz w:val="28"/>
          <w:szCs w:val="28"/>
          <w:lang w:val="uk-UA" w:eastAsia="zh-CN"/>
        </w:rPr>
        <w:t>ГРЕБІНКІВСЬКА СЕЛИЩНА РАДА</w:t>
      </w:r>
    </w:p>
    <w:p w:rsidR="00433435" w:rsidRPr="00CD1154" w:rsidRDefault="00433435" w:rsidP="00433435">
      <w:pPr>
        <w:spacing w:before="72" w:after="0" w:line="374" w:lineRule="exact"/>
        <w:ind w:right="1879"/>
        <w:jc w:val="center"/>
        <w:rPr>
          <w:rFonts w:ascii="Times New Roman" w:eastAsia="Liberation Serif" w:hAnsi="Times New Roman"/>
          <w:b/>
          <w:bCs/>
          <w:spacing w:val="10"/>
          <w:sz w:val="28"/>
          <w:szCs w:val="28"/>
          <w:lang w:val="uk-UA" w:eastAsia="zh-CN"/>
        </w:rPr>
      </w:pPr>
      <w:r w:rsidRPr="00CD1154">
        <w:rPr>
          <w:rFonts w:ascii="Times New Roman" w:eastAsia="Liberation Serif" w:hAnsi="Times New Roman"/>
          <w:b/>
          <w:bCs/>
          <w:spacing w:val="10"/>
          <w:sz w:val="28"/>
          <w:szCs w:val="28"/>
          <w:lang w:val="uk-UA" w:eastAsia="zh-CN"/>
        </w:rPr>
        <w:t xml:space="preserve">                   Білоцерківського району Київської області</w:t>
      </w:r>
    </w:p>
    <w:p w:rsidR="00433435" w:rsidRDefault="00433435" w:rsidP="00433435">
      <w:pPr>
        <w:spacing w:before="72" w:after="0" w:line="374" w:lineRule="exact"/>
        <w:ind w:right="1879"/>
        <w:jc w:val="center"/>
        <w:rPr>
          <w:rFonts w:ascii="Times New Roman" w:hAnsi="Times New Roman"/>
          <w:b/>
          <w:sz w:val="28"/>
          <w:szCs w:val="28"/>
        </w:rPr>
      </w:pPr>
      <w:r w:rsidRPr="00CD1154">
        <w:rPr>
          <w:rFonts w:ascii="Times New Roman" w:hAnsi="Times New Roman"/>
          <w:b/>
          <w:sz w:val="28"/>
          <w:szCs w:val="28"/>
          <w:lang w:val="uk-UA"/>
        </w:rPr>
        <w:t xml:space="preserve">                           </w:t>
      </w:r>
      <w:proofErr w:type="gramStart"/>
      <w:r>
        <w:rPr>
          <w:rFonts w:ascii="Times New Roman" w:hAnsi="Times New Roman"/>
          <w:b/>
          <w:sz w:val="28"/>
          <w:szCs w:val="28"/>
          <w:lang w:val="en-US"/>
        </w:rPr>
        <w:t>VIII</w:t>
      </w:r>
      <w:r>
        <w:rPr>
          <w:rFonts w:ascii="Times New Roman" w:hAnsi="Times New Roman"/>
          <w:b/>
          <w:sz w:val="28"/>
          <w:szCs w:val="28"/>
        </w:rPr>
        <w:t xml:space="preserve">  </w:t>
      </w:r>
      <w:proofErr w:type="spellStart"/>
      <w:r>
        <w:rPr>
          <w:rFonts w:ascii="Times New Roman" w:hAnsi="Times New Roman"/>
          <w:b/>
          <w:sz w:val="28"/>
          <w:szCs w:val="28"/>
        </w:rPr>
        <w:t>скликання</w:t>
      </w:r>
      <w:proofErr w:type="spellEnd"/>
      <w:proofErr w:type="gramEnd"/>
    </w:p>
    <w:p w:rsidR="00433435" w:rsidRDefault="00433435" w:rsidP="00433435">
      <w:pPr>
        <w:spacing w:before="72" w:after="0" w:line="374" w:lineRule="exact"/>
        <w:ind w:right="1879"/>
        <w:jc w:val="center"/>
        <w:rPr>
          <w:rFonts w:ascii="Times New Roman" w:eastAsia="Liberation Serif" w:hAnsi="Times New Roman"/>
          <w:b/>
          <w:bCs/>
          <w:spacing w:val="10"/>
          <w:sz w:val="28"/>
          <w:szCs w:val="28"/>
          <w:lang w:eastAsia="zh-CN"/>
        </w:rPr>
      </w:pPr>
    </w:p>
    <w:p w:rsidR="00433435" w:rsidRDefault="00433435" w:rsidP="00433435">
      <w:pPr>
        <w:spacing w:after="0"/>
        <w:jc w:val="center"/>
        <w:rPr>
          <w:rFonts w:ascii="Times New Roman" w:hAnsi="Times New Roman"/>
          <w:b/>
          <w:sz w:val="28"/>
          <w:szCs w:val="28"/>
        </w:rPr>
      </w:pPr>
      <w:r>
        <w:rPr>
          <w:rFonts w:ascii="Times New Roman" w:eastAsia="Noto Sans CJK SC Regular" w:hAnsi="Times New Roman"/>
          <w:b/>
          <w:bCs/>
          <w:spacing w:val="10"/>
          <w:sz w:val="28"/>
          <w:szCs w:val="28"/>
          <w:lang w:eastAsia="zh-CN"/>
        </w:rPr>
        <w:t xml:space="preserve">Р І Ш Е Н </w:t>
      </w:r>
      <w:proofErr w:type="spellStart"/>
      <w:r>
        <w:rPr>
          <w:rFonts w:ascii="Times New Roman" w:eastAsia="Noto Sans CJK SC Regular" w:hAnsi="Times New Roman"/>
          <w:b/>
          <w:bCs/>
          <w:spacing w:val="10"/>
          <w:sz w:val="28"/>
          <w:szCs w:val="28"/>
          <w:lang w:eastAsia="zh-CN"/>
        </w:rPr>
        <w:t>Н</w:t>
      </w:r>
      <w:proofErr w:type="spellEnd"/>
      <w:r>
        <w:rPr>
          <w:rFonts w:ascii="Times New Roman" w:eastAsia="Noto Sans CJK SC Regular" w:hAnsi="Times New Roman"/>
          <w:b/>
          <w:bCs/>
          <w:spacing w:val="10"/>
          <w:sz w:val="28"/>
          <w:szCs w:val="28"/>
          <w:lang w:eastAsia="zh-CN"/>
        </w:rPr>
        <w:t xml:space="preserve"> Я</w:t>
      </w:r>
      <w:r>
        <w:rPr>
          <w:rFonts w:ascii="Times New Roman" w:hAnsi="Times New Roman"/>
          <w:b/>
          <w:sz w:val="28"/>
          <w:szCs w:val="28"/>
        </w:rPr>
        <w:t xml:space="preserve"> </w:t>
      </w:r>
    </w:p>
    <w:p w:rsidR="00433435" w:rsidRDefault="00433435" w:rsidP="00433435">
      <w:pPr>
        <w:spacing w:after="0"/>
        <w:rPr>
          <w:rFonts w:ascii="Times New Roman" w:hAnsi="Times New Roman"/>
          <w:caps/>
          <w:sz w:val="28"/>
          <w:szCs w:val="28"/>
        </w:rPr>
      </w:pPr>
    </w:p>
    <w:p w:rsidR="00433435" w:rsidRDefault="00433435" w:rsidP="00433435">
      <w:pPr>
        <w:spacing w:after="0"/>
        <w:jc w:val="both"/>
        <w:rPr>
          <w:rFonts w:ascii="Times New Roman" w:hAnsi="Times New Roman"/>
          <w:sz w:val="28"/>
          <w:szCs w:val="28"/>
        </w:rPr>
      </w:pPr>
      <w:proofErr w:type="spellStart"/>
      <w:r>
        <w:rPr>
          <w:rFonts w:ascii="Times New Roman" w:hAnsi="Times New Roman"/>
          <w:sz w:val="28"/>
          <w:szCs w:val="28"/>
        </w:rPr>
        <w:t>від</w:t>
      </w:r>
      <w:proofErr w:type="spellEnd"/>
      <w:r>
        <w:rPr>
          <w:rFonts w:ascii="Times New Roman" w:hAnsi="Times New Roman"/>
          <w:sz w:val="28"/>
          <w:szCs w:val="28"/>
        </w:rPr>
        <w:t xml:space="preserve"> ___ _______ 2024 року                     </w:t>
      </w:r>
      <w:proofErr w:type="spellStart"/>
      <w:r>
        <w:rPr>
          <w:rFonts w:ascii="Times New Roman" w:hAnsi="Times New Roman"/>
          <w:sz w:val="28"/>
          <w:szCs w:val="28"/>
        </w:rPr>
        <w:t>смт</w:t>
      </w:r>
      <w:proofErr w:type="spellEnd"/>
      <w:r>
        <w:rPr>
          <w:rFonts w:ascii="Times New Roman" w:hAnsi="Times New Roman"/>
          <w:sz w:val="28"/>
          <w:szCs w:val="28"/>
        </w:rPr>
        <w:t xml:space="preserve"> </w:t>
      </w:r>
      <w:proofErr w:type="spellStart"/>
      <w:r>
        <w:rPr>
          <w:rFonts w:ascii="Times New Roman" w:hAnsi="Times New Roman"/>
          <w:sz w:val="28"/>
          <w:szCs w:val="28"/>
        </w:rPr>
        <w:t>Гребінки</w:t>
      </w:r>
      <w:proofErr w:type="spellEnd"/>
      <w:r>
        <w:rPr>
          <w:rFonts w:ascii="Times New Roman" w:hAnsi="Times New Roman"/>
          <w:color w:val="FF0000"/>
          <w:sz w:val="28"/>
          <w:szCs w:val="28"/>
        </w:rPr>
        <w:t xml:space="preserve"> </w:t>
      </w:r>
      <w:r>
        <w:rPr>
          <w:rFonts w:ascii="Times New Roman" w:hAnsi="Times New Roman"/>
          <w:sz w:val="28"/>
          <w:szCs w:val="28"/>
        </w:rPr>
        <w:t xml:space="preserve">              № ________</w:t>
      </w:r>
    </w:p>
    <w:p w:rsidR="00433435" w:rsidRDefault="00433435" w:rsidP="008B4B5A">
      <w:pPr>
        <w:tabs>
          <w:tab w:val="left" w:pos="0"/>
        </w:tabs>
        <w:spacing w:after="0" w:line="240" w:lineRule="auto"/>
        <w:rPr>
          <w:rFonts w:ascii="Times New Roman" w:hAnsi="Times New Roman"/>
          <w:b/>
          <w:bCs/>
          <w:sz w:val="28"/>
          <w:szCs w:val="28"/>
          <w:lang w:val="uk-UA"/>
        </w:rPr>
      </w:pPr>
    </w:p>
    <w:p w:rsidR="008B4B5A" w:rsidRPr="00D65B31" w:rsidRDefault="00CD1154" w:rsidP="008B4B5A">
      <w:pPr>
        <w:tabs>
          <w:tab w:val="left" w:pos="0"/>
        </w:tabs>
        <w:spacing w:after="0" w:line="240" w:lineRule="auto"/>
        <w:rPr>
          <w:rFonts w:ascii="Times New Roman" w:hAnsi="Times New Roman"/>
          <w:b/>
          <w:bCs/>
          <w:sz w:val="28"/>
          <w:szCs w:val="28"/>
          <w:lang w:val="uk-UA"/>
        </w:rPr>
      </w:pPr>
      <w:r>
        <w:rPr>
          <w:rFonts w:ascii="Times New Roman" w:hAnsi="Times New Roman"/>
          <w:b/>
          <w:bCs/>
          <w:sz w:val="28"/>
          <w:szCs w:val="28"/>
          <w:lang w:val="uk-UA"/>
        </w:rPr>
        <w:t xml:space="preserve">Про заслуховування </w:t>
      </w:r>
      <w:r w:rsidR="008B4B5A" w:rsidRPr="00D65B31">
        <w:rPr>
          <w:rFonts w:ascii="Times New Roman" w:hAnsi="Times New Roman"/>
          <w:b/>
          <w:bCs/>
          <w:sz w:val="28"/>
          <w:szCs w:val="28"/>
          <w:lang w:val="uk-UA"/>
        </w:rPr>
        <w:t xml:space="preserve">звіту </w:t>
      </w:r>
      <w:r w:rsidR="008B4B5A">
        <w:rPr>
          <w:rFonts w:ascii="Times New Roman" w:hAnsi="Times New Roman"/>
          <w:b/>
          <w:bCs/>
          <w:sz w:val="28"/>
          <w:szCs w:val="28"/>
          <w:lang w:val="uk-UA"/>
        </w:rPr>
        <w:t>про</w:t>
      </w:r>
    </w:p>
    <w:p w:rsidR="008B4B5A" w:rsidRPr="00D65B31" w:rsidRDefault="008B4B5A" w:rsidP="008B4B5A">
      <w:pPr>
        <w:tabs>
          <w:tab w:val="left" w:pos="0"/>
        </w:tabs>
        <w:spacing w:after="0" w:line="240" w:lineRule="auto"/>
        <w:rPr>
          <w:rFonts w:ascii="Times New Roman" w:hAnsi="Times New Roman"/>
          <w:b/>
          <w:bCs/>
          <w:sz w:val="28"/>
          <w:szCs w:val="28"/>
          <w:lang w:val="uk-UA"/>
        </w:rPr>
      </w:pPr>
      <w:r>
        <w:rPr>
          <w:rFonts w:ascii="Times New Roman" w:hAnsi="Times New Roman"/>
          <w:b/>
          <w:bCs/>
          <w:sz w:val="28"/>
          <w:szCs w:val="28"/>
          <w:lang w:val="uk-UA"/>
        </w:rPr>
        <w:t>роботу В</w:t>
      </w:r>
      <w:r w:rsidRPr="00D65B31">
        <w:rPr>
          <w:rFonts w:ascii="Times New Roman" w:hAnsi="Times New Roman"/>
          <w:b/>
          <w:bCs/>
          <w:sz w:val="28"/>
          <w:szCs w:val="28"/>
          <w:lang w:val="uk-UA"/>
        </w:rPr>
        <w:t>ідділу соціального захисту</w:t>
      </w:r>
    </w:p>
    <w:p w:rsidR="008B4B5A" w:rsidRPr="00D65B31" w:rsidRDefault="008B4B5A" w:rsidP="008B4B5A">
      <w:pPr>
        <w:tabs>
          <w:tab w:val="left" w:pos="0"/>
        </w:tabs>
        <w:spacing w:after="0" w:line="240" w:lineRule="auto"/>
        <w:rPr>
          <w:rFonts w:ascii="Times New Roman" w:hAnsi="Times New Roman"/>
          <w:b/>
          <w:bCs/>
          <w:sz w:val="28"/>
          <w:szCs w:val="28"/>
          <w:lang w:val="uk-UA"/>
        </w:rPr>
      </w:pPr>
      <w:r w:rsidRPr="00D65B31">
        <w:rPr>
          <w:rFonts w:ascii="Times New Roman" w:hAnsi="Times New Roman"/>
          <w:b/>
          <w:bCs/>
          <w:sz w:val="28"/>
          <w:szCs w:val="28"/>
          <w:lang w:val="uk-UA"/>
        </w:rPr>
        <w:t>та соціального забезпечення населення</w:t>
      </w:r>
    </w:p>
    <w:p w:rsidR="008B4B5A" w:rsidRPr="00EB6DB8" w:rsidRDefault="008B4B5A" w:rsidP="008B4B5A">
      <w:pPr>
        <w:tabs>
          <w:tab w:val="left" w:pos="0"/>
        </w:tabs>
        <w:spacing w:after="0" w:line="240" w:lineRule="auto"/>
        <w:rPr>
          <w:rFonts w:ascii="Times New Roman" w:hAnsi="Times New Roman"/>
          <w:b/>
          <w:bCs/>
          <w:sz w:val="28"/>
          <w:szCs w:val="28"/>
          <w:lang w:val="uk-UA"/>
        </w:rPr>
      </w:pPr>
      <w:r w:rsidRPr="00D65B31">
        <w:rPr>
          <w:rFonts w:ascii="Times New Roman" w:hAnsi="Times New Roman"/>
          <w:b/>
          <w:bCs/>
          <w:sz w:val="28"/>
          <w:szCs w:val="28"/>
          <w:lang w:val="uk-UA"/>
        </w:rPr>
        <w:t>Гребінківської селищної ради</w:t>
      </w:r>
      <w:r>
        <w:rPr>
          <w:rFonts w:ascii="Times New Roman" w:hAnsi="Times New Roman"/>
          <w:b/>
          <w:bCs/>
          <w:sz w:val="28"/>
          <w:szCs w:val="28"/>
          <w:lang w:val="uk-UA"/>
        </w:rPr>
        <w:t xml:space="preserve"> </w:t>
      </w:r>
      <w:r w:rsidRPr="00D65B31">
        <w:rPr>
          <w:rFonts w:ascii="Times New Roman" w:hAnsi="Times New Roman"/>
          <w:b/>
          <w:bCs/>
          <w:sz w:val="28"/>
          <w:szCs w:val="28"/>
          <w:lang w:val="uk-UA"/>
        </w:rPr>
        <w:t>за 202</w:t>
      </w:r>
      <w:r>
        <w:rPr>
          <w:rFonts w:ascii="Times New Roman" w:hAnsi="Times New Roman"/>
          <w:b/>
          <w:bCs/>
          <w:sz w:val="28"/>
          <w:szCs w:val="28"/>
          <w:lang w:val="uk-UA"/>
        </w:rPr>
        <w:t>3</w:t>
      </w:r>
      <w:r w:rsidRPr="00D65B31">
        <w:rPr>
          <w:rFonts w:ascii="Times New Roman" w:hAnsi="Times New Roman"/>
          <w:b/>
          <w:bCs/>
          <w:sz w:val="28"/>
          <w:szCs w:val="28"/>
          <w:lang w:val="uk-UA"/>
        </w:rPr>
        <w:t xml:space="preserve"> рік</w:t>
      </w:r>
    </w:p>
    <w:p w:rsidR="008B4B5A" w:rsidRPr="00D65B31" w:rsidRDefault="008B4B5A" w:rsidP="008B4B5A">
      <w:pPr>
        <w:tabs>
          <w:tab w:val="left" w:pos="0"/>
        </w:tabs>
        <w:jc w:val="both"/>
        <w:rPr>
          <w:rFonts w:ascii="Times New Roman" w:hAnsi="Times New Roman"/>
          <w:b/>
          <w:bCs/>
          <w:sz w:val="20"/>
          <w:szCs w:val="20"/>
          <w:lang w:val="uk-UA"/>
        </w:rPr>
      </w:pPr>
    </w:p>
    <w:p w:rsidR="008B4B5A" w:rsidRPr="00D65B31" w:rsidRDefault="008B4B5A" w:rsidP="008B4B5A">
      <w:pPr>
        <w:jc w:val="both"/>
        <w:rPr>
          <w:rFonts w:ascii="Times New Roman" w:hAnsi="Times New Roman"/>
          <w:b/>
          <w:bCs/>
          <w:i/>
          <w:sz w:val="40"/>
          <w:szCs w:val="40"/>
          <w:lang w:val="uk-UA"/>
        </w:rPr>
      </w:pPr>
      <w:r w:rsidRPr="00D65B31">
        <w:rPr>
          <w:rFonts w:ascii="Times New Roman" w:hAnsi="Times New Roman"/>
          <w:b/>
          <w:bCs/>
          <w:sz w:val="20"/>
          <w:szCs w:val="20"/>
          <w:lang w:val="uk-UA"/>
        </w:rPr>
        <w:tab/>
      </w:r>
      <w:r w:rsidRPr="00D65B31">
        <w:rPr>
          <w:rFonts w:ascii="Times New Roman" w:hAnsi="Times New Roman"/>
          <w:bCs/>
          <w:sz w:val="28"/>
          <w:szCs w:val="28"/>
          <w:lang w:val="uk-UA"/>
        </w:rPr>
        <w:t>Керуючись</w:t>
      </w:r>
      <w:r w:rsidRPr="00D65B31">
        <w:rPr>
          <w:rFonts w:ascii="Times New Roman" w:hAnsi="Times New Roman"/>
          <w:sz w:val="28"/>
          <w:szCs w:val="28"/>
          <w:lang w:val="uk-UA"/>
        </w:rPr>
        <w:t xml:space="preserve"> пунктом 11 частиною 1 статті 26</w:t>
      </w:r>
      <w:r w:rsidR="00441872">
        <w:rPr>
          <w:rFonts w:ascii="Times New Roman" w:hAnsi="Times New Roman"/>
          <w:sz w:val="28"/>
          <w:szCs w:val="28"/>
          <w:lang w:val="uk-UA"/>
        </w:rPr>
        <w:t>, 59</w:t>
      </w:r>
      <w:r w:rsidRPr="00D65B31">
        <w:rPr>
          <w:rFonts w:ascii="Times New Roman" w:hAnsi="Times New Roman"/>
          <w:sz w:val="28"/>
          <w:szCs w:val="28"/>
          <w:lang w:val="uk-UA"/>
        </w:rPr>
        <w:t xml:space="preserve">  Закону України «Про місцеве самоврядування в Україн</w:t>
      </w:r>
      <w:r>
        <w:rPr>
          <w:rFonts w:ascii="Times New Roman" w:hAnsi="Times New Roman"/>
          <w:sz w:val="28"/>
          <w:szCs w:val="28"/>
          <w:lang w:val="uk-UA"/>
        </w:rPr>
        <w:t>і», заслухавши звіт начальника В</w:t>
      </w:r>
      <w:r w:rsidRPr="00D65B31">
        <w:rPr>
          <w:rFonts w:ascii="Times New Roman" w:hAnsi="Times New Roman"/>
          <w:sz w:val="28"/>
          <w:szCs w:val="28"/>
          <w:lang w:val="uk-UA"/>
        </w:rPr>
        <w:t xml:space="preserve">ідділу соціального захисту та соціального забезпечення населення Гребінківської селищної ради про роботу відділу </w:t>
      </w:r>
      <w:r>
        <w:rPr>
          <w:rFonts w:ascii="Times New Roman" w:hAnsi="Times New Roman"/>
          <w:sz w:val="28"/>
          <w:szCs w:val="28"/>
          <w:lang w:val="uk-UA"/>
        </w:rPr>
        <w:t>за 2023</w:t>
      </w:r>
      <w:r w:rsidRPr="00D65B31">
        <w:rPr>
          <w:rFonts w:ascii="Times New Roman" w:hAnsi="Times New Roman"/>
          <w:sz w:val="28"/>
          <w:szCs w:val="28"/>
          <w:lang w:val="uk-UA"/>
        </w:rPr>
        <w:t xml:space="preserve"> рік,</w:t>
      </w:r>
      <w:r w:rsidRPr="00D65B31">
        <w:rPr>
          <w:rFonts w:ascii="Times New Roman" w:hAnsi="Times New Roman"/>
          <w:lang w:val="uk-UA"/>
        </w:rPr>
        <w:t xml:space="preserve"> </w:t>
      </w:r>
      <w:r w:rsidR="00441872" w:rsidRPr="00441872">
        <w:rPr>
          <w:rFonts w:ascii="Times New Roman" w:hAnsi="Times New Roman"/>
          <w:sz w:val="28"/>
          <w:szCs w:val="28"/>
          <w:lang w:val="uk-UA"/>
        </w:rPr>
        <w:t xml:space="preserve">враховуючи рекомендації постійно діючих комісій, </w:t>
      </w:r>
      <w:proofErr w:type="spellStart"/>
      <w:r>
        <w:rPr>
          <w:rFonts w:ascii="Times New Roman" w:hAnsi="Times New Roman"/>
          <w:sz w:val="28"/>
          <w:szCs w:val="28"/>
          <w:lang w:val="uk-UA"/>
        </w:rPr>
        <w:t>Гребінківська</w:t>
      </w:r>
      <w:proofErr w:type="spellEnd"/>
      <w:r>
        <w:rPr>
          <w:rFonts w:ascii="Times New Roman" w:hAnsi="Times New Roman"/>
          <w:sz w:val="28"/>
          <w:szCs w:val="28"/>
          <w:lang w:val="uk-UA"/>
        </w:rPr>
        <w:t xml:space="preserve"> селищна рада</w:t>
      </w:r>
    </w:p>
    <w:p w:rsidR="008B4B5A" w:rsidRPr="00D65B31" w:rsidRDefault="008B4B5A" w:rsidP="008B4B5A">
      <w:pPr>
        <w:tabs>
          <w:tab w:val="left" w:pos="0"/>
        </w:tabs>
        <w:ind w:firstLine="505"/>
        <w:jc w:val="both"/>
        <w:rPr>
          <w:rFonts w:ascii="Times New Roman" w:hAnsi="Times New Roman"/>
          <w:b/>
          <w:sz w:val="28"/>
          <w:szCs w:val="28"/>
          <w:lang w:val="uk-UA"/>
        </w:rPr>
      </w:pPr>
      <w:r>
        <w:rPr>
          <w:rFonts w:ascii="Times New Roman" w:hAnsi="Times New Roman"/>
          <w:b/>
          <w:sz w:val="28"/>
          <w:szCs w:val="28"/>
          <w:lang w:val="uk-UA"/>
        </w:rPr>
        <w:t>ВИРІШИЛА</w:t>
      </w:r>
      <w:r w:rsidRPr="00D65B31">
        <w:rPr>
          <w:rFonts w:ascii="Times New Roman" w:hAnsi="Times New Roman"/>
          <w:b/>
          <w:sz w:val="28"/>
          <w:szCs w:val="28"/>
          <w:lang w:val="uk-UA"/>
        </w:rPr>
        <w:t>:</w:t>
      </w:r>
      <w:r w:rsidRPr="00D65B31">
        <w:rPr>
          <w:rFonts w:ascii="Times New Roman" w:hAnsi="Times New Roman"/>
          <w:sz w:val="28"/>
          <w:szCs w:val="28"/>
          <w:lang w:val="uk-UA"/>
        </w:rPr>
        <w:t xml:space="preserve">  </w:t>
      </w:r>
    </w:p>
    <w:p w:rsidR="008B4B5A" w:rsidRPr="00EB6DB8" w:rsidRDefault="008B4B5A" w:rsidP="008B4B5A">
      <w:pPr>
        <w:pStyle w:val="a3"/>
        <w:numPr>
          <w:ilvl w:val="0"/>
          <w:numId w:val="1"/>
        </w:numPr>
        <w:tabs>
          <w:tab w:val="left" w:pos="0"/>
        </w:tabs>
        <w:suppressAutoHyphens/>
        <w:spacing w:after="0" w:line="240" w:lineRule="auto"/>
        <w:jc w:val="both"/>
        <w:rPr>
          <w:rFonts w:ascii="Times New Roman" w:hAnsi="Times New Roman"/>
          <w:sz w:val="28"/>
          <w:szCs w:val="28"/>
          <w:lang w:val="uk-UA"/>
        </w:rPr>
      </w:pPr>
      <w:r w:rsidRPr="00D65B31">
        <w:rPr>
          <w:rFonts w:ascii="Times New Roman" w:hAnsi="Times New Roman"/>
          <w:sz w:val="28"/>
          <w:szCs w:val="28"/>
          <w:lang w:val="uk-UA"/>
        </w:rPr>
        <w:t xml:space="preserve">Звіт про </w:t>
      </w:r>
      <w:r>
        <w:rPr>
          <w:rFonts w:ascii="Times New Roman" w:hAnsi="Times New Roman"/>
          <w:bCs/>
          <w:sz w:val="28"/>
          <w:szCs w:val="28"/>
          <w:lang w:val="uk-UA"/>
        </w:rPr>
        <w:t>роботу В</w:t>
      </w:r>
      <w:r w:rsidRPr="00D65B31">
        <w:rPr>
          <w:rFonts w:ascii="Times New Roman" w:hAnsi="Times New Roman"/>
          <w:bCs/>
          <w:sz w:val="28"/>
          <w:szCs w:val="28"/>
          <w:lang w:val="uk-UA"/>
        </w:rPr>
        <w:t xml:space="preserve">ідділу соціального захисту та соціального забезпечення населення Гребінківської селищної ради </w:t>
      </w:r>
      <w:r w:rsidR="00441872">
        <w:rPr>
          <w:rFonts w:ascii="Times New Roman" w:hAnsi="Times New Roman"/>
          <w:sz w:val="28"/>
          <w:szCs w:val="28"/>
          <w:lang w:val="uk-UA"/>
        </w:rPr>
        <w:t>за 2023 рік взяти до відома, що  додається</w:t>
      </w:r>
      <w:r w:rsidRPr="00D65B31">
        <w:rPr>
          <w:rFonts w:ascii="Times New Roman" w:hAnsi="Times New Roman"/>
          <w:sz w:val="28"/>
          <w:szCs w:val="28"/>
          <w:lang w:val="uk-UA"/>
        </w:rPr>
        <w:t xml:space="preserve">.     </w:t>
      </w:r>
    </w:p>
    <w:p w:rsidR="00441872" w:rsidRPr="00441872" w:rsidRDefault="008B4B5A" w:rsidP="00441872">
      <w:pPr>
        <w:pStyle w:val="a3"/>
        <w:numPr>
          <w:ilvl w:val="0"/>
          <w:numId w:val="1"/>
        </w:numPr>
        <w:tabs>
          <w:tab w:val="left" w:pos="0"/>
        </w:tabs>
        <w:spacing w:after="0" w:line="240" w:lineRule="auto"/>
        <w:jc w:val="both"/>
        <w:rPr>
          <w:rFonts w:ascii="Times New Roman" w:hAnsi="Times New Roman"/>
          <w:b/>
          <w:sz w:val="28"/>
          <w:szCs w:val="28"/>
          <w:lang w:val="uk-UA"/>
        </w:rPr>
      </w:pPr>
      <w:r>
        <w:rPr>
          <w:rFonts w:ascii="Times New Roman" w:hAnsi="Times New Roman"/>
          <w:sz w:val="28"/>
          <w:szCs w:val="28"/>
          <w:lang w:val="uk-UA"/>
        </w:rPr>
        <w:t xml:space="preserve">Керуючому справами (секретарю) </w:t>
      </w:r>
      <w:r w:rsidRPr="00D65B31">
        <w:rPr>
          <w:rFonts w:ascii="Times New Roman" w:hAnsi="Times New Roman"/>
          <w:color w:val="191919"/>
          <w:sz w:val="28"/>
          <w:szCs w:val="28"/>
          <w:lang w:val="uk-UA"/>
        </w:rPr>
        <w:t xml:space="preserve">виконавчого комітету Гребінківської селищної ради </w:t>
      </w:r>
      <w:r>
        <w:rPr>
          <w:rFonts w:ascii="Times New Roman" w:hAnsi="Times New Roman"/>
          <w:color w:val="191919"/>
          <w:sz w:val="28"/>
          <w:szCs w:val="28"/>
          <w:lang w:val="uk-UA"/>
        </w:rPr>
        <w:t>ТИХОНЕНКО Олені Володимирівні</w:t>
      </w:r>
      <w:r w:rsidRPr="00D65B31">
        <w:rPr>
          <w:rFonts w:ascii="Times New Roman" w:hAnsi="Times New Roman"/>
          <w:color w:val="191919"/>
          <w:sz w:val="28"/>
          <w:szCs w:val="28"/>
          <w:lang w:val="uk-UA"/>
        </w:rPr>
        <w:t xml:space="preserve"> забезпечит</w:t>
      </w:r>
      <w:r>
        <w:rPr>
          <w:rFonts w:ascii="Times New Roman" w:hAnsi="Times New Roman"/>
          <w:color w:val="191919"/>
          <w:sz w:val="28"/>
          <w:szCs w:val="28"/>
          <w:lang w:val="uk-UA"/>
        </w:rPr>
        <w:t>и розміщення даного</w:t>
      </w:r>
      <w:r w:rsidRPr="00D65B31">
        <w:rPr>
          <w:rFonts w:ascii="Times New Roman" w:hAnsi="Times New Roman"/>
          <w:color w:val="191919"/>
          <w:sz w:val="28"/>
          <w:szCs w:val="28"/>
          <w:lang w:val="uk-UA"/>
        </w:rPr>
        <w:t xml:space="preserve"> р</w:t>
      </w:r>
      <w:r w:rsidR="00441872">
        <w:rPr>
          <w:rFonts w:ascii="Times New Roman" w:hAnsi="Times New Roman"/>
          <w:color w:val="191919"/>
          <w:sz w:val="28"/>
          <w:szCs w:val="28"/>
          <w:lang w:val="uk-UA"/>
        </w:rPr>
        <w:t xml:space="preserve">ішення на офіційному </w:t>
      </w:r>
      <w:proofErr w:type="spellStart"/>
      <w:r w:rsidR="00441872">
        <w:rPr>
          <w:rFonts w:ascii="Times New Roman" w:hAnsi="Times New Roman"/>
          <w:color w:val="191919"/>
          <w:sz w:val="28"/>
          <w:szCs w:val="28"/>
          <w:lang w:val="uk-UA"/>
        </w:rPr>
        <w:t>веб</w:t>
      </w:r>
      <w:r w:rsidRPr="00441872">
        <w:rPr>
          <w:rFonts w:ascii="Times New Roman" w:hAnsi="Times New Roman"/>
          <w:color w:val="191919"/>
          <w:sz w:val="28"/>
          <w:szCs w:val="28"/>
          <w:lang w:val="uk-UA"/>
        </w:rPr>
        <w:t>сайті</w:t>
      </w:r>
      <w:proofErr w:type="spellEnd"/>
      <w:r w:rsidRPr="00441872">
        <w:rPr>
          <w:rFonts w:ascii="Times New Roman" w:hAnsi="Times New Roman"/>
          <w:color w:val="191919"/>
          <w:sz w:val="28"/>
          <w:szCs w:val="28"/>
          <w:lang w:val="uk-UA"/>
        </w:rPr>
        <w:t xml:space="preserve">  Гребінківської селищної ради.</w:t>
      </w:r>
      <w:r w:rsidRPr="00441872">
        <w:rPr>
          <w:rFonts w:ascii="Times New Roman" w:hAnsi="Times New Roman"/>
          <w:sz w:val="28"/>
          <w:szCs w:val="28"/>
          <w:lang w:val="uk-UA"/>
        </w:rPr>
        <w:t xml:space="preserve">   </w:t>
      </w:r>
    </w:p>
    <w:p w:rsidR="00441872" w:rsidRPr="00CD1154" w:rsidRDefault="00441872" w:rsidP="00441872">
      <w:pPr>
        <w:pStyle w:val="a3"/>
        <w:numPr>
          <w:ilvl w:val="0"/>
          <w:numId w:val="1"/>
        </w:numPr>
        <w:tabs>
          <w:tab w:val="left" w:pos="0"/>
        </w:tabs>
        <w:spacing w:after="0" w:line="240" w:lineRule="auto"/>
        <w:jc w:val="both"/>
        <w:rPr>
          <w:rFonts w:ascii="Times New Roman" w:hAnsi="Times New Roman"/>
          <w:b/>
          <w:sz w:val="28"/>
          <w:szCs w:val="28"/>
          <w:lang w:val="uk-UA"/>
        </w:rPr>
      </w:pPr>
      <w:r w:rsidRPr="00441872">
        <w:rPr>
          <w:rFonts w:ascii="Times New Roman" w:hAnsi="Times New Roman"/>
          <w:sz w:val="28"/>
          <w:szCs w:val="28"/>
          <w:lang w:val="uk-UA"/>
        </w:rPr>
        <w:t xml:space="preserve">Контроль за виконанням даного рішення покласти на </w:t>
      </w:r>
      <w:r>
        <w:rPr>
          <w:rFonts w:ascii="Times New Roman" w:hAnsi="Times New Roman"/>
          <w:sz w:val="28"/>
          <w:szCs w:val="28"/>
          <w:lang w:val="uk-UA"/>
        </w:rPr>
        <w:t>постійні комісії</w:t>
      </w:r>
      <w:r w:rsidRPr="00441872">
        <w:rPr>
          <w:rFonts w:ascii="Times New Roman" w:hAnsi="Times New Roman"/>
          <w:sz w:val="28"/>
          <w:szCs w:val="28"/>
          <w:lang w:val="uk-UA"/>
        </w:rPr>
        <w:t xml:space="preserve"> з питань прав людини, законності, депутатської діяльнос</w:t>
      </w:r>
      <w:r>
        <w:rPr>
          <w:rFonts w:ascii="Times New Roman" w:hAnsi="Times New Roman"/>
          <w:sz w:val="28"/>
          <w:szCs w:val="28"/>
          <w:lang w:val="uk-UA"/>
        </w:rPr>
        <w:t>ті, етики та регламенту,</w:t>
      </w:r>
      <w:r w:rsidRPr="00441872">
        <w:rPr>
          <w:sz w:val="28"/>
          <w:szCs w:val="28"/>
          <w:lang w:val="uk-UA"/>
        </w:rPr>
        <w:t xml:space="preserve"> </w:t>
      </w:r>
      <w:r w:rsidRPr="00441872">
        <w:rPr>
          <w:rFonts w:ascii="Times New Roman" w:hAnsi="Times New Roman"/>
          <w:sz w:val="28"/>
          <w:szCs w:val="28"/>
          <w:lang w:val="uk-UA"/>
        </w:rPr>
        <w:t>з питань фінансів, бюджету, планування, соціально-економічного розвитку, інвестицій та міжнародного співробітництва</w:t>
      </w:r>
      <w:r w:rsidR="00CD1154">
        <w:rPr>
          <w:rFonts w:ascii="Times New Roman" w:hAnsi="Times New Roman"/>
          <w:sz w:val="28"/>
          <w:szCs w:val="28"/>
          <w:lang w:val="uk-UA"/>
        </w:rPr>
        <w:t>, з гуманітарних питань.</w:t>
      </w:r>
    </w:p>
    <w:p w:rsidR="00CD1154" w:rsidRPr="00441872" w:rsidRDefault="00CD1154" w:rsidP="00CD1154">
      <w:pPr>
        <w:pStyle w:val="a3"/>
        <w:tabs>
          <w:tab w:val="left" w:pos="0"/>
        </w:tabs>
        <w:spacing w:after="0" w:line="240" w:lineRule="auto"/>
        <w:ind w:left="1140"/>
        <w:jc w:val="both"/>
        <w:rPr>
          <w:rFonts w:ascii="Times New Roman" w:hAnsi="Times New Roman"/>
          <w:b/>
          <w:sz w:val="28"/>
          <w:szCs w:val="28"/>
          <w:lang w:val="uk-UA"/>
        </w:rPr>
      </w:pPr>
      <w:bookmarkStart w:id="0" w:name="_GoBack"/>
      <w:bookmarkEnd w:id="0"/>
    </w:p>
    <w:p w:rsidR="008B4B5A" w:rsidRPr="00441872" w:rsidRDefault="008B4B5A" w:rsidP="00433435">
      <w:pPr>
        <w:rPr>
          <w:rFonts w:ascii="Times New Roman" w:hAnsi="Times New Roman"/>
          <w:sz w:val="24"/>
          <w:szCs w:val="24"/>
          <w:lang w:val="uk-UA"/>
        </w:rPr>
      </w:pPr>
      <w:r w:rsidRPr="00D65B31">
        <w:rPr>
          <w:rFonts w:ascii="Times New Roman" w:hAnsi="Times New Roman"/>
          <w:b/>
          <w:bCs/>
          <w:sz w:val="28"/>
          <w:szCs w:val="28"/>
          <w:lang w:val="uk-UA"/>
        </w:rPr>
        <w:t>Селищний голова                                                                       Роман ЗАСУХА</w:t>
      </w:r>
    </w:p>
    <w:p w:rsidR="008B4B5A" w:rsidRDefault="008B4B5A" w:rsidP="008B4B5A">
      <w:pPr>
        <w:spacing w:after="0" w:line="240" w:lineRule="auto"/>
        <w:jc w:val="right"/>
        <w:rPr>
          <w:rFonts w:ascii="Times New Roman" w:hAnsi="Times New Roman"/>
          <w:b/>
          <w:lang w:val="uk-UA"/>
        </w:rPr>
      </w:pPr>
    </w:p>
    <w:p w:rsidR="008B4B5A" w:rsidRPr="00D65B31" w:rsidRDefault="008B4B5A" w:rsidP="008B4B5A">
      <w:pPr>
        <w:spacing w:after="0" w:line="240" w:lineRule="auto"/>
        <w:jc w:val="right"/>
        <w:rPr>
          <w:rFonts w:ascii="Times New Roman" w:hAnsi="Times New Roman"/>
          <w:b/>
          <w:lang w:val="uk-UA"/>
        </w:rPr>
      </w:pPr>
      <w:r w:rsidRPr="00D65B31">
        <w:rPr>
          <w:rFonts w:ascii="Times New Roman" w:hAnsi="Times New Roman"/>
          <w:b/>
          <w:lang w:val="uk-UA"/>
        </w:rPr>
        <w:t xml:space="preserve">Додаток </w:t>
      </w:r>
    </w:p>
    <w:p w:rsidR="008B4B5A" w:rsidRDefault="008B4B5A" w:rsidP="008B4B5A">
      <w:pPr>
        <w:spacing w:after="0" w:line="240" w:lineRule="auto"/>
        <w:jc w:val="right"/>
        <w:rPr>
          <w:rFonts w:ascii="Times New Roman" w:hAnsi="Times New Roman"/>
          <w:lang w:val="uk-UA"/>
        </w:rPr>
      </w:pPr>
      <w:r w:rsidRPr="00D65B31">
        <w:rPr>
          <w:rFonts w:ascii="Times New Roman" w:hAnsi="Times New Roman"/>
          <w:lang w:val="uk-UA"/>
        </w:rPr>
        <w:t xml:space="preserve">до рішення </w:t>
      </w:r>
    </w:p>
    <w:p w:rsidR="008B4B5A" w:rsidRPr="00D65B31" w:rsidRDefault="008B4B5A" w:rsidP="008B4B5A">
      <w:pPr>
        <w:spacing w:after="0" w:line="240" w:lineRule="auto"/>
        <w:jc w:val="right"/>
        <w:rPr>
          <w:rFonts w:ascii="Times New Roman" w:hAnsi="Times New Roman"/>
          <w:lang w:val="uk-UA"/>
        </w:rPr>
      </w:pPr>
      <w:r w:rsidRPr="00D65B31">
        <w:rPr>
          <w:rFonts w:ascii="Times New Roman" w:hAnsi="Times New Roman"/>
          <w:lang w:val="uk-UA"/>
        </w:rPr>
        <w:t xml:space="preserve">Гребінківської селищної ради </w:t>
      </w:r>
    </w:p>
    <w:p w:rsidR="008B4B5A" w:rsidRDefault="008B4B5A" w:rsidP="008B4B5A">
      <w:pPr>
        <w:spacing w:after="0" w:line="240" w:lineRule="auto"/>
        <w:jc w:val="right"/>
        <w:rPr>
          <w:lang w:val="uk-UA"/>
        </w:rPr>
      </w:pPr>
      <w:r w:rsidRPr="00D65B31">
        <w:rPr>
          <w:rFonts w:ascii="Times New Roman" w:hAnsi="Times New Roman"/>
          <w:lang w:val="uk-UA"/>
        </w:rPr>
        <w:t>від ______№_____</w:t>
      </w:r>
    </w:p>
    <w:p w:rsidR="008B4B5A" w:rsidRPr="005F7E17" w:rsidRDefault="008B4B5A" w:rsidP="008B4B5A">
      <w:pPr>
        <w:tabs>
          <w:tab w:val="left" w:pos="0"/>
        </w:tabs>
        <w:spacing w:after="0" w:line="240" w:lineRule="auto"/>
        <w:jc w:val="both"/>
        <w:rPr>
          <w:rFonts w:ascii="Times New Roman" w:hAnsi="Times New Roman"/>
          <w:sz w:val="28"/>
          <w:szCs w:val="28"/>
          <w:lang w:val="uk-UA"/>
        </w:rPr>
      </w:pPr>
    </w:p>
    <w:p w:rsidR="008B4B5A" w:rsidRPr="0069059D" w:rsidRDefault="008B4B5A" w:rsidP="008B4B5A">
      <w:pPr>
        <w:spacing w:line="240" w:lineRule="auto"/>
        <w:jc w:val="center"/>
        <w:rPr>
          <w:rStyle w:val="a6"/>
          <w:rFonts w:ascii="Times New Roman" w:hAnsi="Times New Roman"/>
          <w:i/>
          <w:sz w:val="40"/>
          <w:szCs w:val="40"/>
          <w:lang w:val="uk-UA"/>
        </w:rPr>
      </w:pPr>
      <w:r>
        <w:rPr>
          <w:rStyle w:val="a6"/>
          <w:rFonts w:ascii="Times New Roman" w:hAnsi="Times New Roman"/>
          <w:i/>
          <w:sz w:val="28"/>
          <w:szCs w:val="28"/>
          <w:lang w:val="uk-UA"/>
        </w:rPr>
        <w:t>Звіт</w:t>
      </w:r>
      <w:r w:rsidRPr="004C45D9">
        <w:rPr>
          <w:rStyle w:val="a6"/>
          <w:rFonts w:ascii="Times New Roman" w:hAnsi="Times New Roman"/>
          <w:i/>
          <w:sz w:val="28"/>
          <w:szCs w:val="28"/>
          <w:lang w:val="uk-UA"/>
        </w:rPr>
        <w:t xml:space="preserve"> про роботу </w:t>
      </w:r>
      <w:r w:rsidRPr="0069059D">
        <w:rPr>
          <w:rStyle w:val="a6"/>
          <w:rFonts w:ascii="Times New Roman" w:hAnsi="Times New Roman"/>
          <w:i/>
          <w:sz w:val="28"/>
          <w:szCs w:val="28"/>
          <w:lang w:val="uk-UA"/>
        </w:rPr>
        <w:t>відділу</w:t>
      </w:r>
      <w:r w:rsidRPr="004C45D9">
        <w:rPr>
          <w:rStyle w:val="a6"/>
          <w:rFonts w:ascii="Times New Roman" w:hAnsi="Times New Roman"/>
          <w:i/>
          <w:sz w:val="28"/>
          <w:szCs w:val="28"/>
          <w:lang w:val="uk-UA"/>
        </w:rPr>
        <w:t xml:space="preserve"> соціального</w:t>
      </w:r>
    </w:p>
    <w:p w:rsidR="008B4B5A" w:rsidRPr="0069059D" w:rsidRDefault="008B4B5A" w:rsidP="008B4B5A">
      <w:pPr>
        <w:tabs>
          <w:tab w:val="left" w:pos="7417"/>
        </w:tabs>
        <w:spacing w:line="240" w:lineRule="auto"/>
        <w:jc w:val="center"/>
        <w:rPr>
          <w:rFonts w:ascii="Times New Roman" w:hAnsi="Times New Roman"/>
          <w:sz w:val="28"/>
          <w:szCs w:val="28"/>
        </w:rPr>
      </w:pPr>
      <w:r w:rsidRPr="0069059D">
        <w:rPr>
          <w:rStyle w:val="a6"/>
          <w:rFonts w:ascii="Times New Roman" w:hAnsi="Times New Roman"/>
          <w:i/>
          <w:sz w:val="28"/>
          <w:szCs w:val="28"/>
        </w:rPr>
        <w:t>захисту</w:t>
      </w:r>
      <w:r w:rsidRPr="0069059D">
        <w:rPr>
          <w:rStyle w:val="a6"/>
          <w:rFonts w:ascii="Times New Roman" w:hAnsi="Times New Roman"/>
          <w:i/>
          <w:sz w:val="28"/>
          <w:szCs w:val="28"/>
          <w:lang w:val="uk-UA"/>
        </w:rPr>
        <w:t xml:space="preserve"> та соціального забезпечення</w:t>
      </w:r>
      <w:r w:rsidRPr="0069059D">
        <w:rPr>
          <w:rStyle w:val="a6"/>
          <w:rFonts w:ascii="Times New Roman" w:hAnsi="Times New Roman"/>
          <w:i/>
          <w:sz w:val="28"/>
          <w:szCs w:val="28"/>
        </w:rPr>
        <w:t xml:space="preserve"> населення </w:t>
      </w:r>
      <w:r w:rsidRPr="0069059D">
        <w:rPr>
          <w:rStyle w:val="a6"/>
          <w:rFonts w:ascii="Times New Roman" w:hAnsi="Times New Roman"/>
          <w:i/>
          <w:sz w:val="28"/>
          <w:szCs w:val="28"/>
          <w:lang w:val="uk-UA"/>
        </w:rPr>
        <w:t>за період за 2023 рік.</w:t>
      </w:r>
      <w:r w:rsidRPr="0069059D">
        <w:rPr>
          <w:rFonts w:ascii="Times New Roman" w:hAnsi="Times New Roman"/>
          <w:sz w:val="28"/>
          <w:szCs w:val="28"/>
        </w:rPr>
        <w:t xml:space="preserve"> </w:t>
      </w:r>
    </w:p>
    <w:p w:rsidR="008B4B5A" w:rsidRPr="0069059D" w:rsidRDefault="008B4B5A" w:rsidP="008B4B5A">
      <w:pPr>
        <w:ind w:firstLine="708"/>
        <w:jc w:val="both"/>
        <w:rPr>
          <w:rFonts w:ascii="Times New Roman" w:hAnsi="Times New Roman"/>
          <w:sz w:val="28"/>
          <w:szCs w:val="28"/>
          <w:lang w:val="uk-UA"/>
        </w:rPr>
      </w:pPr>
      <w:r w:rsidRPr="0069059D">
        <w:rPr>
          <w:rFonts w:ascii="Times New Roman" w:hAnsi="Times New Roman"/>
          <w:sz w:val="28"/>
          <w:szCs w:val="28"/>
          <w:lang w:val="uk-UA"/>
        </w:rPr>
        <w:t>Відділ соціального захисту та соціального забезпечення населення Гребінківської селищної ради створено 22 грудня 2020 року. У відділі працюють 10  працівників, з них 5 соціальних робітників сектору надання соціальних послуг, який було створено 2 травня 2023 року внаслідок ліквідації КЗ Гребінківської селищної ради «</w:t>
      </w:r>
      <w:proofErr w:type="spellStart"/>
      <w:r w:rsidRPr="0069059D">
        <w:rPr>
          <w:rFonts w:ascii="Times New Roman" w:hAnsi="Times New Roman"/>
          <w:sz w:val="28"/>
          <w:szCs w:val="28"/>
          <w:lang w:val="uk-UA"/>
        </w:rPr>
        <w:t>Гребінківський</w:t>
      </w:r>
      <w:proofErr w:type="spellEnd"/>
      <w:r w:rsidRPr="0069059D">
        <w:rPr>
          <w:rFonts w:ascii="Times New Roman" w:hAnsi="Times New Roman"/>
          <w:sz w:val="28"/>
          <w:szCs w:val="28"/>
          <w:lang w:val="uk-UA"/>
        </w:rPr>
        <w:t xml:space="preserve"> центр надання соціальних послуг».</w:t>
      </w:r>
    </w:p>
    <w:p w:rsidR="008B4B5A" w:rsidRPr="0069059D" w:rsidRDefault="008B4B5A" w:rsidP="008B4B5A">
      <w:pPr>
        <w:ind w:firstLine="708"/>
        <w:jc w:val="both"/>
        <w:rPr>
          <w:rFonts w:ascii="Times New Roman" w:hAnsi="Times New Roman"/>
          <w:sz w:val="28"/>
          <w:szCs w:val="28"/>
        </w:rPr>
      </w:pPr>
      <w:r w:rsidRPr="0069059D">
        <w:rPr>
          <w:rFonts w:ascii="Times New Roman" w:hAnsi="Times New Roman"/>
          <w:sz w:val="28"/>
          <w:szCs w:val="28"/>
          <w:lang w:val="uk-UA"/>
        </w:rPr>
        <w:t>Відділом</w:t>
      </w:r>
      <w:r w:rsidRPr="0069059D">
        <w:rPr>
          <w:rFonts w:ascii="Times New Roman" w:hAnsi="Times New Roman"/>
          <w:sz w:val="28"/>
          <w:szCs w:val="28"/>
        </w:rPr>
        <w:t xml:space="preserve"> проводиться </w:t>
      </w:r>
      <w:proofErr w:type="spellStart"/>
      <w:r w:rsidRPr="0069059D">
        <w:rPr>
          <w:rFonts w:ascii="Times New Roman" w:hAnsi="Times New Roman"/>
          <w:sz w:val="28"/>
          <w:szCs w:val="28"/>
        </w:rPr>
        <w:t>відповідна</w:t>
      </w:r>
      <w:proofErr w:type="spellEnd"/>
      <w:r w:rsidRPr="0069059D">
        <w:rPr>
          <w:rFonts w:ascii="Times New Roman" w:hAnsi="Times New Roman"/>
          <w:sz w:val="28"/>
          <w:szCs w:val="28"/>
        </w:rPr>
        <w:t xml:space="preserve"> робота по </w:t>
      </w:r>
      <w:proofErr w:type="spellStart"/>
      <w:r w:rsidRPr="0069059D">
        <w:rPr>
          <w:rFonts w:ascii="Times New Roman" w:hAnsi="Times New Roman"/>
          <w:sz w:val="28"/>
          <w:szCs w:val="28"/>
        </w:rPr>
        <w:t>забезпеченню</w:t>
      </w:r>
      <w:proofErr w:type="spellEnd"/>
      <w:r w:rsidRPr="0069059D">
        <w:rPr>
          <w:rFonts w:ascii="Times New Roman" w:hAnsi="Times New Roman"/>
          <w:sz w:val="28"/>
          <w:szCs w:val="28"/>
          <w:lang w:val="uk-UA"/>
        </w:rPr>
        <w:t>,</w:t>
      </w:r>
      <w:r w:rsidRPr="0069059D">
        <w:rPr>
          <w:rFonts w:ascii="Times New Roman" w:hAnsi="Times New Roman"/>
          <w:sz w:val="28"/>
          <w:szCs w:val="28"/>
        </w:rPr>
        <w:t xml:space="preserve"> в межах </w:t>
      </w:r>
      <w:proofErr w:type="spellStart"/>
      <w:r w:rsidRPr="0069059D">
        <w:rPr>
          <w:rFonts w:ascii="Times New Roman" w:hAnsi="Times New Roman"/>
          <w:sz w:val="28"/>
          <w:szCs w:val="28"/>
        </w:rPr>
        <w:t>повноважень</w:t>
      </w:r>
      <w:proofErr w:type="spellEnd"/>
      <w:r w:rsidRPr="0069059D">
        <w:rPr>
          <w:rFonts w:ascii="Times New Roman" w:hAnsi="Times New Roman"/>
          <w:sz w:val="28"/>
          <w:szCs w:val="28"/>
          <w:lang w:val="uk-UA"/>
        </w:rPr>
        <w:t>,</w:t>
      </w:r>
      <w:r w:rsidRPr="0069059D">
        <w:rPr>
          <w:rFonts w:ascii="Times New Roman" w:hAnsi="Times New Roman"/>
          <w:sz w:val="28"/>
          <w:szCs w:val="28"/>
        </w:rPr>
        <w:t xml:space="preserve"> </w:t>
      </w:r>
      <w:proofErr w:type="spellStart"/>
      <w:r w:rsidRPr="0069059D">
        <w:rPr>
          <w:rFonts w:ascii="Times New Roman" w:hAnsi="Times New Roman"/>
          <w:sz w:val="28"/>
          <w:szCs w:val="28"/>
        </w:rPr>
        <w:t>реалізації</w:t>
      </w:r>
      <w:proofErr w:type="spellEnd"/>
      <w:r w:rsidRPr="0069059D">
        <w:rPr>
          <w:rFonts w:ascii="Times New Roman" w:hAnsi="Times New Roman"/>
          <w:sz w:val="28"/>
          <w:szCs w:val="28"/>
        </w:rPr>
        <w:t xml:space="preserve">  </w:t>
      </w:r>
      <w:proofErr w:type="spellStart"/>
      <w:r w:rsidRPr="0069059D">
        <w:rPr>
          <w:rFonts w:ascii="Times New Roman" w:hAnsi="Times New Roman"/>
          <w:sz w:val="28"/>
          <w:szCs w:val="28"/>
        </w:rPr>
        <w:t>завдань</w:t>
      </w:r>
      <w:proofErr w:type="spellEnd"/>
      <w:r w:rsidRPr="0069059D">
        <w:rPr>
          <w:rFonts w:ascii="Times New Roman" w:hAnsi="Times New Roman"/>
          <w:sz w:val="28"/>
          <w:szCs w:val="28"/>
        </w:rPr>
        <w:t xml:space="preserve"> </w:t>
      </w:r>
      <w:proofErr w:type="spellStart"/>
      <w:r w:rsidRPr="0069059D">
        <w:rPr>
          <w:rFonts w:ascii="Times New Roman" w:hAnsi="Times New Roman"/>
          <w:sz w:val="28"/>
          <w:szCs w:val="28"/>
        </w:rPr>
        <w:t>соціальної</w:t>
      </w:r>
      <w:proofErr w:type="spellEnd"/>
      <w:r w:rsidRPr="0069059D">
        <w:rPr>
          <w:rFonts w:ascii="Times New Roman" w:hAnsi="Times New Roman"/>
          <w:sz w:val="28"/>
          <w:szCs w:val="28"/>
        </w:rPr>
        <w:t xml:space="preserve"> </w:t>
      </w:r>
      <w:proofErr w:type="spellStart"/>
      <w:r w:rsidRPr="0069059D">
        <w:rPr>
          <w:rFonts w:ascii="Times New Roman" w:hAnsi="Times New Roman"/>
          <w:sz w:val="28"/>
          <w:szCs w:val="28"/>
        </w:rPr>
        <w:t>політики</w:t>
      </w:r>
      <w:proofErr w:type="spellEnd"/>
      <w:r w:rsidRPr="0069059D">
        <w:rPr>
          <w:rFonts w:ascii="Times New Roman" w:hAnsi="Times New Roman"/>
          <w:sz w:val="28"/>
          <w:szCs w:val="28"/>
        </w:rPr>
        <w:t>.</w:t>
      </w:r>
    </w:p>
    <w:p w:rsidR="008B4B5A" w:rsidRPr="0069059D" w:rsidRDefault="008B4B5A" w:rsidP="008B4B5A">
      <w:pPr>
        <w:ind w:firstLine="708"/>
        <w:jc w:val="both"/>
        <w:rPr>
          <w:rFonts w:ascii="Times New Roman" w:hAnsi="Times New Roman"/>
          <w:sz w:val="28"/>
          <w:szCs w:val="28"/>
          <w:lang w:val="uk-UA"/>
        </w:rPr>
      </w:pPr>
      <w:r w:rsidRPr="0069059D">
        <w:rPr>
          <w:rFonts w:ascii="Times New Roman" w:hAnsi="Times New Roman"/>
          <w:sz w:val="28"/>
          <w:szCs w:val="28"/>
          <w:lang w:val="uk-UA"/>
        </w:rPr>
        <w:t xml:space="preserve">Станом на 31.12.2023 року на обліку у відділі соціального захисту та соціального забезпечення населення перебуває </w:t>
      </w:r>
      <w:r w:rsidRPr="0069059D">
        <w:rPr>
          <w:rFonts w:ascii="Times New Roman" w:hAnsi="Times New Roman"/>
          <w:b/>
          <w:sz w:val="28"/>
          <w:szCs w:val="28"/>
          <w:lang w:val="uk-UA"/>
        </w:rPr>
        <w:t>5261</w:t>
      </w:r>
      <w:r w:rsidRPr="0069059D">
        <w:rPr>
          <w:rFonts w:ascii="Times New Roman" w:hAnsi="Times New Roman"/>
          <w:sz w:val="28"/>
          <w:szCs w:val="28"/>
          <w:lang w:val="uk-UA"/>
        </w:rPr>
        <w:t xml:space="preserve"> громадянина – одержувачів державних соціальних допомог, з них : отримувачів державних соціальних допомог – 3258 осіб, громадян постраждалих внаслідок аварії на ЧАЕС – 257 осіб, внутрішньо переміщених осіб – 1746, з них переміщених зон бойових дій та тимчасово окупованих територій -  368 особа.</w:t>
      </w:r>
    </w:p>
    <w:p w:rsidR="008B4B5A" w:rsidRPr="0069059D" w:rsidRDefault="008B4B5A" w:rsidP="008B4B5A">
      <w:pPr>
        <w:jc w:val="both"/>
        <w:rPr>
          <w:rFonts w:ascii="Times New Roman" w:hAnsi="Times New Roman"/>
          <w:sz w:val="28"/>
          <w:szCs w:val="28"/>
          <w:lang w:val="uk-UA"/>
        </w:rPr>
      </w:pPr>
      <w:r w:rsidRPr="0069059D">
        <w:rPr>
          <w:rFonts w:ascii="Times New Roman" w:hAnsi="Times New Roman"/>
          <w:sz w:val="28"/>
          <w:szCs w:val="28"/>
          <w:lang w:val="uk-UA"/>
        </w:rPr>
        <w:t xml:space="preserve"> За 12 місяців до відділу звернулось </w:t>
      </w:r>
      <w:r w:rsidRPr="0069059D">
        <w:rPr>
          <w:rFonts w:ascii="Times New Roman" w:hAnsi="Times New Roman"/>
          <w:b/>
          <w:sz w:val="28"/>
          <w:szCs w:val="28"/>
          <w:lang w:val="uk-UA"/>
        </w:rPr>
        <w:t>7583 осіб</w:t>
      </w:r>
      <w:r w:rsidRPr="0069059D">
        <w:rPr>
          <w:rFonts w:ascii="Times New Roman" w:hAnsi="Times New Roman"/>
          <w:sz w:val="28"/>
          <w:szCs w:val="28"/>
          <w:lang w:val="uk-UA"/>
        </w:rPr>
        <w:t>, з яких:</w:t>
      </w:r>
    </w:p>
    <w:p w:rsidR="008B4B5A" w:rsidRPr="0069059D" w:rsidRDefault="008B4B5A" w:rsidP="008B4B5A">
      <w:pPr>
        <w:pStyle w:val="a3"/>
        <w:numPr>
          <w:ilvl w:val="0"/>
          <w:numId w:val="2"/>
        </w:numPr>
        <w:suppressAutoHyphens/>
        <w:spacing w:after="0" w:line="240" w:lineRule="auto"/>
        <w:jc w:val="both"/>
        <w:rPr>
          <w:rFonts w:ascii="Times New Roman" w:hAnsi="Times New Roman"/>
          <w:sz w:val="28"/>
          <w:szCs w:val="28"/>
          <w:lang w:val="uk-UA"/>
        </w:rPr>
      </w:pPr>
      <w:r w:rsidRPr="0069059D">
        <w:rPr>
          <w:rFonts w:ascii="Times New Roman" w:hAnsi="Times New Roman"/>
          <w:sz w:val="28"/>
          <w:szCs w:val="28"/>
          <w:lang w:val="uk-UA"/>
        </w:rPr>
        <w:t xml:space="preserve">1986 осіб з питань призначення соціальних допомог, </w:t>
      </w:r>
    </w:p>
    <w:p w:rsidR="008B4B5A" w:rsidRPr="0069059D" w:rsidRDefault="008B4B5A" w:rsidP="008B4B5A">
      <w:pPr>
        <w:pStyle w:val="a3"/>
        <w:numPr>
          <w:ilvl w:val="0"/>
          <w:numId w:val="2"/>
        </w:numPr>
        <w:suppressAutoHyphens/>
        <w:spacing w:after="0" w:line="240" w:lineRule="auto"/>
        <w:jc w:val="both"/>
        <w:rPr>
          <w:rFonts w:ascii="Times New Roman" w:hAnsi="Times New Roman"/>
          <w:sz w:val="28"/>
          <w:szCs w:val="28"/>
          <w:lang w:val="uk-UA"/>
        </w:rPr>
      </w:pPr>
      <w:r w:rsidRPr="0069059D">
        <w:rPr>
          <w:rFonts w:ascii="Times New Roman" w:hAnsi="Times New Roman"/>
          <w:sz w:val="28"/>
          <w:szCs w:val="28"/>
          <w:lang w:val="uk-UA"/>
        </w:rPr>
        <w:t xml:space="preserve">видано 3 направлення дітям з інвалідністю на реабілітацію, </w:t>
      </w:r>
    </w:p>
    <w:p w:rsidR="008B4B5A" w:rsidRPr="0069059D" w:rsidRDefault="008B4B5A" w:rsidP="008B4B5A">
      <w:pPr>
        <w:pStyle w:val="a3"/>
        <w:numPr>
          <w:ilvl w:val="0"/>
          <w:numId w:val="2"/>
        </w:numPr>
        <w:suppressAutoHyphens/>
        <w:spacing w:after="0" w:line="240" w:lineRule="auto"/>
        <w:jc w:val="both"/>
        <w:rPr>
          <w:rFonts w:ascii="Times New Roman" w:hAnsi="Times New Roman"/>
          <w:sz w:val="28"/>
          <w:szCs w:val="28"/>
          <w:lang w:val="uk-UA"/>
        </w:rPr>
      </w:pPr>
      <w:r w:rsidRPr="0069059D">
        <w:rPr>
          <w:rFonts w:ascii="Times New Roman" w:hAnsi="Times New Roman"/>
          <w:sz w:val="28"/>
          <w:szCs w:val="28"/>
          <w:lang w:val="uk-UA"/>
        </w:rPr>
        <w:t xml:space="preserve">37 осіб з інвалідністю з питань забезпечення технічними засобами реабілітації (крісла колісні, палиці, милиці, </w:t>
      </w:r>
      <w:proofErr w:type="spellStart"/>
      <w:r w:rsidRPr="0069059D">
        <w:rPr>
          <w:rFonts w:ascii="Times New Roman" w:hAnsi="Times New Roman"/>
          <w:sz w:val="28"/>
          <w:szCs w:val="28"/>
          <w:lang w:val="uk-UA"/>
        </w:rPr>
        <w:t>протипролежневі</w:t>
      </w:r>
      <w:proofErr w:type="spellEnd"/>
      <w:r w:rsidRPr="0069059D">
        <w:rPr>
          <w:rFonts w:ascii="Times New Roman" w:hAnsi="Times New Roman"/>
          <w:sz w:val="28"/>
          <w:szCs w:val="28"/>
          <w:lang w:val="uk-UA"/>
        </w:rPr>
        <w:t xml:space="preserve"> подушки, ортопедичне взуття), </w:t>
      </w:r>
    </w:p>
    <w:p w:rsidR="008B4B5A" w:rsidRPr="0069059D" w:rsidRDefault="008B4B5A" w:rsidP="008B4B5A">
      <w:pPr>
        <w:pStyle w:val="a3"/>
        <w:numPr>
          <w:ilvl w:val="0"/>
          <w:numId w:val="2"/>
        </w:numPr>
        <w:suppressAutoHyphens/>
        <w:spacing w:after="0" w:line="240" w:lineRule="auto"/>
        <w:jc w:val="both"/>
        <w:rPr>
          <w:rFonts w:ascii="Times New Roman" w:hAnsi="Times New Roman"/>
          <w:sz w:val="28"/>
          <w:szCs w:val="28"/>
          <w:lang w:val="uk-UA"/>
        </w:rPr>
      </w:pPr>
      <w:r w:rsidRPr="0069059D">
        <w:rPr>
          <w:rFonts w:ascii="Times New Roman" w:hAnsi="Times New Roman"/>
          <w:sz w:val="28"/>
          <w:szCs w:val="28"/>
          <w:lang w:val="uk-UA"/>
        </w:rPr>
        <w:t xml:space="preserve">10 осіб щодо визначення статусу «член сім’ї загиблого (померлого) Захисника чи Захисниці України», </w:t>
      </w:r>
    </w:p>
    <w:p w:rsidR="008B4B5A" w:rsidRPr="0069059D" w:rsidRDefault="008B4B5A" w:rsidP="008B4B5A">
      <w:pPr>
        <w:pStyle w:val="a3"/>
        <w:numPr>
          <w:ilvl w:val="0"/>
          <w:numId w:val="2"/>
        </w:numPr>
        <w:suppressAutoHyphens/>
        <w:spacing w:after="0" w:line="240" w:lineRule="auto"/>
        <w:jc w:val="both"/>
        <w:rPr>
          <w:rFonts w:ascii="Times New Roman" w:hAnsi="Times New Roman"/>
          <w:sz w:val="28"/>
          <w:szCs w:val="28"/>
          <w:lang w:val="uk-UA"/>
        </w:rPr>
      </w:pPr>
      <w:r w:rsidRPr="0069059D">
        <w:rPr>
          <w:rFonts w:ascii="Times New Roman" w:hAnsi="Times New Roman"/>
          <w:sz w:val="28"/>
          <w:szCs w:val="28"/>
          <w:lang w:val="uk-UA"/>
        </w:rPr>
        <w:t>2 осіб щодо визначення статусу особи, яка постраждала внаслідок аварії на ЧАЕС 1 категорії</w:t>
      </w:r>
    </w:p>
    <w:p w:rsidR="008B4B5A" w:rsidRPr="0069059D" w:rsidRDefault="008B4B5A" w:rsidP="008B4B5A">
      <w:pPr>
        <w:pStyle w:val="a3"/>
        <w:numPr>
          <w:ilvl w:val="0"/>
          <w:numId w:val="2"/>
        </w:numPr>
        <w:suppressAutoHyphens/>
        <w:spacing w:after="0" w:line="240" w:lineRule="auto"/>
        <w:jc w:val="both"/>
        <w:rPr>
          <w:rFonts w:ascii="Times New Roman" w:hAnsi="Times New Roman"/>
          <w:sz w:val="28"/>
          <w:szCs w:val="28"/>
          <w:lang w:val="uk-UA"/>
        </w:rPr>
      </w:pPr>
      <w:r w:rsidRPr="0069059D">
        <w:rPr>
          <w:rFonts w:ascii="Times New Roman" w:hAnsi="Times New Roman"/>
          <w:sz w:val="28"/>
          <w:szCs w:val="28"/>
          <w:lang w:val="uk-UA"/>
        </w:rPr>
        <w:t>10 осіб щодо встановлення статусу «Ветеран праці»,</w:t>
      </w:r>
    </w:p>
    <w:p w:rsidR="008B4B5A" w:rsidRPr="0069059D" w:rsidRDefault="008B4B5A" w:rsidP="008B4B5A">
      <w:pPr>
        <w:pStyle w:val="a3"/>
        <w:numPr>
          <w:ilvl w:val="0"/>
          <w:numId w:val="2"/>
        </w:numPr>
        <w:suppressAutoHyphens/>
        <w:spacing w:after="0" w:line="240" w:lineRule="auto"/>
        <w:jc w:val="both"/>
        <w:rPr>
          <w:rFonts w:ascii="Times New Roman" w:hAnsi="Times New Roman"/>
          <w:sz w:val="28"/>
          <w:szCs w:val="28"/>
          <w:lang w:val="uk-UA"/>
        </w:rPr>
      </w:pPr>
      <w:r w:rsidRPr="0069059D">
        <w:rPr>
          <w:rFonts w:ascii="Times New Roman" w:hAnsi="Times New Roman"/>
          <w:sz w:val="28"/>
          <w:szCs w:val="28"/>
          <w:lang w:val="uk-UA"/>
        </w:rPr>
        <w:t xml:space="preserve">5 осіб щодо забезпечення санаторно-курортним лікуванням, </w:t>
      </w:r>
    </w:p>
    <w:p w:rsidR="008B4B5A" w:rsidRPr="0069059D" w:rsidRDefault="008B4B5A" w:rsidP="008B4B5A">
      <w:pPr>
        <w:pStyle w:val="a3"/>
        <w:numPr>
          <w:ilvl w:val="0"/>
          <w:numId w:val="2"/>
        </w:numPr>
        <w:suppressAutoHyphens/>
        <w:spacing w:after="0" w:line="240" w:lineRule="auto"/>
        <w:jc w:val="both"/>
        <w:rPr>
          <w:rFonts w:ascii="Times New Roman" w:hAnsi="Times New Roman"/>
          <w:sz w:val="28"/>
          <w:szCs w:val="28"/>
          <w:lang w:val="uk-UA"/>
        </w:rPr>
      </w:pPr>
      <w:r w:rsidRPr="0069059D">
        <w:rPr>
          <w:rFonts w:ascii="Times New Roman" w:hAnsi="Times New Roman"/>
          <w:sz w:val="28"/>
          <w:szCs w:val="28"/>
          <w:lang w:val="uk-UA"/>
        </w:rPr>
        <w:t xml:space="preserve">486 особи щодо надання одноразової матеріальної допомоги по програмі «Турбота», </w:t>
      </w:r>
    </w:p>
    <w:p w:rsidR="008B4B5A" w:rsidRPr="0069059D" w:rsidRDefault="008B4B5A" w:rsidP="008B4B5A">
      <w:pPr>
        <w:pStyle w:val="a3"/>
        <w:numPr>
          <w:ilvl w:val="0"/>
          <w:numId w:val="2"/>
        </w:numPr>
        <w:suppressAutoHyphens/>
        <w:spacing w:after="0" w:line="240" w:lineRule="auto"/>
        <w:jc w:val="both"/>
        <w:rPr>
          <w:rFonts w:ascii="Times New Roman" w:hAnsi="Times New Roman"/>
          <w:sz w:val="28"/>
          <w:szCs w:val="28"/>
          <w:lang w:val="uk-UA"/>
        </w:rPr>
      </w:pPr>
      <w:r w:rsidRPr="0069059D">
        <w:rPr>
          <w:rFonts w:ascii="Times New Roman" w:hAnsi="Times New Roman"/>
          <w:sz w:val="28"/>
          <w:szCs w:val="28"/>
          <w:lang w:val="uk-UA"/>
        </w:rPr>
        <w:t>161 особа щодо надання одноразової матеріальної допомоги по програмі підтримки військовослужбовців,</w:t>
      </w:r>
    </w:p>
    <w:p w:rsidR="008B4B5A" w:rsidRPr="0069059D" w:rsidRDefault="008B4B5A" w:rsidP="008B4B5A">
      <w:pPr>
        <w:pStyle w:val="a3"/>
        <w:numPr>
          <w:ilvl w:val="0"/>
          <w:numId w:val="2"/>
        </w:numPr>
        <w:suppressAutoHyphens/>
        <w:spacing w:after="0" w:line="240" w:lineRule="auto"/>
        <w:jc w:val="both"/>
        <w:rPr>
          <w:rFonts w:ascii="Times New Roman" w:hAnsi="Times New Roman"/>
          <w:sz w:val="28"/>
          <w:szCs w:val="28"/>
          <w:lang w:val="uk-UA"/>
        </w:rPr>
      </w:pPr>
      <w:r w:rsidRPr="0069059D">
        <w:rPr>
          <w:rFonts w:ascii="Times New Roman" w:hAnsi="Times New Roman"/>
          <w:sz w:val="28"/>
          <w:szCs w:val="28"/>
          <w:lang w:val="uk-UA"/>
        </w:rPr>
        <w:t>793 внутрішньо переміщених особи,</w:t>
      </w:r>
    </w:p>
    <w:p w:rsidR="008B4B5A" w:rsidRPr="0069059D" w:rsidRDefault="008B4B5A" w:rsidP="008B4B5A">
      <w:pPr>
        <w:pStyle w:val="a3"/>
        <w:numPr>
          <w:ilvl w:val="0"/>
          <w:numId w:val="2"/>
        </w:numPr>
        <w:suppressAutoHyphens/>
        <w:spacing w:after="0" w:line="240" w:lineRule="auto"/>
        <w:jc w:val="both"/>
        <w:rPr>
          <w:rFonts w:ascii="Times New Roman" w:hAnsi="Times New Roman"/>
          <w:sz w:val="28"/>
          <w:szCs w:val="28"/>
          <w:lang w:val="uk-UA"/>
        </w:rPr>
      </w:pPr>
      <w:r w:rsidRPr="0069059D">
        <w:rPr>
          <w:rFonts w:ascii="Times New Roman" w:hAnsi="Times New Roman"/>
          <w:sz w:val="28"/>
          <w:szCs w:val="28"/>
          <w:lang w:val="uk-UA"/>
        </w:rPr>
        <w:t>6 осіб щодо надання соціальної послуги «догляд вдома»</w:t>
      </w:r>
    </w:p>
    <w:p w:rsidR="008B4B5A" w:rsidRPr="0069059D" w:rsidRDefault="008B4B5A" w:rsidP="008B4B5A">
      <w:pPr>
        <w:pStyle w:val="a3"/>
        <w:numPr>
          <w:ilvl w:val="0"/>
          <w:numId w:val="2"/>
        </w:numPr>
        <w:suppressAutoHyphens/>
        <w:spacing w:after="0" w:line="240" w:lineRule="auto"/>
        <w:jc w:val="both"/>
        <w:rPr>
          <w:rFonts w:ascii="Times New Roman" w:hAnsi="Times New Roman"/>
          <w:sz w:val="28"/>
          <w:szCs w:val="28"/>
          <w:lang w:val="uk-UA"/>
        </w:rPr>
      </w:pPr>
      <w:r w:rsidRPr="0069059D">
        <w:rPr>
          <w:rFonts w:ascii="Times New Roman" w:hAnsi="Times New Roman"/>
          <w:sz w:val="28"/>
          <w:szCs w:val="28"/>
          <w:lang w:val="uk-UA"/>
        </w:rPr>
        <w:lastRenderedPageBreak/>
        <w:t>4087 особам надано консультацій та видано відповідні довідки (перебування/</w:t>
      </w:r>
      <w:proofErr w:type="spellStart"/>
      <w:r w:rsidRPr="0069059D">
        <w:rPr>
          <w:rFonts w:ascii="Times New Roman" w:hAnsi="Times New Roman"/>
          <w:sz w:val="28"/>
          <w:szCs w:val="28"/>
          <w:lang w:val="uk-UA"/>
        </w:rPr>
        <w:t>неперебування</w:t>
      </w:r>
      <w:proofErr w:type="spellEnd"/>
      <w:r w:rsidRPr="0069059D">
        <w:rPr>
          <w:rFonts w:ascii="Times New Roman" w:hAnsi="Times New Roman"/>
          <w:sz w:val="28"/>
          <w:szCs w:val="28"/>
          <w:lang w:val="uk-UA"/>
        </w:rPr>
        <w:t xml:space="preserve"> на обліку) </w:t>
      </w:r>
    </w:p>
    <w:p w:rsidR="008B4B5A" w:rsidRPr="0069059D" w:rsidRDefault="008B4B5A" w:rsidP="008B4B5A">
      <w:pPr>
        <w:ind w:firstLine="567"/>
        <w:jc w:val="both"/>
        <w:rPr>
          <w:rFonts w:ascii="Times New Roman" w:hAnsi="Times New Roman"/>
          <w:sz w:val="28"/>
          <w:szCs w:val="28"/>
          <w:lang w:val="uk-UA"/>
        </w:rPr>
      </w:pPr>
    </w:p>
    <w:p w:rsidR="008B4B5A" w:rsidRPr="0069059D" w:rsidRDefault="008B4B5A" w:rsidP="008B4B5A">
      <w:pPr>
        <w:ind w:firstLine="709"/>
        <w:jc w:val="center"/>
        <w:rPr>
          <w:rFonts w:ascii="Times New Roman" w:hAnsi="Times New Roman"/>
          <w:b/>
          <w:bCs/>
          <w:i/>
          <w:sz w:val="28"/>
          <w:szCs w:val="28"/>
        </w:rPr>
      </w:pPr>
      <w:r w:rsidRPr="0069059D">
        <w:rPr>
          <w:rFonts w:ascii="Times New Roman" w:hAnsi="Times New Roman"/>
          <w:b/>
          <w:bCs/>
          <w:i/>
          <w:sz w:val="28"/>
          <w:szCs w:val="28"/>
        </w:rPr>
        <w:t xml:space="preserve">Робота </w:t>
      </w:r>
      <w:proofErr w:type="spellStart"/>
      <w:r w:rsidRPr="0069059D">
        <w:rPr>
          <w:rFonts w:ascii="Times New Roman" w:hAnsi="Times New Roman"/>
          <w:b/>
          <w:bCs/>
          <w:i/>
          <w:sz w:val="28"/>
          <w:szCs w:val="28"/>
        </w:rPr>
        <w:t>зі</w:t>
      </w:r>
      <w:proofErr w:type="spellEnd"/>
      <w:r w:rsidRPr="0069059D">
        <w:rPr>
          <w:rFonts w:ascii="Times New Roman" w:hAnsi="Times New Roman"/>
          <w:b/>
          <w:bCs/>
          <w:i/>
          <w:sz w:val="28"/>
          <w:szCs w:val="28"/>
        </w:rPr>
        <w:t xml:space="preserve"> </w:t>
      </w:r>
      <w:proofErr w:type="spellStart"/>
      <w:r w:rsidRPr="0069059D">
        <w:rPr>
          <w:rFonts w:ascii="Times New Roman" w:hAnsi="Times New Roman"/>
          <w:b/>
          <w:bCs/>
          <w:i/>
          <w:sz w:val="28"/>
          <w:szCs w:val="28"/>
        </w:rPr>
        <w:t>зверненнями</w:t>
      </w:r>
      <w:proofErr w:type="spellEnd"/>
      <w:r w:rsidRPr="0069059D">
        <w:rPr>
          <w:rFonts w:ascii="Times New Roman" w:hAnsi="Times New Roman"/>
          <w:b/>
          <w:bCs/>
          <w:i/>
          <w:sz w:val="28"/>
          <w:szCs w:val="28"/>
        </w:rPr>
        <w:t xml:space="preserve"> </w:t>
      </w:r>
      <w:proofErr w:type="spellStart"/>
      <w:r w:rsidRPr="0069059D">
        <w:rPr>
          <w:rFonts w:ascii="Times New Roman" w:hAnsi="Times New Roman"/>
          <w:b/>
          <w:bCs/>
          <w:i/>
          <w:sz w:val="28"/>
          <w:szCs w:val="28"/>
        </w:rPr>
        <w:t>громадян</w:t>
      </w:r>
      <w:proofErr w:type="spellEnd"/>
    </w:p>
    <w:p w:rsidR="008B4B5A" w:rsidRPr="0069059D" w:rsidRDefault="008B4B5A" w:rsidP="008B4B5A">
      <w:pPr>
        <w:ind w:firstLine="360"/>
        <w:jc w:val="both"/>
        <w:rPr>
          <w:rFonts w:ascii="Times New Roman" w:hAnsi="Times New Roman"/>
          <w:bCs/>
          <w:sz w:val="28"/>
          <w:szCs w:val="28"/>
        </w:rPr>
      </w:pPr>
      <w:r w:rsidRPr="0069059D">
        <w:rPr>
          <w:rFonts w:ascii="Times New Roman" w:hAnsi="Times New Roman"/>
          <w:bCs/>
          <w:sz w:val="28"/>
          <w:szCs w:val="28"/>
          <w:lang w:val="uk-UA"/>
        </w:rPr>
        <w:t>За 12 місяців 2023 року</w:t>
      </w:r>
      <w:r w:rsidRPr="0069059D">
        <w:rPr>
          <w:rFonts w:ascii="Times New Roman" w:hAnsi="Times New Roman"/>
          <w:bCs/>
          <w:sz w:val="28"/>
          <w:szCs w:val="28"/>
        </w:rPr>
        <w:t xml:space="preserve">  до </w:t>
      </w:r>
      <w:r w:rsidRPr="0069059D">
        <w:rPr>
          <w:rFonts w:ascii="Times New Roman" w:hAnsi="Times New Roman"/>
          <w:bCs/>
          <w:sz w:val="28"/>
          <w:szCs w:val="28"/>
          <w:lang w:val="uk-UA"/>
        </w:rPr>
        <w:t>відділу</w:t>
      </w:r>
      <w:r w:rsidRPr="0069059D">
        <w:rPr>
          <w:rFonts w:ascii="Times New Roman" w:hAnsi="Times New Roman"/>
          <w:bCs/>
          <w:sz w:val="28"/>
          <w:szCs w:val="28"/>
        </w:rPr>
        <w:t xml:space="preserve"> </w:t>
      </w:r>
      <w:proofErr w:type="spellStart"/>
      <w:r w:rsidRPr="0069059D">
        <w:rPr>
          <w:rFonts w:ascii="Times New Roman" w:hAnsi="Times New Roman"/>
          <w:bCs/>
          <w:sz w:val="28"/>
          <w:szCs w:val="28"/>
        </w:rPr>
        <w:t>надійшло</w:t>
      </w:r>
      <w:proofErr w:type="spellEnd"/>
      <w:r w:rsidRPr="0069059D">
        <w:rPr>
          <w:rFonts w:ascii="Times New Roman" w:hAnsi="Times New Roman"/>
          <w:bCs/>
          <w:sz w:val="28"/>
          <w:szCs w:val="28"/>
        </w:rPr>
        <w:t xml:space="preserve"> </w:t>
      </w:r>
      <w:r w:rsidRPr="0069059D">
        <w:rPr>
          <w:rFonts w:ascii="Times New Roman" w:hAnsi="Times New Roman"/>
          <w:b/>
          <w:color w:val="000000"/>
          <w:sz w:val="28"/>
          <w:szCs w:val="28"/>
          <w:lang w:val="uk-UA"/>
        </w:rPr>
        <w:t>23</w:t>
      </w:r>
      <w:r w:rsidRPr="0069059D">
        <w:rPr>
          <w:rFonts w:ascii="Times New Roman" w:hAnsi="Times New Roman"/>
          <w:b/>
          <w:bCs/>
          <w:sz w:val="28"/>
          <w:szCs w:val="28"/>
        </w:rPr>
        <w:t xml:space="preserve"> </w:t>
      </w:r>
      <w:proofErr w:type="spellStart"/>
      <w:r w:rsidRPr="0069059D">
        <w:rPr>
          <w:rFonts w:ascii="Times New Roman" w:hAnsi="Times New Roman"/>
          <w:b/>
          <w:bCs/>
          <w:sz w:val="28"/>
          <w:szCs w:val="28"/>
        </w:rPr>
        <w:t>звернен</w:t>
      </w:r>
      <w:proofErr w:type="spellEnd"/>
      <w:r w:rsidRPr="0069059D">
        <w:rPr>
          <w:rFonts w:ascii="Times New Roman" w:hAnsi="Times New Roman"/>
          <w:b/>
          <w:bCs/>
          <w:sz w:val="28"/>
          <w:szCs w:val="28"/>
          <w:lang w:val="uk-UA"/>
        </w:rPr>
        <w:t>ня</w:t>
      </w:r>
      <w:r w:rsidRPr="0069059D">
        <w:rPr>
          <w:rFonts w:ascii="Times New Roman" w:hAnsi="Times New Roman"/>
          <w:b/>
          <w:bCs/>
          <w:sz w:val="28"/>
          <w:szCs w:val="28"/>
        </w:rPr>
        <w:t xml:space="preserve"> </w:t>
      </w:r>
      <w:proofErr w:type="spellStart"/>
      <w:r w:rsidRPr="0069059D">
        <w:rPr>
          <w:rFonts w:ascii="Times New Roman" w:hAnsi="Times New Roman"/>
          <w:bCs/>
          <w:sz w:val="28"/>
          <w:szCs w:val="28"/>
        </w:rPr>
        <w:t>громадян</w:t>
      </w:r>
      <w:proofErr w:type="spellEnd"/>
      <w:r w:rsidRPr="0069059D">
        <w:rPr>
          <w:rFonts w:ascii="Times New Roman" w:hAnsi="Times New Roman"/>
          <w:bCs/>
          <w:sz w:val="28"/>
          <w:szCs w:val="28"/>
        </w:rPr>
        <w:t xml:space="preserve"> з них:</w:t>
      </w:r>
    </w:p>
    <w:p w:rsidR="008B4B5A" w:rsidRPr="0069059D" w:rsidRDefault="008B4B5A" w:rsidP="008B4B5A">
      <w:pPr>
        <w:pStyle w:val="a3"/>
        <w:numPr>
          <w:ilvl w:val="0"/>
          <w:numId w:val="3"/>
        </w:numPr>
        <w:jc w:val="both"/>
        <w:rPr>
          <w:rFonts w:ascii="Times New Roman" w:hAnsi="Times New Roman"/>
          <w:color w:val="000000"/>
          <w:sz w:val="28"/>
          <w:szCs w:val="28"/>
          <w:lang w:val="uk-UA"/>
        </w:rPr>
      </w:pPr>
      <w:r w:rsidRPr="0069059D">
        <w:rPr>
          <w:rFonts w:ascii="Times New Roman" w:hAnsi="Times New Roman"/>
          <w:color w:val="000000"/>
          <w:sz w:val="28"/>
          <w:szCs w:val="28"/>
          <w:lang w:val="uk-UA"/>
        </w:rPr>
        <w:t xml:space="preserve">звернення </w:t>
      </w:r>
      <w:r w:rsidRPr="0069059D">
        <w:rPr>
          <w:rFonts w:ascii="Times New Roman" w:hAnsi="Times New Roman"/>
          <w:color w:val="000000"/>
          <w:sz w:val="28"/>
          <w:szCs w:val="28"/>
        </w:rPr>
        <w:t xml:space="preserve">на </w:t>
      </w:r>
      <w:r w:rsidRPr="0069059D">
        <w:rPr>
          <w:rFonts w:ascii="Times New Roman" w:hAnsi="Times New Roman"/>
          <w:b/>
          <w:color w:val="000000"/>
          <w:sz w:val="28"/>
          <w:szCs w:val="28"/>
        </w:rPr>
        <w:t>«</w:t>
      </w:r>
      <w:proofErr w:type="spellStart"/>
      <w:r w:rsidRPr="0069059D">
        <w:rPr>
          <w:rFonts w:ascii="Times New Roman" w:hAnsi="Times New Roman"/>
          <w:b/>
          <w:color w:val="000000"/>
          <w:sz w:val="28"/>
          <w:szCs w:val="28"/>
        </w:rPr>
        <w:t>Урядову</w:t>
      </w:r>
      <w:proofErr w:type="spellEnd"/>
      <w:r w:rsidRPr="0069059D">
        <w:rPr>
          <w:rFonts w:ascii="Times New Roman" w:hAnsi="Times New Roman"/>
          <w:b/>
          <w:color w:val="000000"/>
          <w:sz w:val="28"/>
          <w:szCs w:val="28"/>
        </w:rPr>
        <w:t xml:space="preserve"> </w:t>
      </w:r>
      <w:proofErr w:type="spellStart"/>
      <w:r w:rsidRPr="0069059D">
        <w:rPr>
          <w:rFonts w:ascii="Times New Roman" w:hAnsi="Times New Roman"/>
          <w:b/>
          <w:color w:val="000000"/>
          <w:sz w:val="28"/>
          <w:szCs w:val="28"/>
        </w:rPr>
        <w:t>гарячу</w:t>
      </w:r>
      <w:proofErr w:type="spellEnd"/>
      <w:r w:rsidRPr="0069059D">
        <w:rPr>
          <w:rFonts w:ascii="Times New Roman" w:hAnsi="Times New Roman"/>
          <w:b/>
          <w:color w:val="000000"/>
          <w:sz w:val="28"/>
          <w:szCs w:val="28"/>
        </w:rPr>
        <w:t xml:space="preserve">  </w:t>
      </w:r>
      <w:proofErr w:type="spellStart"/>
      <w:r w:rsidRPr="0069059D">
        <w:rPr>
          <w:rFonts w:ascii="Times New Roman" w:hAnsi="Times New Roman"/>
          <w:b/>
          <w:color w:val="000000"/>
          <w:sz w:val="28"/>
          <w:szCs w:val="28"/>
        </w:rPr>
        <w:t>лінію</w:t>
      </w:r>
      <w:proofErr w:type="spellEnd"/>
      <w:r w:rsidRPr="0069059D">
        <w:rPr>
          <w:rFonts w:ascii="Times New Roman" w:hAnsi="Times New Roman"/>
          <w:b/>
          <w:color w:val="000000"/>
          <w:sz w:val="28"/>
          <w:szCs w:val="28"/>
        </w:rPr>
        <w:t>»</w:t>
      </w:r>
      <w:r w:rsidRPr="0069059D">
        <w:rPr>
          <w:rFonts w:ascii="Times New Roman" w:hAnsi="Times New Roman"/>
          <w:color w:val="000000"/>
          <w:sz w:val="28"/>
          <w:szCs w:val="28"/>
        </w:rPr>
        <w:t xml:space="preserve">  </w:t>
      </w:r>
      <w:r w:rsidRPr="0069059D">
        <w:rPr>
          <w:rFonts w:ascii="Times New Roman" w:hAnsi="Times New Roman"/>
          <w:color w:val="000000"/>
          <w:sz w:val="28"/>
          <w:szCs w:val="28"/>
          <w:lang w:val="uk-UA"/>
        </w:rPr>
        <w:t xml:space="preserve">- 13 </w:t>
      </w:r>
      <w:r w:rsidRPr="0069059D">
        <w:rPr>
          <w:rFonts w:ascii="Times New Roman" w:hAnsi="Times New Roman"/>
          <w:color w:val="000000"/>
          <w:sz w:val="28"/>
          <w:szCs w:val="28"/>
        </w:rPr>
        <w:t>шт.</w:t>
      </w:r>
      <w:r w:rsidRPr="0069059D">
        <w:rPr>
          <w:rFonts w:ascii="Times New Roman" w:hAnsi="Times New Roman"/>
          <w:color w:val="000000"/>
          <w:sz w:val="28"/>
          <w:szCs w:val="28"/>
          <w:lang w:val="uk-UA"/>
        </w:rPr>
        <w:t>;</w:t>
      </w:r>
    </w:p>
    <w:p w:rsidR="008B4B5A" w:rsidRPr="0069059D" w:rsidRDefault="008B4B5A" w:rsidP="008B4B5A">
      <w:pPr>
        <w:pStyle w:val="a3"/>
        <w:numPr>
          <w:ilvl w:val="0"/>
          <w:numId w:val="3"/>
        </w:numPr>
        <w:jc w:val="both"/>
        <w:rPr>
          <w:rFonts w:ascii="Times New Roman" w:hAnsi="Times New Roman"/>
          <w:sz w:val="28"/>
          <w:szCs w:val="28"/>
          <w:lang w:val="uk-UA"/>
        </w:rPr>
      </w:pPr>
      <w:r w:rsidRPr="0069059D">
        <w:rPr>
          <w:rFonts w:ascii="Times New Roman" w:hAnsi="Times New Roman"/>
          <w:color w:val="000000"/>
          <w:sz w:val="28"/>
          <w:szCs w:val="28"/>
          <w:lang w:val="uk-UA"/>
        </w:rPr>
        <w:t xml:space="preserve">звернення до управління соціального та ветеранської політики Білоцерківської районної військової адміністрації щодо вирішення питань соціального захисту  - 2 </w:t>
      </w:r>
      <w:proofErr w:type="spellStart"/>
      <w:r w:rsidRPr="0069059D">
        <w:rPr>
          <w:rFonts w:ascii="Times New Roman" w:hAnsi="Times New Roman"/>
          <w:color w:val="000000"/>
          <w:sz w:val="28"/>
          <w:szCs w:val="28"/>
          <w:lang w:val="uk-UA"/>
        </w:rPr>
        <w:t>шт</w:t>
      </w:r>
      <w:proofErr w:type="spellEnd"/>
      <w:r w:rsidRPr="0069059D">
        <w:rPr>
          <w:rFonts w:ascii="Times New Roman" w:hAnsi="Times New Roman"/>
          <w:color w:val="000000"/>
          <w:sz w:val="28"/>
          <w:szCs w:val="28"/>
          <w:lang w:val="uk-UA"/>
        </w:rPr>
        <w:t>;</w:t>
      </w:r>
    </w:p>
    <w:p w:rsidR="008B4B5A" w:rsidRPr="0069059D" w:rsidRDefault="008B4B5A" w:rsidP="008B4B5A">
      <w:pPr>
        <w:pStyle w:val="a3"/>
        <w:numPr>
          <w:ilvl w:val="0"/>
          <w:numId w:val="3"/>
        </w:numPr>
        <w:jc w:val="both"/>
        <w:rPr>
          <w:rFonts w:ascii="Times New Roman" w:hAnsi="Times New Roman"/>
          <w:sz w:val="28"/>
          <w:szCs w:val="28"/>
          <w:lang w:val="uk-UA"/>
        </w:rPr>
      </w:pPr>
      <w:r w:rsidRPr="0069059D">
        <w:rPr>
          <w:rFonts w:ascii="Times New Roman" w:hAnsi="Times New Roman"/>
          <w:color w:val="000000"/>
          <w:sz w:val="28"/>
          <w:szCs w:val="28"/>
          <w:lang w:val="uk-UA"/>
        </w:rPr>
        <w:t>звернення до відділу щодо вирішення питань соціального захисту - 6</w:t>
      </w:r>
      <w:r w:rsidRPr="0069059D">
        <w:rPr>
          <w:rFonts w:ascii="Times New Roman" w:hAnsi="Times New Roman"/>
          <w:b/>
          <w:color w:val="000000"/>
          <w:sz w:val="28"/>
          <w:szCs w:val="28"/>
          <w:lang w:val="uk-UA"/>
        </w:rPr>
        <w:t xml:space="preserve"> </w:t>
      </w:r>
      <w:proofErr w:type="spellStart"/>
      <w:r w:rsidRPr="0069059D">
        <w:rPr>
          <w:rFonts w:ascii="Times New Roman" w:hAnsi="Times New Roman"/>
          <w:color w:val="000000"/>
          <w:sz w:val="28"/>
          <w:szCs w:val="28"/>
          <w:lang w:val="uk-UA"/>
        </w:rPr>
        <w:t>шт</w:t>
      </w:r>
      <w:proofErr w:type="spellEnd"/>
      <w:r w:rsidRPr="0069059D">
        <w:rPr>
          <w:rFonts w:ascii="Times New Roman" w:hAnsi="Times New Roman"/>
          <w:color w:val="000000"/>
          <w:sz w:val="28"/>
          <w:szCs w:val="28"/>
          <w:lang w:val="uk-UA"/>
        </w:rPr>
        <w:t>;</w:t>
      </w:r>
    </w:p>
    <w:p w:rsidR="008B4B5A" w:rsidRPr="0069059D" w:rsidRDefault="008B4B5A" w:rsidP="008B4B5A">
      <w:pPr>
        <w:pStyle w:val="a3"/>
        <w:ind w:left="0"/>
        <w:jc w:val="both"/>
        <w:rPr>
          <w:rFonts w:ascii="Times New Roman" w:hAnsi="Times New Roman"/>
          <w:color w:val="000000"/>
          <w:sz w:val="28"/>
          <w:szCs w:val="28"/>
          <w:lang w:val="uk-UA"/>
        </w:rPr>
      </w:pPr>
    </w:p>
    <w:p w:rsidR="008B4B5A" w:rsidRPr="0069059D" w:rsidRDefault="008B4B5A" w:rsidP="008B4B5A">
      <w:pPr>
        <w:pStyle w:val="a3"/>
        <w:ind w:left="0"/>
        <w:jc w:val="both"/>
        <w:rPr>
          <w:rFonts w:ascii="Times New Roman" w:hAnsi="Times New Roman"/>
          <w:color w:val="000000"/>
          <w:sz w:val="28"/>
          <w:szCs w:val="28"/>
          <w:lang w:val="uk-UA"/>
        </w:rPr>
      </w:pPr>
      <w:r w:rsidRPr="0069059D">
        <w:rPr>
          <w:rFonts w:ascii="Times New Roman" w:hAnsi="Times New Roman"/>
          <w:color w:val="000000"/>
          <w:sz w:val="28"/>
          <w:szCs w:val="28"/>
          <w:lang w:val="uk-UA"/>
        </w:rPr>
        <w:t xml:space="preserve">         </w:t>
      </w:r>
      <w:proofErr w:type="spellStart"/>
      <w:r w:rsidRPr="0069059D">
        <w:rPr>
          <w:rFonts w:ascii="Times New Roman" w:hAnsi="Times New Roman"/>
          <w:color w:val="000000"/>
          <w:sz w:val="28"/>
          <w:szCs w:val="28"/>
        </w:rPr>
        <w:t>Усі</w:t>
      </w:r>
      <w:proofErr w:type="spellEnd"/>
      <w:r w:rsidRPr="0069059D">
        <w:rPr>
          <w:rFonts w:ascii="Times New Roman" w:hAnsi="Times New Roman"/>
          <w:color w:val="000000"/>
          <w:sz w:val="28"/>
          <w:szCs w:val="28"/>
        </w:rPr>
        <w:t xml:space="preserve"> </w:t>
      </w:r>
      <w:proofErr w:type="spellStart"/>
      <w:r w:rsidRPr="0069059D">
        <w:rPr>
          <w:rFonts w:ascii="Times New Roman" w:hAnsi="Times New Roman"/>
          <w:color w:val="000000"/>
          <w:sz w:val="28"/>
          <w:szCs w:val="28"/>
        </w:rPr>
        <w:t>звернення</w:t>
      </w:r>
      <w:proofErr w:type="spellEnd"/>
      <w:r w:rsidRPr="0069059D">
        <w:rPr>
          <w:rFonts w:ascii="Times New Roman" w:hAnsi="Times New Roman"/>
          <w:color w:val="000000"/>
          <w:sz w:val="28"/>
          <w:szCs w:val="28"/>
        </w:rPr>
        <w:t xml:space="preserve"> </w:t>
      </w:r>
      <w:proofErr w:type="spellStart"/>
      <w:r w:rsidRPr="0069059D">
        <w:rPr>
          <w:rFonts w:ascii="Times New Roman" w:hAnsi="Times New Roman"/>
          <w:color w:val="000000"/>
          <w:sz w:val="28"/>
          <w:szCs w:val="28"/>
        </w:rPr>
        <w:t>громадян</w:t>
      </w:r>
      <w:proofErr w:type="spellEnd"/>
      <w:r w:rsidRPr="0069059D">
        <w:rPr>
          <w:rFonts w:ascii="Times New Roman" w:hAnsi="Times New Roman"/>
          <w:color w:val="000000"/>
          <w:sz w:val="28"/>
          <w:szCs w:val="28"/>
        </w:rPr>
        <w:t xml:space="preserve"> </w:t>
      </w:r>
      <w:proofErr w:type="spellStart"/>
      <w:r w:rsidRPr="0069059D">
        <w:rPr>
          <w:rFonts w:ascii="Times New Roman" w:hAnsi="Times New Roman"/>
          <w:color w:val="000000"/>
          <w:sz w:val="28"/>
          <w:szCs w:val="28"/>
        </w:rPr>
        <w:t>зареєстровані</w:t>
      </w:r>
      <w:proofErr w:type="spellEnd"/>
      <w:r w:rsidRPr="0069059D">
        <w:rPr>
          <w:rFonts w:ascii="Times New Roman" w:hAnsi="Times New Roman"/>
          <w:color w:val="000000"/>
          <w:sz w:val="28"/>
          <w:szCs w:val="28"/>
        </w:rPr>
        <w:t xml:space="preserve">, </w:t>
      </w:r>
      <w:proofErr w:type="spellStart"/>
      <w:r w:rsidRPr="0069059D">
        <w:rPr>
          <w:rFonts w:ascii="Times New Roman" w:hAnsi="Times New Roman"/>
          <w:color w:val="000000"/>
          <w:sz w:val="28"/>
          <w:szCs w:val="28"/>
        </w:rPr>
        <w:t>поставлені</w:t>
      </w:r>
      <w:proofErr w:type="spellEnd"/>
      <w:r w:rsidRPr="0069059D">
        <w:rPr>
          <w:rFonts w:ascii="Times New Roman" w:hAnsi="Times New Roman"/>
          <w:color w:val="000000"/>
          <w:sz w:val="28"/>
          <w:szCs w:val="28"/>
        </w:rPr>
        <w:t xml:space="preserve"> на контроль</w:t>
      </w:r>
      <w:r w:rsidRPr="0069059D">
        <w:rPr>
          <w:rFonts w:ascii="Times New Roman" w:hAnsi="Times New Roman"/>
          <w:color w:val="000000"/>
          <w:sz w:val="28"/>
          <w:szCs w:val="28"/>
          <w:lang w:val="uk-UA"/>
        </w:rPr>
        <w:t xml:space="preserve">, вирішені в межах компетенції </w:t>
      </w:r>
      <w:r w:rsidRPr="0069059D">
        <w:rPr>
          <w:rFonts w:ascii="Times New Roman" w:hAnsi="Times New Roman"/>
          <w:color w:val="000000"/>
          <w:sz w:val="28"/>
          <w:szCs w:val="28"/>
        </w:rPr>
        <w:t xml:space="preserve">та </w:t>
      </w:r>
      <w:proofErr w:type="spellStart"/>
      <w:r w:rsidRPr="0069059D">
        <w:rPr>
          <w:rFonts w:ascii="Times New Roman" w:hAnsi="Times New Roman"/>
          <w:color w:val="000000"/>
          <w:sz w:val="28"/>
          <w:szCs w:val="28"/>
        </w:rPr>
        <w:t>забезпечено</w:t>
      </w:r>
      <w:proofErr w:type="spellEnd"/>
      <w:r w:rsidRPr="0069059D">
        <w:rPr>
          <w:rFonts w:ascii="Times New Roman" w:hAnsi="Times New Roman"/>
          <w:color w:val="000000"/>
          <w:sz w:val="28"/>
          <w:szCs w:val="28"/>
        </w:rPr>
        <w:t xml:space="preserve"> </w:t>
      </w:r>
      <w:r w:rsidRPr="0069059D">
        <w:rPr>
          <w:rFonts w:ascii="Times New Roman" w:hAnsi="Times New Roman"/>
          <w:color w:val="000000"/>
          <w:sz w:val="28"/>
          <w:szCs w:val="28"/>
          <w:lang w:val="uk-UA"/>
        </w:rPr>
        <w:t>надання своєчасної відповіді.</w:t>
      </w:r>
    </w:p>
    <w:p w:rsidR="008B4B5A" w:rsidRPr="0069059D" w:rsidRDefault="008B4B5A" w:rsidP="008B4B5A">
      <w:pPr>
        <w:ind w:firstLine="709"/>
        <w:jc w:val="center"/>
        <w:rPr>
          <w:rFonts w:ascii="Times New Roman" w:hAnsi="Times New Roman"/>
          <w:b/>
          <w:bCs/>
          <w:i/>
          <w:sz w:val="28"/>
          <w:szCs w:val="28"/>
        </w:rPr>
      </w:pPr>
      <w:r w:rsidRPr="0069059D">
        <w:rPr>
          <w:rFonts w:ascii="Times New Roman" w:hAnsi="Times New Roman"/>
          <w:b/>
          <w:bCs/>
          <w:i/>
          <w:sz w:val="28"/>
          <w:szCs w:val="28"/>
        </w:rPr>
        <w:t xml:space="preserve">Робота </w:t>
      </w:r>
      <w:proofErr w:type="spellStart"/>
      <w:r w:rsidRPr="0069059D">
        <w:rPr>
          <w:rFonts w:ascii="Times New Roman" w:hAnsi="Times New Roman"/>
          <w:b/>
          <w:bCs/>
          <w:i/>
          <w:sz w:val="28"/>
          <w:szCs w:val="28"/>
        </w:rPr>
        <w:t>із</w:t>
      </w:r>
      <w:proofErr w:type="spellEnd"/>
      <w:r w:rsidRPr="0069059D">
        <w:rPr>
          <w:rFonts w:ascii="Times New Roman" w:hAnsi="Times New Roman"/>
          <w:b/>
          <w:bCs/>
          <w:i/>
          <w:sz w:val="28"/>
          <w:szCs w:val="28"/>
        </w:rPr>
        <w:t xml:space="preserve"> документами</w:t>
      </w:r>
    </w:p>
    <w:p w:rsidR="008B4B5A" w:rsidRPr="0069059D" w:rsidRDefault="008B4B5A" w:rsidP="008B4B5A">
      <w:pPr>
        <w:jc w:val="both"/>
        <w:rPr>
          <w:rFonts w:ascii="Times New Roman" w:hAnsi="Times New Roman"/>
          <w:color w:val="000000"/>
          <w:sz w:val="28"/>
          <w:szCs w:val="28"/>
          <w:lang w:val="uk-UA"/>
        </w:rPr>
      </w:pPr>
      <w:r w:rsidRPr="0069059D">
        <w:rPr>
          <w:rFonts w:ascii="Times New Roman" w:hAnsi="Times New Roman"/>
          <w:color w:val="000000"/>
          <w:sz w:val="28"/>
          <w:szCs w:val="28"/>
        </w:rPr>
        <w:t xml:space="preserve">      </w:t>
      </w:r>
      <w:r w:rsidRPr="0069059D">
        <w:rPr>
          <w:rFonts w:ascii="Times New Roman" w:hAnsi="Times New Roman"/>
          <w:color w:val="000000"/>
          <w:sz w:val="28"/>
          <w:szCs w:val="28"/>
          <w:lang w:val="uk-UA"/>
        </w:rPr>
        <w:t xml:space="preserve">За 12 місяців 2023 </w:t>
      </w:r>
      <w:r w:rsidRPr="0069059D">
        <w:rPr>
          <w:rFonts w:ascii="Times New Roman" w:hAnsi="Times New Roman"/>
          <w:bCs/>
          <w:sz w:val="28"/>
          <w:szCs w:val="28"/>
        </w:rPr>
        <w:t>р</w:t>
      </w:r>
      <w:r w:rsidRPr="0069059D">
        <w:rPr>
          <w:rFonts w:ascii="Times New Roman" w:hAnsi="Times New Roman"/>
          <w:bCs/>
          <w:sz w:val="28"/>
          <w:szCs w:val="28"/>
          <w:lang w:val="uk-UA"/>
        </w:rPr>
        <w:t>оку</w:t>
      </w:r>
      <w:r w:rsidRPr="0069059D">
        <w:rPr>
          <w:rFonts w:ascii="Times New Roman" w:hAnsi="Times New Roman"/>
          <w:bCs/>
          <w:sz w:val="28"/>
          <w:szCs w:val="28"/>
        </w:rPr>
        <w:t xml:space="preserve"> </w:t>
      </w:r>
      <w:r w:rsidRPr="0069059D">
        <w:rPr>
          <w:rFonts w:ascii="Times New Roman" w:hAnsi="Times New Roman"/>
          <w:color w:val="000000"/>
          <w:sz w:val="28"/>
          <w:szCs w:val="28"/>
        </w:rPr>
        <w:t xml:space="preserve">до </w:t>
      </w:r>
      <w:r w:rsidRPr="0069059D">
        <w:rPr>
          <w:rFonts w:ascii="Times New Roman" w:hAnsi="Times New Roman"/>
          <w:color w:val="000000"/>
          <w:sz w:val="28"/>
          <w:szCs w:val="28"/>
          <w:lang w:val="uk-UA"/>
        </w:rPr>
        <w:t>відділу</w:t>
      </w:r>
      <w:r w:rsidRPr="0069059D">
        <w:rPr>
          <w:rFonts w:ascii="Times New Roman" w:hAnsi="Times New Roman"/>
          <w:color w:val="000000"/>
          <w:sz w:val="28"/>
          <w:szCs w:val="28"/>
        </w:rPr>
        <w:t xml:space="preserve"> </w:t>
      </w:r>
      <w:proofErr w:type="spellStart"/>
      <w:r w:rsidRPr="0069059D">
        <w:rPr>
          <w:rFonts w:ascii="Times New Roman" w:hAnsi="Times New Roman"/>
          <w:color w:val="000000"/>
          <w:sz w:val="28"/>
          <w:szCs w:val="28"/>
        </w:rPr>
        <w:t>надійшло</w:t>
      </w:r>
      <w:proofErr w:type="spellEnd"/>
      <w:r w:rsidRPr="0069059D">
        <w:rPr>
          <w:rFonts w:ascii="Times New Roman" w:hAnsi="Times New Roman"/>
          <w:color w:val="000000"/>
          <w:sz w:val="28"/>
          <w:szCs w:val="28"/>
        </w:rPr>
        <w:t xml:space="preserve"> </w:t>
      </w:r>
      <w:proofErr w:type="spellStart"/>
      <w:r w:rsidRPr="0069059D">
        <w:rPr>
          <w:rFonts w:ascii="Times New Roman" w:hAnsi="Times New Roman"/>
          <w:b/>
          <w:color w:val="000000"/>
          <w:sz w:val="28"/>
          <w:szCs w:val="28"/>
        </w:rPr>
        <w:t>вхідної</w:t>
      </w:r>
      <w:proofErr w:type="spellEnd"/>
      <w:r w:rsidRPr="0069059D">
        <w:rPr>
          <w:rFonts w:ascii="Times New Roman" w:hAnsi="Times New Roman"/>
          <w:color w:val="000000"/>
          <w:sz w:val="28"/>
          <w:szCs w:val="28"/>
        </w:rPr>
        <w:t xml:space="preserve"> </w:t>
      </w:r>
      <w:proofErr w:type="spellStart"/>
      <w:r w:rsidRPr="0069059D">
        <w:rPr>
          <w:rFonts w:ascii="Times New Roman" w:hAnsi="Times New Roman"/>
          <w:color w:val="000000"/>
          <w:sz w:val="28"/>
          <w:szCs w:val="28"/>
        </w:rPr>
        <w:t>кореспонденції</w:t>
      </w:r>
      <w:proofErr w:type="spellEnd"/>
      <w:r w:rsidRPr="0069059D">
        <w:rPr>
          <w:rFonts w:ascii="Times New Roman" w:hAnsi="Times New Roman"/>
          <w:color w:val="000000"/>
          <w:sz w:val="28"/>
          <w:szCs w:val="28"/>
        </w:rPr>
        <w:t xml:space="preserve">  - </w:t>
      </w:r>
      <w:r w:rsidRPr="0069059D">
        <w:rPr>
          <w:rFonts w:ascii="Times New Roman" w:hAnsi="Times New Roman"/>
          <w:color w:val="000000"/>
          <w:sz w:val="28"/>
          <w:szCs w:val="28"/>
          <w:lang w:val="uk-UA"/>
        </w:rPr>
        <w:t xml:space="preserve">335 </w:t>
      </w:r>
      <w:r w:rsidRPr="0069059D">
        <w:rPr>
          <w:rFonts w:ascii="Times New Roman" w:hAnsi="Times New Roman"/>
          <w:color w:val="000000"/>
          <w:sz w:val="28"/>
          <w:szCs w:val="28"/>
        </w:rPr>
        <w:t xml:space="preserve">шт., </w:t>
      </w:r>
      <w:proofErr w:type="spellStart"/>
      <w:proofErr w:type="gramStart"/>
      <w:r w:rsidRPr="0069059D">
        <w:rPr>
          <w:rFonts w:ascii="Times New Roman" w:hAnsi="Times New Roman"/>
          <w:b/>
          <w:color w:val="000000"/>
          <w:sz w:val="28"/>
          <w:szCs w:val="28"/>
        </w:rPr>
        <w:t>вихідної</w:t>
      </w:r>
      <w:proofErr w:type="spellEnd"/>
      <w:r w:rsidRPr="0069059D">
        <w:rPr>
          <w:rFonts w:ascii="Times New Roman" w:hAnsi="Times New Roman"/>
          <w:color w:val="000000"/>
          <w:sz w:val="28"/>
          <w:szCs w:val="28"/>
        </w:rPr>
        <w:t xml:space="preserve">  -</w:t>
      </w:r>
      <w:proofErr w:type="gramEnd"/>
      <w:r w:rsidRPr="0069059D">
        <w:rPr>
          <w:rFonts w:ascii="Times New Roman" w:hAnsi="Times New Roman"/>
          <w:color w:val="000000"/>
          <w:sz w:val="28"/>
          <w:szCs w:val="28"/>
          <w:lang w:val="uk-UA"/>
        </w:rPr>
        <w:t xml:space="preserve"> 241</w:t>
      </w:r>
      <w:r w:rsidRPr="0069059D">
        <w:rPr>
          <w:rFonts w:ascii="Times New Roman" w:hAnsi="Times New Roman"/>
          <w:b/>
          <w:color w:val="000000"/>
          <w:sz w:val="28"/>
          <w:szCs w:val="28"/>
        </w:rPr>
        <w:t xml:space="preserve"> </w:t>
      </w:r>
      <w:r w:rsidRPr="0069059D">
        <w:rPr>
          <w:rFonts w:ascii="Times New Roman" w:hAnsi="Times New Roman"/>
          <w:color w:val="000000"/>
          <w:sz w:val="28"/>
          <w:szCs w:val="28"/>
        </w:rPr>
        <w:t xml:space="preserve">шт. </w:t>
      </w:r>
    </w:p>
    <w:p w:rsidR="008B4B5A" w:rsidRPr="0069059D" w:rsidRDefault="008B4B5A" w:rsidP="008B4B5A">
      <w:pPr>
        <w:tabs>
          <w:tab w:val="left" w:pos="2835"/>
          <w:tab w:val="left" w:pos="3150"/>
          <w:tab w:val="center" w:pos="5173"/>
        </w:tabs>
        <w:rPr>
          <w:rFonts w:ascii="Times New Roman" w:hAnsi="Times New Roman"/>
          <w:sz w:val="28"/>
          <w:szCs w:val="28"/>
          <w:lang w:val="uk-UA"/>
        </w:rPr>
      </w:pPr>
      <w:r w:rsidRPr="0069059D">
        <w:rPr>
          <w:rFonts w:ascii="Times New Roman" w:hAnsi="Times New Roman"/>
          <w:b/>
          <w:i/>
          <w:sz w:val="28"/>
          <w:szCs w:val="28"/>
          <w:lang w:val="uk-UA"/>
        </w:rPr>
        <w:t xml:space="preserve"> </w:t>
      </w:r>
    </w:p>
    <w:p w:rsidR="008B4B5A" w:rsidRPr="0069059D" w:rsidRDefault="008B4B5A" w:rsidP="008B4B5A">
      <w:pPr>
        <w:tabs>
          <w:tab w:val="left" w:pos="3975"/>
        </w:tabs>
        <w:jc w:val="center"/>
        <w:rPr>
          <w:rFonts w:ascii="Times New Roman" w:hAnsi="Times New Roman"/>
          <w:b/>
          <w:i/>
          <w:sz w:val="28"/>
          <w:szCs w:val="28"/>
          <w:lang w:val="uk-UA"/>
        </w:rPr>
      </w:pPr>
      <w:r w:rsidRPr="0069059D">
        <w:rPr>
          <w:rFonts w:ascii="Times New Roman" w:hAnsi="Times New Roman"/>
          <w:b/>
          <w:i/>
          <w:sz w:val="28"/>
          <w:szCs w:val="28"/>
          <w:lang w:val="uk-UA"/>
        </w:rPr>
        <w:t>Стан укладання колективних договорів.</w:t>
      </w:r>
    </w:p>
    <w:p w:rsidR="008B4B5A" w:rsidRPr="0069059D" w:rsidRDefault="008B4B5A" w:rsidP="008B4B5A">
      <w:pPr>
        <w:ind w:firstLine="708"/>
        <w:jc w:val="both"/>
        <w:rPr>
          <w:rFonts w:ascii="Times New Roman" w:hAnsi="Times New Roman"/>
          <w:sz w:val="28"/>
          <w:szCs w:val="28"/>
        </w:rPr>
      </w:pPr>
      <w:r w:rsidRPr="0069059D">
        <w:rPr>
          <w:rFonts w:ascii="Times New Roman" w:hAnsi="Times New Roman"/>
          <w:sz w:val="28"/>
          <w:szCs w:val="28"/>
          <w:lang w:val="uk-UA"/>
        </w:rPr>
        <w:t xml:space="preserve">Укладання колективних договорів на підприємствах, установах, організаціях на території Гребінківської громади, незалежно від форми власності, здійснюються згідно  Закону України «Про колективні договори і угоди»,  Закону України «Про професійні спілки, їх права та гарантії діяльності» та Кодексу законів про працю. </w:t>
      </w:r>
      <w:r w:rsidRPr="0069059D">
        <w:rPr>
          <w:rFonts w:ascii="Times New Roman" w:hAnsi="Times New Roman"/>
          <w:sz w:val="28"/>
          <w:szCs w:val="28"/>
        </w:rPr>
        <w:t>З</w:t>
      </w:r>
      <w:r w:rsidRPr="0069059D">
        <w:rPr>
          <w:rFonts w:ascii="Times New Roman" w:hAnsi="Times New Roman"/>
          <w:sz w:val="28"/>
          <w:szCs w:val="28"/>
          <w:lang w:val="uk-UA"/>
        </w:rPr>
        <w:t>а 12 місяців</w:t>
      </w:r>
      <w:r w:rsidRPr="0069059D">
        <w:rPr>
          <w:rFonts w:ascii="Times New Roman" w:hAnsi="Times New Roman"/>
          <w:sz w:val="28"/>
          <w:szCs w:val="28"/>
        </w:rPr>
        <w:t xml:space="preserve"> </w:t>
      </w:r>
      <w:r w:rsidRPr="0069059D">
        <w:rPr>
          <w:rFonts w:ascii="Times New Roman" w:hAnsi="Times New Roman"/>
          <w:sz w:val="28"/>
          <w:szCs w:val="28"/>
          <w:lang w:val="uk-UA"/>
        </w:rPr>
        <w:t>2023 року</w:t>
      </w:r>
      <w:r w:rsidRPr="0069059D">
        <w:rPr>
          <w:rFonts w:ascii="Times New Roman" w:hAnsi="Times New Roman"/>
          <w:sz w:val="28"/>
          <w:szCs w:val="28"/>
        </w:rPr>
        <w:t xml:space="preserve"> </w:t>
      </w:r>
      <w:proofErr w:type="spellStart"/>
      <w:r w:rsidRPr="0069059D">
        <w:rPr>
          <w:rFonts w:ascii="Times New Roman" w:hAnsi="Times New Roman"/>
          <w:sz w:val="28"/>
          <w:szCs w:val="28"/>
        </w:rPr>
        <w:t>зареєстровано</w:t>
      </w:r>
      <w:proofErr w:type="spellEnd"/>
      <w:r w:rsidRPr="0069059D">
        <w:rPr>
          <w:rFonts w:ascii="Times New Roman" w:hAnsi="Times New Roman"/>
          <w:sz w:val="28"/>
          <w:szCs w:val="28"/>
        </w:rPr>
        <w:t xml:space="preserve"> </w:t>
      </w:r>
      <w:r w:rsidRPr="0069059D">
        <w:rPr>
          <w:rFonts w:ascii="Times New Roman" w:hAnsi="Times New Roman"/>
          <w:sz w:val="28"/>
          <w:szCs w:val="28"/>
          <w:lang w:val="uk-UA"/>
        </w:rPr>
        <w:t>2</w:t>
      </w:r>
      <w:r w:rsidRPr="0069059D">
        <w:rPr>
          <w:rFonts w:ascii="Times New Roman" w:hAnsi="Times New Roman"/>
          <w:sz w:val="28"/>
          <w:szCs w:val="28"/>
        </w:rPr>
        <w:t xml:space="preserve"> </w:t>
      </w:r>
      <w:proofErr w:type="spellStart"/>
      <w:r w:rsidRPr="0069059D">
        <w:rPr>
          <w:rFonts w:ascii="Times New Roman" w:hAnsi="Times New Roman"/>
          <w:sz w:val="28"/>
          <w:szCs w:val="28"/>
        </w:rPr>
        <w:t>колективних</w:t>
      </w:r>
      <w:proofErr w:type="spellEnd"/>
      <w:r w:rsidRPr="0069059D">
        <w:rPr>
          <w:rFonts w:ascii="Times New Roman" w:hAnsi="Times New Roman"/>
          <w:sz w:val="28"/>
          <w:szCs w:val="28"/>
        </w:rPr>
        <w:t xml:space="preserve"> договори.</w:t>
      </w:r>
    </w:p>
    <w:p w:rsidR="008B4B5A" w:rsidRPr="0069059D" w:rsidRDefault="008B4B5A" w:rsidP="008B4B5A">
      <w:pPr>
        <w:ind w:firstLine="708"/>
        <w:jc w:val="both"/>
        <w:rPr>
          <w:rFonts w:ascii="Times New Roman" w:hAnsi="Times New Roman"/>
          <w:sz w:val="28"/>
          <w:szCs w:val="28"/>
        </w:rPr>
      </w:pPr>
    </w:p>
    <w:p w:rsidR="008B4B5A" w:rsidRPr="0069059D" w:rsidRDefault="008B4B5A" w:rsidP="008B4B5A">
      <w:pPr>
        <w:jc w:val="center"/>
        <w:rPr>
          <w:rFonts w:ascii="Times New Roman" w:hAnsi="Times New Roman"/>
          <w:b/>
          <w:i/>
          <w:sz w:val="28"/>
          <w:szCs w:val="28"/>
          <w:lang w:val="uk-UA"/>
        </w:rPr>
      </w:pPr>
      <w:r w:rsidRPr="0069059D">
        <w:rPr>
          <w:rFonts w:ascii="Times New Roman" w:hAnsi="Times New Roman"/>
          <w:sz w:val="28"/>
          <w:szCs w:val="28"/>
          <w:lang w:val="uk-UA"/>
        </w:rPr>
        <w:t xml:space="preserve">   </w:t>
      </w:r>
      <w:r w:rsidRPr="0069059D">
        <w:rPr>
          <w:rFonts w:ascii="Times New Roman" w:hAnsi="Times New Roman"/>
          <w:b/>
          <w:i/>
          <w:sz w:val="28"/>
          <w:szCs w:val="28"/>
          <w:lang w:val="uk-UA"/>
        </w:rPr>
        <w:t>Надання одноразової матеріальної допомоги по програмі «Турбота»</w:t>
      </w:r>
    </w:p>
    <w:p w:rsidR="008B4B5A" w:rsidRPr="0069059D" w:rsidRDefault="008B4B5A" w:rsidP="008B4B5A">
      <w:pPr>
        <w:ind w:firstLine="708"/>
        <w:jc w:val="both"/>
        <w:rPr>
          <w:rFonts w:ascii="Times New Roman" w:hAnsi="Times New Roman"/>
          <w:sz w:val="28"/>
          <w:szCs w:val="28"/>
          <w:lang w:val="uk-UA"/>
        </w:rPr>
      </w:pPr>
      <w:r w:rsidRPr="0069059D">
        <w:rPr>
          <w:rFonts w:ascii="Times New Roman" w:hAnsi="Times New Roman"/>
          <w:sz w:val="28"/>
          <w:szCs w:val="28"/>
          <w:lang w:val="uk-UA"/>
        </w:rPr>
        <w:t>З метою соціального захисту та сприяння підвищення життєвого рівня найбільш незахищених категорій громадян Гребінківської селищної територіальної громади рішенням сесії №98-05-</w:t>
      </w:r>
      <w:r w:rsidRPr="0069059D">
        <w:rPr>
          <w:rFonts w:ascii="Times New Roman" w:hAnsi="Times New Roman"/>
          <w:sz w:val="28"/>
          <w:szCs w:val="28"/>
          <w:lang w:val="en-US"/>
        </w:rPr>
        <w:t>VII</w:t>
      </w:r>
      <w:r w:rsidRPr="0069059D">
        <w:rPr>
          <w:rFonts w:ascii="Times New Roman" w:hAnsi="Times New Roman"/>
          <w:sz w:val="28"/>
          <w:szCs w:val="28"/>
          <w:lang w:val="uk-UA"/>
        </w:rPr>
        <w:t xml:space="preserve"> від 26.03.2021р. було затверджено комплексну програму «Турбота» на 2021-2025 роки, яка спрямована на розв’язання найбільш гострих невідкладних проблем щодо соціального захисту населення Гребінківської громади, надання матеріальної допомоги найбільш вразливим верствам населення.</w:t>
      </w:r>
    </w:p>
    <w:p w:rsidR="008B4B5A" w:rsidRPr="0069059D" w:rsidRDefault="008B4B5A" w:rsidP="008B4B5A">
      <w:pPr>
        <w:ind w:firstLine="708"/>
        <w:jc w:val="both"/>
        <w:rPr>
          <w:rFonts w:ascii="Times New Roman" w:hAnsi="Times New Roman"/>
          <w:sz w:val="28"/>
          <w:szCs w:val="28"/>
        </w:rPr>
      </w:pPr>
      <w:r w:rsidRPr="0069059D">
        <w:rPr>
          <w:rFonts w:ascii="Times New Roman" w:hAnsi="Times New Roman"/>
          <w:sz w:val="28"/>
          <w:szCs w:val="28"/>
          <w:lang w:val="uk-UA"/>
        </w:rPr>
        <w:lastRenderedPageBreak/>
        <w:t>К</w:t>
      </w:r>
      <w:proofErr w:type="spellStart"/>
      <w:r w:rsidRPr="0069059D">
        <w:rPr>
          <w:rFonts w:ascii="Times New Roman" w:hAnsi="Times New Roman"/>
          <w:sz w:val="28"/>
          <w:szCs w:val="28"/>
        </w:rPr>
        <w:t>омплексною</w:t>
      </w:r>
      <w:proofErr w:type="spellEnd"/>
      <w:r w:rsidRPr="0069059D">
        <w:rPr>
          <w:rFonts w:ascii="Times New Roman" w:hAnsi="Times New Roman"/>
          <w:sz w:val="28"/>
          <w:szCs w:val="28"/>
        </w:rPr>
        <w:t xml:space="preserve"> </w:t>
      </w:r>
      <w:proofErr w:type="spellStart"/>
      <w:r w:rsidRPr="0069059D">
        <w:rPr>
          <w:rFonts w:ascii="Times New Roman" w:hAnsi="Times New Roman"/>
          <w:sz w:val="28"/>
          <w:szCs w:val="28"/>
        </w:rPr>
        <w:t>програмою</w:t>
      </w:r>
      <w:proofErr w:type="spellEnd"/>
      <w:r w:rsidRPr="0069059D">
        <w:rPr>
          <w:rFonts w:ascii="Times New Roman" w:hAnsi="Times New Roman"/>
          <w:sz w:val="28"/>
          <w:szCs w:val="28"/>
        </w:rPr>
        <w:t xml:space="preserve"> </w:t>
      </w:r>
      <w:r w:rsidRPr="0069059D">
        <w:rPr>
          <w:rFonts w:ascii="Times New Roman" w:hAnsi="Times New Roman"/>
          <w:b/>
          <w:sz w:val="28"/>
          <w:szCs w:val="28"/>
        </w:rPr>
        <w:t>«</w:t>
      </w:r>
      <w:proofErr w:type="spellStart"/>
      <w:r w:rsidRPr="0069059D">
        <w:rPr>
          <w:rFonts w:ascii="Times New Roman" w:hAnsi="Times New Roman"/>
          <w:b/>
          <w:sz w:val="28"/>
          <w:szCs w:val="28"/>
        </w:rPr>
        <w:t>Турбота</w:t>
      </w:r>
      <w:proofErr w:type="spellEnd"/>
      <w:r w:rsidRPr="0069059D">
        <w:rPr>
          <w:rFonts w:ascii="Times New Roman" w:hAnsi="Times New Roman"/>
          <w:b/>
          <w:sz w:val="28"/>
          <w:szCs w:val="28"/>
        </w:rPr>
        <w:t>»</w:t>
      </w:r>
      <w:r w:rsidRPr="0069059D">
        <w:rPr>
          <w:rFonts w:ascii="Times New Roman" w:hAnsi="Times New Roman"/>
          <w:sz w:val="28"/>
          <w:szCs w:val="28"/>
        </w:rPr>
        <w:t xml:space="preserve"> на 20</w:t>
      </w:r>
      <w:r w:rsidRPr="0069059D">
        <w:rPr>
          <w:rFonts w:ascii="Times New Roman" w:hAnsi="Times New Roman"/>
          <w:sz w:val="28"/>
          <w:szCs w:val="28"/>
          <w:lang w:val="uk-UA"/>
        </w:rPr>
        <w:t>21</w:t>
      </w:r>
      <w:r w:rsidRPr="0069059D">
        <w:rPr>
          <w:rFonts w:ascii="Times New Roman" w:hAnsi="Times New Roman"/>
          <w:sz w:val="28"/>
          <w:szCs w:val="28"/>
        </w:rPr>
        <w:t>-202</w:t>
      </w:r>
      <w:r w:rsidRPr="0069059D">
        <w:rPr>
          <w:rFonts w:ascii="Times New Roman" w:hAnsi="Times New Roman"/>
          <w:sz w:val="28"/>
          <w:szCs w:val="28"/>
          <w:lang w:val="uk-UA"/>
        </w:rPr>
        <w:t>5</w:t>
      </w:r>
      <w:r w:rsidRPr="0069059D">
        <w:rPr>
          <w:rFonts w:ascii="Times New Roman" w:hAnsi="Times New Roman"/>
          <w:sz w:val="28"/>
          <w:szCs w:val="28"/>
        </w:rPr>
        <w:t xml:space="preserve"> роки, </w:t>
      </w:r>
      <w:r w:rsidRPr="0069059D">
        <w:rPr>
          <w:rFonts w:ascii="Times New Roman" w:hAnsi="Times New Roman"/>
          <w:sz w:val="28"/>
          <w:szCs w:val="28"/>
          <w:lang w:val="uk-UA"/>
        </w:rPr>
        <w:t>на 2023 рік</w:t>
      </w:r>
      <w:r w:rsidRPr="0069059D">
        <w:rPr>
          <w:rFonts w:ascii="Times New Roman" w:hAnsi="Times New Roman"/>
          <w:sz w:val="28"/>
          <w:szCs w:val="28"/>
        </w:rPr>
        <w:t xml:space="preserve"> </w:t>
      </w:r>
      <w:proofErr w:type="spellStart"/>
      <w:r w:rsidRPr="0069059D">
        <w:rPr>
          <w:rFonts w:ascii="Times New Roman" w:hAnsi="Times New Roman"/>
          <w:sz w:val="28"/>
          <w:szCs w:val="28"/>
        </w:rPr>
        <w:t>передбачено</w:t>
      </w:r>
      <w:proofErr w:type="spellEnd"/>
      <w:r w:rsidRPr="0069059D">
        <w:rPr>
          <w:rFonts w:ascii="Times New Roman" w:hAnsi="Times New Roman"/>
          <w:sz w:val="28"/>
          <w:szCs w:val="28"/>
        </w:rPr>
        <w:t xml:space="preserve">   на </w:t>
      </w:r>
      <w:proofErr w:type="spellStart"/>
      <w:r w:rsidRPr="0069059D">
        <w:rPr>
          <w:rFonts w:ascii="Times New Roman" w:hAnsi="Times New Roman"/>
          <w:sz w:val="28"/>
          <w:szCs w:val="28"/>
        </w:rPr>
        <w:t>виплату</w:t>
      </w:r>
      <w:proofErr w:type="spellEnd"/>
      <w:r w:rsidRPr="0069059D">
        <w:rPr>
          <w:rFonts w:ascii="Times New Roman" w:hAnsi="Times New Roman"/>
          <w:sz w:val="28"/>
          <w:szCs w:val="28"/>
        </w:rPr>
        <w:t xml:space="preserve"> </w:t>
      </w:r>
      <w:proofErr w:type="spellStart"/>
      <w:r w:rsidRPr="0069059D">
        <w:rPr>
          <w:rFonts w:ascii="Times New Roman" w:hAnsi="Times New Roman"/>
          <w:sz w:val="28"/>
          <w:szCs w:val="28"/>
        </w:rPr>
        <w:t>одноразової</w:t>
      </w:r>
      <w:proofErr w:type="spellEnd"/>
      <w:r w:rsidRPr="0069059D">
        <w:rPr>
          <w:rFonts w:ascii="Times New Roman" w:hAnsi="Times New Roman"/>
          <w:sz w:val="28"/>
          <w:szCs w:val="28"/>
        </w:rPr>
        <w:t xml:space="preserve"> </w:t>
      </w:r>
      <w:r w:rsidRPr="0069059D">
        <w:rPr>
          <w:rFonts w:ascii="Times New Roman" w:hAnsi="Times New Roman"/>
          <w:sz w:val="28"/>
          <w:szCs w:val="28"/>
          <w:lang w:val="uk-UA"/>
        </w:rPr>
        <w:t xml:space="preserve">матеріальної </w:t>
      </w:r>
      <w:proofErr w:type="spellStart"/>
      <w:r w:rsidRPr="0069059D">
        <w:rPr>
          <w:rFonts w:ascii="Times New Roman" w:hAnsi="Times New Roman"/>
          <w:sz w:val="28"/>
          <w:szCs w:val="28"/>
        </w:rPr>
        <w:t>допомоги</w:t>
      </w:r>
      <w:proofErr w:type="spellEnd"/>
      <w:r w:rsidRPr="0069059D">
        <w:rPr>
          <w:rFonts w:ascii="Times New Roman" w:hAnsi="Times New Roman"/>
          <w:sz w:val="28"/>
          <w:szCs w:val="28"/>
        </w:rPr>
        <w:t xml:space="preserve">  </w:t>
      </w:r>
      <w:r w:rsidRPr="0069059D">
        <w:rPr>
          <w:rFonts w:ascii="Times New Roman" w:hAnsi="Times New Roman"/>
          <w:sz w:val="28"/>
          <w:szCs w:val="28"/>
          <w:lang w:val="uk-UA"/>
        </w:rPr>
        <w:t>-  1 488 000, 00</w:t>
      </w:r>
      <w:r w:rsidRPr="0069059D">
        <w:rPr>
          <w:rFonts w:ascii="Times New Roman" w:hAnsi="Times New Roman"/>
          <w:sz w:val="28"/>
          <w:szCs w:val="28"/>
        </w:rPr>
        <w:t xml:space="preserve"> грн.</w:t>
      </w:r>
    </w:p>
    <w:p w:rsidR="008B4B5A" w:rsidRPr="0069059D" w:rsidRDefault="008B4B5A" w:rsidP="008B4B5A">
      <w:pPr>
        <w:jc w:val="both"/>
        <w:rPr>
          <w:rFonts w:ascii="Times New Roman" w:hAnsi="Times New Roman"/>
          <w:sz w:val="28"/>
          <w:szCs w:val="28"/>
          <w:lang w:val="uk-UA"/>
        </w:rPr>
      </w:pPr>
      <w:r w:rsidRPr="0069059D">
        <w:rPr>
          <w:rFonts w:ascii="Times New Roman" w:hAnsi="Times New Roman"/>
          <w:sz w:val="28"/>
          <w:szCs w:val="28"/>
        </w:rPr>
        <w:t xml:space="preserve">        За </w:t>
      </w:r>
      <w:proofErr w:type="spellStart"/>
      <w:proofErr w:type="gramStart"/>
      <w:r w:rsidRPr="0069059D">
        <w:rPr>
          <w:rFonts w:ascii="Times New Roman" w:hAnsi="Times New Roman"/>
          <w:sz w:val="28"/>
          <w:szCs w:val="28"/>
        </w:rPr>
        <w:t>рахунок</w:t>
      </w:r>
      <w:proofErr w:type="spellEnd"/>
      <w:r w:rsidRPr="0069059D">
        <w:rPr>
          <w:rFonts w:ascii="Times New Roman" w:hAnsi="Times New Roman"/>
          <w:sz w:val="28"/>
          <w:szCs w:val="28"/>
        </w:rPr>
        <w:t xml:space="preserve">  </w:t>
      </w:r>
      <w:proofErr w:type="spellStart"/>
      <w:r w:rsidRPr="0069059D">
        <w:rPr>
          <w:rFonts w:ascii="Times New Roman" w:hAnsi="Times New Roman"/>
          <w:sz w:val="28"/>
          <w:szCs w:val="28"/>
        </w:rPr>
        <w:t>програми</w:t>
      </w:r>
      <w:proofErr w:type="spellEnd"/>
      <w:proofErr w:type="gramEnd"/>
      <w:r w:rsidRPr="0069059D">
        <w:rPr>
          <w:rFonts w:ascii="Times New Roman" w:hAnsi="Times New Roman"/>
          <w:sz w:val="28"/>
          <w:szCs w:val="28"/>
        </w:rPr>
        <w:t xml:space="preserve"> «</w:t>
      </w:r>
      <w:proofErr w:type="spellStart"/>
      <w:r w:rsidRPr="0069059D">
        <w:rPr>
          <w:rFonts w:ascii="Times New Roman" w:hAnsi="Times New Roman"/>
          <w:sz w:val="28"/>
          <w:szCs w:val="28"/>
        </w:rPr>
        <w:t>Турбота</w:t>
      </w:r>
      <w:proofErr w:type="spellEnd"/>
      <w:r w:rsidRPr="0069059D">
        <w:rPr>
          <w:rFonts w:ascii="Times New Roman" w:hAnsi="Times New Roman"/>
          <w:sz w:val="28"/>
          <w:szCs w:val="28"/>
        </w:rPr>
        <w:t xml:space="preserve">» </w:t>
      </w:r>
      <w:r w:rsidRPr="0069059D">
        <w:rPr>
          <w:rFonts w:ascii="Times New Roman" w:hAnsi="Times New Roman"/>
          <w:sz w:val="28"/>
          <w:szCs w:val="28"/>
          <w:lang w:val="uk-UA"/>
        </w:rPr>
        <w:t xml:space="preserve"> </w:t>
      </w:r>
      <w:proofErr w:type="spellStart"/>
      <w:r w:rsidRPr="0069059D">
        <w:rPr>
          <w:rFonts w:ascii="Times New Roman" w:hAnsi="Times New Roman"/>
          <w:sz w:val="28"/>
          <w:szCs w:val="28"/>
        </w:rPr>
        <w:t>надана</w:t>
      </w:r>
      <w:proofErr w:type="spellEnd"/>
      <w:r w:rsidRPr="0069059D">
        <w:rPr>
          <w:rFonts w:ascii="Times New Roman" w:hAnsi="Times New Roman"/>
          <w:sz w:val="28"/>
          <w:szCs w:val="28"/>
        </w:rPr>
        <w:t xml:space="preserve"> одноразова </w:t>
      </w:r>
      <w:proofErr w:type="spellStart"/>
      <w:r w:rsidRPr="0069059D">
        <w:rPr>
          <w:rFonts w:ascii="Times New Roman" w:hAnsi="Times New Roman"/>
          <w:sz w:val="28"/>
          <w:szCs w:val="28"/>
        </w:rPr>
        <w:t>матеріальна</w:t>
      </w:r>
      <w:proofErr w:type="spellEnd"/>
      <w:r w:rsidRPr="0069059D">
        <w:rPr>
          <w:rFonts w:ascii="Times New Roman" w:hAnsi="Times New Roman"/>
          <w:sz w:val="28"/>
          <w:szCs w:val="28"/>
        </w:rPr>
        <w:t xml:space="preserve"> </w:t>
      </w:r>
      <w:proofErr w:type="spellStart"/>
      <w:r w:rsidRPr="0069059D">
        <w:rPr>
          <w:rFonts w:ascii="Times New Roman" w:hAnsi="Times New Roman"/>
          <w:sz w:val="28"/>
          <w:szCs w:val="28"/>
        </w:rPr>
        <w:t>допомога</w:t>
      </w:r>
      <w:proofErr w:type="spellEnd"/>
      <w:r w:rsidRPr="0069059D">
        <w:rPr>
          <w:rFonts w:ascii="Times New Roman" w:hAnsi="Times New Roman"/>
          <w:sz w:val="28"/>
          <w:szCs w:val="28"/>
        </w:rPr>
        <w:t xml:space="preserve"> </w:t>
      </w:r>
      <w:r w:rsidRPr="0069059D">
        <w:rPr>
          <w:rFonts w:ascii="Times New Roman" w:hAnsi="Times New Roman"/>
          <w:sz w:val="28"/>
          <w:szCs w:val="28"/>
          <w:lang w:val="uk-UA"/>
        </w:rPr>
        <w:t xml:space="preserve">456  </w:t>
      </w:r>
      <w:r w:rsidRPr="0069059D">
        <w:rPr>
          <w:rFonts w:ascii="Times New Roman" w:hAnsi="Times New Roman"/>
          <w:sz w:val="28"/>
          <w:szCs w:val="28"/>
        </w:rPr>
        <w:t>особ</w:t>
      </w:r>
      <w:proofErr w:type="spellStart"/>
      <w:r w:rsidRPr="0069059D">
        <w:rPr>
          <w:rFonts w:ascii="Times New Roman" w:hAnsi="Times New Roman"/>
          <w:sz w:val="28"/>
          <w:szCs w:val="28"/>
          <w:lang w:val="uk-UA"/>
        </w:rPr>
        <w:t>ам</w:t>
      </w:r>
      <w:proofErr w:type="spellEnd"/>
      <w:r w:rsidRPr="0069059D">
        <w:rPr>
          <w:rFonts w:ascii="Times New Roman" w:hAnsi="Times New Roman"/>
          <w:sz w:val="28"/>
          <w:szCs w:val="28"/>
        </w:rPr>
        <w:t xml:space="preserve"> на суму </w:t>
      </w:r>
      <w:r w:rsidRPr="0069059D">
        <w:rPr>
          <w:rFonts w:ascii="Times New Roman" w:hAnsi="Times New Roman"/>
          <w:sz w:val="28"/>
          <w:szCs w:val="28"/>
          <w:lang w:val="uk-UA"/>
        </w:rPr>
        <w:t>1 395 206,87</w:t>
      </w:r>
      <w:r w:rsidRPr="0069059D">
        <w:rPr>
          <w:rFonts w:ascii="Times New Roman" w:hAnsi="Times New Roman"/>
          <w:sz w:val="28"/>
          <w:szCs w:val="28"/>
        </w:rPr>
        <w:t xml:space="preserve"> грн.</w:t>
      </w:r>
      <w:r w:rsidRPr="0069059D">
        <w:rPr>
          <w:rFonts w:ascii="Times New Roman" w:hAnsi="Times New Roman"/>
          <w:sz w:val="28"/>
          <w:szCs w:val="28"/>
          <w:lang w:val="uk-UA"/>
        </w:rPr>
        <w:t>, з них:</w:t>
      </w:r>
    </w:p>
    <w:p w:rsidR="008B4B5A" w:rsidRPr="0069059D" w:rsidRDefault="008B4B5A" w:rsidP="008B4B5A">
      <w:pPr>
        <w:pStyle w:val="a3"/>
        <w:numPr>
          <w:ilvl w:val="0"/>
          <w:numId w:val="2"/>
        </w:numPr>
        <w:suppressAutoHyphens/>
        <w:spacing w:after="0" w:line="240" w:lineRule="auto"/>
        <w:jc w:val="both"/>
        <w:rPr>
          <w:rFonts w:ascii="Times New Roman" w:hAnsi="Times New Roman"/>
          <w:sz w:val="28"/>
          <w:szCs w:val="28"/>
          <w:lang w:val="uk-UA"/>
        </w:rPr>
      </w:pPr>
      <w:r w:rsidRPr="0069059D">
        <w:rPr>
          <w:rFonts w:ascii="Times New Roman" w:hAnsi="Times New Roman"/>
          <w:sz w:val="28"/>
          <w:szCs w:val="28"/>
          <w:lang w:val="uk-UA"/>
        </w:rPr>
        <w:t>171 особа на суму 901 000,00 грн. – скрутні життєві обставини, пов’язані з хворобою (</w:t>
      </w:r>
      <w:proofErr w:type="spellStart"/>
      <w:r w:rsidRPr="0069059D">
        <w:rPr>
          <w:rFonts w:ascii="Times New Roman" w:hAnsi="Times New Roman"/>
          <w:sz w:val="28"/>
          <w:szCs w:val="28"/>
          <w:lang w:val="uk-UA"/>
        </w:rPr>
        <w:t>онкохворі</w:t>
      </w:r>
      <w:proofErr w:type="spellEnd"/>
      <w:r w:rsidRPr="0069059D">
        <w:rPr>
          <w:rFonts w:ascii="Times New Roman" w:hAnsi="Times New Roman"/>
          <w:sz w:val="28"/>
          <w:szCs w:val="28"/>
          <w:lang w:val="uk-UA"/>
        </w:rPr>
        <w:t xml:space="preserve">, </w:t>
      </w:r>
      <w:proofErr w:type="spellStart"/>
      <w:r w:rsidRPr="0069059D">
        <w:rPr>
          <w:rFonts w:ascii="Times New Roman" w:hAnsi="Times New Roman"/>
          <w:sz w:val="28"/>
          <w:szCs w:val="28"/>
          <w:lang w:val="uk-UA"/>
        </w:rPr>
        <w:t>орфанні</w:t>
      </w:r>
      <w:proofErr w:type="spellEnd"/>
      <w:r w:rsidRPr="0069059D">
        <w:rPr>
          <w:rFonts w:ascii="Times New Roman" w:hAnsi="Times New Roman"/>
          <w:sz w:val="28"/>
          <w:szCs w:val="28"/>
          <w:lang w:val="uk-UA"/>
        </w:rPr>
        <w:t xml:space="preserve"> захворювання, гемодіаліз, хірургічні втручання, поранення військовослужбовців), наслідками пожежі та стихійним лихом;</w:t>
      </w:r>
    </w:p>
    <w:p w:rsidR="008B4B5A" w:rsidRPr="0069059D" w:rsidRDefault="008B4B5A" w:rsidP="008B4B5A">
      <w:pPr>
        <w:pStyle w:val="a3"/>
        <w:numPr>
          <w:ilvl w:val="0"/>
          <w:numId w:val="2"/>
        </w:numPr>
        <w:suppressAutoHyphens/>
        <w:spacing w:after="0" w:line="240" w:lineRule="auto"/>
        <w:jc w:val="both"/>
        <w:rPr>
          <w:rFonts w:ascii="Times New Roman" w:hAnsi="Times New Roman"/>
          <w:sz w:val="28"/>
          <w:szCs w:val="28"/>
        </w:rPr>
      </w:pPr>
      <w:r w:rsidRPr="0069059D">
        <w:rPr>
          <w:rFonts w:ascii="Times New Roman" w:hAnsi="Times New Roman"/>
          <w:sz w:val="28"/>
          <w:szCs w:val="28"/>
          <w:lang w:val="uk-UA"/>
        </w:rPr>
        <w:t>10 осіб на суму 22 000,00 грн. – учасник бойових дій;</w:t>
      </w:r>
    </w:p>
    <w:p w:rsidR="008B4B5A" w:rsidRPr="0069059D" w:rsidRDefault="008B4B5A" w:rsidP="008B4B5A">
      <w:pPr>
        <w:pStyle w:val="a3"/>
        <w:numPr>
          <w:ilvl w:val="0"/>
          <w:numId w:val="2"/>
        </w:numPr>
        <w:suppressAutoHyphens/>
        <w:spacing w:after="0" w:line="240" w:lineRule="auto"/>
        <w:jc w:val="both"/>
        <w:rPr>
          <w:rFonts w:ascii="Times New Roman" w:hAnsi="Times New Roman"/>
          <w:sz w:val="28"/>
          <w:szCs w:val="28"/>
          <w:lang w:val="uk-UA"/>
        </w:rPr>
      </w:pPr>
      <w:r w:rsidRPr="0069059D">
        <w:rPr>
          <w:rFonts w:ascii="Times New Roman" w:hAnsi="Times New Roman"/>
          <w:sz w:val="28"/>
          <w:szCs w:val="28"/>
          <w:lang w:val="uk-UA"/>
        </w:rPr>
        <w:t>5 осіб на суму 30 000,00 грн. – особи з інвалідністю внаслідок війни;</w:t>
      </w:r>
    </w:p>
    <w:p w:rsidR="008B4B5A" w:rsidRPr="0069059D" w:rsidRDefault="008B4B5A" w:rsidP="008B4B5A">
      <w:pPr>
        <w:pStyle w:val="a3"/>
        <w:numPr>
          <w:ilvl w:val="0"/>
          <w:numId w:val="2"/>
        </w:numPr>
        <w:suppressAutoHyphens/>
        <w:spacing w:after="0" w:line="240" w:lineRule="auto"/>
        <w:jc w:val="both"/>
        <w:rPr>
          <w:rFonts w:ascii="Times New Roman" w:hAnsi="Times New Roman"/>
          <w:sz w:val="28"/>
          <w:szCs w:val="28"/>
        </w:rPr>
      </w:pPr>
      <w:r w:rsidRPr="0069059D">
        <w:rPr>
          <w:rFonts w:ascii="Times New Roman" w:hAnsi="Times New Roman"/>
          <w:sz w:val="28"/>
          <w:szCs w:val="28"/>
          <w:lang w:val="uk-UA"/>
        </w:rPr>
        <w:t>11 осіб на суму 45 872,00 грн.- допомога на поховання, з них 1 особа на суму 10,00 тис. грн – поховання загиблого Захисника України;</w:t>
      </w:r>
    </w:p>
    <w:p w:rsidR="008B4B5A" w:rsidRPr="0069059D" w:rsidRDefault="008B4B5A" w:rsidP="008B4B5A">
      <w:pPr>
        <w:pStyle w:val="a3"/>
        <w:numPr>
          <w:ilvl w:val="0"/>
          <w:numId w:val="2"/>
        </w:numPr>
        <w:suppressAutoHyphens/>
        <w:spacing w:after="0" w:line="240" w:lineRule="auto"/>
        <w:jc w:val="both"/>
        <w:rPr>
          <w:rFonts w:ascii="Times New Roman" w:hAnsi="Times New Roman"/>
          <w:sz w:val="28"/>
          <w:szCs w:val="28"/>
          <w:lang w:val="uk-UA"/>
        </w:rPr>
      </w:pPr>
      <w:r w:rsidRPr="0069059D">
        <w:rPr>
          <w:rFonts w:ascii="Times New Roman" w:hAnsi="Times New Roman"/>
          <w:sz w:val="28"/>
          <w:szCs w:val="28"/>
          <w:lang w:val="uk-UA"/>
        </w:rPr>
        <w:t>14 особам щомісяця на суму 207 834,87 грн. – щомісячна компенсація фізичним особам, які надають соціальні послуги на непрофесійній основі (згідно постанови КМУ від 23.09.2020 №859);</w:t>
      </w:r>
    </w:p>
    <w:p w:rsidR="008B4B5A" w:rsidRPr="0069059D" w:rsidRDefault="008B4B5A" w:rsidP="008B4B5A">
      <w:pPr>
        <w:pStyle w:val="a3"/>
        <w:numPr>
          <w:ilvl w:val="0"/>
          <w:numId w:val="2"/>
        </w:numPr>
        <w:suppressAutoHyphens/>
        <w:spacing w:after="0" w:line="240" w:lineRule="auto"/>
        <w:jc w:val="both"/>
        <w:rPr>
          <w:rFonts w:ascii="Times New Roman" w:hAnsi="Times New Roman"/>
          <w:sz w:val="28"/>
          <w:szCs w:val="28"/>
          <w:lang w:val="uk-UA"/>
        </w:rPr>
      </w:pPr>
      <w:r w:rsidRPr="0069059D">
        <w:rPr>
          <w:rFonts w:ascii="Times New Roman" w:hAnsi="Times New Roman"/>
          <w:sz w:val="28"/>
          <w:szCs w:val="28"/>
          <w:lang w:val="uk-UA"/>
        </w:rPr>
        <w:t>127 особам на суму 63 500,00 грн. – допомога до дня пам’яті аварії на Чорнобильській АЕС 1 та 2 категоріям,</w:t>
      </w:r>
    </w:p>
    <w:p w:rsidR="008B4B5A" w:rsidRPr="0069059D" w:rsidRDefault="008B4B5A" w:rsidP="008B4B5A">
      <w:pPr>
        <w:pStyle w:val="a3"/>
        <w:numPr>
          <w:ilvl w:val="0"/>
          <w:numId w:val="2"/>
        </w:numPr>
        <w:suppressAutoHyphens/>
        <w:spacing w:after="0" w:line="240" w:lineRule="auto"/>
        <w:jc w:val="both"/>
        <w:rPr>
          <w:rFonts w:ascii="Times New Roman" w:hAnsi="Times New Roman"/>
          <w:sz w:val="28"/>
          <w:szCs w:val="28"/>
          <w:lang w:val="uk-UA"/>
        </w:rPr>
      </w:pPr>
      <w:r w:rsidRPr="0069059D">
        <w:rPr>
          <w:rFonts w:ascii="Times New Roman" w:hAnsi="Times New Roman"/>
          <w:sz w:val="28"/>
          <w:szCs w:val="28"/>
          <w:lang w:val="uk-UA"/>
        </w:rPr>
        <w:t xml:space="preserve">12 особам на суму 12,0 </w:t>
      </w:r>
      <w:proofErr w:type="spellStart"/>
      <w:r w:rsidRPr="0069059D">
        <w:rPr>
          <w:rFonts w:ascii="Times New Roman" w:hAnsi="Times New Roman"/>
          <w:sz w:val="28"/>
          <w:szCs w:val="28"/>
          <w:lang w:val="uk-UA"/>
        </w:rPr>
        <w:t>тис.грн</w:t>
      </w:r>
      <w:proofErr w:type="spellEnd"/>
      <w:r w:rsidRPr="0069059D">
        <w:rPr>
          <w:rFonts w:ascii="Times New Roman" w:hAnsi="Times New Roman"/>
          <w:sz w:val="28"/>
          <w:szCs w:val="28"/>
          <w:lang w:val="uk-UA"/>
        </w:rPr>
        <w:t xml:space="preserve">. – допомога до Дня матері та Дня сім’ї (матерям та </w:t>
      </w:r>
      <w:proofErr w:type="spellStart"/>
      <w:r w:rsidRPr="0069059D">
        <w:rPr>
          <w:rFonts w:ascii="Times New Roman" w:hAnsi="Times New Roman"/>
          <w:sz w:val="28"/>
          <w:szCs w:val="28"/>
          <w:lang w:val="uk-UA"/>
        </w:rPr>
        <w:t>вдовам</w:t>
      </w:r>
      <w:proofErr w:type="spellEnd"/>
      <w:r w:rsidRPr="0069059D">
        <w:rPr>
          <w:rFonts w:ascii="Times New Roman" w:hAnsi="Times New Roman"/>
          <w:sz w:val="28"/>
          <w:szCs w:val="28"/>
          <w:lang w:val="uk-UA"/>
        </w:rPr>
        <w:t xml:space="preserve"> Захисників України),</w:t>
      </w:r>
    </w:p>
    <w:p w:rsidR="008B4B5A" w:rsidRPr="0069059D" w:rsidRDefault="008B4B5A" w:rsidP="008B4B5A">
      <w:pPr>
        <w:pStyle w:val="a3"/>
        <w:numPr>
          <w:ilvl w:val="0"/>
          <w:numId w:val="2"/>
        </w:numPr>
        <w:suppressAutoHyphens/>
        <w:spacing w:after="0" w:line="240" w:lineRule="auto"/>
        <w:jc w:val="both"/>
        <w:rPr>
          <w:rFonts w:ascii="Times New Roman" w:hAnsi="Times New Roman"/>
          <w:sz w:val="28"/>
          <w:szCs w:val="28"/>
          <w:lang w:val="uk-UA"/>
        </w:rPr>
      </w:pPr>
      <w:r w:rsidRPr="0069059D">
        <w:rPr>
          <w:rFonts w:ascii="Times New Roman" w:hAnsi="Times New Roman"/>
          <w:sz w:val="28"/>
          <w:szCs w:val="28"/>
          <w:lang w:val="uk-UA"/>
        </w:rPr>
        <w:t xml:space="preserve">оплата квітів на поховання військовослужбовців – 15,0 </w:t>
      </w:r>
      <w:proofErr w:type="spellStart"/>
      <w:r w:rsidRPr="0069059D">
        <w:rPr>
          <w:rFonts w:ascii="Times New Roman" w:hAnsi="Times New Roman"/>
          <w:sz w:val="28"/>
          <w:szCs w:val="28"/>
          <w:lang w:val="uk-UA"/>
        </w:rPr>
        <w:t>тис.грн</w:t>
      </w:r>
      <w:proofErr w:type="spellEnd"/>
      <w:r w:rsidRPr="0069059D">
        <w:rPr>
          <w:rFonts w:ascii="Times New Roman" w:hAnsi="Times New Roman"/>
          <w:sz w:val="28"/>
          <w:szCs w:val="28"/>
          <w:lang w:val="uk-UA"/>
        </w:rPr>
        <w:t xml:space="preserve">. </w:t>
      </w:r>
    </w:p>
    <w:p w:rsidR="008B4B5A" w:rsidRPr="0069059D" w:rsidRDefault="008B4B5A" w:rsidP="008B4B5A">
      <w:pPr>
        <w:pStyle w:val="a3"/>
        <w:numPr>
          <w:ilvl w:val="0"/>
          <w:numId w:val="2"/>
        </w:numPr>
        <w:suppressAutoHyphens/>
        <w:spacing w:after="0" w:line="240" w:lineRule="auto"/>
        <w:jc w:val="both"/>
        <w:rPr>
          <w:rFonts w:ascii="Times New Roman" w:hAnsi="Times New Roman"/>
          <w:sz w:val="28"/>
          <w:szCs w:val="28"/>
          <w:lang w:val="uk-UA"/>
        </w:rPr>
      </w:pPr>
      <w:r w:rsidRPr="0069059D">
        <w:rPr>
          <w:rFonts w:ascii="Times New Roman" w:hAnsi="Times New Roman"/>
          <w:sz w:val="28"/>
          <w:szCs w:val="28"/>
          <w:lang w:val="uk-UA"/>
        </w:rPr>
        <w:t>2 особам на суму 100,0 тис. грн. –  постраждалим  внаслідок російської агресії.</w:t>
      </w:r>
    </w:p>
    <w:p w:rsidR="008B4B5A" w:rsidRPr="0069059D" w:rsidRDefault="008B4B5A" w:rsidP="008B4B5A">
      <w:pPr>
        <w:tabs>
          <w:tab w:val="left" w:pos="708"/>
          <w:tab w:val="center" w:pos="4819"/>
        </w:tabs>
        <w:jc w:val="both"/>
        <w:rPr>
          <w:rFonts w:ascii="Times New Roman" w:hAnsi="Times New Roman"/>
          <w:sz w:val="28"/>
          <w:szCs w:val="28"/>
        </w:rPr>
      </w:pPr>
      <w:r w:rsidRPr="0069059D">
        <w:rPr>
          <w:rFonts w:ascii="Times New Roman" w:hAnsi="Times New Roman"/>
          <w:sz w:val="28"/>
          <w:szCs w:val="28"/>
        </w:rPr>
        <w:tab/>
      </w:r>
    </w:p>
    <w:p w:rsidR="008B4B5A" w:rsidRPr="0069059D" w:rsidRDefault="008B4B5A" w:rsidP="008B4B5A">
      <w:pPr>
        <w:tabs>
          <w:tab w:val="left" w:pos="708"/>
          <w:tab w:val="center" w:pos="4819"/>
        </w:tabs>
        <w:spacing w:after="0" w:line="240" w:lineRule="auto"/>
        <w:jc w:val="both"/>
        <w:rPr>
          <w:rFonts w:ascii="Times New Roman" w:hAnsi="Times New Roman"/>
          <w:b/>
          <w:sz w:val="28"/>
          <w:szCs w:val="28"/>
          <w:lang w:val="uk-UA"/>
        </w:rPr>
      </w:pPr>
      <w:r w:rsidRPr="0069059D">
        <w:rPr>
          <w:rFonts w:ascii="Times New Roman" w:hAnsi="Times New Roman"/>
          <w:b/>
          <w:sz w:val="28"/>
          <w:szCs w:val="28"/>
          <w:lang w:val="uk-UA"/>
        </w:rPr>
        <w:t>За територіальною належністю звернення надходили:</w:t>
      </w:r>
    </w:p>
    <w:p w:rsidR="008B4B5A" w:rsidRPr="0069059D" w:rsidRDefault="008B4B5A" w:rsidP="008B4B5A">
      <w:pPr>
        <w:tabs>
          <w:tab w:val="left" w:pos="708"/>
          <w:tab w:val="center" w:pos="4819"/>
        </w:tabs>
        <w:spacing w:after="0" w:line="240" w:lineRule="auto"/>
        <w:jc w:val="both"/>
        <w:rPr>
          <w:rFonts w:ascii="Times New Roman" w:hAnsi="Times New Roman"/>
          <w:sz w:val="28"/>
          <w:szCs w:val="28"/>
          <w:lang w:val="uk-UA"/>
        </w:rPr>
      </w:pPr>
      <w:r w:rsidRPr="0069059D">
        <w:rPr>
          <w:rFonts w:ascii="Times New Roman" w:hAnsi="Times New Roman"/>
          <w:sz w:val="28"/>
          <w:szCs w:val="28"/>
          <w:lang w:val="uk-UA"/>
        </w:rPr>
        <w:t>смт Гребінки – 212 осіб;</w:t>
      </w:r>
    </w:p>
    <w:p w:rsidR="008B4B5A" w:rsidRPr="0069059D" w:rsidRDefault="008B4B5A" w:rsidP="008B4B5A">
      <w:pPr>
        <w:tabs>
          <w:tab w:val="left" w:pos="708"/>
          <w:tab w:val="center" w:pos="4819"/>
        </w:tabs>
        <w:spacing w:after="0" w:line="240" w:lineRule="auto"/>
        <w:jc w:val="both"/>
        <w:rPr>
          <w:rFonts w:ascii="Times New Roman" w:hAnsi="Times New Roman"/>
          <w:sz w:val="28"/>
          <w:szCs w:val="28"/>
          <w:lang w:val="uk-UA"/>
        </w:rPr>
      </w:pPr>
      <w:r w:rsidRPr="0069059D">
        <w:rPr>
          <w:rFonts w:ascii="Times New Roman" w:hAnsi="Times New Roman"/>
          <w:sz w:val="28"/>
          <w:szCs w:val="28"/>
          <w:lang w:val="uk-UA"/>
        </w:rPr>
        <w:t>смт Дослідницьке – 48 осіб;</w:t>
      </w:r>
    </w:p>
    <w:p w:rsidR="008B4B5A" w:rsidRPr="0069059D" w:rsidRDefault="008B4B5A" w:rsidP="008B4B5A">
      <w:pPr>
        <w:tabs>
          <w:tab w:val="left" w:pos="708"/>
          <w:tab w:val="center" w:pos="4819"/>
        </w:tabs>
        <w:spacing w:after="0" w:line="240" w:lineRule="auto"/>
        <w:jc w:val="both"/>
        <w:rPr>
          <w:rFonts w:ascii="Times New Roman" w:hAnsi="Times New Roman"/>
          <w:sz w:val="28"/>
          <w:szCs w:val="28"/>
          <w:lang w:val="uk-UA"/>
        </w:rPr>
      </w:pPr>
      <w:r w:rsidRPr="0069059D">
        <w:rPr>
          <w:rFonts w:ascii="Times New Roman" w:hAnsi="Times New Roman"/>
          <w:sz w:val="28"/>
          <w:szCs w:val="28"/>
          <w:lang w:val="uk-UA"/>
        </w:rPr>
        <w:t xml:space="preserve">с. </w:t>
      </w:r>
      <w:proofErr w:type="spellStart"/>
      <w:r w:rsidRPr="0069059D">
        <w:rPr>
          <w:rFonts w:ascii="Times New Roman" w:hAnsi="Times New Roman"/>
          <w:sz w:val="28"/>
          <w:szCs w:val="28"/>
          <w:lang w:val="uk-UA"/>
        </w:rPr>
        <w:t>Саливонки</w:t>
      </w:r>
      <w:proofErr w:type="spellEnd"/>
      <w:r w:rsidRPr="0069059D">
        <w:rPr>
          <w:rFonts w:ascii="Times New Roman" w:hAnsi="Times New Roman"/>
          <w:sz w:val="28"/>
          <w:szCs w:val="28"/>
          <w:lang w:val="uk-UA"/>
        </w:rPr>
        <w:t xml:space="preserve"> – 71 особа;</w:t>
      </w:r>
    </w:p>
    <w:p w:rsidR="008B4B5A" w:rsidRPr="0069059D" w:rsidRDefault="008B4B5A" w:rsidP="008B4B5A">
      <w:pPr>
        <w:tabs>
          <w:tab w:val="left" w:pos="708"/>
          <w:tab w:val="center" w:pos="4819"/>
        </w:tabs>
        <w:spacing w:after="0" w:line="240" w:lineRule="auto"/>
        <w:jc w:val="both"/>
        <w:rPr>
          <w:rFonts w:ascii="Times New Roman" w:hAnsi="Times New Roman"/>
          <w:sz w:val="28"/>
          <w:szCs w:val="28"/>
          <w:lang w:val="uk-UA"/>
        </w:rPr>
      </w:pPr>
      <w:r w:rsidRPr="0069059D">
        <w:rPr>
          <w:rFonts w:ascii="Times New Roman" w:hAnsi="Times New Roman"/>
          <w:sz w:val="28"/>
          <w:szCs w:val="28"/>
          <w:lang w:val="uk-UA"/>
        </w:rPr>
        <w:t xml:space="preserve">с. </w:t>
      </w:r>
      <w:proofErr w:type="spellStart"/>
      <w:r w:rsidRPr="0069059D">
        <w:rPr>
          <w:rFonts w:ascii="Times New Roman" w:hAnsi="Times New Roman"/>
          <w:sz w:val="28"/>
          <w:szCs w:val="28"/>
          <w:lang w:val="uk-UA"/>
        </w:rPr>
        <w:t>Ксаверівка</w:t>
      </w:r>
      <w:proofErr w:type="spellEnd"/>
      <w:r w:rsidRPr="0069059D">
        <w:rPr>
          <w:rFonts w:ascii="Times New Roman" w:hAnsi="Times New Roman"/>
          <w:sz w:val="28"/>
          <w:szCs w:val="28"/>
          <w:lang w:val="uk-UA"/>
        </w:rPr>
        <w:t xml:space="preserve"> – 55 осіб;</w:t>
      </w:r>
    </w:p>
    <w:p w:rsidR="008B4B5A" w:rsidRPr="0069059D" w:rsidRDefault="008B4B5A" w:rsidP="008B4B5A">
      <w:pPr>
        <w:tabs>
          <w:tab w:val="left" w:pos="708"/>
          <w:tab w:val="center" w:pos="4819"/>
        </w:tabs>
        <w:spacing w:after="0" w:line="240" w:lineRule="auto"/>
        <w:jc w:val="both"/>
        <w:rPr>
          <w:rFonts w:ascii="Times New Roman" w:hAnsi="Times New Roman"/>
          <w:sz w:val="28"/>
          <w:szCs w:val="28"/>
          <w:lang w:val="uk-UA"/>
        </w:rPr>
      </w:pPr>
      <w:r w:rsidRPr="0069059D">
        <w:rPr>
          <w:rFonts w:ascii="Times New Roman" w:hAnsi="Times New Roman"/>
          <w:sz w:val="28"/>
          <w:szCs w:val="28"/>
          <w:lang w:val="uk-UA"/>
        </w:rPr>
        <w:t>с. Вільшанська Новоселиця – 5 осіб;</w:t>
      </w:r>
    </w:p>
    <w:p w:rsidR="008B4B5A" w:rsidRPr="0069059D" w:rsidRDefault="008B4B5A" w:rsidP="008B4B5A">
      <w:pPr>
        <w:tabs>
          <w:tab w:val="left" w:pos="708"/>
          <w:tab w:val="center" w:pos="4819"/>
        </w:tabs>
        <w:spacing w:after="0" w:line="240" w:lineRule="auto"/>
        <w:jc w:val="both"/>
        <w:rPr>
          <w:rFonts w:ascii="Times New Roman" w:hAnsi="Times New Roman"/>
          <w:sz w:val="28"/>
          <w:szCs w:val="28"/>
          <w:lang w:val="uk-UA"/>
        </w:rPr>
      </w:pPr>
      <w:r w:rsidRPr="0069059D">
        <w:rPr>
          <w:rFonts w:ascii="Times New Roman" w:hAnsi="Times New Roman"/>
          <w:sz w:val="28"/>
          <w:szCs w:val="28"/>
          <w:lang w:val="uk-UA"/>
        </w:rPr>
        <w:t>с. Пінчуки – 14 осіб;</w:t>
      </w:r>
    </w:p>
    <w:p w:rsidR="008B4B5A" w:rsidRPr="0069059D" w:rsidRDefault="008B4B5A" w:rsidP="008B4B5A">
      <w:pPr>
        <w:tabs>
          <w:tab w:val="left" w:pos="708"/>
          <w:tab w:val="center" w:pos="4819"/>
        </w:tabs>
        <w:spacing w:after="0" w:line="240" w:lineRule="auto"/>
        <w:jc w:val="both"/>
        <w:rPr>
          <w:rFonts w:ascii="Times New Roman" w:hAnsi="Times New Roman"/>
          <w:sz w:val="28"/>
          <w:szCs w:val="28"/>
          <w:lang w:val="uk-UA"/>
        </w:rPr>
      </w:pPr>
      <w:r w:rsidRPr="0069059D">
        <w:rPr>
          <w:rFonts w:ascii="Times New Roman" w:hAnsi="Times New Roman"/>
          <w:sz w:val="28"/>
          <w:szCs w:val="28"/>
          <w:lang w:val="uk-UA"/>
        </w:rPr>
        <w:t xml:space="preserve">с. </w:t>
      </w:r>
      <w:proofErr w:type="spellStart"/>
      <w:r w:rsidRPr="0069059D">
        <w:rPr>
          <w:rFonts w:ascii="Times New Roman" w:hAnsi="Times New Roman"/>
          <w:sz w:val="28"/>
          <w:szCs w:val="28"/>
          <w:lang w:val="uk-UA"/>
        </w:rPr>
        <w:t>Соколівка</w:t>
      </w:r>
      <w:proofErr w:type="spellEnd"/>
      <w:r w:rsidRPr="0069059D">
        <w:rPr>
          <w:rFonts w:ascii="Times New Roman" w:hAnsi="Times New Roman"/>
          <w:sz w:val="28"/>
          <w:szCs w:val="28"/>
          <w:lang w:val="uk-UA"/>
        </w:rPr>
        <w:t xml:space="preserve"> – 3 особи;</w:t>
      </w:r>
    </w:p>
    <w:p w:rsidR="008B4B5A" w:rsidRPr="0069059D" w:rsidRDefault="008B4B5A" w:rsidP="008B4B5A">
      <w:pPr>
        <w:tabs>
          <w:tab w:val="left" w:pos="708"/>
          <w:tab w:val="center" w:pos="4819"/>
        </w:tabs>
        <w:spacing w:after="0" w:line="240" w:lineRule="auto"/>
        <w:jc w:val="both"/>
        <w:rPr>
          <w:rFonts w:ascii="Times New Roman" w:hAnsi="Times New Roman"/>
          <w:sz w:val="28"/>
          <w:szCs w:val="28"/>
          <w:lang w:val="uk-UA"/>
        </w:rPr>
      </w:pPr>
      <w:r w:rsidRPr="0069059D">
        <w:rPr>
          <w:rFonts w:ascii="Times New Roman" w:hAnsi="Times New Roman"/>
          <w:sz w:val="28"/>
          <w:szCs w:val="28"/>
          <w:lang w:val="uk-UA"/>
        </w:rPr>
        <w:t xml:space="preserve">с. </w:t>
      </w:r>
      <w:proofErr w:type="spellStart"/>
      <w:r w:rsidRPr="0069059D">
        <w:rPr>
          <w:rFonts w:ascii="Times New Roman" w:hAnsi="Times New Roman"/>
          <w:sz w:val="28"/>
          <w:szCs w:val="28"/>
          <w:lang w:val="uk-UA"/>
        </w:rPr>
        <w:t>Лосятин</w:t>
      </w:r>
      <w:proofErr w:type="spellEnd"/>
      <w:r w:rsidRPr="0069059D">
        <w:rPr>
          <w:rFonts w:ascii="Times New Roman" w:hAnsi="Times New Roman"/>
          <w:sz w:val="28"/>
          <w:szCs w:val="28"/>
          <w:lang w:val="uk-UA"/>
        </w:rPr>
        <w:t xml:space="preserve"> – 43 особи;</w:t>
      </w:r>
    </w:p>
    <w:p w:rsidR="008B4B5A" w:rsidRPr="0069059D" w:rsidRDefault="008B4B5A" w:rsidP="008B4B5A">
      <w:pPr>
        <w:tabs>
          <w:tab w:val="left" w:pos="708"/>
          <w:tab w:val="center" w:pos="4819"/>
        </w:tabs>
        <w:spacing w:after="0" w:line="240" w:lineRule="auto"/>
        <w:jc w:val="both"/>
        <w:rPr>
          <w:rFonts w:ascii="Times New Roman" w:hAnsi="Times New Roman"/>
          <w:sz w:val="28"/>
          <w:szCs w:val="28"/>
          <w:lang w:val="uk-UA"/>
        </w:rPr>
      </w:pPr>
      <w:r w:rsidRPr="0069059D">
        <w:rPr>
          <w:rFonts w:ascii="Times New Roman" w:hAnsi="Times New Roman"/>
          <w:sz w:val="28"/>
          <w:szCs w:val="28"/>
          <w:lang w:val="uk-UA"/>
        </w:rPr>
        <w:t xml:space="preserve">с. </w:t>
      </w:r>
      <w:proofErr w:type="spellStart"/>
      <w:r w:rsidRPr="0069059D">
        <w:rPr>
          <w:rFonts w:ascii="Times New Roman" w:hAnsi="Times New Roman"/>
          <w:sz w:val="28"/>
          <w:szCs w:val="28"/>
          <w:lang w:val="uk-UA"/>
        </w:rPr>
        <w:t>Тростинська</w:t>
      </w:r>
      <w:proofErr w:type="spellEnd"/>
      <w:r w:rsidRPr="0069059D">
        <w:rPr>
          <w:rFonts w:ascii="Times New Roman" w:hAnsi="Times New Roman"/>
          <w:sz w:val="28"/>
          <w:szCs w:val="28"/>
          <w:lang w:val="uk-UA"/>
        </w:rPr>
        <w:t xml:space="preserve"> Новоселиця – 5 осіб.</w:t>
      </w:r>
    </w:p>
    <w:p w:rsidR="008B4B5A" w:rsidRPr="0069059D" w:rsidRDefault="008B4B5A" w:rsidP="008B4B5A">
      <w:pPr>
        <w:pStyle w:val="a3"/>
        <w:ind w:left="1068"/>
        <w:jc w:val="both"/>
        <w:rPr>
          <w:rFonts w:ascii="Times New Roman" w:hAnsi="Times New Roman"/>
          <w:sz w:val="28"/>
          <w:szCs w:val="28"/>
          <w:lang w:val="uk-UA"/>
        </w:rPr>
      </w:pPr>
    </w:p>
    <w:p w:rsidR="00441872" w:rsidRDefault="008B4B5A" w:rsidP="008B4B5A">
      <w:pPr>
        <w:jc w:val="center"/>
        <w:rPr>
          <w:rFonts w:ascii="Times New Roman" w:hAnsi="Times New Roman"/>
          <w:sz w:val="28"/>
          <w:szCs w:val="28"/>
          <w:lang w:val="uk-UA"/>
        </w:rPr>
      </w:pPr>
      <w:r w:rsidRPr="0069059D">
        <w:rPr>
          <w:rFonts w:ascii="Times New Roman" w:hAnsi="Times New Roman"/>
          <w:sz w:val="28"/>
          <w:szCs w:val="28"/>
          <w:lang w:val="uk-UA"/>
        </w:rPr>
        <w:t xml:space="preserve"> </w:t>
      </w:r>
    </w:p>
    <w:p w:rsidR="00441872" w:rsidRDefault="00441872" w:rsidP="008B4B5A">
      <w:pPr>
        <w:jc w:val="center"/>
        <w:rPr>
          <w:rFonts w:ascii="Times New Roman" w:hAnsi="Times New Roman"/>
          <w:sz w:val="28"/>
          <w:szCs w:val="28"/>
          <w:lang w:val="uk-UA"/>
        </w:rPr>
      </w:pPr>
    </w:p>
    <w:p w:rsidR="00441872" w:rsidRDefault="00441872" w:rsidP="008B4B5A">
      <w:pPr>
        <w:jc w:val="center"/>
        <w:rPr>
          <w:rFonts w:ascii="Times New Roman" w:hAnsi="Times New Roman"/>
          <w:sz w:val="28"/>
          <w:szCs w:val="28"/>
          <w:lang w:val="uk-UA"/>
        </w:rPr>
      </w:pPr>
    </w:p>
    <w:p w:rsidR="00441872" w:rsidRDefault="00441872" w:rsidP="008B4B5A">
      <w:pPr>
        <w:jc w:val="center"/>
        <w:rPr>
          <w:rFonts w:ascii="Times New Roman" w:hAnsi="Times New Roman"/>
          <w:sz w:val="28"/>
          <w:szCs w:val="28"/>
          <w:lang w:val="uk-UA"/>
        </w:rPr>
      </w:pPr>
    </w:p>
    <w:p w:rsidR="008B4B5A" w:rsidRPr="0069059D" w:rsidRDefault="008B4B5A" w:rsidP="008B4B5A">
      <w:pPr>
        <w:jc w:val="center"/>
        <w:rPr>
          <w:rFonts w:ascii="Times New Roman" w:hAnsi="Times New Roman"/>
          <w:b/>
          <w:i/>
          <w:sz w:val="28"/>
          <w:szCs w:val="28"/>
          <w:lang w:val="uk-UA"/>
        </w:rPr>
      </w:pPr>
      <w:r w:rsidRPr="0069059D">
        <w:rPr>
          <w:rFonts w:ascii="Times New Roman" w:hAnsi="Times New Roman"/>
          <w:b/>
          <w:i/>
          <w:sz w:val="28"/>
          <w:szCs w:val="28"/>
          <w:lang w:val="uk-UA"/>
        </w:rPr>
        <w:lastRenderedPageBreak/>
        <w:t xml:space="preserve"> Надання матеріальної допомоги згідно програми підтримки військовослужбовців, які зараховані для проходження військової служби під час мобілізації до Збройних Сил України та інших військових формувань для захисту України від збройної агресії російської федерації, учасників бойових дій, осіб з інвалідністю внаслідок війни, членів сімей загиблих (померлих) ветеранів війни, членів сімей загиблих (померлих) Захисників чи Захисниць України, зареєстрованих на території Гребінківської селищної територіальної громади на 2023-2025 роки</w:t>
      </w:r>
    </w:p>
    <w:p w:rsidR="008B4B5A" w:rsidRPr="0069059D" w:rsidRDefault="008B4B5A" w:rsidP="008B4B5A">
      <w:pPr>
        <w:pStyle w:val="a3"/>
        <w:ind w:left="1068"/>
        <w:jc w:val="both"/>
        <w:rPr>
          <w:rFonts w:ascii="Times New Roman" w:hAnsi="Times New Roman"/>
          <w:sz w:val="28"/>
          <w:szCs w:val="28"/>
          <w:lang w:val="uk-UA"/>
        </w:rPr>
      </w:pPr>
    </w:p>
    <w:p w:rsidR="008B4B5A" w:rsidRPr="0069059D" w:rsidRDefault="008B4B5A" w:rsidP="008B4B5A">
      <w:pPr>
        <w:ind w:firstLine="708"/>
        <w:jc w:val="both"/>
        <w:rPr>
          <w:rFonts w:ascii="Times New Roman" w:hAnsi="Times New Roman"/>
          <w:sz w:val="28"/>
          <w:szCs w:val="28"/>
          <w:lang w:val="uk-UA"/>
        </w:rPr>
      </w:pPr>
      <w:r w:rsidRPr="0069059D">
        <w:rPr>
          <w:rFonts w:ascii="Times New Roman" w:hAnsi="Times New Roman"/>
          <w:sz w:val="28"/>
          <w:szCs w:val="28"/>
          <w:lang w:val="uk-UA"/>
        </w:rPr>
        <w:t>З метою забезпечення організації фінансової підтримки військовослужбовців, учасників бойових дій, осіб з інвалідністю внаслідок війни, членів сімей загиблих (померлих) ветеранів війни, членів сімей загиблих (померлих) Захисників чи Захисниць України рішенням сесії Гребінківської селищної ради №636-25-</w:t>
      </w:r>
      <w:r w:rsidRPr="0069059D">
        <w:rPr>
          <w:rFonts w:ascii="Times New Roman" w:hAnsi="Times New Roman"/>
          <w:sz w:val="28"/>
          <w:szCs w:val="28"/>
          <w:lang w:val="en-US"/>
        </w:rPr>
        <w:t>VIII</w:t>
      </w:r>
      <w:r w:rsidRPr="0069059D">
        <w:rPr>
          <w:rFonts w:ascii="Times New Roman" w:hAnsi="Times New Roman"/>
          <w:sz w:val="28"/>
          <w:szCs w:val="28"/>
          <w:lang w:val="uk-UA"/>
        </w:rPr>
        <w:t xml:space="preserve"> від 06.07.2023р. була затверджена програма підтримки військовослужбовців, які зараховані для проходження військової служби під час мобілізації до Збройних Сил України та інших військових формувань для захисту України від збройної агресії російської федерації, учасників бойових дій, осіб з інвалідністю внаслідок війни, членів сімей загиблих (померлих) ветеранів війни, членів сімей загиблих (померлих) Захисників чи Захисниць України, зареєстрованих на території Гребінківської селищної територіальної громади на 2023-2025 роки.</w:t>
      </w:r>
    </w:p>
    <w:p w:rsidR="008B4B5A" w:rsidRPr="0069059D" w:rsidRDefault="008B4B5A" w:rsidP="008B4B5A">
      <w:pPr>
        <w:ind w:firstLine="708"/>
        <w:jc w:val="both"/>
        <w:rPr>
          <w:rFonts w:ascii="Times New Roman" w:hAnsi="Times New Roman"/>
          <w:sz w:val="28"/>
          <w:szCs w:val="28"/>
          <w:lang w:val="uk-UA"/>
        </w:rPr>
      </w:pPr>
      <w:r w:rsidRPr="0069059D">
        <w:rPr>
          <w:rFonts w:ascii="Times New Roman" w:hAnsi="Times New Roman"/>
          <w:sz w:val="28"/>
          <w:szCs w:val="28"/>
          <w:lang w:val="uk-UA"/>
        </w:rPr>
        <w:t>П</w:t>
      </w:r>
      <w:proofErr w:type="spellStart"/>
      <w:r w:rsidRPr="0069059D">
        <w:rPr>
          <w:rFonts w:ascii="Times New Roman" w:hAnsi="Times New Roman"/>
          <w:sz w:val="28"/>
          <w:szCs w:val="28"/>
        </w:rPr>
        <w:t>рограмою</w:t>
      </w:r>
      <w:proofErr w:type="spellEnd"/>
      <w:r w:rsidRPr="0069059D">
        <w:rPr>
          <w:rFonts w:ascii="Times New Roman" w:hAnsi="Times New Roman"/>
          <w:sz w:val="28"/>
          <w:szCs w:val="28"/>
        </w:rPr>
        <w:t xml:space="preserve"> </w:t>
      </w:r>
      <w:r w:rsidRPr="0069059D">
        <w:rPr>
          <w:rFonts w:ascii="Times New Roman" w:hAnsi="Times New Roman"/>
          <w:sz w:val="28"/>
          <w:szCs w:val="28"/>
          <w:lang w:val="uk-UA"/>
        </w:rPr>
        <w:t>підтримки військовослужбовців</w:t>
      </w:r>
      <w:r w:rsidRPr="0069059D">
        <w:rPr>
          <w:rFonts w:ascii="Times New Roman" w:hAnsi="Times New Roman"/>
          <w:sz w:val="28"/>
          <w:szCs w:val="28"/>
        </w:rPr>
        <w:t xml:space="preserve"> </w:t>
      </w:r>
      <w:r w:rsidRPr="0069059D">
        <w:rPr>
          <w:rFonts w:ascii="Times New Roman" w:hAnsi="Times New Roman"/>
          <w:sz w:val="28"/>
          <w:szCs w:val="28"/>
          <w:lang w:val="uk-UA"/>
        </w:rPr>
        <w:t>на 2023 рік</w:t>
      </w:r>
      <w:r w:rsidRPr="0069059D">
        <w:rPr>
          <w:rFonts w:ascii="Times New Roman" w:hAnsi="Times New Roman"/>
          <w:sz w:val="28"/>
          <w:szCs w:val="28"/>
        </w:rPr>
        <w:t xml:space="preserve"> </w:t>
      </w:r>
      <w:proofErr w:type="spellStart"/>
      <w:r w:rsidRPr="0069059D">
        <w:rPr>
          <w:rFonts w:ascii="Times New Roman" w:hAnsi="Times New Roman"/>
          <w:sz w:val="28"/>
          <w:szCs w:val="28"/>
        </w:rPr>
        <w:t>передбачено</w:t>
      </w:r>
      <w:proofErr w:type="spellEnd"/>
      <w:r w:rsidRPr="0069059D">
        <w:rPr>
          <w:rFonts w:ascii="Times New Roman" w:hAnsi="Times New Roman"/>
          <w:sz w:val="28"/>
          <w:szCs w:val="28"/>
        </w:rPr>
        <w:t xml:space="preserve">   на </w:t>
      </w:r>
      <w:proofErr w:type="spellStart"/>
      <w:r w:rsidRPr="0069059D">
        <w:rPr>
          <w:rFonts w:ascii="Times New Roman" w:hAnsi="Times New Roman"/>
          <w:sz w:val="28"/>
          <w:szCs w:val="28"/>
        </w:rPr>
        <w:t>виплату</w:t>
      </w:r>
      <w:proofErr w:type="spellEnd"/>
      <w:r w:rsidRPr="0069059D">
        <w:rPr>
          <w:rFonts w:ascii="Times New Roman" w:hAnsi="Times New Roman"/>
          <w:sz w:val="28"/>
          <w:szCs w:val="28"/>
        </w:rPr>
        <w:t xml:space="preserve"> </w:t>
      </w:r>
      <w:proofErr w:type="spellStart"/>
      <w:r w:rsidRPr="0069059D">
        <w:rPr>
          <w:rFonts w:ascii="Times New Roman" w:hAnsi="Times New Roman"/>
          <w:sz w:val="28"/>
          <w:szCs w:val="28"/>
        </w:rPr>
        <w:t>одноразової</w:t>
      </w:r>
      <w:proofErr w:type="spellEnd"/>
      <w:r w:rsidRPr="0069059D">
        <w:rPr>
          <w:rFonts w:ascii="Times New Roman" w:hAnsi="Times New Roman"/>
          <w:sz w:val="28"/>
          <w:szCs w:val="28"/>
        </w:rPr>
        <w:t xml:space="preserve"> </w:t>
      </w:r>
      <w:r w:rsidRPr="0069059D">
        <w:rPr>
          <w:rFonts w:ascii="Times New Roman" w:hAnsi="Times New Roman"/>
          <w:sz w:val="28"/>
          <w:szCs w:val="28"/>
          <w:lang w:val="uk-UA"/>
        </w:rPr>
        <w:t xml:space="preserve">матеріальної </w:t>
      </w:r>
      <w:proofErr w:type="spellStart"/>
      <w:r w:rsidRPr="0069059D">
        <w:rPr>
          <w:rFonts w:ascii="Times New Roman" w:hAnsi="Times New Roman"/>
          <w:sz w:val="28"/>
          <w:szCs w:val="28"/>
        </w:rPr>
        <w:t>допомоги</w:t>
      </w:r>
      <w:proofErr w:type="spellEnd"/>
      <w:r w:rsidRPr="0069059D">
        <w:rPr>
          <w:rFonts w:ascii="Times New Roman" w:hAnsi="Times New Roman"/>
          <w:sz w:val="28"/>
          <w:szCs w:val="28"/>
        </w:rPr>
        <w:t xml:space="preserve">  </w:t>
      </w:r>
      <w:r w:rsidRPr="0069059D">
        <w:rPr>
          <w:rFonts w:ascii="Times New Roman" w:hAnsi="Times New Roman"/>
          <w:sz w:val="28"/>
          <w:szCs w:val="28"/>
          <w:lang w:val="uk-UA"/>
        </w:rPr>
        <w:t>-  1 946 000,00</w:t>
      </w:r>
      <w:r w:rsidRPr="0069059D">
        <w:rPr>
          <w:rFonts w:ascii="Times New Roman" w:hAnsi="Times New Roman"/>
          <w:sz w:val="28"/>
          <w:szCs w:val="28"/>
        </w:rPr>
        <w:t xml:space="preserve"> грн.</w:t>
      </w:r>
      <w:r w:rsidRPr="0069059D">
        <w:rPr>
          <w:rFonts w:ascii="Times New Roman" w:hAnsi="Times New Roman"/>
          <w:sz w:val="28"/>
          <w:szCs w:val="28"/>
          <w:lang w:val="uk-UA"/>
        </w:rPr>
        <w:t>, виділено – 585 000,00 грн.</w:t>
      </w:r>
    </w:p>
    <w:p w:rsidR="008B4B5A" w:rsidRPr="0069059D" w:rsidRDefault="008B4B5A" w:rsidP="008B4B5A">
      <w:pPr>
        <w:jc w:val="both"/>
        <w:rPr>
          <w:rFonts w:ascii="Times New Roman" w:hAnsi="Times New Roman"/>
          <w:sz w:val="28"/>
          <w:szCs w:val="28"/>
          <w:lang w:val="uk-UA"/>
        </w:rPr>
      </w:pPr>
      <w:r w:rsidRPr="0069059D">
        <w:rPr>
          <w:rFonts w:ascii="Times New Roman" w:hAnsi="Times New Roman"/>
          <w:sz w:val="28"/>
          <w:szCs w:val="28"/>
        </w:rPr>
        <w:t xml:space="preserve">        За </w:t>
      </w:r>
      <w:proofErr w:type="spellStart"/>
      <w:r w:rsidRPr="0069059D">
        <w:rPr>
          <w:rFonts w:ascii="Times New Roman" w:hAnsi="Times New Roman"/>
          <w:sz w:val="28"/>
          <w:szCs w:val="28"/>
        </w:rPr>
        <w:t>рахунок</w:t>
      </w:r>
      <w:proofErr w:type="spellEnd"/>
      <w:r w:rsidRPr="0069059D">
        <w:rPr>
          <w:rFonts w:ascii="Times New Roman" w:hAnsi="Times New Roman"/>
          <w:sz w:val="28"/>
          <w:szCs w:val="28"/>
        </w:rPr>
        <w:t xml:space="preserve"> </w:t>
      </w:r>
      <w:proofErr w:type="spellStart"/>
      <w:r w:rsidRPr="0069059D">
        <w:rPr>
          <w:rFonts w:ascii="Times New Roman" w:hAnsi="Times New Roman"/>
          <w:sz w:val="28"/>
          <w:szCs w:val="28"/>
        </w:rPr>
        <w:t>програми</w:t>
      </w:r>
      <w:proofErr w:type="spellEnd"/>
      <w:r w:rsidRPr="0069059D">
        <w:rPr>
          <w:rFonts w:ascii="Times New Roman" w:hAnsi="Times New Roman"/>
          <w:sz w:val="28"/>
          <w:szCs w:val="28"/>
        </w:rPr>
        <w:t xml:space="preserve"> </w:t>
      </w:r>
      <w:r w:rsidRPr="0069059D">
        <w:rPr>
          <w:rFonts w:ascii="Times New Roman" w:hAnsi="Times New Roman"/>
          <w:sz w:val="28"/>
          <w:szCs w:val="28"/>
          <w:lang w:val="uk-UA"/>
        </w:rPr>
        <w:t xml:space="preserve">підтримки </w:t>
      </w:r>
      <w:proofErr w:type="gramStart"/>
      <w:r w:rsidRPr="0069059D">
        <w:rPr>
          <w:rFonts w:ascii="Times New Roman" w:hAnsi="Times New Roman"/>
          <w:sz w:val="28"/>
          <w:szCs w:val="28"/>
          <w:lang w:val="uk-UA"/>
        </w:rPr>
        <w:t>військовослужбовців</w:t>
      </w:r>
      <w:r w:rsidRPr="0069059D">
        <w:rPr>
          <w:rFonts w:ascii="Times New Roman" w:hAnsi="Times New Roman"/>
          <w:sz w:val="28"/>
          <w:szCs w:val="28"/>
        </w:rPr>
        <w:t xml:space="preserve"> </w:t>
      </w:r>
      <w:r w:rsidRPr="0069059D">
        <w:rPr>
          <w:rFonts w:ascii="Times New Roman" w:hAnsi="Times New Roman"/>
          <w:sz w:val="28"/>
          <w:szCs w:val="28"/>
          <w:lang w:val="uk-UA"/>
        </w:rPr>
        <w:t xml:space="preserve"> </w:t>
      </w:r>
      <w:proofErr w:type="spellStart"/>
      <w:r w:rsidRPr="0069059D">
        <w:rPr>
          <w:rFonts w:ascii="Times New Roman" w:hAnsi="Times New Roman"/>
          <w:sz w:val="28"/>
          <w:szCs w:val="28"/>
        </w:rPr>
        <w:t>надана</w:t>
      </w:r>
      <w:proofErr w:type="spellEnd"/>
      <w:proofErr w:type="gramEnd"/>
      <w:r w:rsidRPr="0069059D">
        <w:rPr>
          <w:rFonts w:ascii="Times New Roman" w:hAnsi="Times New Roman"/>
          <w:sz w:val="28"/>
          <w:szCs w:val="28"/>
        </w:rPr>
        <w:t xml:space="preserve"> одноразова </w:t>
      </w:r>
      <w:proofErr w:type="spellStart"/>
      <w:r w:rsidRPr="0069059D">
        <w:rPr>
          <w:rFonts w:ascii="Times New Roman" w:hAnsi="Times New Roman"/>
          <w:sz w:val="28"/>
          <w:szCs w:val="28"/>
        </w:rPr>
        <w:t>матеріальна</w:t>
      </w:r>
      <w:proofErr w:type="spellEnd"/>
      <w:r w:rsidRPr="0069059D">
        <w:rPr>
          <w:rFonts w:ascii="Times New Roman" w:hAnsi="Times New Roman"/>
          <w:sz w:val="28"/>
          <w:szCs w:val="28"/>
        </w:rPr>
        <w:t xml:space="preserve"> </w:t>
      </w:r>
      <w:proofErr w:type="spellStart"/>
      <w:r w:rsidRPr="0069059D">
        <w:rPr>
          <w:rFonts w:ascii="Times New Roman" w:hAnsi="Times New Roman"/>
          <w:sz w:val="28"/>
          <w:szCs w:val="28"/>
        </w:rPr>
        <w:t>допомога</w:t>
      </w:r>
      <w:proofErr w:type="spellEnd"/>
      <w:r w:rsidRPr="0069059D">
        <w:rPr>
          <w:rFonts w:ascii="Times New Roman" w:hAnsi="Times New Roman"/>
          <w:sz w:val="28"/>
          <w:szCs w:val="28"/>
        </w:rPr>
        <w:t xml:space="preserve"> </w:t>
      </w:r>
      <w:r w:rsidRPr="0069059D">
        <w:rPr>
          <w:rFonts w:ascii="Times New Roman" w:hAnsi="Times New Roman"/>
          <w:sz w:val="28"/>
          <w:szCs w:val="28"/>
          <w:lang w:val="uk-UA"/>
        </w:rPr>
        <w:t xml:space="preserve">139 </w:t>
      </w:r>
      <w:r w:rsidRPr="0069059D">
        <w:rPr>
          <w:rFonts w:ascii="Times New Roman" w:hAnsi="Times New Roman"/>
          <w:sz w:val="28"/>
          <w:szCs w:val="28"/>
        </w:rPr>
        <w:t>особ</w:t>
      </w:r>
      <w:proofErr w:type="spellStart"/>
      <w:r w:rsidRPr="0069059D">
        <w:rPr>
          <w:rFonts w:ascii="Times New Roman" w:hAnsi="Times New Roman"/>
          <w:sz w:val="28"/>
          <w:szCs w:val="28"/>
          <w:lang w:val="uk-UA"/>
        </w:rPr>
        <w:t>ам</w:t>
      </w:r>
      <w:proofErr w:type="spellEnd"/>
      <w:r w:rsidRPr="0069059D">
        <w:rPr>
          <w:rFonts w:ascii="Times New Roman" w:hAnsi="Times New Roman"/>
          <w:sz w:val="28"/>
          <w:szCs w:val="28"/>
        </w:rPr>
        <w:t xml:space="preserve"> на суму </w:t>
      </w:r>
      <w:r w:rsidRPr="0069059D">
        <w:rPr>
          <w:rFonts w:ascii="Times New Roman" w:hAnsi="Times New Roman"/>
          <w:sz w:val="28"/>
          <w:szCs w:val="28"/>
          <w:lang w:val="uk-UA"/>
        </w:rPr>
        <w:t>585 000,00</w:t>
      </w:r>
      <w:r w:rsidRPr="0069059D">
        <w:rPr>
          <w:rFonts w:ascii="Times New Roman" w:hAnsi="Times New Roman"/>
          <w:sz w:val="28"/>
          <w:szCs w:val="28"/>
        </w:rPr>
        <w:t xml:space="preserve"> грн.</w:t>
      </w:r>
      <w:r w:rsidRPr="0069059D">
        <w:rPr>
          <w:rFonts w:ascii="Times New Roman" w:hAnsi="Times New Roman"/>
          <w:sz w:val="28"/>
          <w:szCs w:val="28"/>
          <w:lang w:val="uk-UA"/>
        </w:rPr>
        <w:t>, з них:</w:t>
      </w:r>
    </w:p>
    <w:p w:rsidR="008B4B5A" w:rsidRPr="0069059D" w:rsidRDefault="008B4B5A" w:rsidP="008B4B5A">
      <w:pPr>
        <w:pStyle w:val="a3"/>
        <w:numPr>
          <w:ilvl w:val="0"/>
          <w:numId w:val="2"/>
        </w:numPr>
        <w:suppressAutoHyphens/>
        <w:spacing w:after="0" w:line="240" w:lineRule="auto"/>
        <w:jc w:val="both"/>
        <w:rPr>
          <w:rFonts w:ascii="Times New Roman" w:hAnsi="Times New Roman"/>
          <w:sz w:val="28"/>
          <w:szCs w:val="28"/>
          <w:lang w:val="uk-UA"/>
        </w:rPr>
      </w:pPr>
      <w:r w:rsidRPr="0069059D">
        <w:rPr>
          <w:rFonts w:ascii="Times New Roman" w:hAnsi="Times New Roman"/>
          <w:sz w:val="28"/>
          <w:szCs w:val="28"/>
          <w:lang w:val="uk-UA"/>
        </w:rPr>
        <w:t>69 військовослужбовцям, призваним на військову службу під час мобілізації на суму 69 000,00 грн.,</w:t>
      </w:r>
    </w:p>
    <w:p w:rsidR="008B4B5A" w:rsidRPr="0069059D" w:rsidRDefault="008B4B5A" w:rsidP="008B4B5A">
      <w:pPr>
        <w:pStyle w:val="a3"/>
        <w:numPr>
          <w:ilvl w:val="0"/>
          <w:numId w:val="2"/>
        </w:numPr>
        <w:suppressAutoHyphens/>
        <w:spacing w:after="0" w:line="240" w:lineRule="auto"/>
        <w:jc w:val="both"/>
        <w:rPr>
          <w:rFonts w:ascii="Times New Roman" w:hAnsi="Times New Roman"/>
          <w:sz w:val="28"/>
          <w:szCs w:val="28"/>
          <w:lang w:val="uk-UA"/>
        </w:rPr>
      </w:pPr>
      <w:r w:rsidRPr="0069059D">
        <w:rPr>
          <w:rFonts w:ascii="Times New Roman" w:hAnsi="Times New Roman"/>
          <w:sz w:val="28"/>
          <w:szCs w:val="28"/>
          <w:lang w:val="uk-UA"/>
        </w:rPr>
        <w:t>32 військовослужбовцям на лікування внаслідок поранення, контузій, каліцтва на суму 320 000,00 грн.,</w:t>
      </w:r>
    </w:p>
    <w:p w:rsidR="008B4B5A" w:rsidRPr="0069059D" w:rsidRDefault="008B4B5A" w:rsidP="008B4B5A">
      <w:pPr>
        <w:pStyle w:val="a3"/>
        <w:numPr>
          <w:ilvl w:val="0"/>
          <w:numId w:val="2"/>
        </w:numPr>
        <w:suppressAutoHyphens/>
        <w:spacing w:after="0" w:line="240" w:lineRule="auto"/>
        <w:jc w:val="both"/>
        <w:rPr>
          <w:rFonts w:ascii="Times New Roman" w:hAnsi="Times New Roman"/>
          <w:sz w:val="28"/>
          <w:szCs w:val="28"/>
          <w:lang w:val="uk-UA"/>
        </w:rPr>
      </w:pPr>
      <w:r w:rsidRPr="0069059D">
        <w:rPr>
          <w:rFonts w:ascii="Times New Roman" w:hAnsi="Times New Roman"/>
          <w:sz w:val="28"/>
          <w:szCs w:val="28"/>
          <w:lang w:val="uk-UA"/>
        </w:rPr>
        <w:t>5 рідним безвісти зниклого військовослужбовця на суму 50 000,00 грн.,</w:t>
      </w:r>
    </w:p>
    <w:p w:rsidR="008B4B5A" w:rsidRPr="0069059D" w:rsidRDefault="008B4B5A" w:rsidP="008B4B5A">
      <w:pPr>
        <w:pStyle w:val="a3"/>
        <w:numPr>
          <w:ilvl w:val="0"/>
          <w:numId w:val="2"/>
        </w:numPr>
        <w:suppressAutoHyphens/>
        <w:spacing w:after="0" w:line="240" w:lineRule="auto"/>
        <w:jc w:val="both"/>
        <w:rPr>
          <w:rFonts w:ascii="Times New Roman" w:hAnsi="Times New Roman"/>
          <w:sz w:val="28"/>
          <w:szCs w:val="28"/>
          <w:lang w:val="uk-UA"/>
        </w:rPr>
      </w:pPr>
      <w:r w:rsidRPr="0069059D">
        <w:rPr>
          <w:rFonts w:ascii="Times New Roman" w:hAnsi="Times New Roman"/>
          <w:sz w:val="28"/>
          <w:szCs w:val="28"/>
          <w:lang w:val="uk-UA"/>
        </w:rPr>
        <w:t>8 рідним загиблих військовослужбовців на суму 80 000,00 грн.,</w:t>
      </w:r>
    </w:p>
    <w:p w:rsidR="008B4B5A" w:rsidRPr="0069059D" w:rsidRDefault="008B4B5A" w:rsidP="008B4B5A">
      <w:pPr>
        <w:pStyle w:val="a3"/>
        <w:numPr>
          <w:ilvl w:val="0"/>
          <w:numId w:val="2"/>
        </w:numPr>
        <w:suppressAutoHyphens/>
        <w:spacing w:after="0" w:line="240" w:lineRule="auto"/>
        <w:jc w:val="both"/>
        <w:rPr>
          <w:rFonts w:ascii="Times New Roman" w:hAnsi="Times New Roman"/>
          <w:sz w:val="28"/>
          <w:szCs w:val="28"/>
          <w:lang w:val="uk-UA"/>
        </w:rPr>
      </w:pPr>
      <w:r w:rsidRPr="0069059D">
        <w:rPr>
          <w:rFonts w:ascii="Times New Roman" w:hAnsi="Times New Roman"/>
          <w:sz w:val="28"/>
          <w:szCs w:val="28"/>
          <w:lang w:val="uk-UA"/>
        </w:rPr>
        <w:t>16 учасникам бойових дій на суму 16 000,00  грн.,</w:t>
      </w:r>
    </w:p>
    <w:p w:rsidR="008B4B5A" w:rsidRPr="0069059D" w:rsidRDefault="008B4B5A" w:rsidP="008B4B5A">
      <w:pPr>
        <w:pStyle w:val="a3"/>
        <w:numPr>
          <w:ilvl w:val="0"/>
          <w:numId w:val="2"/>
        </w:numPr>
        <w:suppressAutoHyphens/>
        <w:spacing w:after="0" w:line="240" w:lineRule="auto"/>
        <w:jc w:val="both"/>
        <w:rPr>
          <w:rFonts w:ascii="Times New Roman" w:hAnsi="Times New Roman"/>
          <w:sz w:val="28"/>
          <w:szCs w:val="28"/>
          <w:lang w:val="uk-UA"/>
        </w:rPr>
      </w:pPr>
      <w:r w:rsidRPr="0069059D">
        <w:rPr>
          <w:rFonts w:ascii="Times New Roman" w:hAnsi="Times New Roman"/>
          <w:sz w:val="28"/>
          <w:szCs w:val="28"/>
          <w:lang w:val="uk-UA"/>
        </w:rPr>
        <w:t>2 особам з інвалідністю внаслідок війни на суму 15 000,00 грн.</w:t>
      </w:r>
    </w:p>
    <w:p w:rsidR="008B4B5A" w:rsidRPr="0069059D" w:rsidRDefault="008B4B5A" w:rsidP="008B4B5A">
      <w:pPr>
        <w:pStyle w:val="a3"/>
        <w:numPr>
          <w:ilvl w:val="0"/>
          <w:numId w:val="2"/>
        </w:numPr>
        <w:suppressAutoHyphens/>
        <w:spacing w:after="0" w:line="240" w:lineRule="auto"/>
        <w:jc w:val="both"/>
        <w:rPr>
          <w:rFonts w:ascii="Times New Roman" w:hAnsi="Times New Roman"/>
          <w:sz w:val="28"/>
          <w:szCs w:val="28"/>
          <w:lang w:val="uk-UA"/>
        </w:rPr>
      </w:pPr>
      <w:r w:rsidRPr="0069059D">
        <w:rPr>
          <w:rFonts w:ascii="Times New Roman" w:hAnsi="Times New Roman"/>
          <w:sz w:val="28"/>
          <w:szCs w:val="28"/>
          <w:lang w:val="uk-UA"/>
        </w:rPr>
        <w:t>7 дітям загиблих Захисників України до Дня Святого Миколая на суму 35 000,00 грн.</w:t>
      </w:r>
    </w:p>
    <w:p w:rsidR="008B4B5A" w:rsidRPr="0069059D" w:rsidRDefault="008B4B5A" w:rsidP="008B4B5A">
      <w:pPr>
        <w:ind w:firstLine="708"/>
        <w:jc w:val="both"/>
        <w:rPr>
          <w:rFonts w:ascii="Times New Roman" w:hAnsi="Times New Roman"/>
          <w:sz w:val="28"/>
          <w:szCs w:val="28"/>
          <w:lang w:val="uk-UA"/>
        </w:rPr>
      </w:pPr>
    </w:p>
    <w:p w:rsidR="008B4B5A" w:rsidRPr="0069059D" w:rsidRDefault="008B4B5A" w:rsidP="008B4B5A">
      <w:pPr>
        <w:tabs>
          <w:tab w:val="left" w:pos="708"/>
          <w:tab w:val="center" w:pos="4819"/>
        </w:tabs>
        <w:spacing w:after="0" w:line="240" w:lineRule="auto"/>
        <w:jc w:val="both"/>
        <w:rPr>
          <w:rFonts w:ascii="Times New Roman" w:hAnsi="Times New Roman"/>
          <w:b/>
          <w:sz w:val="28"/>
          <w:szCs w:val="28"/>
          <w:lang w:val="uk-UA"/>
        </w:rPr>
      </w:pPr>
      <w:r w:rsidRPr="0069059D">
        <w:rPr>
          <w:rFonts w:ascii="Times New Roman" w:hAnsi="Times New Roman"/>
          <w:b/>
          <w:sz w:val="28"/>
          <w:szCs w:val="28"/>
          <w:lang w:val="uk-UA"/>
        </w:rPr>
        <w:lastRenderedPageBreak/>
        <w:t>За територіальною належністю звернення надходили:</w:t>
      </w:r>
    </w:p>
    <w:p w:rsidR="008B4B5A" w:rsidRPr="0069059D" w:rsidRDefault="008B4B5A" w:rsidP="008B4B5A">
      <w:pPr>
        <w:tabs>
          <w:tab w:val="left" w:pos="708"/>
          <w:tab w:val="center" w:pos="4819"/>
        </w:tabs>
        <w:spacing w:after="0" w:line="240" w:lineRule="auto"/>
        <w:jc w:val="both"/>
        <w:rPr>
          <w:rFonts w:ascii="Times New Roman" w:hAnsi="Times New Roman"/>
          <w:sz w:val="28"/>
          <w:szCs w:val="28"/>
          <w:lang w:val="uk-UA"/>
        </w:rPr>
      </w:pPr>
      <w:r w:rsidRPr="0069059D">
        <w:rPr>
          <w:rFonts w:ascii="Times New Roman" w:hAnsi="Times New Roman"/>
          <w:sz w:val="28"/>
          <w:szCs w:val="28"/>
          <w:lang w:val="uk-UA"/>
        </w:rPr>
        <w:t>смт Гребінки – 49 осіб;</w:t>
      </w:r>
    </w:p>
    <w:p w:rsidR="008B4B5A" w:rsidRPr="0069059D" w:rsidRDefault="008B4B5A" w:rsidP="008B4B5A">
      <w:pPr>
        <w:tabs>
          <w:tab w:val="left" w:pos="708"/>
          <w:tab w:val="center" w:pos="4819"/>
        </w:tabs>
        <w:spacing w:after="0" w:line="240" w:lineRule="auto"/>
        <w:jc w:val="both"/>
        <w:rPr>
          <w:rFonts w:ascii="Times New Roman" w:hAnsi="Times New Roman"/>
          <w:sz w:val="28"/>
          <w:szCs w:val="28"/>
          <w:lang w:val="uk-UA"/>
        </w:rPr>
      </w:pPr>
      <w:r w:rsidRPr="0069059D">
        <w:rPr>
          <w:rFonts w:ascii="Times New Roman" w:hAnsi="Times New Roman"/>
          <w:sz w:val="28"/>
          <w:szCs w:val="28"/>
          <w:lang w:val="uk-UA"/>
        </w:rPr>
        <w:t>смт Дослідницьке – 21 особа;</w:t>
      </w:r>
    </w:p>
    <w:p w:rsidR="008B4B5A" w:rsidRPr="0069059D" w:rsidRDefault="008B4B5A" w:rsidP="008B4B5A">
      <w:pPr>
        <w:tabs>
          <w:tab w:val="left" w:pos="708"/>
          <w:tab w:val="center" w:pos="4819"/>
        </w:tabs>
        <w:spacing w:after="0" w:line="240" w:lineRule="auto"/>
        <w:jc w:val="both"/>
        <w:rPr>
          <w:rFonts w:ascii="Times New Roman" w:hAnsi="Times New Roman"/>
          <w:sz w:val="28"/>
          <w:szCs w:val="28"/>
          <w:lang w:val="uk-UA"/>
        </w:rPr>
      </w:pPr>
      <w:r w:rsidRPr="0069059D">
        <w:rPr>
          <w:rFonts w:ascii="Times New Roman" w:hAnsi="Times New Roman"/>
          <w:sz w:val="28"/>
          <w:szCs w:val="28"/>
          <w:lang w:val="uk-UA"/>
        </w:rPr>
        <w:t xml:space="preserve">с. </w:t>
      </w:r>
      <w:proofErr w:type="spellStart"/>
      <w:r w:rsidRPr="0069059D">
        <w:rPr>
          <w:rFonts w:ascii="Times New Roman" w:hAnsi="Times New Roman"/>
          <w:sz w:val="28"/>
          <w:szCs w:val="28"/>
          <w:lang w:val="uk-UA"/>
        </w:rPr>
        <w:t>Саливонки</w:t>
      </w:r>
      <w:proofErr w:type="spellEnd"/>
      <w:r w:rsidRPr="0069059D">
        <w:rPr>
          <w:rFonts w:ascii="Times New Roman" w:hAnsi="Times New Roman"/>
          <w:sz w:val="28"/>
          <w:szCs w:val="28"/>
          <w:lang w:val="uk-UA"/>
        </w:rPr>
        <w:t xml:space="preserve"> – 21 особа;</w:t>
      </w:r>
    </w:p>
    <w:p w:rsidR="008B4B5A" w:rsidRPr="0069059D" w:rsidRDefault="008B4B5A" w:rsidP="008B4B5A">
      <w:pPr>
        <w:tabs>
          <w:tab w:val="left" w:pos="708"/>
          <w:tab w:val="center" w:pos="4819"/>
        </w:tabs>
        <w:spacing w:after="0" w:line="240" w:lineRule="auto"/>
        <w:jc w:val="both"/>
        <w:rPr>
          <w:rFonts w:ascii="Times New Roman" w:hAnsi="Times New Roman"/>
          <w:sz w:val="28"/>
          <w:szCs w:val="28"/>
          <w:lang w:val="uk-UA"/>
        </w:rPr>
      </w:pPr>
      <w:r w:rsidRPr="0069059D">
        <w:rPr>
          <w:rFonts w:ascii="Times New Roman" w:hAnsi="Times New Roman"/>
          <w:sz w:val="28"/>
          <w:szCs w:val="28"/>
          <w:lang w:val="uk-UA"/>
        </w:rPr>
        <w:t xml:space="preserve">с. </w:t>
      </w:r>
      <w:proofErr w:type="spellStart"/>
      <w:r w:rsidRPr="0069059D">
        <w:rPr>
          <w:rFonts w:ascii="Times New Roman" w:hAnsi="Times New Roman"/>
          <w:sz w:val="28"/>
          <w:szCs w:val="28"/>
          <w:lang w:val="uk-UA"/>
        </w:rPr>
        <w:t>Ксаверівка</w:t>
      </w:r>
      <w:proofErr w:type="spellEnd"/>
      <w:r w:rsidRPr="0069059D">
        <w:rPr>
          <w:rFonts w:ascii="Times New Roman" w:hAnsi="Times New Roman"/>
          <w:sz w:val="28"/>
          <w:szCs w:val="28"/>
          <w:lang w:val="uk-UA"/>
        </w:rPr>
        <w:t xml:space="preserve"> – 21 особа;</w:t>
      </w:r>
    </w:p>
    <w:p w:rsidR="008B4B5A" w:rsidRPr="0069059D" w:rsidRDefault="008B4B5A" w:rsidP="008B4B5A">
      <w:pPr>
        <w:tabs>
          <w:tab w:val="left" w:pos="708"/>
          <w:tab w:val="center" w:pos="4819"/>
        </w:tabs>
        <w:spacing w:after="0" w:line="240" w:lineRule="auto"/>
        <w:jc w:val="both"/>
        <w:rPr>
          <w:rFonts w:ascii="Times New Roman" w:hAnsi="Times New Roman"/>
          <w:sz w:val="28"/>
          <w:szCs w:val="28"/>
          <w:lang w:val="uk-UA"/>
        </w:rPr>
      </w:pPr>
      <w:r w:rsidRPr="0069059D">
        <w:rPr>
          <w:rFonts w:ascii="Times New Roman" w:hAnsi="Times New Roman"/>
          <w:sz w:val="28"/>
          <w:szCs w:val="28"/>
          <w:lang w:val="uk-UA"/>
        </w:rPr>
        <w:t>с. Пінчуки – 8 осіб;</w:t>
      </w:r>
    </w:p>
    <w:p w:rsidR="008B4B5A" w:rsidRPr="0069059D" w:rsidRDefault="008B4B5A" w:rsidP="008B4B5A">
      <w:pPr>
        <w:tabs>
          <w:tab w:val="left" w:pos="708"/>
          <w:tab w:val="center" w:pos="4819"/>
        </w:tabs>
        <w:spacing w:after="0" w:line="240" w:lineRule="auto"/>
        <w:jc w:val="both"/>
        <w:rPr>
          <w:rFonts w:ascii="Times New Roman" w:hAnsi="Times New Roman"/>
          <w:sz w:val="28"/>
          <w:szCs w:val="28"/>
          <w:lang w:val="uk-UA"/>
        </w:rPr>
      </w:pPr>
      <w:r w:rsidRPr="0069059D">
        <w:rPr>
          <w:rFonts w:ascii="Times New Roman" w:hAnsi="Times New Roman"/>
          <w:sz w:val="28"/>
          <w:szCs w:val="28"/>
          <w:lang w:val="uk-UA"/>
        </w:rPr>
        <w:t xml:space="preserve">с. </w:t>
      </w:r>
      <w:proofErr w:type="spellStart"/>
      <w:r w:rsidRPr="0069059D">
        <w:rPr>
          <w:rFonts w:ascii="Times New Roman" w:hAnsi="Times New Roman"/>
          <w:sz w:val="28"/>
          <w:szCs w:val="28"/>
          <w:lang w:val="uk-UA"/>
        </w:rPr>
        <w:t>Соколівка</w:t>
      </w:r>
      <w:proofErr w:type="spellEnd"/>
      <w:r w:rsidRPr="0069059D">
        <w:rPr>
          <w:rFonts w:ascii="Times New Roman" w:hAnsi="Times New Roman"/>
          <w:sz w:val="28"/>
          <w:szCs w:val="28"/>
          <w:lang w:val="uk-UA"/>
        </w:rPr>
        <w:t xml:space="preserve"> – 5 осіб;</w:t>
      </w:r>
    </w:p>
    <w:p w:rsidR="008B4B5A" w:rsidRPr="0069059D" w:rsidRDefault="008B4B5A" w:rsidP="008B4B5A">
      <w:pPr>
        <w:tabs>
          <w:tab w:val="left" w:pos="708"/>
          <w:tab w:val="center" w:pos="4819"/>
        </w:tabs>
        <w:spacing w:after="0" w:line="240" w:lineRule="auto"/>
        <w:jc w:val="both"/>
        <w:rPr>
          <w:rFonts w:ascii="Times New Roman" w:hAnsi="Times New Roman"/>
          <w:sz w:val="28"/>
          <w:szCs w:val="28"/>
          <w:lang w:val="uk-UA"/>
        </w:rPr>
      </w:pPr>
      <w:r w:rsidRPr="0069059D">
        <w:rPr>
          <w:rFonts w:ascii="Times New Roman" w:hAnsi="Times New Roman"/>
          <w:sz w:val="28"/>
          <w:szCs w:val="28"/>
          <w:lang w:val="uk-UA"/>
        </w:rPr>
        <w:t xml:space="preserve">с. </w:t>
      </w:r>
      <w:proofErr w:type="spellStart"/>
      <w:r w:rsidRPr="0069059D">
        <w:rPr>
          <w:rFonts w:ascii="Times New Roman" w:hAnsi="Times New Roman"/>
          <w:sz w:val="28"/>
          <w:szCs w:val="28"/>
          <w:lang w:val="uk-UA"/>
        </w:rPr>
        <w:t>Лосятин</w:t>
      </w:r>
      <w:proofErr w:type="spellEnd"/>
      <w:r w:rsidRPr="0069059D">
        <w:rPr>
          <w:rFonts w:ascii="Times New Roman" w:hAnsi="Times New Roman"/>
          <w:sz w:val="28"/>
          <w:szCs w:val="28"/>
          <w:lang w:val="uk-UA"/>
        </w:rPr>
        <w:t xml:space="preserve"> – 13 осіб;</w:t>
      </w:r>
    </w:p>
    <w:p w:rsidR="008B4B5A" w:rsidRPr="0069059D" w:rsidRDefault="008B4B5A" w:rsidP="008B4B5A">
      <w:pPr>
        <w:tabs>
          <w:tab w:val="left" w:pos="708"/>
          <w:tab w:val="center" w:pos="4819"/>
        </w:tabs>
        <w:spacing w:after="0" w:line="240" w:lineRule="auto"/>
        <w:jc w:val="both"/>
        <w:rPr>
          <w:rFonts w:ascii="Times New Roman" w:hAnsi="Times New Roman"/>
          <w:sz w:val="28"/>
          <w:szCs w:val="28"/>
          <w:lang w:val="uk-UA"/>
        </w:rPr>
      </w:pPr>
      <w:r w:rsidRPr="0069059D">
        <w:rPr>
          <w:rFonts w:ascii="Times New Roman" w:hAnsi="Times New Roman"/>
          <w:sz w:val="28"/>
          <w:szCs w:val="28"/>
          <w:lang w:val="uk-UA"/>
        </w:rPr>
        <w:t xml:space="preserve">с. </w:t>
      </w:r>
      <w:proofErr w:type="spellStart"/>
      <w:r w:rsidRPr="0069059D">
        <w:rPr>
          <w:rFonts w:ascii="Times New Roman" w:hAnsi="Times New Roman"/>
          <w:sz w:val="28"/>
          <w:szCs w:val="28"/>
          <w:lang w:val="uk-UA"/>
        </w:rPr>
        <w:t>Тростинська</w:t>
      </w:r>
      <w:proofErr w:type="spellEnd"/>
      <w:r w:rsidRPr="0069059D">
        <w:rPr>
          <w:rFonts w:ascii="Times New Roman" w:hAnsi="Times New Roman"/>
          <w:sz w:val="28"/>
          <w:szCs w:val="28"/>
          <w:lang w:val="uk-UA"/>
        </w:rPr>
        <w:t xml:space="preserve"> Новоселиця – 1 особа.</w:t>
      </w:r>
    </w:p>
    <w:p w:rsidR="008B4B5A" w:rsidRPr="0069059D" w:rsidRDefault="008B4B5A" w:rsidP="008B4B5A">
      <w:pPr>
        <w:jc w:val="both"/>
        <w:rPr>
          <w:rFonts w:ascii="Times New Roman" w:hAnsi="Times New Roman"/>
          <w:sz w:val="28"/>
          <w:szCs w:val="28"/>
          <w:lang w:val="uk-UA"/>
        </w:rPr>
      </w:pPr>
    </w:p>
    <w:p w:rsidR="008B4B5A" w:rsidRPr="0069059D" w:rsidRDefault="008B4B5A" w:rsidP="008B4B5A">
      <w:pPr>
        <w:ind w:firstLine="708"/>
        <w:jc w:val="both"/>
        <w:rPr>
          <w:rFonts w:ascii="Times New Roman" w:hAnsi="Times New Roman"/>
          <w:sz w:val="28"/>
          <w:szCs w:val="28"/>
          <w:lang w:val="uk-UA"/>
        </w:rPr>
      </w:pPr>
      <w:r w:rsidRPr="0069059D">
        <w:rPr>
          <w:rFonts w:ascii="Times New Roman" w:hAnsi="Times New Roman"/>
          <w:sz w:val="28"/>
          <w:szCs w:val="28"/>
          <w:lang w:val="uk-UA"/>
        </w:rPr>
        <w:t xml:space="preserve">З 12 вересня 2022 року до відділ було передано діяльність гуманітарного  напряму Оперативного штабу з відновлення життєдіяльності в </w:t>
      </w:r>
      <w:proofErr w:type="spellStart"/>
      <w:r w:rsidRPr="0069059D">
        <w:rPr>
          <w:rFonts w:ascii="Times New Roman" w:hAnsi="Times New Roman"/>
          <w:sz w:val="28"/>
          <w:szCs w:val="28"/>
          <w:lang w:val="uk-UA"/>
        </w:rPr>
        <w:t>Гребінківській</w:t>
      </w:r>
      <w:proofErr w:type="spellEnd"/>
      <w:r w:rsidRPr="0069059D">
        <w:rPr>
          <w:rFonts w:ascii="Times New Roman" w:hAnsi="Times New Roman"/>
          <w:sz w:val="28"/>
          <w:szCs w:val="28"/>
          <w:lang w:val="uk-UA"/>
        </w:rPr>
        <w:t xml:space="preserve"> селищній територіальній громаді, а саме забезпечення життєдіяльності пункту видачі гуманітарної допомоги. Протягом періоду функціонування пункту видачі гуманітарної допомоги з 27.02.22р. по 31.12.23р. було привезено більше 100 тон гуманітарної допомоги для соціально незахищених категорій громадян та внутрішньо переміщеним особам. Протягом даного періоду було видано:</w:t>
      </w:r>
    </w:p>
    <w:p w:rsidR="008B4B5A" w:rsidRPr="0069059D" w:rsidRDefault="008B4B5A" w:rsidP="008B4B5A">
      <w:pPr>
        <w:pStyle w:val="a3"/>
        <w:numPr>
          <w:ilvl w:val="0"/>
          <w:numId w:val="2"/>
        </w:numPr>
        <w:suppressAutoHyphens/>
        <w:spacing w:after="0" w:line="240" w:lineRule="auto"/>
        <w:jc w:val="both"/>
        <w:rPr>
          <w:rFonts w:ascii="Times New Roman" w:hAnsi="Times New Roman"/>
          <w:sz w:val="28"/>
          <w:szCs w:val="28"/>
          <w:lang w:val="uk-UA"/>
        </w:rPr>
      </w:pPr>
      <w:r w:rsidRPr="0069059D">
        <w:rPr>
          <w:rFonts w:ascii="Times New Roman" w:hAnsi="Times New Roman"/>
          <w:sz w:val="28"/>
          <w:szCs w:val="28"/>
          <w:lang w:val="uk-UA"/>
        </w:rPr>
        <w:t>9686 продуктових набори пільговим категорія громадян та внутрішньо переміщеним особам;</w:t>
      </w:r>
    </w:p>
    <w:p w:rsidR="008B4B5A" w:rsidRPr="0069059D" w:rsidRDefault="008B4B5A" w:rsidP="008B4B5A">
      <w:pPr>
        <w:pStyle w:val="a3"/>
        <w:numPr>
          <w:ilvl w:val="0"/>
          <w:numId w:val="2"/>
        </w:numPr>
        <w:suppressAutoHyphens/>
        <w:spacing w:after="0" w:line="240" w:lineRule="auto"/>
        <w:jc w:val="both"/>
        <w:rPr>
          <w:rFonts w:ascii="Times New Roman" w:hAnsi="Times New Roman"/>
          <w:sz w:val="28"/>
          <w:szCs w:val="28"/>
          <w:lang w:val="uk-UA"/>
        </w:rPr>
      </w:pPr>
      <w:r w:rsidRPr="0069059D">
        <w:rPr>
          <w:rFonts w:ascii="Times New Roman" w:hAnsi="Times New Roman"/>
          <w:sz w:val="28"/>
          <w:szCs w:val="28"/>
          <w:lang w:val="uk-UA"/>
        </w:rPr>
        <w:t>28 423 одиниць одягу, взуття та домашнього текстилю;</w:t>
      </w:r>
    </w:p>
    <w:p w:rsidR="008B4B5A" w:rsidRPr="0069059D" w:rsidRDefault="008B4B5A" w:rsidP="008B4B5A">
      <w:pPr>
        <w:pStyle w:val="a3"/>
        <w:numPr>
          <w:ilvl w:val="0"/>
          <w:numId w:val="2"/>
        </w:numPr>
        <w:suppressAutoHyphens/>
        <w:spacing w:after="0" w:line="240" w:lineRule="auto"/>
        <w:jc w:val="both"/>
        <w:rPr>
          <w:rFonts w:ascii="Times New Roman" w:hAnsi="Times New Roman"/>
          <w:sz w:val="28"/>
          <w:szCs w:val="28"/>
          <w:lang w:val="uk-UA"/>
        </w:rPr>
      </w:pPr>
      <w:r w:rsidRPr="0069059D">
        <w:rPr>
          <w:rFonts w:ascii="Times New Roman" w:hAnsi="Times New Roman"/>
          <w:sz w:val="28"/>
          <w:szCs w:val="28"/>
          <w:lang w:val="uk-UA"/>
        </w:rPr>
        <w:t>4372 одиниць засобів гігієни для дорослих та дітей;</w:t>
      </w:r>
    </w:p>
    <w:p w:rsidR="008B4B5A" w:rsidRPr="0069059D" w:rsidRDefault="008B4B5A" w:rsidP="008B4B5A">
      <w:pPr>
        <w:pStyle w:val="a3"/>
        <w:numPr>
          <w:ilvl w:val="0"/>
          <w:numId w:val="2"/>
        </w:numPr>
        <w:suppressAutoHyphens/>
        <w:spacing w:after="0" w:line="240" w:lineRule="auto"/>
        <w:jc w:val="both"/>
        <w:rPr>
          <w:rFonts w:ascii="Times New Roman" w:hAnsi="Times New Roman"/>
          <w:sz w:val="28"/>
          <w:szCs w:val="28"/>
          <w:lang w:val="uk-UA"/>
        </w:rPr>
      </w:pPr>
      <w:r w:rsidRPr="0069059D">
        <w:rPr>
          <w:rFonts w:ascii="Times New Roman" w:hAnsi="Times New Roman"/>
          <w:sz w:val="28"/>
          <w:szCs w:val="28"/>
          <w:lang w:val="uk-UA"/>
        </w:rPr>
        <w:t>1000 одиниць медичних препаратів.</w:t>
      </w:r>
    </w:p>
    <w:p w:rsidR="008B4B5A" w:rsidRPr="0069059D" w:rsidRDefault="008B4B5A" w:rsidP="008B4B5A">
      <w:pPr>
        <w:pStyle w:val="a3"/>
        <w:ind w:left="1068"/>
        <w:jc w:val="both"/>
        <w:rPr>
          <w:rFonts w:ascii="Times New Roman" w:hAnsi="Times New Roman"/>
          <w:sz w:val="28"/>
          <w:szCs w:val="28"/>
          <w:lang w:val="uk-UA"/>
        </w:rPr>
      </w:pPr>
    </w:p>
    <w:p w:rsidR="008B4B5A" w:rsidRPr="0069059D" w:rsidRDefault="008B4B5A" w:rsidP="008B4B5A">
      <w:pPr>
        <w:ind w:firstLine="708"/>
        <w:jc w:val="both"/>
        <w:rPr>
          <w:rFonts w:ascii="Times New Roman" w:hAnsi="Times New Roman"/>
          <w:sz w:val="28"/>
          <w:szCs w:val="28"/>
          <w:lang w:val="uk-UA"/>
        </w:rPr>
      </w:pPr>
      <w:r w:rsidRPr="0069059D">
        <w:rPr>
          <w:rFonts w:ascii="Times New Roman" w:hAnsi="Times New Roman"/>
          <w:sz w:val="28"/>
          <w:szCs w:val="28"/>
          <w:lang w:val="uk-UA"/>
        </w:rPr>
        <w:t xml:space="preserve">З метою підвищення рівня обізнаності громадян щодо призначення державних соціальних допомог </w:t>
      </w:r>
      <w:r w:rsidRPr="0069059D">
        <w:rPr>
          <w:rStyle w:val="a6"/>
          <w:rFonts w:ascii="Times New Roman" w:hAnsi="Times New Roman"/>
          <w:b w:val="0"/>
          <w:sz w:val="28"/>
          <w:szCs w:val="28"/>
          <w:lang w:val="uk-UA"/>
        </w:rPr>
        <w:t>при</w:t>
      </w:r>
      <w:r w:rsidRPr="0069059D">
        <w:rPr>
          <w:rStyle w:val="apple-converted-space"/>
          <w:rFonts w:ascii="Times New Roman" w:hAnsi="Times New Roman"/>
          <w:sz w:val="28"/>
          <w:szCs w:val="28"/>
        </w:rPr>
        <w:t> </w:t>
      </w:r>
      <w:r w:rsidRPr="0069059D">
        <w:rPr>
          <w:rStyle w:val="apple-converted-space"/>
          <w:rFonts w:ascii="Times New Roman" w:hAnsi="Times New Roman"/>
          <w:sz w:val="28"/>
          <w:szCs w:val="28"/>
          <w:lang w:val="uk-UA"/>
        </w:rPr>
        <w:t>відділі</w:t>
      </w:r>
      <w:r w:rsidRPr="0069059D">
        <w:rPr>
          <w:rFonts w:ascii="Times New Roman" w:hAnsi="Times New Roman"/>
          <w:sz w:val="28"/>
          <w:szCs w:val="28"/>
          <w:lang w:val="uk-UA"/>
        </w:rPr>
        <w:t xml:space="preserve"> соціального захисту та соціального забезпечення населення  працює </w:t>
      </w:r>
      <w:r w:rsidRPr="0069059D">
        <w:rPr>
          <w:rStyle w:val="a6"/>
          <w:rFonts w:ascii="Times New Roman" w:hAnsi="Times New Roman"/>
          <w:b w:val="0"/>
          <w:sz w:val="28"/>
          <w:szCs w:val="28"/>
          <w:lang w:val="uk-UA"/>
        </w:rPr>
        <w:t>телефон „гарячої лінії” 063 326 95 20</w:t>
      </w:r>
      <w:r w:rsidRPr="0069059D">
        <w:rPr>
          <w:rFonts w:ascii="Times New Roman" w:hAnsi="Times New Roman"/>
          <w:sz w:val="28"/>
          <w:szCs w:val="28"/>
          <w:lang w:val="uk-UA"/>
        </w:rPr>
        <w:t>.</w:t>
      </w:r>
    </w:p>
    <w:p w:rsidR="008B4B5A" w:rsidRPr="0069059D" w:rsidRDefault="008B4B5A" w:rsidP="008B4B5A">
      <w:pPr>
        <w:jc w:val="both"/>
        <w:rPr>
          <w:rFonts w:ascii="Times New Roman" w:hAnsi="Times New Roman"/>
          <w:sz w:val="28"/>
          <w:szCs w:val="28"/>
        </w:rPr>
      </w:pPr>
      <w:r w:rsidRPr="0069059D">
        <w:rPr>
          <w:rFonts w:ascii="Times New Roman" w:hAnsi="Times New Roman"/>
          <w:sz w:val="28"/>
          <w:szCs w:val="28"/>
          <w:lang w:val="uk-UA"/>
        </w:rPr>
        <w:tab/>
      </w:r>
      <w:r w:rsidRPr="0069059D">
        <w:rPr>
          <w:rFonts w:ascii="Times New Roman" w:hAnsi="Times New Roman"/>
          <w:sz w:val="28"/>
          <w:szCs w:val="28"/>
        </w:rPr>
        <w:t xml:space="preserve">В </w:t>
      </w:r>
      <w:proofErr w:type="spellStart"/>
      <w:r w:rsidRPr="0069059D">
        <w:rPr>
          <w:rFonts w:ascii="Times New Roman" w:hAnsi="Times New Roman"/>
          <w:sz w:val="28"/>
          <w:szCs w:val="28"/>
          <w:lang w:val="uk-UA"/>
        </w:rPr>
        <w:t>відд</w:t>
      </w:r>
      <w:proofErr w:type="spellEnd"/>
      <w:r w:rsidRPr="0069059D">
        <w:rPr>
          <w:rFonts w:ascii="Times New Roman" w:hAnsi="Times New Roman"/>
          <w:sz w:val="28"/>
          <w:szCs w:val="28"/>
        </w:rPr>
        <w:t>і</w:t>
      </w:r>
      <w:r w:rsidRPr="0069059D">
        <w:rPr>
          <w:rFonts w:ascii="Times New Roman" w:hAnsi="Times New Roman"/>
          <w:sz w:val="28"/>
          <w:szCs w:val="28"/>
          <w:lang w:val="uk-UA"/>
        </w:rPr>
        <w:t>лі</w:t>
      </w:r>
      <w:r w:rsidRPr="0069059D">
        <w:rPr>
          <w:rStyle w:val="apple-converted-space"/>
          <w:rFonts w:ascii="Times New Roman" w:hAnsi="Times New Roman"/>
          <w:sz w:val="28"/>
          <w:szCs w:val="28"/>
        </w:rPr>
        <w:t> </w:t>
      </w:r>
      <w:proofErr w:type="spellStart"/>
      <w:r w:rsidRPr="0069059D">
        <w:rPr>
          <w:rStyle w:val="a6"/>
          <w:rFonts w:ascii="Times New Roman" w:hAnsi="Times New Roman"/>
          <w:b w:val="0"/>
          <w:sz w:val="28"/>
          <w:szCs w:val="28"/>
        </w:rPr>
        <w:t>прийом</w:t>
      </w:r>
      <w:proofErr w:type="spellEnd"/>
      <w:r w:rsidRPr="0069059D">
        <w:rPr>
          <w:rStyle w:val="a6"/>
          <w:rFonts w:ascii="Times New Roman" w:hAnsi="Times New Roman"/>
          <w:b w:val="0"/>
          <w:sz w:val="28"/>
          <w:szCs w:val="28"/>
        </w:rPr>
        <w:t xml:space="preserve"> </w:t>
      </w:r>
      <w:proofErr w:type="spellStart"/>
      <w:r w:rsidRPr="0069059D">
        <w:rPr>
          <w:rStyle w:val="a6"/>
          <w:rFonts w:ascii="Times New Roman" w:hAnsi="Times New Roman"/>
          <w:b w:val="0"/>
          <w:sz w:val="28"/>
          <w:szCs w:val="28"/>
        </w:rPr>
        <w:t>громадян</w:t>
      </w:r>
      <w:proofErr w:type="spellEnd"/>
      <w:r w:rsidRPr="0069059D">
        <w:rPr>
          <w:rFonts w:ascii="Times New Roman" w:hAnsi="Times New Roman"/>
          <w:sz w:val="28"/>
          <w:szCs w:val="28"/>
        </w:rPr>
        <w:t xml:space="preserve">, </w:t>
      </w:r>
      <w:proofErr w:type="spellStart"/>
      <w:r w:rsidRPr="0069059D">
        <w:rPr>
          <w:rFonts w:ascii="Times New Roman" w:hAnsi="Times New Roman"/>
          <w:sz w:val="28"/>
          <w:szCs w:val="28"/>
        </w:rPr>
        <w:t>що</w:t>
      </w:r>
      <w:proofErr w:type="spellEnd"/>
      <w:r w:rsidRPr="0069059D">
        <w:rPr>
          <w:rFonts w:ascii="Times New Roman" w:hAnsi="Times New Roman"/>
          <w:sz w:val="28"/>
          <w:szCs w:val="28"/>
        </w:rPr>
        <w:t xml:space="preserve"> </w:t>
      </w:r>
      <w:proofErr w:type="spellStart"/>
      <w:r w:rsidRPr="0069059D">
        <w:rPr>
          <w:rFonts w:ascii="Times New Roman" w:hAnsi="Times New Roman"/>
          <w:sz w:val="28"/>
          <w:szCs w:val="28"/>
        </w:rPr>
        <w:t>звертаються</w:t>
      </w:r>
      <w:proofErr w:type="spellEnd"/>
      <w:r w:rsidRPr="0069059D">
        <w:rPr>
          <w:rFonts w:ascii="Times New Roman" w:hAnsi="Times New Roman"/>
          <w:sz w:val="28"/>
          <w:szCs w:val="28"/>
        </w:rPr>
        <w:t xml:space="preserve"> за </w:t>
      </w:r>
      <w:proofErr w:type="spellStart"/>
      <w:r w:rsidRPr="0069059D">
        <w:rPr>
          <w:rFonts w:ascii="Times New Roman" w:hAnsi="Times New Roman"/>
          <w:sz w:val="28"/>
          <w:szCs w:val="28"/>
        </w:rPr>
        <w:t>призначенням</w:t>
      </w:r>
      <w:proofErr w:type="spellEnd"/>
      <w:r w:rsidRPr="0069059D">
        <w:rPr>
          <w:rFonts w:ascii="Times New Roman" w:hAnsi="Times New Roman"/>
          <w:sz w:val="28"/>
          <w:szCs w:val="28"/>
        </w:rPr>
        <w:t xml:space="preserve"> </w:t>
      </w:r>
      <w:proofErr w:type="spellStart"/>
      <w:r w:rsidRPr="0069059D">
        <w:rPr>
          <w:rFonts w:ascii="Times New Roman" w:hAnsi="Times New Roman"/>
          <w:sz w:val="28"/>
          <w:szCs w:val="28"/>
        </w:rPr>
        <w:t>усіх</w:t>
      </w:r>
      <w:proofErr w:type="spellEnd"/>
      <w:r w:rsidRPr="0069059D">
        <w:rPr>
          <w:rFonts w:ascii="Times New Roman" w:hAnsi="Times New Roman"/>
          <w:sz w:val="28"/>
          <w:szCs w:val="28"/>
        </w:rPr>
        <w:t xml:space="preserve"> </w:t>
      </w:r>
      <w:proofErr w:type="spellStart"/>
      <w:r w:rsidRPr="0069059D">
        <w:rPr>
          <w:rFonts w:ascii="Times New Roman" w:hAnsi="Times New Roman"/>
          <w:sz w:val="28"/>
          <w:szCs w:val="28"/>
        </w:rPr>
        <w:t>видів</w:t>
      </w:r>
      <w:proofErr w:type="spellEnd"/>
      <w:r w:rsidRPr="0069059D">
        <w:rPr>
          <w:rFonts w:ascii="Times New Roman" w:hAnsi="Times New Roman"/>
          <w:sz w:val="28"/>
          <w:szCs w:val="28"/>
        </w:rPr>
        <w:t xml:space="preserve"> </w:t>
      </w:r>
      <w:proofErr w:type="spellStart"/>
      <w:r w:rsidRPr="0069059D">
        <w:rPr>
          <w:rFonts w:ascii="Times New Roman" w:hAnsi="Times New Roman"/>
          <w:sz w:val="28"/>
          <w:szCs w:val="28"/>
        </w:rPr>
        <w:t>соціальної</w:t>
      </w:r>
      <w:proofErr w:type="spellEnd"/>
      <w:r w:rsidRPr="0069059D">
        <w:rPr>
          <w:rFonts w:ascii="Times New Roman" w:hAnsi="Times New Roman"/>
          <w:sz w:val="28"/>
          <w:szCs w:val="28"/>
        </w:rPr>
        <w:t xml:space="preserve"> </w:t>
      </w:r>
      <w:proofErr w:type="spellStart"/>
      <w:r w:rsidRPr="0069059D">
        <w:rPr>
          <w:rFonts w:ascii="Times New Roman" w:hAnsi="Times New Roman"/>
          <w:sz w:val="28"/>
          <w:szCs w:val="28"/>
        </w:rPr>
        <w:t>допомоги</w:t>
      </w:r>
      <w:proofErr w:type="spellEnd"/>
      <w:r w:rsidRPr="0069059D">
        <w:rPr>
          <w:rFonts w:ascii="Times New Roman" w:hAnsi="Times New Roman"/>
          <w:sz w:val="28"/>
          <w:szCs w:val="28"/>
        </w:rPr>
        <w:t xml:space="preserve">, </w:t>
      </w:r>
      <w:proofErr w:type="spellStart"/>
      <w:r w:rsidRPr="0069059D">
        <w:rPr>
          <w:rFonts w:ascii="Times New Roman" w:hAnsi="Times New Roman"/>
          <w:sz w:val="28"/>
          <w:szCs w:val="28"/>
        </w:rPr>
        <w:t>компенсаційних</w:t>
      </w:r>
      <w:proofErr w:type="spellEnd"/>
      <w:r w:rsidRPr="0069059D">
        <w:rPr>
          <w:rFonts w:ascii="Times New Roman" w:hAnsi="Times New Roman"/>
          <w:sz w:val="28"/>
          <w:szCs w:val="28"/>
        </w:rPr>
        <w:t xml:space="preserve"> </w:t>
      </w:r>
      <w:proofErr w:type="spellStart"/>
      <w:r w:rsidRPr="0069059D">
        <w:rPr>
          <w:rFonts w:ascii="Times New Roman" w:hAnsi="Times New Roman"/>
          <w:sz w:val="28"/>
          <w:szCs w:val="28"/>
        </w:rPr>
        <w:t>виплат</w:t>
      </w:r>
      <w:proofErr w:type="spellEnd"/>
      <w:r w:rsidRPr="0069059D">
        <w:rPr>
          <w:rFonts w:ascii="Times New Roman" w:hAnsi="Times New Roman"/>
          <w:sz w:val="28"/>
          <w:szCs w:val="28"/>
        </w:rPr>
        <w:t xml:space="preserve">, </w:t>
      </w:r>
      <w:proofErr w:type="spellStart"/>
      <w:r w:rsidRPr="0069059D">
        <w:rPr>
          <w:rFonts w:ascii="Times New Roman" w:hAnsi="Times New Roman"/>
          <w:sz w:val="28"/>
          <w:szCs w:val="28"/>
        </w:rPr>
        <w:t>пільг</w:t>
      </w:r>
      <w:proofErr w:type="spellEnd"/>
      <w:r w:rsidRPr="0069059D">
        <w:rPr>
          <w:rFonts w:ascii="Times New Roman" w:hAnsi="Times New Roman"/>
          <w:sz w:val="28"/>
          <w:szCs w:val="28"/>
        </w:rPr>
        <w:t xml:space="preserve"> та </w:t>
      </w:r>
      <w:proofErr w:type="spellStart"/>
      <w:r w:rsidRPr="0069059D">
        <w:rPr>
          <w:rFonts w:ascii="Times New Roman" w:hAnsi="Times New Roman"/>
          <w:sz w:val="28"/>
          <w:szCs w:val="28"/>
        </w:rPr>
        <w:t>інших</w:t>
      </w:r>
      <w:proofErr w:type="spellEnd"/>
      <w:r w:rsidRPr="0069059D">
        <w:rPr>
          <w:rFonts w:ascii="Times New Roman" w:hAnsi="Times New Roman"/>
          <w:sz w:val="28"/>
          <w:szCs w:val="28"/>
        </w:rPr>
        <w:t xml:space="preserve"> </w:t>
      </w:r>
      <w:proofErr w:type="spellStart"/>
      <w:r w:rsidRPr="0069059D">
        <w:rPr>
          <w:rFonts w:ascii="Times New Roman" w:hAnsi="Times New Roman"/>
          <w:sz w:val="28"/>
          <w:szCs w:val="28"/>
        </w:rPr>
        <w:t>питань</w:t>
      </w:r>
      <w:proofErr w:type="spellEnd"/>
      <w:r w:rsidRPr="0069059D">
        <w:rPr>
          <w:rFonts w:ascii="Times New Roman" w:hAnsi="Times New Roman"/>
          <w:sz w:val="28"/>
          <w:szCs w:val="28"/>
        </w:rPr>
        <w:t>, проводиться</w:t>
      </w:r>
      <w:r w:rsidRPr="0069059D">
        <w:rPr>
          <w:rStyle w:val="apple-converted-space"/>
          <w:rFonts w:ascii="Times New Roman" w:hAnsi="Times New Roman"/>
          <w:sz w:val="28"/>
          <w:szCs w:val="28"/>
        </w:rPr>
        <w:t> </w:t>
      </w:r>
      <w:r w:rsidRPr="0069059D">
        <w:rPr>
          <w:rStyle w:val="a6"/>
          <w:rFonts w:ascii="Times New Roman" w:hAnsi="Times New Roman"/>
          <w:b w:val="0"/>
          <w:sz w:val="28"/>
          <w:szCs w:val="28"/>
        </w:rPr>
        <w:t>за принципом „</w:t>
      </w:r>
      <w:proofErr w:type="spellStart"/>
      <w:r w:rsidRPr="0069059D">
        <w:rPr>
          <w:rStyle w:val="a6"/>
          <w:rFonts w:ascii="Times New Roman" w:hAnsi="Times New Roman"/>
          <w:b w:val="0"/>
          <w:sz w:val="28"/>
          <w:szCs w:val="28"/>
        </w:rPr>
        <w:t>єдиного</w:t>
      </w:r>
      <w:proofErr w:type="spellEnd"/>
      <w:r w:rsidRPr="0069059D">
        <w:rPr>
          <w:rStyle w:val="a6"/>
          <w:rFonts w:ascii="Times New Roman" w:hAnsi="Times New Roman"/>
          <w:b w:val="0"/>
          <w:sz w:val="28"/>
          <w:szCs w:val="28"/>
        </w:rPr>
        <w:t xml:space="preserve"> </w:t>
      </w:r>
      <w:proofErr w:type="spellStart"/>
      <w:r w:rsidRPr="0069059D">
        <w:rPr>
          <w:rStyle w:val="a6"/>
          <w:rFonts w:ascii="Times New Roman" w:hAnsi="Times New Roman"/>
          <w:b w:val="0"/>
          <w:sz w:val="28"/>
          <w:szCs w:val="28"/>
        </w:rPr>
        <w:t>вікна</w:t>
      </w:r>
      <w:proofErr w:type="spellEnd"/>
      <w:r w:rsidRPr="0069059D">
        <w:rPr>
          <w:rStyle w:val="a6"/>
          <w:rFonts w:ascii="Times New Roman" w:hAnsi="Times New Roman"/>
          <w:b w:val="0"/>
          <w:sz w:val="28"/>
          <w:szCs w:val="28"/>
        </w:rPr>
        <w:t>”</w:t>
      </w:r>
      <w:r w:rsidRPr="0069059D">
        <w:rPr>
          <w:rFonts w:ascii="Times New Roman" w:hAnsi="Times New Roman"/>
          <w:sz w:val="28"/>
          <w:szCs w:val="28"/>
        </w:rPr>
        <w:t xml:space="preserve">. За </w:t>
      </w:r>
      <w:proofErr w:type="spellStart"/>
      <w:r w:rsidRPr="0069059D">
        <w:rPr>
          <w:rFonts w:ascii="Times New Roman" w:hAnsi="Times New Roman"/>
          <w:sz w:val="28"/>
          <w:szCs w:val="28"/>
        </w:rPr>
        <w:t>єдиною</w:t>
      </w:r>
      <w:proofErr w:type="spellEnd"/>
      <w:r w:rsidRPr="0069059D">
        <w:rPr>
          <w:rFonts w:ascii="Times New Roman" w:hAnsi="Times New Roman"/>
          <w:sz w:val="28"/>
          <w:szCs w:val="28"/>
        </w:rPr>
        <w:t xml:space="preserve"> </w:t>
      </w:r>
      <w:proofErr w:type="spellStart"/>
      <w:r w:rsidRPr="0069059D">
        <w:rPr>
          <w:rFonts w:ascii="Times New Roman" w:hAnsi="Times New Roman"/>
          <w:sz w:val="28"/>
          <w:szCs w:val="28"/>
        </w:rPr>
        <w:t>заявою</w:t>
      </w:r>
      <w:proofErr w:type="spellEnd"/>
      <w:r w:rsidRPr="0069059D">
        <w:rPr>
          <w:rFonts w:ascii="Times New Roman" w:hAnsi="Times New Roman"/>
          <w:sz w:val="28"/>
          <w:szCs w:val="28"/>
        </w:rPr>
        <w:t xml:space="preserve"> та одним пакетом </w:t>
      </w:r>
      <w:proofErr w:type="spellStart"/>
      <w:r w:rsidRPr="0069059D">
        <w:rPr>
          <w:rFonts w:ascii="Times New Roman" w:hAnsi="Times New Roman"/>
          <w:sz w:val="28"/>
          <w:szCs w:val="28"/>
        </w:rPr>
        <w:t>документів</w:t>
      </w:r>
      <w:proofErr w:type="spellEnd"/>
      <w:r w:rsidRPr="0069059D">
        <w:rPr>
          <w:rFonts w:ascii="Times New Roman" w:hAnsi="Times New Roman"/>
          <w:sz w:val="28"/>
          <w:szCs w:val="28"/>
        </w:rPr>
        <w:t xml:space="preserve"> </w:t>
      </w:r>
      <w:proofErr w:type="spellStart"/>
      <w:r w:rsidRPr="0069059D">
        <w:rPr>
          <w:rFonts w:ascii="Times New Roman" w:hAnsi="Times New Roman"/>
          <w:sz w:val="28"/>
          <w:szCs w:val="28"/>
        </w:rPr>
        <w:t>визначається</w:t>
      </w:r>
      <w:proofErr w:type="spellEnd"/>
      <w:r w:rsidRPr="0069059D">
        <w:rPr>
          <w:rFonts w:ascii="Times New Roman" w:hAnsi="Times New Roman"/>
          <w:sz w:val="28"/>
          <w:szCs w:val="28"/>
        </w:rPr>
        <w:t xml:space="preserve"> право особи на </w:t>
      </w:r>
      <w:proofErr w:type="spellStart"/>
      <w:r w:rsidRPr="0069059D">
        <w:rPr>
          <w:rFonts w:ascii="Times New Roman" w:hAnsi="Times New Roman"/>
          <w:sz w:val="28"/>
          <w:szCs w:val="28"/>
        </w:rPr>
        <w:t>призначення</w:t>
      </w:r>
      <w:proofErr w:type="spellEnd"/>
      <w:r w:rsidRPr="0069059D">
        <w:rPr>
          <w:rFonts w:ascii="Times New Roman" w:hAnsi="Times New Roman"/>
          <w:sz w:val="28"/>
          <w:szCs w:val="28"/>
        </w:rPr>
        <w:t xml:space="preserve"> </w:t>
      </w:r>
      <w:proofErr w:type="spellStart"/>
      <w:r w:rsidRPr="0069059D">
        <w:rPr>
          <w:rFonts w:ascii="Times New Roman" w:hAnsi="Times New Roman"/>
          <w:sz w:val="28"/>
          <w:szCs w:val="28"/>
        </w:rPr>
        <w:t>усіх</w:t>
      </w:r>
      <w:proofErr w:type="spellEnd"/>
      <w:r w:rsidRPr="0069059D">
        <w:rPr>
          <w:rFonts w:ascii="Times New Roman" w:hAnsi="Times New Roman"/>
          <w:sz w:val="28"/>
          <w:szCs w:val="28"/>
        </w:rPr>
        <w:t xml:space="preserve"> </w:t>
      </w:r>
      <w:proofErr w:type="spellStart"/>
      <w:r w:rsidRPr="0069059D">
        <w:rPr>
          <w:rFonts w:ascii="Times New Roman" w:hAnsi="Times New Roman"/>
          <w:sz w:val="28"/>
          <w:szCs w:val="28"/>
        </w:rPr>
        <w:t>видів</w:t>
      </w:r>
      <w:proofErr w:type="spellEnd"/>
      <w:r w:rsidRPr="0069059D">
        <w:rPr>
          <w:rFonts w:ascii="Times New Roman" w:hAnsi="Times New Roman"/>
          <w:sz w:val="28"/>
          <w:szCs w:val="28"/>
        </w:rPr>
        <w:t xml:space="preserve"> </w:t>
      </w:r>
      <w:proofErr w:type="spellStart"/>
      <w:r w:rsidRPr="0069059D">
        <w:rPr>
          <w:rFonts w:ascii="Times New Roman" w:hAnsi="Times New Roman"/>
          <w:sz w:val="28"/>
          <w:szCs w:val="28"/>
        </w:rPr>
        <w:t>державних</w:t>
      </w:r>
      <w:proofErr w:type="spellEnd"/>
      <w:r w:rsidRPr="0069059D">
        <w:rPr>
          <w:rFonts w:ascii="Times New Roman" w:hAnsi="Times New Roman"/>
          <w:sz w:val="28"/>
          <w:szCs w:val="28"/>
        </w:rPr>
        <w:t xml:space="preserve"> </w:t>
      </w:r>
      <w:proofErr w:type="spellStart"/>
      <w:r w:rsidRPr="0069059D">
        <w:rPr>
          <w:rFonts w:ascii="Times New Roman" w:hAnsi="Times New Roman"/>
          <w:sz w:val="28"/>
          <w:szCs w:val="28"/>
        </w:rPr>
        <w:t>соціальних</w:t>
      </w:r>
      <w:proofErr w:type="spellEnd"/>
      <w:r w:rsidRPr="0069059D">
        <w:rPr>
          <w:rFonts w:ascii="Times New Roman" w:hAnsi="Times New Roman"/>
          <w:sz w:val="28"/>
          <w:szCs w:val="28"/>
        </w:rPr>
        <w:t xml:space="preserve"> </w:t>
      </w:r>
      <w:proofErr w:type="spellStart"/>
      <w:r w:rsidRPr="0069059D">
        <w:rPr>
          <w:rFonts w:ascii="Times New Roman" w:hAnsi="Times New Roman"/>
          <w:sz w:val="28"/>
          <w:szCs w:val="28"/>
        </w:rPr>
        <w:t>гарантій</w:t>
      </w:r>
      <w:proofErr w:type="spellEnd"/>
      <w:r w:rsidRPr="0069059D">
        <w:rPr>
          <w:rFonts w:ascii="Times New Roman" w:hAnsi="Times New Roman"/>
          <w:sz w:val="28"/>
          <w:szCs w:val="28"/>
        </w:rPr>
        <w:t xml:space="preserve">. </w:t>
      </w:r>
    </w:p>
    <w:p w:rsidR="008B4B5A" w:rsidRPr="0069059D" w:rsidRDefault="008B4B5A" w:rsidP="008B4B5A">
      <w:pPr>
        <w:tabs>
          <w:tab w:val="left" w:pos="708"/>
          <w:tab w:val="center" w:pos="4819"/>
        </w:tabs>
        <w:jc w:val="both"/>
        <w:rPr>
          <w:sz w:val="26"/>
          <w:szCs w:val="26"/>
          <w:lang w:val="uk-UA"/>
        </w:rPr>
      </w:pPr>
      <w:r>
        <w:rPr>
          <w:sz w:val="26"/>
          <w:szCs w:val="26"/>
        </w:rPr>
        <w:tab/>
      </w:r>
      <w:r>
        <w:rPr>
          <w:sz w:val="26"/>
          <w:szCs w:val="26"/>
        </w:rPr>
        <w:tab/>
      </w:r>
    </w:p>
    <w:p w:rsidR="008B4B5A" w:rsidRPr="00EB6DB8" w:rsidRDefault="008B4B5A" w:rsidP="008B4B5A">
      <w:pPr>
        <w:tabs>
          <w:tab w:val="left" w:pos="708"/>
          <w:tab w:val="center" w:pos="4819"/>
        </w:tabs>
        <w:spacing w:after="0"/>
        <w:jc w:val="both"/>
        <w:rPr>
          <w:rFonts w:ascii="Times New Roman" w:hAnsi="Times New Roman"/>
          <w:b/>
          <w:sz w:val="28"/>
          <w:szCs w:val="28"/>
          <w:lang w:val="uk-UA"/>
        </w:rPr>
      </w:pPr>
      <w:r w:rsidRPr="00EB6DB8">
        <w:rPr>
          <w:rFonts w:ascii="Times New Roman" w:hAnsi="Times New Roman"/>
          <w:b/>
          <w:sz w:val="28"/>
          <w:szCs w:val="28"/>
          <w:lang w:val="uk-UA"/>
        </w:rPr>
        <w:t xml:space="preserve">Начальник Відділу соціального захисту </w:t>
      </w:r>
    </w:p>
    <w:p w:rsidR="008B4B5A" w:rsidRPr="00EB6DB8" w:rsidRDefault="008B4B5A" w:rsidP="008B4B5A">
      <w:pPr>
        <w:tabs>
          <w:tab w:val="left" w:pos="708"/>
          <w:tab w:val="center" w:pos="4819"/>
        </w:tabs>
        <w:spacing w:after="0"/>
        <w:jc w:val="both"/>
        <w:rPr>
          <w:rFonts w:ascii="Times New Roman" w:hAnsi="Times New Roman"/>
          <w:b/>
          <w:sz w:val="28"/>
          <w:szCs w:val="28"/>
          <w:lang w:val="uk-UA"/>
        </w:rPr>
      </w:pPr>
      <w:r w:rsidRPr="00EB6DB8">
        <w:rPr>
          <w:rFonts w:ascii="Times New Roman" w:hAnsi="Times New Roman"/>
          <w:b/>
          <w:sz w:val="28"/>
          <w:szCs w:val="28"/>
          <w:lang w:val="uk-UA"/>
        </w:rPr>
        <w:t>та соціального забезпечення населення</w:t>
      </w:r>
    </w:p>
    <w:p w:rsidR="008B4B5A" w:rsidRPr="00EB6DB8" w:rsidRDefault="008B4B5A" w:rsidP="008B4B5A">
      <w:pPr>
        <w:tabs>
          <w:tab w:val="left" w:pos="708"/>
          <w:tab w:val="center" w:pos="4819"/>
        </w:tabs>
        <w:spacing w:after="0"/>
        <w:jc w:val="both"/>
        <w:rPr>
          <w:rFonts w:ascii="Times New Roman" w:hAnsi="Times New Roman"/>
          <w:b/>
          <w:sz w:val="28"/>
          <w:szCs w:val="28"/>
          <w:lang w:val="uk-UA"/>
        </w:rPr>
      </w:pPr>
      <w:r w:rsidRPr="00EB6DB8">
        <w:rPr>
          <w:rFonts w:ascii="Times New Roman" w:hAnsi="Times New Roman"/>
          <w:b/>
          <w:sz w:val="28"/>
          <w:szCs w:val="28"/>
          <w:lang w:val="uk-UA"/>
        </w:rPr>
        <w:t>Гребінківської селищної ради</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 xml:space="preserve">   Оксана Лисак</w:t>
      </w:r>
    </w:p>
    <w:p w:rsidR="008B4B5A" w:rsidRPr="005F7E17" w:rsidRDefault="008B4B5A" w:rsidP="008B4B5A">
      <w:pPr>
        <w:pStyle w:val="a7"/>
        <w:jc w:val="both"/>
        <w:rPr>
          <w:sz w:val="28"/>
          <w:szCs w:val="28"/>
        </w:rPr>
      </w:pPr>
    </w:p>
    <w:p w:rsidR="008B4B5A" w:rsidRPr="005F7E17" w:rsidRDefault="008B4B5A" w:rsidP="008B4B5A">
      <w:pPr>
        <w:pStyle w:val="a4"/>
        <w:ind w:firstLine="708"/>
        <w:jc w:val="both"/>
        <w:rPr>
          <w:rFonts w:ascii="Times New Roman" w:hAnsi="Times New Roman" w:cs="Times New Roman"/>
          <w:sz w:val="28"/>
          <w:szCs w:val="28"/>
          <w:lang w:val="uk-UA"/>
        </w:rPr>
      </w:pPr>
    </w:p>
    <w:p w:rsidR="0049608D" w:rsidRDefault="0049608D"/>
    <w:sectPr w:rsidR="0049608D" w:rsidSect="00EB6DB8">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FreeSans">
    <w:altName w:val="Times New Roman"/>
    <w:panose1 w:val="00000000000000000000"/>
    <w:charset w:val="CC"/>
    <w:family w:val="auto"/>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Noto Sans CJK SC Regular">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B1337"/>
    <w:multiLevelType w:val="hybridMultilevel"/>
    <w:tmpl w:val="6C4C2C84"/>
    <w:lvl w:ilvl="0" w:tplc="4D982BFE">
      <w:start w:val="1"/>
      <w:numFmt w:val="decimal"/>
      <w:lvlText w:val="%1."/>
      <w:lvlJc w:val="left"/>
      <w:pPr>
        <w:ind w:left="1211" w:hanging="360"/>
      </w:pPr>
      <w:rPr>
        <w:rFonts w:ascii="Times New Roman" w:hAnsi="Times New Roman" w:cs="Times New Roman" w:hint="default"/>
        <w:b/>
        <w:sz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15:restartNumberingAfterBreak="0">
    <w:nsid w:val="2BAB6FC8"/>
    <w:multiLevelType w:val="hybridMultilevel"/>
    <w:tmpl w:val="1EC24024"/>
    <w:lvl w:ilvl="0" w:tplc="74DC819E">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C732774"/>
    <w:multiLevelType w:val="hybridMultilevel"/>
    <w:tmpl w:val="1B26E44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15:restartNumberingAfterBreak="0">
    <w:nsid w:val="556B1F61"/>
    <w:multiLevelType w:val="hybridMultilevel"/>
    <w:tmpl w:val="43E2B9E6"/>
    <w:lvl w:ilvl="0" w:tplc="51E06F24">
      <w:start w:val="1"/>
      <w:numFmt w:val="decimal"/>
      <w:lvlText w:val="%1."/>
      <w:lvlJc w:val="left"/>
      <w:pPr>
        <w:ind w:left="1140" w:hanging="435"/>
      </w:pPr>
      <w:rPr>
        <w:b/>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01"/>
    <w:rsid w:val="00104F01"/>
    <w:rsid w:val="00433435"/>
    <w:rsid w:val="00441872"/>
    <w:rsid w:val="0049608D"/>
    <w:rsid w:val="008B4B5A"/>
    <w:rsid w:val="00CD1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E2377"/>
  <w15:chartTrackingRefBased/>
  <w15:docId w15:val="{178BD36C-A090-41D8-B0FE-757FFA28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B5A"/>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B5A"/>
    <w:pPr>
      <w:ind w:left="720"/>
      <w:contextualSpacing/>
    </w:pPr>
  </w:style>
  <w:style w:type="paragraph" w:customStyle="1" w:styleId="Style1">
    <w:name w:val="Style1"/>
    <w:basedOn w:val="a"/>
    <w:uiPriority w:val="99"/>
    <w:rsid w:val="008B4B5A"/>
    <w:pPr>
      <w:suppressAutoHyphens/>
      <w:spacing w:after="0" w:line="374" w:lineRule="exact"/>
      <w:jc w:val="center"/>
    </w:pPr>
    <w:rPr>
      <w:rFonts w:ascii="Liberation Serif" w:eastAsia="Calibri" w:hAnsi="Liberation Serif" w:cs="FreeSans"/>
      <w:kern w:val="2"/>
      <w:sz w:val="24"/>
      <w:szCs w:val="24"/>
      <w:lang w:val="uk-UA" w:eastAsia="zh-CN" w:bidi="hi-IN"/>
    </w:rPr>
  </w:style>
  <w:style w:type="character" w:customStyle="1" w:styleId="FontStyle27">
    <w:name w:val="Font Style27"/>
    <w:rsid w:val="008B4B5A"/>
    <w:rPr>
      <w:rFonts w:ascii="Times New Roman" w:hAnsi="Times New Roman" w:cs="Times New Roman" w:hint="default"/>
      <w:b/>
      <w:bCs w:val="0"/>
      <w:spacing w:val="10"/>
      <w:sz w:val="28"/>
    </w:rPr>
  </w:style>
  <w:style w:type="paragraph" w:styleId="a4">
    <w:name w:val="No Spacing"/>
    <w:link w:val="a5"/>
    <w:uiPriority w:val="1"/>
    <w:qFormat/>
    <w:rsid w:val="008B4B5A"/>
    <w:pPr>
      <w:spacing w:after="0" w:line="240" w:lineRule="auto"/>
    </w:pPr>
  </w:style>
  <w:style w:type="character" w:styleId="a6">
    <w:name w:val="Strong"/>
    <w:basedOn w:val="a0"/>
    <w:uiPriority w:val="22"/>
    <w:qFormat/>
    <w:rsid w:val="008B4B5A"/>
    <w:rPr>
      <w:b/>
      <w:bCs/>
    </w:rPr>
  </w:style>
  <w:style w:type="character" w:customStyle="1" w:styleId="apple-converted-space">
    <w:name w:val="apple-converted-space"/>
    <w:basedOn w:val="a0"/>
    <w:rsid w:val="008B4B5A"/>
  </w:style>
  <w:style w:type="paragraph" w:styleId="a7">
    <w:name w:val="Body Text"/>
    <w:aliases w:val="Основной текст Знак1 Знак,Основной текст Знак Знак Знак,Основной текст Знак1 Знак Знак Знак,Основной текст Знак2 Знак Знак Знак Знак,Основной текст Знак Знак2 Знак Знак Знак Знак,Основной текст Знак1"/>
    <w:basedOn w:val="a"/>
    <w:link w:val="2"/>
    <w:rsid w:val="008B4B5A"/>
    <w:pPr>
      <w:spacing w:after="0" w:line="240" w:lineRule="auto"/>
      <w:jc w:val="center"/>
    </w:pPr>
    <w:rPr>
      <w:rFonts w:ascii="Times New Roman" w:hAnsi="Times New Roman"/>
      <w:sz w:val="24"/>
      <w:szCs w:val="24"/>
      <w:lang w:val="uk-UA"/>
    </w:rPr>
  </w:style>
  <w:style w:type="character" w:customStyle="1" w:styleId="a8">
    <w:name w:val="Основной текст Знак"/>
    <w:basedOn w:val="a0"/>
    <w:uiPriority w:val="99"/>
    <w:semiHidden/>
    <w:rsid w:val="008B4B5A"/>
    <w:rPr>
      <w:rFonts w:ascii="Calibri" w:eastAsia="Times New Roman" w:hAnsi="Calibri" w:cs="Times New Roman"/>
      <w:lang w:eastAsia="ru-RU"/>
    </w:rPr>
  </w:style>
  <w:style w:type="character" w:customStyle="1" w:styleId="2">
    <w:name w:val="Основной текст Знак2"/>
    <w:aliases w:val="Основной текст Знак1 Знак Знак,Основной текст Знак Знак Знак Знак,Основной текст Знак1 Знак Знак Знак Знак,Основной текст Знак2 Знак Знак Знак Знак Знак,Основной текст Знак Знак2 Знак Знак Знак Знак Знак,Основной текст Знак1 Знак1"/>
    <w:basedOn w:val="a0"/>
    <w:link w:val="a7"/>
    <w:rsid w:val="008B4B5A"/>
    <w:rPr>
      <w:rFonts w:ascii="Times New Roman" w:eastAsia="Times New Roman" w:hAnsi="Times New Roman" w:cs="Times New Roman"/>
      <w:sz w:val="24"/>
      <w:szCs w:val="24"/>
      <w:lang w:val="uk-UA" w:eastAsia="ru-RU"/>
    </w:rPr>
  </w:style>
  <w:style w:type="character" w:customStyle="1" w:styleId="a5">
    <w:name w:val="Без интервала Знак"/>
    <w:basedOn w:val="a0"/>
    <w:link w:val="a4"/>
    <w:uiPriority w:val="1"/>
    <w:rsid w:val="008B4B5A"/>
  </w:style>
  <w:style w:type="paragraph" w:styleId="a9">
    <w:name w:val="Balloon Text"/>
    <w:basedOn w:val="a"/>
    <w:link w:val="aa"/>
    <w:uiPriority w:val="99"/>
    <w:semiHidden/>
    <w:unhideWhenUsed/>
    <w:rsid w:val="0044187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4187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1667</Words>
  <Characters>9507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7</cp:revision>
  <cp:lastPrinted>2024-01-23T07:13:00Z</cp:lastPrinted>
  <dcterms:created xsi:type="dcterms:W3CDTF">2024-01-22T11:39:00Z</dcterms:created>
  <dcterms:modified xsi:type="dcterms:W3CDTF">2024-01-23T07:15:00Z</dcterms:modified>
</cp:coreProperties>
</file>