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62222" w14:textId="77777777" w:rsidR="00E207A8" w:rsidRPr="00E207A8" w:rsidRDefault="00E207A8" w:rsidP="00153E38">
      <w:pPr>
        <w:suppressAutoHyphens/>
        <w:spacing w:after="200" w:line="276" w:lineRule="auto"/>
        <w:ind w:left="2" w:hangingChars="1" w:hanging="2"/>
        <w:jc w:val="center"/>
        <w:outlineLvl w:val="0"/>
        <w:rPr>
          <w:rFonts w:ascii="Calibri" w:eastAsia="Calibri" w:hAnsi="Calibri" w:cs="Calibri"/>
          <w:position w:val="-1"/>
          <w:lang w:val="uk-UA"/>
        </w:rPr>
      </w:pPr>
    </w:p>
    <w:p w14:paraId="34D81D70" w14:textId="77777777" w:rsidR="00E207A8" w:rsidRPr="00E207A8" w:rsidRDefault="00E207A8" w:rsidP="00E207A8">
      <w:pPr>
        <w:suppressAutoHyphens/>
        <w:spacing w:after="200" w:line="276" w:lineRule="auto"/>
        <w:ind w:left="2" w:hangingChars="1" w:hanging="2"/>
        <w:jc w:val="center"/>
        <w:outlineLvl w:val="0"/>
        <w:rPr>
          <w:rFonts w:ascii="Calibri" w:eastAsia="Times New Roman" w:hAnsi="Calibri" w:cs="Calibri"/>
          <w:position w:val="-1"/>
          <w:sz w:val="24"/>
          <w:szCs w:val="24"/>
          <w:lang w:val="uk-UA" w:eastAsia="ru-RU"/>
        </w:rPr>
      </w:pPr>
      <w:r w:rsidRPr="00E207A8">
        <w:rPr>
          <w:rFonts w:ascii="Calibri" w:eastAsia="Times New Roman" w:hAnsi="Calibri" w:cs="Calibri"/>
          <w:noProof/>
          <w:color w:val="000000"/>
          <w:position w:val="-1"/>
          <w:szCs w:val="28"/>
          <w:lang w:eastAsia="ru-RU"/>
        </w:rPr>
        <w:drawing>
          <wp:inline distT="0" distB="0" distL="0" distR="0" wp14:anchorId="3BD5E8FE" wp14:editId="18582FA4">
            <wp:extent cx="542925" cy="819150"/>
            <wp:effectExtent l="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E162C" w14:textId="77777777" w:rsidR="00E207A8" w:rsidRPr="00E207A8" w:rsidRDefault="00E207A8" w:rsidP="00E207A8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E207A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ГРЕБІНКІВСЬКА СЕЛИЩНА РАДА</w:t>
      </w:r>
    </w:p>
    <w:p w14:paraId="05D57C14" w14:textId="77777777" w:rsidR="00E207A8" w:rsidRPr="00E207A8" w:rsidRDefault="00E207A8" w:rsidP="00E207A8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E207A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Білоцерківського району, </w:t>
      </w:r>
    </w:p>
    <w:p w14:paraId="6A05BE37" w14:textId="77777777" w:rsidR="00E207A8" w:rsidRPr="00E207A8" w:rsidRDefault="00E207A8" w:rsidP="00E207A8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E207A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Київської області</w:t>
      </w:r>
    </w:p>
    <w:p w14:paraId="795F3199" w14:textId="77777777" w:rsidR="00E207A8" w:rsidRPr="00E207A8" w:rsidRDefault="00E207A8" w:rsidP="00E207A8">
      <w:pPr>
        <w:suppressAutoHyphens/>
        <w:spacing w:after="200" w:line="276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uk-UA" w:eastAsia="ru-RU"/>
        </w:rPr>
      </w:pPr>
    </w:p>
    <w:p w14:paraId="53FEB0D1" w14:textId="77777777" w:rsidR="00E207A8" w:rsidRPr="00E207A8" w:rsidRDefault="00E207A8" w:rsidP="00E207A8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lang w:val="uk-UA" w:eastAsia="ru-RU"/>
        </w:rPr>
      </w:pPr>
      <w:r w:rsidRPr="00E207A8"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lang w:val="uk-UA" w:eastAsia="ru-RU"/>
        </w:rPr>
        <w:t>РІШЕННЯ</w:t>
      </w:r>
    </w:p>
    <w:p w14:paraId="6CD2340A" w14:textId="77777777" w:rsidR="00E207A8" w:rsidRPr="00E207A8" w:rsidRDefault="00E207A8" w:rsidP="00E207A8">
      <w:pPr>
        <w:suppressAutoHyphens/>
        <w:spacing w:after="200" w:line="360" w:lineRule="auto"/>
        <w:ind w:left="2" w:hangingChars="1" w:hanging="2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16"/>
          <w:szCs w:val="16"/>
          <w:shd w:val="clear" w:color="auto" w:fill="FFFFFF"/>
          <w:lang w:val="uk-UA" w:eastAsia="ru-RU"/>
        </w:rPr>
      </w:pPr>
    </w:p>
    <w:p w14:paraId="572355F9" w14:textId="5273F6E3" w:rsidR="00E207A8" w:rsidRPr="004277D0" w:rsidRDefault="00E207A8" w:rsidP="00E207A8">
      <w:pPr>
        <w:suppressAutoHyphens/>
        <w:spacing w:after="200" w:line="360" w:lineRule="auto"/>
        <w:ind w:left="3" w:hangingChars="1" w:hanging="3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</w:pPr>
      <w:r w:rsidRPr="004277D0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153E38" w:rsidRPr="004277D0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 xml:space="preserve">30 листопада </w:t>
      </w:r>
      <w:r w:rsidRPr="004277D0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>2023 року</w:t>
      </w:r>
      <w:r w:rsidRPr="004277D0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</w:r>
      <w:r w:rsidRPr="004277D0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  <w:t>смт Гребінки</w:t>
      </w:r>
      <w:r w:rsidRPr="004277D0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</w:r>
      <w:r w:rsidRPr="004277D0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  <w:t>№</w:t>
      </w:r>
      <w:r w:rsidR="00153E38" w:rsidRPr="004277D0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>71</w:t>
      </w:r>
      <w:r w:rsidR="00745859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>6</w:t>
      </w:r>
      <w:r w:rsidR="00153E38" w:rsidRPr="004277D0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>-29-VIII</w:t>
      </w:r>
    </w:p>
    <w:p w14:paraId="01A6127E" w14:textId="77777777" w:rsidR="00E207A8" w:rsidRPr="004277D0" w:rsidRDefault="00E207A8" w:rsidP="00E207A8">
      <w:pPr>
        <w:suppressAutoHyphens/>
        <w:spacing w:after="200" w:line="276" w:lineRule="auto"/>
        <w:ind w:left="2" w:hangingChars="1" w:hanging="2"/>
        <w:jc w:val="both"/>
        <w:outlineLvl w:val="0"/>
        <w:rPr>
          <w:rFonts w:ascii="Calibri" w:eastAsia="Times New Roman" w:hAnsi="Calibri" w:cs="Calibri"/>
          <w:color w:val="000000"/>
          <w:position w:val="-1"/>
          <w:sz w:val="18"/>
          <w:szCs w:val="18"/>
          <w:shd w:val="clear" w:color="auto" w:fill="FFFFFF"/>
          <w:lang w:val="uk-UA" w:eastAsia="ru-RU"/>
        </w:rPr>
      </w:pPr>
    </w:p>
    <w:p w14:paraId="5B2027DD" w14:textId="77777777" w:rsidR="00E207A8" w:rsidRPr="004277D0" w:rsidRDefault="00E207A8" w:rsidP="0019154B">
      <w:pPr>
        <w:tabs>
          <w:tab w:val="left" w:pos="426"/>
          <w:tab w:val="left" w:pos="8080"/>
        </w:tabs>
        <w:suppressAutoHyphens/>
        <w:spacing w:after="0" w:line="240" w:lineRule="auto"/>
        <w:ind w:left="3" w:right="1431" w:hangingChars="1" w:hanging="3"/>
        <w:jc w:val="both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4277D0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Про поновлення терміну дії договору</w:t>
      </w:r>
    </w:p>
    <w:p w14:paraId="7BA63D0C" w14:textId="77777777" w:rsidR="00E207A8" w:rsidRPr="004277D0" w:rsidRDefault="00E207A8" w:rsidP="0019154B">
      <w:pPr>
        <w:tabs>
          <w:tab w:val="left" w:pos="426"/>
          <w:tab w:val="left" w:pos="8080"/>
        </w:tabs>
        <w:suppressAutoHyphens/>
        <w:spacing w:after="0" w:line="240" w:lineRule="auto"/>
        <w:ind w:left="3" w:right="1431" w:hangingChars="1" w:hanging="3"/>
        <w:jc w:val="both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4277D0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 xml:space="preserve">оренди земельної ділянки від 10.11.2016 року </w:t>
      </w:r>
    </w:p>
    <w:p w14:paraId="3380F304" w14:textId="28CF3B55" w:rsidR="00E207A8" w:rsidRPr="004277D0" w:rsidRDefault="00E207A8" w:rsidP="0019154B">
      <w:pPr>
        <w:tabs>
          <w:tab w:val="left" w:pos="426"/>
          <w:tab w:val="left" w:pos="8080"/>
        </w:tabs>
        <w:suppressAutoHyphens/>
        <w:spacing w:after="0" w:line="240" w:lineRule="auto"/>
        <w:ind w:left="3" w:right="1431" w:hangingChars="1" w:hanging="3"/>
        <w:jc w:val="both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4277D0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 xml:space="preserve">№ 23/57-16-ДО </w:t>
      </w:r>
    </w:p>
    <w:p w14:paraId="74F7AB74" w14:textId="77777777" w:rsidR="00E207A8" w:rsidRPr="00E207A8" w:rsidRDefault="00E207A8" w:rsidP="00E207A8">
      <w:pPr>
        <w:suppressAutoHyphens/>
        <w:spacing w:after="20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</w:p>
    <w:p w14:paraId="5C797A86" w14:textId="77777777" w:rsidR="00E207A8" w:rsidRPr="00E207A8" w:rsidRDefault="00E207A8" w:rsidP="00E207A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</w:pPr>
      <w:r w:rsidRPr="00E207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207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Розглянувши лист-повідомлення про поновлення договору оренди земельної ділянки від Приватного акціонерного товариства «</w:t>
      </w:r>
      <w:proofErr w:type="spellStart"/>
      <w:r w:rsidRPr="00E207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Саливонківський</w:t>
      </w:r>
      <w:proofErr w:type="spellEnd"/>
      <w:r w:rsidRPr="00E207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цукровий завод»   від 04 жовтня 2023 року № 1, витяг із технічної документації про нормативну грошову оцінку земельної ділянки, враховуючи рекомендації постійної депутатської комісії Гребінківської селищної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 w:rsidRPr="00E207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  </w:t>
      </w:r>
      <w:r w:rsidRPr="00E207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відповідно до </w:t>
      </w:r>
      <w:proofErr w:type="spellStart"/>
      <w:r w:rsidRPr="00E207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статтей</w:t>
      </w:r>
      <w:proofErr w:type="spellEnd"/>
      <w:r w:rsidRPr="00E207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12, 93, 96, 122, 125, 126-1 Земельного кодексу України, пунктів 288.1, 288.2 статті 288 Податкового кодексу України, </w:t>
      </w:r>
      <w:proofErr w:type="spellStart"/>
      <w:r w:rsidRPr="00E207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статтей</w:t>
      </w:r>
      <w:proofErr w:type="spellEnd"/>
      <w:r w:rsidRPr="00E207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19, 21, 25, 32-2,33 Закону України «Про оренду землі», пункту 34 частини 1 статті 26, частини 1 статті 59 Закону України «Про місцеве самоврядування в Україні»,   Гребінківська селищна рада,</w:t>
      </w:r>
    </w:p>
    <w:p w14:paraId="3B5E4A69" w14:textId="77777777" w:rsidR="00E207A8" w:rsidRPr="00E207A8" w:rsidRDefault="00E207A8" w:rsidP="00E207A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207A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>В И Р І Ш И Л А :</w:t>
      </w:r>
    </w:p>
    <w:p w14:paraId="2B596EEB" w14:textId="7031EDD2" w:rsidR="00E207A8" w:rsidRPr="00E207A8" w:rsidRDefault="00E207A8" w:rsidP="00E207A8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contextualSpacing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207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Поновити терміном до 10.11.2030 року Договір оренди земельної ділянки </w:t>
      </w: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від 10.11.2016 року № 23/57-16-ДО, зареєстрованого  за номером запису про інше речове право 17539740, площею 6,5366  га., кадастровий номер </w:t>
      </w:r>
      <w:r w:rsidR="00FA501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ХХХХХХХХХХ</w:t>
      </w: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, яка розташована на території Гребінківської селищної територіальної громади.</w:t>
      </w:r>
    </w:p>
    <w:p w14:paraId="2100FFDF" w14:textId="77777777" w:rsidR="00E207A8" w:rsidRPr="00E207A8" w:rsidRDefault="00E207A8" w:rsidP="00E207A8">
      <w:pPr>
        <w:numPr>
          <w:ilvl w:val="0"/>
          <w:numId w:val="1"/>
        </w:numPr>
        <w:suppressAutoHyphens/>
        <w:spacing w:after="200" w:line="276" w:lineRule="auto"/>
        <w:ind w:leftChars="-1" w:left="1" w:hangingChars="1" w:hanging="3"/>
        <w:contextualSpacing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lastRenderedPageBreak/>
        <w:t>Внести зміни до договору оренди земельної ділянки від 10.11.2016 року № 23/57-16-ДО, а саме:</w:t>
      </w:r>
    </w:p>
    <w:p w14:paraId="3E64C0F7" w14:textId="77777777" w:rsidR="00E207A8" w:rsidRPr="00E207A8" w:rsidRDefault="00E207A8" w:rsidP="00E207A8">
      <w:pPr>
        <w:suppressAutoHyphens/>
        <w:spacing w:after="200" w:line="276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Пункт 2.9. Розділу Об’єкт оренди, викласти у редакції наступного змісту:</w:t>
      </w:r>
    </w:p>
    <w:p w14:paraId="3A4B8AFD" w14:textId="77777777" w:rsidR="00E207A8" w:rsidRPr="00E207A8" w:rsidRDefault="00E207A8" w:rsidP="00E207A8">
      <w:pPr>
        <w:suppressAutoHyphens/>
        <w:spacing w:after="200" w:line="276" w:lineRule="auto"/>
        <w:contextualSpacing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«Земельна ділянка, що передається в оренду, належить до земель комунальної власності Гребінківської селищної ради, згідно Наказу серія та номер: 40-ОТГ, виданий 14.12.2020, видавник: Головне управління </w:t>
      </w:r>
      <w:proofErr w:type="spellStart"/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Держгеокадастру</w:t>
      </w:r>
      <w:proofErr w:type="spellEnd"/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у Київській області; акт приймання-передачі нерухомого майна, серія та номер: БН, виданий 15.12.2020, видавник Головне управління </w:t>
      </w:r>
      <w:proofErr w:type="spellStart"/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Держгеокадастру</w:t>
      </w:r>
      <w:proofErr w:type="spellEnd"/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у Київській області.</w:t>
      </w:r>
    </w:p>
    <w:p w14:paraId="7F1FDBC8" w14:textId="77777777" w:rsidR="00E207A8" w:rsidRPr="00E207A8" w:rsidRDefault="00E207A8" w:rsidP="00E207A8">
      <w:pPr>
        <w:suppressAutoHyphens/>
        <w:spacing w:after="200" w:line="276" w:lineRule="auto"/>
        <w:ind w:firstLine="567"/>
        <w:contextualSpacing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Пункт 4.1. Розділу 4 Орендна плата, Договору оренди, викласти у редакції наступного змісту:</w:t>
      </w:r>
    </w:p>
    <w:p w14:paraId="043F79A0" w14:textId="77777777" w:rsidR="00E207A8" w:rsidRPr="00E207A8" w:rsidRDefault="00E207A8" w:rsidP="00E207A8">
      <w:pPr>
        <w:suppressAutoHyphens/>
        <w:spacing w:after="200" w:line="276" w:lineRule="auto"/>
        <w:ind w:firstLine="567"/>
        <w:contextualSpacing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«Річна орендна плата за користування земельною ділянкою вноситься орендарем в грошовій формі та розмірі 19 299 гривень (дев’ятнадцять тисяч двісті дев’яносто дев’ять гривні) 84 копійки, що становить 8,9999 % від нормативно грошової оцінки земельної ділянки, з подальшим врахуванням щорічної індексації та уточнення грошової оцінки».</w:t>
      </w:r>
    </w:p>
    <w:p w14:paraId="1229AD3E" w14:textId="77777777" w:rsidR="00E207A8" w:rsidRPr="00E207A8" w:rsidRDefault="00E207A8" w:rsidP="00E207A8">
      <w:pPr>
        <w:suppressAutoHyphens/>
        <w:spacing w:after="200" w:line="276" w:lineRule="auto"/>
        <w:ind w:firstLine="567"/>
        <w:contextualSpacing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Пункт 4.2. Розділу 4 Орендна плата, Договору оренди, викласти у редакції наступного змісту:</w:t>
      </w:r>
    </w:p>
    <w:p w14:paraId="63E7ED40" w14:textId="77777777" w:rsidR="00E207A8" w:rsidRPr="00E207A8" w:rsidRDefault="00E207A8" w:rsidP="00E207A8">
      <w:pPr>
        <w:suppressAutoHyphens/>
        <w:spacing w:after="200" w:line="276" w:lineRule="auto"/>
        <w:ind w:firstLine="567"/>
        <w:contextualSpacing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«Орендна плата сплачується на рахунок                                                                 UA 038999980334189812000010802 в ДКСУ м. Київ, код призначення платежу ГУК у Київ. </w:t>
      </w:r>
      <w:proofErr w:type="spellStart"/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обл</w:t>
      </w:r>
      <w:proofErr w:type="spellEnd"/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/</w:t>
      </w:r>
      <w:proofErr w:type="spellStart"/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Гребінків.сел</w:t>
      </w:r>
      <w:proofErr w:type="spellEnd"/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/18010600, ЄДРПОУ 37955989». </w:t>
      </w:r>
    </w:p>
    <w:p w14:paraId="5385A643" w14:textId="77777777" w:rsidR="00E207A8" w:rsidRPr="00E207A8" w:rsidRDefault="00E207A8" w:rsidP="00E207A8">
      <w:pPr>
        <w:suppressAutoHyphens/>
        <w:spacing w:after="0" w:line="240" w:lineRule="auto"/>
        <w:ind w:left="-1" w:firstLine="285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3.</w:t>
      </w: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  <w:t>Розділ Реквізити сторін та підписи сторін, Договору оренди, викласти у редакції наступного змісту: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52"/>
        <w:gridCol w:w="236"/>
        <w:gridCol w:w="4820"/>
      </w:tblGrid>
      <w:tr w:rsidR="00E207A8" w:rsidRPr="00E207A8" w14:paraId="2118B1AA" w14:textId="77777777" w:rsidTr="00E207A8">
        <w:trPr>
          <w:jc w:val="center"/>
        </w:trPr>
        <w:tc>
          <w:tcPr>
            <w:tcW w:w="4952" w:type="dxa"/>
          </w:tcPr>
          <w:p w14:paraId="49483567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357AD2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Орендодавець</w:t>
            </w:r>
          </w:p>
          <w:p w14:paraId="08B5B24B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Гребінківська селищна рада</w:t>
            </w:r>
          </w:p>
          <w:p w14:paraId="3D859F38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проспект Науки, буд. 2</w:t>
            </w:r>
          </w:p>
          <w:p w14:paraId="4A39F51E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смт. Гребінки</w:t>
            </w:r>
          </w:p>
          <w:p w14:paraId="2C7D6E92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Білоцерківський район</w:t>
            </w:r>
          </w:p>
          <w:p w14:paraId="63079561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Київська область, 08662</w:t>
            </w:r>
          </w:p>
          <w:p w14:paraId="34FA88E0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рахунок </w:t>
            </w:r>
          </w:p>
          <w:p w14:paraId="0A61BCAA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UA 038999980334189812000010802 в ДКСУ м. Київ, код призначення платежу ГУК у Київ. </w:t>
            </w:r>
            <w:proofErr w:type="spellStart"/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</w:t>
            </w:r>
            <w:proofErr w:type="spellEnd"/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Гребінків.сел</w:t>
            </w:r>
            <w:proofErr w:type="spellEnd"/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/18010600, ЄДРПОУ 37955989.</w:t>
            </w:r>
          </w:p>
          <w:p w14:paraId="628F7D94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7" w:history="1">
              <w:r w:rsidRPr="00E207A8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gs_rada@ukr.net</w:t>
              </w:r>
            </w:hyperlink>
          </w:p>
          <w:p w14:paraId="35D17CF8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Тел. +38 099 770 8662</w:t>
            </w:r>
          </w:p>
        </w:tc>
        <w:tc>
          <w:tcPr>
            <w:tcW w:w="236" w:type="dxa"/>
          </w:tcPr>
          <w:p w14:paraId="40B406A4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56FA588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372E3816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2A6A21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Орендар</w:t>
            </w:r>
          </w:p>
          <w:p w14:paraId="0D362811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E20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ПрАТ</w:t>
            </w:r>
            <w:proofErr w:type="spellEnd"/>
            <w:r w:rsidRPr="00E20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E207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207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Саливонківський</w:t>
            </w:r>
            <w:proofErr w:type="spellEnd"/>
            <w:r w:rsidRPr="00E207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цукровий завод»</w:t>
            </w:r>
          </w:p>
          <w:p w14:paraId="71ABD0DE" w14:textId="7F57DC4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086</w:t>
            </w:r>
            <w:r w:rsidR="00153E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 с</w:t>
            </w:r>
            <w:r w:rsidR="00153E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Ковалівка</w:t>
            </w: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Білоцерківський р-н, Київська обл., </w:t>
            </w:r>
          </w:p>
          <w:p w14:paraId="6778CA6D" w14:textId="5AA19690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 w:rsidR="00153E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Монастирська</w:t>
            </w: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153E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  <w:p w14:paraId="1FFA96FC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Розрахунковий рахунок 26003427569</w:t>
            </w:r>
          </w:p>
          <w:p w14:paraId="6B7EFDC9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МФО 380805</w:t>
            </w:r>
          </w:p>
          <w:p w14:paraId="01DB09B9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АТ “Райффайзен Банк Аваль” м. Київ</w:t>
            </w:r>
          </w:p>
          <w:p w14:paraId="4B10C1DE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20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код ЄДРПОУ  00372517</w:t>
            </w:r>
          </w:p>
          <w:p w14:paraId="5CEA3C50" w14:textId="77777777" w:rsidR="00E207A8" w:rsidRPr="00E207A8" w:rsidRDefault="00E207A8" w:rsidP="00E207A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207A8" w:rsidRPr="00E207A8" w14:paraId="2121FA0F" w14:textId="77777777" w:rsidTr="00E207A8">
        <w:trPr>
          <w:jc w:val="center"/>
        </w:trPr>
        <w:tc>
          <w:tcPr>
            <w:tcW w:w="4952" w:type="dxa"/>
          </w:tcPr>
          <w:p w14:paraId="4B64901D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36" w:type="dxa"/>
          </w:tcPr>
          <w:p w14:paraId="6BF97BB4" w14:textId="77777777" w:rsidR="00E207A8" w:rsidRPr="00E207A8" w:rsidRDefault="00E207A8" w:rsidP="00E207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5D0B9A0E" w14:textId="77777777" w:rsidR="00E207A8" w:rsidRPr="00E207A8" w:rsidRDefault="00E207A8" w:rsidP="00E207A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7CC27DB" w14:textId="77777777" w:rsidR="0019154B" w:rsidRDefault="0019154B" w:rsidP="00E207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82C54D" w14:textId="64248340" w:rsidR="00E207A8" w:rsidRPr="00E207A8" w:rsidRDefault="00E207A8" w:rsidP="00E207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Підписи сторін</w:t>
      </w:r>
    </w:p>
    <w:p w14:paraId="46D7E91F" w14:textId="77777777" w:rsidR="00E207A8" w:rsidRPr="00E207A8" w:rsidRDefault="00E207A8" w:rsidP="00E207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Орендодавець</w:t>
      </w:r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Орендар</w:t>
      </w:r>
    </w:p>
    <w:p w14:paraId="64173568" w14:textId="77777777" w:rsidR="00E207A8" w:rsidRPr="00E207A8" w:rsidRDefault="00E207A8" w:rsidP="00E207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68CD3E" w14:textId="77777777" w:rsidR="00E207A8" w:rsidRPr="00E207A8" w:rsidRDefault="00E207A8" w:rsidP="00E207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96A407" w14:textId="77777777" w:rsidR="00E207A8" w:rsidRPr="00E207A8" w:rsidRDefault="00E207A8" w:rsidP="00E207A8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</w:t>
      </w:r>
      <w:proofErr w:type="spellStart"/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голова_</w:t>
      </w:r>
      <w:proofErr w:type="spellEnd"/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______Р. В. Засуха</w:t>
      </w:r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Директор__</w:t>
      </w:r>
      <w:proofErr w:type="spellEnd"/>
      <w:r w:rsidRPr="00E20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________Р. А. Тарасюк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52"/>
        <w:gridCol w:w="236"/>
        <w:gridCol w:w="4820"/>
      </w:tblGrid>
      <w:tr w:rsidR="00E207A8" w:rsidRPr="00E207A8" w14:paraId="36EC7C5B" w14:textId="77777777" w:rsidTr="00E207A8">
        <w:trPr>
          <w:jc w:val="center"/>
        </w:trPr>
        <w:tc>
          <w:tcPr>
            <w:tcW w:w="4952" w:type="dxa"/>
          </w:tcPr>
          <w:p w14:paraId="521F9EF2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6" w:type="dxa"/>
          </w:tcPr>
          <w:p w14:paraId="2221943D" w14:textId="77777777" w:rsidR="00E207A8" w:rsidRPr="00E207A8" w:rsidRDefault="00E207A8" w:rsidP="00E207A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</w:tcPr>
          <w:p w14:paraId="7D40B854" w14:textId="77777777" w:rsidR="00E207A8" w:rsidRPr="00E207A8" w:rsidRDefault="00E207A8" w:rsidP="00E207A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296B830E" w14:textId="77777777" w:rsidR="00E207A8" w:rsidRPr="00E207A8" w:rsidRDefault="00E207A8" w:rsidP="00E207A8">
      <w:pPr>
        <w:suppressAutoHyphens/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1C8F7B51" w14:textId="55837726" w:rsidR="00E207A8" w:rsidRPr="00E207A8" w:rsidRDefault="00E207A8" w:rsidP="00E207A8">
      <w:pPr>
        <w:numPr>
          <w:ilvl w:val="0"/>
          <w:numId w:val="2"/>
        </w:numPr>
        <w:suppressAutoHyphens/>
        <w:spacing w:after="200" w:line="276" w:lineRule="auto"/>
        <w:ind w:leftChars="-1" w:left="1" w:hangingChars="1" w:hanging="3"/>
        <w:contextualSpacing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Приватному акціонерному товариству «</w:t>
      </w:r>
      <w:proofErr w:type="spellStart"/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Саливонківський</w:t>
      </w:r>
      <w:proofErr w:type="spellEnd"/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цукровий завод» укласти з Гребінківською селищною радою додаткову угоду щодо поновлення строку договору оренди земельної ділянки від 10.11.2016 року  № 23/57-16-ДО, зареєстрованого  за номером запису про інше речове право 17539740, площею 6,5366 га., кадастровий номер </w:t>
      </w:r>
      <w:r w:rsidR="00FA501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ХХХХХХХХХХХ</w:t>
      </w:r>
      <w:bookmarkStart w:id="0" w:name="_GoBack"/>
      <w:bookmarkEnd w:id="0"/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, яка розташована на території Гребінківської селищної територіальної громади.</w:t>
      </w:r>
    </w:p>
    <w:p w14:paraId="477A93FD" w14:textId="77777777" w:rsidR="00E207A8" w:rsidRPr="00E207A8" w:rsidRDefault="00E207A8" w:rsidP="00E207A8">
      <w:pPr>
        <w:numPr>
          <w:ilvl w:val="0"/>
          <w:numId w:val="2"/>
        </w:numPr>
        <w:suppressAutoHyphens/>
        <w:spacing w:after="0" w:line="240" w:lineRule="auto"/>
        <w:ind w:leftChars="-1" w:left="1" w:hangingChars="1" w:hanging="3"/>
        <w:contextualSpacing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Зобов’язати </w:t>
      </w: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  <w:t>Приватне акціонерне товариство «</w:t>
      </w:r>
      <w:proofErr w:type="spellStart"/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Саливонківський</w:t>
      </w:r>
      <w:proofErr w:type="spellEnd"/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цукровий завод» зареєструвати додаткову угоду  оренди земельної ділянки у державному реєстрі речових прав на нерухоме майно та їх обтяжень.          </w:t>
      </w:r>
    </w:p>
    <w:p w14:paraId="448C2847" w14:textId="77777777" w:rsidR="00E207A8" w:rsidRPr="00E207A8" w:rsidRDefault="00E207A8" w:rsidP="00E207A8">
      <w:pPr>
        <w:numPr>
          <w:ilvl w:val="0"/>
          <w:numId w:val="2"/>
        </w:numPr>
        <w:suppressAutoHyphens/>
        <w:spacing w:after="0" w:line="240" w:lineRule="auto"/>
        <w:ind w:leftChars="-1" w:left="1" w:hangingChars="1" w:hanging="3"/>
        <w:contextualSpacing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У п’ятиденний  термін з дня прийняття даного рішення укласти та зареєструвати відповідно до чинного законодавства додаткову угоду щодо поновлення договору оренди земельної ділянки.</w:t>
      </w:r>
    </w:p>
    <w:p w14:paraId="4FF1FDB0" w14:textId="77777777" w:rsidR="00E207A8" w:rsidRPr="00E207A8" w:rsidRDefault="00E207A8" w:rsidP="00E207A8">
      <w:pPr>
        <w:numPr>
          <w:ilvl w:val="0"/>
          <w:numId w:val="2"/>
        </w:numPr>
        <w:suppressAutoHyphens/>
        <w:spacing w:after="0" w:line="240" w:lineRule="auto"/>
        <w:ind w:leftChars="-1" w:left="1" w:hangingChars="1" w:hanging="3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Контроль за виконанням рішення покласти на постійну депутатську комісію</w:t>
      </w:r>
      <w:r w:rsidRPr="00E207A8">
        <w:rPr>
          <w:rFonts w:ascii="Calibri" w:eastAsia="Calibri" w:hAnsi="Calibri" w:cs="Calibri"/>
          <w:position w:val="-1"/>
          <w:lang w:val="uk-UA"/>
        </w:rPr>
        <w:t xml:space="preserve"> </w:t>
      </w: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Гребінківської селищної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та на заступника селищного голови ВОЛОЩУКА Олександра Едуардовича.</w:t>
      </w:r>
    </w:p>
    <w:p w14:paraId="119E373C" w14:textId="77777777" w:rsidR="00E207A8" w:rsidRPr="00E207A8" w:rsidRDefault="00E207A8" w:rsidP="00E207A8">
      <w:p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7DB9BAA8" w14:textId="77777777" w:rsidR="00E207A8" w:rsidRPr="00E207A8" w:rsidRDefault="00E207A8" w:rsidP="00E207A8">
      <w:pPr>
        <w:suppressAutoHyphens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E207A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</w:t>
      </w:r>
    </w:p>
    <w:p w14:paraId="593AB245" w14:textId="77777777" w:rsidR="00BF4CD7" w:rsidRDefault="00E207A8" w:rsidP="00E207A8">
      <w:r w:rsidRPr="00E207A8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Селищний голова</w:t>
      </w:r>
      <w:r w:rsidRPr="00E207A8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                                  </w:t>
      </w:r>
      <w:r w:rsidRPr="00E207A8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ab/>
        <w:t xml:space="preserve">               Роман ЗАСУХА</w:t>
      </w:r>
    </w:p>
    <w:sectPr w:rsidR="00BF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6173"/>
    <w:multiLevelType w:val="hybridMultilevel"/>
    <w:tmpl w:val="86CCAAB2"/>
    <w:lvl w:ilvl="0" w:tplc="10D6490A">
      <w:start w:val="4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F7D5F"/>
    <w:multiLevelType w:val="hybridMultilevel"/>
    <w:tmpl w:val="81D40D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7D"/>
    <w:rsid w:val="00153E38"/>
    <w:rsid w:val="0019154B"/>
    <w:rsid w:val="0039087D"/>
    <w:rsid w:val="004277D0"/>
    <w:rsid w:val="00745859"/>
    <w:rsid w:val="00BF4CD7"/>
    <w:rsid w:val="00E207A8"/>
    <w:rsid w:val="00F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A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5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A5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s_rad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8</cp:revision>
  <cp:lastPrinted>2023-12-07T12:03:00Z</cp:lastPrinted>
  <dcterms:created xsi:type="dcterms:W3CDTF">2023-11-21T13:08:00Z</dcterms:created>
  <dcterms:modified xsi:type="dcterms:W3CDTF">2023-12-12T14:55:00Z</dcterms:modified>
</cp:coreProperties>
</file>