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DC44C" w14:textId="09633D7C" w:rsidR="00653FFE" w:rsidRPr="00FD142B" w:rsidRDefault="00653FFE" w:rsidP="00FD142B">
      <w:pPr>
        <w:pStyle w:val="1"/>
        <w:shd w:val="clear" w:color="auto" w:fill="auto"/>
        <w:ind w:left="4120" w:firstLine="0"/>
        <w:rPr>
          <w:sz w:val="28"/>
          <w:szCs w:val="28"/>
          <w:lang w:val="ru-RU"/>
        </w:rPr>
      </w:pPr>
      <w:proofErr w:type="spellStart"/>
      <w:r w:rsidRPr="00FD142B">
        <w:rPr>
          <w:sz w:val="28"/>
          <w:szCs w:val="28"/>
          <w:lang w:val="ru-RU"/>
        </w:rPr>
        <w:t>Додаток</w:t>
      </w:r>
      <w:proofErr w:type="spellEnd"/>
      <w:r w:rsidRPr="00FD142B">
        <w:rPr>
          <w:sz w:val="28"/>
          <w:szCs w:val="28"/>
          <w:lang w:val="ru-RU"/>
        </w:rPr>
        <w:t xml:space="preserve"> до </w:t>
      </w:r>
      <w:proofErr w:type="spellStart"/>
      <w:r w:rsidRPr="00FD142B">
        <w:rPr>
          <w:sz w:val="28"/>
          <w:szCs w:val="28"/>
          <w:lang w:val="ru-RU"/>
        </w:rPr>
        <w:t>рішення</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ра</w:t>
      </w:r>
      <w:r w:rsidR="00B053C1" w:rsidRPr="00FD142B">
        <w:rPr>
          <w:sz w:val="28"/>
          <w:szCs w:val="28"/>
          <w:lang w:val="ru-RU"/>
        </w:rPr>
        <w:t>ади</w:t>
      </w:r>
      <w:proofErr w:type="spellEnd"/>
      <w:r w:rsidR="00B053C1"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r w:rsidR="00B053C1" w:rsidRPr="00FD142B">
        <w:rPr>
          <w:sz w:val="28"/>
          <w:szCs w:val="28"/>
          <w:lang w:val="uk-UA"/>
        </w:rPr>
        <w:t xml:space="preserve">30 листопада 2023 року </w:t>
      </w:r>
      <w:r w:rsidRPr="00FD142B">
        <w:rPr>
          <w:sz w:val="28"/>
          <w:szCs w:val="28"/>
          <w:lang w:val="ru-RU" w:bidi="en-US"/>
        </w:rPr>
        <w:t>№</w:t>
      </w:r>
      <w:r w:rsidR="00B053C1" w:rsidRPr="00FD142B">
        <w:rPr>
          <w:sz w:val="28"/>
          <w:szCs w:val="28"/>
          <w:lang w:val="ru-RU" w:bidi="en-US"/>
        </w:rPr>
        <w:t>702-29-</w:t>
      </w:r>
      <w:r w:rsidR="00B053C1" w:rsidRPr="00FD142B">
        <w:rPr>
          <w:sz w:val="28"/>
          <w:szCs w:val="28"/>
          <w:lang w:bidi="en-US"/>
        </w:rPr>
        <w:t>VIII</w:t>
      </w:r>
    </w:p>
    <w:p w14:paraId="6D9094F6" w14:textId="77777777" w:rsidR="00653FFE" w:rsidRPr="00FD142B" w:rsidRDefault="00653FFE" w:rsidP="00FD142B">
      <w:pPr>
        <w:pStyle w:val="11"/>
        <w:keepNext/>
        <w:keepLines/>
        <w:shd w:val="clear" w:color="auto" w:fill="auto"/>
        <w:spacing w:after="0"/>
        <w:rPr>
          <w:sz w:val="28"/>
          <w:szCs w:val="28"/>
          <w:lang w:val="ru-RU"/>
        </w:rPr>
      </w:pPr>
      <w:bookmarkStart w:id="0" w:name="bookmark0"/>
      <w:bookmarkStart w:id="1" w:name="bookmark1"/>
      <w:proofErr w:type="spellStart"/>
      <w:r w:rsidRPr="00FD142B">
        <w:rPr>
          <w:sz w:val="28"/>
          <w:szCs w:val="28"/>
          <w:lang w:val="ru-RU"/>
        </w:rPr>
        <w:t>Пояснювальна</w:t>
      </w:r>
      <w:proofErr w:type="spellEnd"/>
      <w:r w:rsidRPr="00FD142B">
        <w:rPr>
          <w:sz w:val="28"/>
          <w:szCs w:val="28"/>
          <w:lang w:val="ru-RU"/>
        </w:rPr>
        <w:t xml:space="preserve"> записка</w:t>
      </w:r>
      <w:bookmarkEnd w:id="0"/>
      <w:bookmarkEnd w:id="1"/>
    </w:p>
    <w:p w14:paraId="5EAF9D26" w14:textId="77777777" w:rsidR="00653FFE" w:rsidRPr="00FD142B" w:rsidRDefault="00653FFE" w:rsidP="00FD142B">
      <w:pPr>
        <w:pStyle w:val="1"/>
        <w:shd w:val="clear" w:color="auto" w:fill="auto"/>
        <w:ind w:firstLine="0"/>
        <w:jc w:val="center"/>
        <w:rPr>
          <w:sz w:val="28"/>
          <w:szCs w:val="28"/>
          <w:lang w:val="ru-RU"/>
        </w:rPr>
      </w:pPr>
      <w:r w:rsidRPr="00FD142B">
        <w:rPr>
          <w:b/>
          <w:bCs/>
          <w:sz w:val="28"/>
          <w:szCs w:val="28"/>
          <w:lang w:val="ru-RU"/>
        </w:rPr>
        <w:t xml:space="preserve">до </w:t>
      </w:r>
      <w:proofErr w:type="spellStart"/>
      <w:r w:rsidRPr="00FD142B">
        <w:rPr>
          <w:b/>
          <w:bCs/>
          <w:sz w:val="28"/>
          <w:szCs w:val="28"/>
          <w:lang w:val="ru-RU"/>
        </w:rPr>
        <w:t>рішення</w:t>
      </w:r>
      <w:proofErr w:type="spellEnd"/>
      <w:r w:rsidRPr="00FD142B">
        <w:rPr>
          <w:b/>
          <w:bCs/>
          <w:sz w:val="28"/>
          <w:szCs w:val="28"/>
          <w:lang w:val="ru-RU"/>
        </w:rPr>
        <w:t xml:space="preserve"> </w:t>
      </w:r>
      <w:proofErr w:type="spellStart"/>
      <w:r w:rsidRPr="00FD142B">
        <w:rPr>
          <w:b/>
          <w:bCs/>
          <w:sz w:val="28"/>
          <w:szCs w:val="28"/>
          <w:lang w:val="ru-RU"/>
        </w:rPr>
        <w:t>Гребінківської</w:t>
      </w:r>
      <w:proofErr w:type="spellEnd"/>
      <w:r w:rsidRPr="00FD142B">
        <w:rPr>
          <w:b/>
          <w:bCs/>
          <w:sz w:val="28"/>
          <w:szCs w:val="28"/>
          <w:lang w:val="ru-RU"/>
        </w:rPr>
        <w:t xml:space="preserve"> </w:t>
      </w:r>
      <w:proofErr w:type="spellStart"/>
      <w:r w:rsidRPr="00FD142B">
        <w:rPr>
          <w:b/>
          <w:bCs/>
          <w:sz w:val="28"/>
          <w:szCs w:val="28"/>
          <w:lang w:val="ru-RU"/>
        </w:rPr>
        <w:t>селищної</w:t>
      </w:r>
      <w:proofErr w:type="spellEnd"/>
      <w:r w:rsidRPr="00FD142B">
        <w:rPr>
          <w:b/>
          <w:bCs/>
          <w:sz w:val="28"/>
          <w:szCs w:val="28"/>
          <w:lang w:val="ru-RU"/>
        </w:rPr>
        <w:t xml:space="preserve"> ради «Про бюджет </w:t>
      </w:r>
      <w:proofErr w:type="spellStart"/>
      <w:r w:rsidRPr="00FD142B">
        <w:rPr>
          <w:b/>
          <w:bCs/>
          <w:sz w:val="28"/>
          <w:szCs w:val="28"/>
          <w:lang w:val="ru-RU"/>
        </w:rPr>
        <w:t>Гребінківської</w:t>
      </w:r>
      <w:proofErr w:type="spellEnd"/>
      <w:r w:rsidRPr="00FD142B">
        <w:rPr>
          <w:b/>
          <w:bCs/>
          <w:sz w:val="28"/>
          <w:szCs w:val="28"/>
          <w:lang w:val="ru-RU"/>
        </w:rPr>
        <w:br/>
      </w:r>
      <w:proofErr w:type="spellStart"/>
      <w:r w:rsidRPr="00FD142B">
        <w:rPr>
          <w:b/>
          <w:bCs/>
          <w:sz w:val="28"/>
          <w:szCs w:val="28"/>
          <w:lang w:val="ru-RU"/>
        </w:rPr>
        <w:t>селищної</w:t>
      </w:r>
      <w:proofErr w:type="spellEnd"/>
      <w:r w:rsidRPr="00FD142B">
        <w:rPr>
          <w:b/>
          <w:bCs/>
          <w:sz w:val="28"/>
          <w:szCs w:val="28"/>
          <w:lang w:val="ru-RU"/>
        </w:rPr>
        <w:t xml:space="preserve"> </w:t>
      </w:r>
      <w:proofErr w:type="spellStart"/>
      <w:r w:rsidRPr="00FD142B">
        <w:rPr>
          <w:b/>
          <w:bCs/>
          <w:sz w:val="28"/>
          <w:szCs w:val="28"/>
          <w:lang w:val="ru-RU"/>
        </w:rPr>
        <w:t>територіальної</w:t>
      </w:r>
      <w:proofErr w:type="spellEnd"/>
      <w:r w:rsidRPr="00FD142B">
        <w:rPr>
          <w:b/>
          <w:bCs/>
          <w:sz w:val="28"/>
          <w:szCs w:val="28"/>
          <w:lang w:val="ru-RU"/>
        </w:rPr>
        <w:t xml:space="preserve"> </w:t>
      </w:r>
      <w:proofErr w:type="spellStart"/>
      <w:r w:rsidRPr="00FD142B">
        <w:rPr>
          <w:b/>
          <w:bCs/>
          <w:sz w:val="28"/>
          <w:szCs w:val="28"/>
          <w:lang w:val="ru-RU"/>
        </w:rPr>
        <w:t>громади</w:t>
      </w:r>
      <w:proofErr w:type="spellEnd"/>
    </w:p>
    <w:p w14:paraId="122C9758" w14:textId="77777777" w:rsidR="00653FFE" w:rsidRPr="00FD142B" w:rsidRDefault="00653FFE" w:rsidP="00FD142B">
      <w:pPr>
        <w:pStyle w:val="1"/>
        <w:shd w:val="clear" w:color="auto" w:fill="auto"/>
        <w:ind w:firstLine="0"/>
        <w:jc w:val="center"/>
        <w:rPr>
          <w:sz w:val="28"/>
          <w:szCs w:val="28"/>
          <w:lang w:val="ru-RU"/>
        </w:rPr>
      </w:pPr>
      <w:r w:rsidRPr="00FD142B">
        <w:rPr>
          <w:b/>
          <w:bCs/>
          <w:sz w:val="28"/>
          <w:szCs w:val="28"/>
          <w:lang w:val="ru-RU"/>
        </w:rPr>
        <w:t xml:space="preserve">на 2024 </w:t>
      </w:r>
      <w:proofErr w:type="spellStart"/>
      <w:r w:rsidRPr="00FD142B">
        <w:rPr>
          <w:b/>
          <w:bCs/>
          <w:sz w:val="28"/>
          <w:szCs w:val="28"/>
          <w:lang w:val="ru-RU"/>
        </w:rPr>
        <w:t>рік</w:t>
      </w:r>
      <w:proofErr w:type="spellEnd"/>
      <w:r w:rsidRPr="00FD142B">
        <w:rPr>
          <w:b/>
          <w:bCs/>
          <w:sz w:val="28"/>
          <w:szCs w:val="28"/>
          <w:lang w:val="ru-RU"/>
        </w:rPr>
        <w:t>»</w:t>
      </w:r>
    </w:p>
    <w:p w14:paraId="53B6CAF5" w14:textId="77777777" w:rsidR="00653FFE" w:rsidRPr="00FD142B" w:rsidRDefault="00653FFE" w:rsidP="00FD142B">
      <w:pPr>
        <w:pStyle w:val="20"/>
        <w:shd w:val="clear" w:color="auto" w:fill="auto"/>
        <w:spacing w:after="0"/>
        <w:rPr>
          <w:rFonts w:ascii="Times New Roman" w:hAnsi="Times New Roman" w:cs="Times New Roman"/>
          <w:sz w:val="28"/>
          <w:szCs w:val="28"/>
          <w:lang w:val="ru-RU"/>
        </w:rPr>
      </w:pPr>
      <w:r w:rsidRPr="00FD142B">
        <w:rPr>
          <w:rFonts w:ascii="Times New Roman" w:eastAsia="Times New Roman" w:hAnsi="Times New Roman" w:cs="Times New Roman"/>
          <w:sz w:val="28"/>
          <w:szCs w:val="28"/>
          <w:u w:val="single"/>
          <w:lang w:val="ru-RU"/>
        </w:rPr>
        <w:t xml:space="preserve">10540000000 </w:t>
      </w:r>
      <w:r w:rsidRPr="00FD142B">
        <w:rPr>
          <w:rFonts w:ascii="Times New Roman" w:hAnsi="Times New Roman" w:cs="Times New Roman"/>
          <w:sz w:val="28"/>
          <w:szCs w:val="28"/>
          <w:lang w:val="ru-RU"/>
        </w:rPr>
        <w:t>(код бюджету)</w:t>
      </w:r>
    </w:p>
    <w:p w14:paraId="2694F77E" w14:textId="77777777" w:rsidR="00653FFE" w:rsidRPr="00FD142B" w:rsidRDefault="00653FFE" w:rsidP="00FD142B">
      <w:pPr>
        <w:pStyle w:val="1"/>
        <w:shd w:val="clear" w:color="auto" w:fill="auto"/>
        <w:ind w:firstLine="500"/>
        <w:jc w:val="both"/>
        <w:rPr>
          <w:sz w:val="28"/>
          <w:szCs w:val="28"/>
          <w:lang w:val="ru-RU"/>
        </w:rPr>
      </w:pPr>
      <w:proofErr w:type="spellStart"/>
      <w:r w:rsidRPr="00FD142B">
        <w:rPr>
          <w:sz w:val="28"/>
          <w:szCs w:val="28"/>
          <w:lang w:val="ru-RU"/>
        </w:rPr>
        <w:t>Враховуючи</w:t>
      </w:r>
      <w:proofErr w:type="spellEnd"/>
      <w:r w:rsidRPr="00FD142B">
        <w:rPr>
          <w:sz w:val="28"/>
          <w:szCs w:val="28"/>
          <w:lang w:val="ru-RU"/>
        </w:rPr>
        <w:t xml:space="preserve"> </w:t>
      </w:r>
      <w:proofErr w:type="spellStart"/>
      <w:r w:rsidRPr="00FD142B">
        <w:rPr>
          <w:sz w:val="28"/>
          <w:szCs w:val="28"/>
          <w:lang w:val="ru-RU"/>
        </w:rPr>
        <w:t>частину</w:t>
      </w:r>
      <w:proofErr w:type="spellEnd"/>
      <w:r w:rsidRPr="00FD142B">
        <w:rPr>
          <w:sz w:val="28"/>
          <w:szCs w:val="28"/>
          <w:lang w:val="ru-RU"/>
        </w:rPr>
        <w:t xml:space="preserve"> першу </w:t>
      </w:r>
      <w:proofErr w:type="spellStart"/>
      <w:r w:rsidRPr="00FD142B">
        <w:rPr>
          <w:sz w:val="28"/>
          <w:szCs w:val="28"/>
          <w:lang w:val="ru-RU"/>
        </w:rPr>
        <w:t>статті</w:t>
      </w:r>
      <w:proofErr w:type="spellEnd"/>
      <w:r w:rsidRPr="00FD142B">
        <w:rPr>
          <w:sz w:val="28"/>
          <w:szCs w:val="28"/>
          <w:lang w:val="ru-RU"/>
        </w:rPr>
        <w:t xml:space="preserve"> 75 Бюджетного кодексу </w:t>
      </w:r>
      <w:proofErr w:type="spellStart"/>
      <w:r w:rsidRPr="00FD142B">
        <w:rPr>
          <w:sz w:val="28"/>
          <w:szCs w:val="28"/>
          <w:lang w:val="ru-RU"/>
        </w:rPr>
        <w:t>України</w:t>
      </w:r>
      <w:proofErr w:type="spellEnd"/>
      <w:r w:rsidRPr="00FD142B">
        <w:rPr>
          <w:sz w:val="28"/>
          <w:szCs w:val="28"/>
          <w:lang w:val="ru-RU"/>
        </w:rPr>
        <w:t xml:space="preserve"> проект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формується</w:t>
      </w:r>
      <w:proofErr w:type="spellEnd"/>
      <w:r w:rsidRPr="00FD142B">
        <w:rPr>
          <w:sz w:val="28"/>
          <w:szCs w:val="28"/>
          <w:lang w:val="ru-RU"/>
        </w:rPr>
        <w:t xml:space="preserve"> з </w:t>
      </w:r>
      <w:proofErr w:type="spellStart"/>
      <w:r w:rsidRPr="00FD142B">
        <w:rPr>
          <w:sz w:val="28"/>
          <w:szCs w:val="28"/>
          <w:lang w:val="ru-RU"/>
        </w:rPr>
        <w:t>дотриманням</w:t>
      </w:r>
      <w:proofErr w:type="spellEnd"/>
      <w:r w:rsidRPr="00FD142B">
        <w:rPr>
          <w:sz w:val="28"/>
          <w:szCs w:val="28"/>
          <w:lang w:val="ru-RU"/>
        </w:rPr>
        <w:t xml:space="preserve"> </w:t>
      </w:r>
      <w:proofErr w:type="spellStart"/>
      <w:r w:rsidRPr="00FD142B">
        <w:rPr>
          <w:sz w:val="28"/>
          <w:szCs w:val="28"/>
          <w:lang w:val="ru-RU"/>
        </w:rPr>
        <w:t>вимог</w:t>
      </w:r>
      <w:proofErr w:type="spellEnd"/>
      <w:r w:rsidRPr="00FD142B">
        <w:rPr>
          <w:sz w:val="28"/>
          <w:szCs w:val="28"/>
          <w:lang w:val="ru-RU"/>
        </w:rPr>
        <w:t xml:space="preserve"> Бюджетного та </w:t>
      </w:r>
      <w:proofErr w:type="spellStart"/>
      <w:r w:rsidRPr="00FD142B">
        <w:rPr>
          <w:sz w:val="28"/>
          <w:szCs w:val="28"/>
          <w:lang w:val="ru-RU"/>
        </w:rPr>
        <w:t>Податкового</w:t>
      </w:r>
      <w:proofErr w:type="spellEnd"/>
      <w:r w:rsidRPr="00FD142B">
        <w:rPr>
          <w:sz w:val="28"/>
          <w:szCs w:val="28"/>
          <w:lang w:val="ru-RU"/>
        </w:rPr>
        <w:t xml:space="preserve"> </w:t>
      </w:r>
      <w:proofErr w:type="spellStart"/>
      <w:r w:rsidRPr="00FD142B">
        <w:rPr>
          <w:sz w:val="28"/>
          <w:szCs w:val="28"/>
          <w:lang w:val="ru-RU"/>
        </w:rPr>
        <w:t>кодексів</w:t>
      </w:r>
      <w:proofErr w:type="spellEnd"/>
      <w:r w:rsidRPr="00FD142B">
        <w:rPr>
          <w:sz w:val="28"/>
          <w:szCs w:val="28"/>
          <w:lang w:val="ru-RU"/>
        </w:rPr>
        <w:t xml:space="preserve"> </w:t>
      </w:r>
      <w:proofErr w:type="spellStart"/>
      <w:r w:rsidRPr="00FD142B">
        <w:rPr>
          <w:sz w:val="28"/>
          <w:szCs w:val="28"/>
          <w:lang w:val="ru-RU"/>
        </w:rPr>
        <w:t>України</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прийнятих</w:t>
      </w:r>
      <w:proofErr w:type="spellEnd"/>
      <w:r w:rsidRPr="00FD142B">
        <w:rPr>
          <w:sz w:val="28"/>
          <w:szCs w:val="28"/>
          <w:lang w:val="ru-RU"/>
        </w:rPr>
        <w:t xml:space="preserve"> </w:t>
      </w:r>
      <w:proofErr w:type="spellStart"/>
      <w:r w:rsidRPr="00FD142B">
        <w:rPr>
          <w:sz w:val="28"/>
          <w:szCs w:val="28"/>
          <w:lang w:val="ru-RU"/>
        </w:rPr>
        <w:t>законодавчих</w:t>
      </w:r>
      <w:proofErr w:type="spellEnd"/>
      <w:r w:rsidRPr="00FD142B">
        <w:rPr>
          <w:sz w:val="28"/>
          <w:szCs w:val="28"/>
          <w:lang w:val="ru-RU"/>
        </w:rPr>
        <w:t xml:space="preserve"> </w:t>
      </w:r>
      <w:proofErr w:type="spellStart"/>
      <w:r w:rsidRPr="00FD142B">
        <w:rPr>
          <w:sz w:val="28"/>
          <w:szCs w:val="28"/>
          <w:lang w:val="ru-RU"/>
        </w:rPr>
        <w:t>змін</w:t>
      </w:r>
      <w:proofErr w:type="spellEnd"/>
      <w:r w:rsidRPr="00FD142B">
        <w:rPr>
          <w:sz w:val="28"/>
          <w:szCs w:val="28"/>
          <w:lang w:val="ru-RU"/>
        </w:rPr>
        <w:t>.</w:t>
      </w:r>
    </w:p>
    <w:p w14:paraId="3BE7521F" w14:textId="77777777" w:rsidR="00245EFD" w:rsidRPr="00FD142B" w:rsidRDefault="00653FFE" w:rsidP="00FD142B">
      <w:pPr>
        <w:pStyle w:val="1"/>
        <w:shd w:val="clear" w:color="auto" w:fill="auto"/>
        <w:ind w:firstLine="500"/>
        <w:jc w:val="both"/>
        <w:rPr>
          <w:sz w:val="28"/>
          <w:szCs w:val="28"/>
          <w:lang w:val="uk-UA"/>
        </w:rPr>
      </w:pPr>
      <w:r w:rsidRPr="00FD142B">
        <w:rPr>
          <w:sz w:val="28"/>
          <w:szCs w:val="28"/>
          <w:lang w:val="ru-RU"/>
        </w:rPr>
        <w:t xml:space="preserve">На </w:t>
      </w:r>
      <w:proofErr w:type="spellStart"/>
      <w:r w:rsidRPr="00FD142B">
        <w:rPr>
          <w:sz w:val="28"/>
          <w:szCs w:val="28"/>
          <w:lang w:val="ru-RU"/>
        </w:rPr>
        <w:t>виконання</w:t>
      </w:r>
      <w:proofErr w:type="spellEnd"/>
      <w:r w:rsidRPr="00FD142B">
        <w:rPr>
          <w:sz w:val="28"/>
          <w:szCs w:val="28"/>
          <w:lang w:val="ru-RU"/>
        </w:rPr>
        <w:t xml:space="preserve"> </w:t>
      </w:r>
      <w:proofErr w:type="spellStart"/>
      <w:r w:rsidRPr="00FD142B">
        <w:rPr>
          <w:sz w:val="28"/>
          <w:szCs w:val="28"/>
          <w:lang w:val="ru-RU"/>
        </w:rPr>
        <w:t>частин</w:t>
      </w:r>
      <w:proofErr w:type="spellEnd"/>
      <w:r w:rsidRPr="00FD142B">
        <w:rPr>
          <w:sz w:val="28"/>
          <w:szCs w:val="28"/>
          <w:lang w:val="ru-RU"/>
        </w:rPr>
        <w:t xml:space="preserve"> </w:t>
      </w:r>
      <w:proofErr w:type="spellStart"/>
      <w:r w:rsidRPr="00FD142B">
        <w:rPr>
          <w:sz w:val="28"/>
          <w:szCs w:val="28"/>
          <w:lang w:val="ru-RU"/>
        </w:rPr>
        <w:t>першої</w:t>
      </w:r>
      <w:proofErr w:type="spellEnd"/>
      <w:r w:rsidRPr="00FD142B">
        <w:rPr>
          <w:sz w:val="28"/>
          <w:szCs w:val="28"/>
          <w:lang w:val="ru-RU"/>
        </w:rPr>
        <w:t xml:space="preserve"> та </w:t>
      </w:r>
      <w:proofErr w:type="spellStart"/>
      <w:r w:rsidRPr="00FD142B">
        <w:rPr>
          <w:sz w:val="28"/>
          <w:szCs w:val="28"/>
          <w:lang w:val="ru-RU"/>
        </w:rPr>
        <w:t>восьмої</w:t>
      </w:r>
      <w:proofErr w:type="spellEnd"/>
      <w:r w:rsidRPr="00FD142B">
        <w:rPr>
          <w:sz w:val="28"/>
          <w:szCs w:val="28"/>
          <w:lang w:val="ru-RU"/>
        </w:rPr>
        <w:t xml:space="preserve"> </w:t>
      </w:r>
      <w:proofErr w:type="spellStart"/>
      <w:r w:rsidRPr="00FD142B">
        <w:rPr>
          <w:sz w:val="28"/>
          <w:szCs w:val="28"/>
          <w:lang w:val="ru-RU"/>
        </w:rPr>
        <w:t>статті</w:t>
      </w:r>
      <w:proofErr w:type="spellEnd"/>
      <w:r w:rsidRPr="00FD142B">
        <w:rPr>
          <w:sz w:val="28"/>
          <w:szCs w:val="28"/>
          <w:lang w:val="ru-RU"/>
        </w:rPr>
        <w:t xml:space="preserve"> 75 Бюджетного кодексу </w:t>
      </w:r>
      <w:proofErr w:type="spellStart"/>
      <w:r w:rsidRPr="00FD142B">
        <w:rPr>
          <w:sz w:val="28"/>
          <w:szCs w:val="28"/>
          <w:lang w:val="ru-RU"/>
        </w:rPr>
        <w:t>України</w:t>
      </w:r>
      <w:proofErr w:type="spellEnd"/>
      <w:r w:rsidRPr="00FD142B">
        <w:rPr>
          <w:sz w:val="28"/>
          <w:szCs w:val="28"/>
          <w:lang w:val="ru-RU"/>
        </w:rPr>
        <w:t xml:space="preserve"> </w:t>
      </w:r>
      <w:proofErr w:type="spellStart"/>
      <w:r w:rsidRPr="00FD142B">
        <w:rPr>
          <w:sz w:val="28"/>
          <w:szCs w:val="28"/>
          <w:lang w:val="ru-RU"/>
        </w:rPr>
        <w:t>Міністерством</w:t>
      </w:r>
      <w:proofErr w:type="spellEnd"/>
      <w:r w:rsidRPr="00FD142B">
        <w:rPr>
          <w:sz w:val="28"/>
          <w:szCs w:val="28"/>
          <w:lang w:val="ru-RU"/>
        </w:rPr>
        <w:t xml:space="preserve"> </w:t>
      </w:r>
      <w:proofErr w:type="spellStart"/>
      <w:r w:rsidRPr="00FD142B">
        <w:rPr>
          <w:sz w:val="28"/>
          <w:szCs w:val="28"/>
          <w:lang w:val="ru-RU"/>
        </w:rPr>
        <w:t>фінансів</w:t>
      </w:r>
      <w:proofErr w:type="spellEnd"/>
      <w:r w:rsidRPr="00FD142B">
        <w:rPr>
          <w:sz w:val="28"/>
          <w:szCs w:val="28"/>
          <w:lang w:val="ru-RU"/>
        </w:rPr>
        <w:t xml:space="preserve"> </w:t>
      </w:r>
      <w:proofErr w:type="spellStart"/>
      <w:r w:rsidRPr="00FD142B">
        <w:rPr>
          <w:sz w:val="28"/>
          <w:szCs w:val="28"/>
          <w:lang w:val="ru-RU"/>
        </w:rPr>
        <w:t>України</w:t>
      </w:r>
      <w:proofErr w:type="spellEnd"/>
      <w:r w:rsidRPr="00FD142B">
        <w:rPr>
          <w:sz w:val="28"/>
          <w:szCs w:val="28"/>
          <w:lang w:val="ru-RU"/>
        </w:rPr>
        <w:t xml:space="preserve"> </w:t>
      </w:r>
      <w:r w:rsidR="00245EFD" w:rsidRPr="00FD142B">
        <w:rPr>
          <w:sz w:val="28"/>
          <w:szCs w:val="28"/>
          <w:lang w:val="uk-UA"/>
        </w:rPr>
        <w:t xml:space="preserve">листами від 16.08.2023 № 05110-08-6/22354 </w:t>
      </w:r>
      <w:proofErr w:type="gramStart"/>
      <w:r w:rsidR="00245EFD" w:rsidRPr="00FD142B">
        <w:rPr>
          <w:sz w:val="28"/>
          <w:szCs w:val="28"/>
          <w:lang w:val="uk-UA"/>
        </w:rPr>
        <w:t>та  від</w:t>
      </w:r>
      <w:proofErr w:type="gramEnd"/>
      <w:r w:rsidR="00245EFD" w:rsidRPr="00FD142B">
        <w:rPr>
          <w:sz w:val="28"/>
          <w:szCs w:val="28"/>
          <w:lang w:val="uk-UA"/>
        </w:rPr>
        <w:t xml:space="preserve"> 19 вересня 2023 року №05110-08-6/25507 доведені особливості складання проектів місцевих бюджетів на 2024 рік та показники міжбюджетних відносин.</w:t>
      </w:r>
    </w:p>
    <w:p w14:paraId="344655B1" w14:textId="77777777" w:rsidR="00653FFE" w:rsidRPr="00FD142B" w:rsidRDefault="00245EFD" w:rsidP="00FD142B">
      <w:pPr>
        <w:pStyle w:val="1"/>
        <w:shd w:val="clear" w:color="auto" w:fill="auto"/>
        <w:ind w:firstLine="0"/>
        <w:jc w:val="both"/>
        <w:rPr>
          <w:sz w:val="28"/>
          <w:szCs w:val="28"/>
          <w:lang w:val="uk-UA"/>
        </w:rPr>
      </w:pPr>
      <w:r w:rsidRPr="00FD142B">
        <w:rPr>
          <w:sz w:val="28"/>
          <w:szCs w:val="28"/>
          <w:lang w:val="uk-UA"/>
        </w:rPr>
        <w:t xml:space="preserve">          </w:t>
      </w:r>
      <w:r w:rsidR="00653FFE" w:rsidRPr="00FD142B">
        <w:rPr>
          <w:sz w:val="28"/>
          <w:szCs w:val="28"/>
          <w:lang w:val="uk-UA"/>
        </w:rPr>
        <w:t xml:space="preserve">Проект бюджету Гребінківської селищної територіальної громади на 2024 рік розроблено на основі положень Бюджетного кодексу України, Податкового кодексу України, з урахуванням прийнятих законодавчих змін, Закону України «Про Державний бюджет України на 2024 рік», Програми соціально- економічного та культурного розвитку Гребінківської селищної територіальної громади на 2024 рік, затвердженої рішенням Гребінківської селищної ради від 06.11.2022 року № </w:t>
      </w:r>
      <w:r w:rsidR="00653FFE" w:rsidRPr="00FD142B">
        <w:rPr>
          <w:sz w:val="28"/>
          <w:szCs w:val="28"/>
          <w:lang w:val="uk-UA" w:bidi="en-US"/>
        </w:rPr>
        <w:t>502-20-</w:t>
      </w:r>
      <w:r w:rsidR="00653FFE" w:rsidRPr="00FD142B">
        <w:rPr>
          <w:sz w:val="28"/>
          <w:szCs w:val="28"/>
          <w:lang w:bidi="en-US"/>
        </w:rPr>
        <w:t>VIII</w:t>
      </w:r>
      <w:r w:rsidR="00653FFE" w:rsidRPr="00FD142B">
        <w:rPr>
          <w:sz w:val="28"/>
          <w:szCs w:val="28"/>
          <w:lang w:val="uk-UA" w:bidi="en-US"/>
        </w:rPr>
        <w:t xml:space="preserve"> </w:t>
      </w:r>
      <w:r w:rsidR="00653FFE" w:rsidRPr="00FD142B">
        <w:rPr>
          <w:sz w:val="28"/>
          <w:szCs w:val="28"/>
          <w:lang w:val="uk-UA"/>
        </w:rPr>
        <w:t>та інших цільових програм.</w:t>
      </w:r>
    </w:p>
    <w:p w14:paraId="09522665" w14:textId="77777777" w:rsidR="00653FFE" w:rsidRPr="00FD142B" w:rsidRDefault="00653FFE" w:rsidP="00FD142B">
      <w:pPr>
        <w:pStyle w:val="1"/>
        <w:shd w:val="clear" w:color="auto" w:fill="auto"/>
        <w:ind w:firstLine="0"/>
        <w:jc w:val="center"/>
        <w:rPr>
          <w:sz w:val="28"/>
          <w:szCs w:val="28"/>
          <w:lang w:val="uk-UA"/>
        </w:rPr>
      </w:pPr>
      <w:r w:rsidRPr="00FD142B">
        <w:rPr>
          <w:b/>
          <w:bCs/>
          <w:sz w:val="28"/>
          <w:szCs w:val="28"/>
          <w:lang w:val="uk-UA"/>
        </w:rPr>
        <w:t>Особливості складання розрахунків під час формування проекту бюджету</w:t>
      </w:r>
      <w:r w:rsidRPr="00FD142B">
        <w:rPr>
          <w:b/>
          <w:bCs/>
          <w:sz w:val="28"/>
          <w:szCs w:val="28"/>
          <w:lang w:val="uk-UA"/>
        </w:rPr>
        <w:br/>
        <w:t>Гребінківської селищної територіальної громади на 2024 рік</w:t>
      </w:r>
    </w:p>
    <w:p w14:paraId="2F97A1EC" w14:textId="77777777" w:rsidR="00653FFE" w:rsidRPr="00FD142B" w:rsidRDefault="00653FFE" w:rsidP="00FD142B">
      <w:pPr>
        <w:pStyle w:val="1"/>
        <w:shd w:val="clear" w:color="auto" w:fill="auto"/>
        <w:rPr>
          <w:sz w:val="28"/>
          <w:szCs w:val="28"/>
          <w:lang w:val="uk-UA"/>
        </w:rPr>
      </w:pPr>
      <w:r w:rsidRPr="00FD142B">
        <w:rPr>
          <w:sz w:val="28"/>
          <w:szCs w:val="28"/>
          <w:lang w:val="uk-UA"/>
        </w:rPr>
        <w:t xml:space="preserve">Основні прогнозні </w:t>
      </w:r>
      <w:proofErr w:type="spellStart"/>
      <w:r w:rsidRPr="00FD142B">
        <w:rPr>
          <w:sz w:val="28"/>
          <w:szCs w:val="28"/>
          <w:lang w:val="uk-UA"/>
        </w:rPr>
        <w:t>макропоказники</w:t>
      </w:r>
      <w:proofErr w:type="spellEnd"/>
      <w:r w:rsidRPr="00FD142B">
        <w:rPr>
          <w:sz w:val="28"/>
          <w:szCs w:val="28"/>
          <w:lang w:val="uk-UA"/>
        </w:rPr>
        <w:t xml:space="preserve"> є попередньо-орієнтовними та надалі можуть бути скореговані на основі уточнення статистичних даних, зміни поточної військової, соціально-економічної ситуації та сценарних умов функціонування економіки з урахуванням внутрішніх і зовнішніх ризиків та загроз розвитку економіки до прийняття відповідного рішення Кабінетом Міністрів України щодо проекту Прогнозу економічного і соціального розвитку України на 2024 рік.</w:t>
      </w:r>
    </w:p>
    <w:p w14:paraId="672B9B2C" w14:textId="77777777" w:rsidR="00653FFE" w:rsidRPr="00FD142B" w:rsidRDefault="00653FFE" w:rsidP="00FD142B">
      <w:pPr>
        <w:pStyle w:val="1"/>
        <w:shd w:val="clear" w:color="auto" w:fill="auto"/>
        <w:rPr>
          <w:sz w:val="28"/>
          <w:szCs w:val="28"/>
          <w:lang w:val="uk-UA"/>
        </w:rPr>
      </w:pPr>
      <w:r w:rsidRPr="00FD142B">
        <w:rPr>
          <w:sz w:val="28"/>
          <w:szCs w:val="28"/>
          <w:lang w:val="uk-UA"/>
        </w:rPr>
        <w:t xml:space="preserve">Так, характерною ознакою поточного </w:t>
      </w:r>
      <w:proofErr w:type="spellStart"/>
      <w:r w:rsidRPr="00FD142B">
        <w:rPr>
          <w:sz w:val="28"/>
          <w:szCs w:val="28"/>
          <w:lang w:val="uk-UA"/>
        </w:rPr>
        <w:t>макропрогнозного</w:t>
      </w:r>
      <w:proofErr w:type="spellEnd"/>
      <w:r w:rsidRPr="00FD142B">
        <w:rPr>
          <w:sz w:val="28"/>
          <w:szCs w:val="28"/>
          <w:lang w:val="uk-UA"/>
        </w:rPr>
        <w:t xml:space="preserve"> циклу є високий ступінь невизначеності, як з погляду часового проміжку й інтенсивності військових дій, масштабу подальших руйнувань, так і припущень щодо зовнішньоекономічної кон’юнктури (</w:t>
      </w:r>
      <w:proofErr w:type="spellStart"/>
      <w:r w:rsidRPr="00FD142B">
        <w:rPr>
          <w:sz w:val="28"/>
          <w:szCs w:val="28"/>
          <w:lang w:val="uk-UA"/>
        </w:rPr>
        <w:t>волатильність</w:t>
      </w:r>
      <w:proofErr w:type="spellEnd"/>
      <w:r w:rsidRPr="00FD142B">
        <w:rPr>
          <w:sz w:val="28"/>
          <w:szCs w:val="28"/>
          <w:lang w:val="uk-UA"/>
        </w:rPr>
        <w:t xml:space="preserve"> цін на світових товарних </w:t>
      </w:r>
      <w:r w:rsidRPr="00FD142B">
        <w:rPr>
          <w:sz w:val="28"/>
          <w:szCs w:val="28"/>
          <w:lang w:val="uk-UA" w:eastAsia="ru-RU" w:bidi="ru-RU"/>
        </w:rPr>
        <w:t xml:space="preserve">ринках, </w:t>
      </w:r>
      <w:r w:rsidRPr="00FD142B">
        <w:rPr>
          <w:sz w:val="28"/>
          <w:szCs w:val="28"/>
          <w:lang w:val="uk-UA"/>
        </w:rPr>
        <w:t>уповільнення зростання ключових торговельних партнерів). Значна невизначеність щодо ключових припущень макроекономічного розвитку обумовлює наявність різних сценаріїв прогнозу зі значним ступенем відхилення. Високі ризики ускладнюють процес прогнозування та знижують точність прогнозів.</w:t>
      </w:r>
    </w:p>
    <w:p w14:paraId="0EECC8EB" w14:textId="77777777" w:rsidR="00653FFE" w:rsidRPr="00FD142B" w:rsidRDefault="00653FFE" w:rsidP="00FD142B">
      <w:pPr>
        <w:pStyle w:val="1"/>
        <w:shd w:val="clear" w:color="auto" w:fill="auto"/>
        <w:rPr>
          <w:sz w:val="28"/>
          <w:szCs w:val="28"/>
          <w:lang w:val="uk-UA"/>
        </w:rPr>
      </w:pPr>
      <w:r w:rsidRPr="00FD142B">
        <w:rPr>
          <w:sz w:val="28"/>
          <w:szCs w:val="28"/>
          <w:lang w:val="uk-UA"/>
        </w:rPr>
        <w:t xml:space="preserve">З огляду на зазначене, з метою зменшення макроекономічних ризиків для виконання бюджету під час підготовки проектів місцевих бюджетів має бути використано основні прогнозні макроекономічні показники за </w:t>
      </w:r>
      <w:proofErr w:type="spellStart"/>
      <w:r w:rsidRPr="00FD142B">
        <w:rPr>
          <w:sz w:val="28"/>
          <w:szCs w:val="28"/>
          <w:lang w:val="uk-UA"/>
        </w:rPr>
        <w:t>помірно</w:t>
      </w:r>
      <w:proofErr w:type="spellEnd"/>
      <w:r w:rsidRPr="00FD142B">
        <w:rPr>
          <w:sz w:val="28"/>
          <w:szCs w:val="28"/>
          <w:lang w:val="uk-UA"/>
        </w:rPr>
        <w:t xml:space="preserve"> консервативним сценарієм.</w:t>
      </w:r>
    </w:p>
    <w:p w14:paraId="2CE4A25C" w14:textId="77777777" w:rsidR="00653FFE" w:rsidRPr="00FD142B" w:rsidRDefault="00653FFE" w:rsidP="00FD142B">
      <w:pPr>
        <w:pStyle w:val="1"/>
        <w:shd w:val="clear" w:color="auto" w:fill="auto"/>
        <w:ind w:left="460" w:hanging="220"/>
        <w:rPr>
          <w:sz w:val="28"/>
          <w:szCs w:val="28"/>
          <w:lang w:val="ru-RU"/>
        </w:rPr>
      </w:pPr>
      <w:r w:rsidRPr="00FD142B">
        <w:rPr>
          <w:sz w:val="28"/>
          <w:szCs w:val="28"/>
          <w:lang w:val="ru-RU"/>
        </w:rPr>
        <w:t xml:space="preserve">1. </w:t>
      </w:r>
      <w:proofErr w:type="spellStart"/>
      <w:r w:rsidRPr="00FD142B">
        <w:rPr>
          <w:sz w:val="28"/>
          <w:szCs w:val="28"/>
          <w:lang w:val="ru-RU"/>
        </w:rPr>
        <w:t>Під</w:t>
      </w:r>
      <w:proofErr w:type="spellEnd"/>
      <w:r w:rsidRPr="00FD142B">
        <w:rPr>
          <w:sz w:val="28"/>
          <w:szCs w:val="28"/>
          <w:lang w:val="ru-RU"/>
        </w:rPr>
        <w:t xml:space="preserve"> час </w:t>
      </w:r>
      <w:proofErr w:type="spellStart"/>
      <w:r w:rsidRPr="00FD142B">
        <w:rPr>
          <w:sz w:val="28"/>
          <w:szCs w:val="28"/>
          <w:lang w:val="ru-RU"/>
        </w:rPr>
        <w:t>визначення</w:t>
      </w:r>
      <w:proofErr w:type="spellEnd"/>
      <w:r w:rsidRPr="00FD142B">
        <w:rPr>
          <w:sz w:val="28"/>
          <w:szCs w:val="28"/>
          <w:lang w:val="ru-RU"/>
        </w:rPr>
        <w:t xml:space="preserve"> </w:t>
      </w:r>
      <w:proofErr w:type="spellStart"/>
      <w:r w:rsidRPr="00FD142B">
        <w:rPr>
          <w:sz w:val="28"/>
          <w:szCs w:val="28"/>
          <w:lang w:val="ru-RU"/>
        </w:rPr>
        <w:t>показників</w:t>
      </w:r>
      <w:proofErr w:type="spellEnd"/>
      <w:r w:rsidRPr="00FD142B">
        <w:rPr>
          <w:sz w:val="28"/>
          <w:szCs w:val="28"/>
          <w:lang w:val="ru-RU"/>
        </w:rPr>
        <w:t xml:space="preserve"> проекту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враховані</w:t>
      </w:r>
      <w:proofErr w:type="spellEnd"/>
      <w:r w:rsidRPr="00FD142B">
        <w:rPr>
          <w:sz w:val="28"/>
          <w:szCs w:val="28"/>
          <w:lang w:val="ru-RU"/>
        </w:rPr>
        <w:t xml:space="preserve"> </w:t>
      </w:r>
      <w:proofErr w:type="spellStart"/>
      <w:r w:rsidRPr="00FD142B">
        <w:rPr>
          <w:sz w:val="28"/>
          <w:szCs w:val="28"/>
          <w:lang w:val="ru-RU"/>
        </w:rPr>
        <w:t>наступні</w:t>
      </w:r>
      <w:proofErr w:type="spellEnd"/>
      <w:r w:rsidRPr="00FD142B">
        <w:rPr>
          <w:sz w:val="28"/>
          <w:szCs w:val="28"/>
          <w:lang w:val="ru-RU"/>
        </w:rPr>
        <w:t xml:space="preserve"> </w:t>
      </w:r>
      <w:proofErr w:type="spellStart"/>
      <w:r w:rsidRPr="00FD142B">
        <w:rPr>
          <w:sz w:val="28"/>
          <w:szCs w:val="28"/>
          <w:lang w:val="ru-RU"/>
        </w:rPr>
        <w:t>показники</w:t>
      </w:r>
      <w:proofErr w:type="spellEnd"/>
      <w:r w:rsidRPr="00FD142B">
        <w:rPr>
          <w:sz w:val="28"/>
          <w:szCs w:val="28"/>
          <w:lang w:val="ru-RU"/>
        </w:rPr>
        <w:t>:</w:t>
      </w:r>
    </w:p>
    <w:p w14:paraId="5A3565BB" w14:textId="77777777" w:rsidR="00653FFE" w:rsidRPr="00FD142B" w:rsidRDefault="00653FFE" w:rsidP="00FD142B">
      <w:pPr>
        <w:pStyle w:val="1"/>
        <w:shd w:val="clear" w:color="auto" w:fill="auto"/>
        <w:ind w:firstLine="480"/>
        <w:rPr>
          <w:sz w:val="28"/>
          <w:szCs w:val="28"/>
          <w:lang w:val="ru-RU"/>
        </w:rPr>
      </w:pPr>
      <w:r w:rsidRPr="00FD142B">
        <w:rPr>
          <w:sz w:val="28"/>
          <w:szCs w:val="28"/>
          <w:lang w:val="ru-RU"/>
        </w:rPr>
        <w:t xml:space="preserve">• </w:t>
      </w:r>
      <w:proofErr w:type="spellStart"/>
      <w:r w:rsidRPr="00FD142B">
        <w:rPr>
          <w:sz w:val="28"/>
          <w:szCs w:val="28"/>
          <w:lang w:val="ru-RU"/>
        </w:rPr>
        <w:t>Основні</w:t>
      </w:r>
      <w:proofErr w:type="spellEnd"/>
      <w:r w:rsidRPr="00FD142B">
        <w:rPr>
          <w:sz w:val="28"/>
          <w:szCs w:val="28"/>
          <w:lang w:val="ru-RU"/>
        </w:rPr>
        <w:t xml:space="preserve"> </w:t>
      </w:r>
      <w:proofErr w:type="spellStart"/>
      <w:r w:rsidRPr="00FD142B">
        <w:rPr>
          <w:sz w:val="28"/>
          <w:szCs w:val="28"/>
          <w:lang w:val="ru-RU"/>
        </w:rPr>
        <w:t>макропоказники</w:t>
      </w:r>
      <w:proofErr w:type="spellEnd"/>
      <w:r w:rsidRPr="00FD142B">
        <w:rPr>
          <w:sz w:val="28"/>
          <w:szCs w:val="28"/>
          <w:lang w:val="ru-RU"/>
        </w:rPr>
        <w:t xml:space="preserve"> </w:t>
      </w:r>
      <w:proofErr w:type="spellStart"/>
      <w:r w:rsidRPr="00FD142B">
        <w:rPr>
          <w:sz w:val="28"/>
          <w:szCs w:val="28"/>
          <w:lang w:val="ru-RU"/>
        </w:rPr>
        <w:t>економічного</w:t>
      </w:r>
      <w:proofErr w:type="spellEnd"/>
      <w:r w:rsidRPr="00FD142B">
        <w:rPr>
          <w:sz w:val="28"/>
          <w:szCs w:val="28"/>
          <w:lang w:val="ru-RU"/>
        </w:rPr>
        <w:t xml:space="preserve"> і </w:t>
      </w:r>
      <w:proofErr w:type="spellStart"/>
      <w:r w:rsidRPr="00FD142B">
        <w:rPr>
          <w:sz w:val="28"/>
          <w:szCs w:val="28"/>
          <w:lang w:val="ru-RU"/>
        </w:rPr>
        <w:t>соціального</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України</w:t>
      </w:r>
      <w:proofErr w:type="spellEnd"/>
    </w:p>
    <w:p w14:paraId="4D8CAD9F" w14:textId="77777777" w:rsidR="00653FFE" w:rsidRPr="00FD142B" w:rsidRDefault="00653FFE" w:rsidP="00FD142B">
      <w:pPr>
        <w:pStyle w:val="a5"/>
        <w:shd w:val="clear" w:color="auto" w:fill="auto"/>
        <w:rPr>
          <w:sz w:val="28"/>
          <w:szCs w:val="28"/>
        </w:rPr>
      </w:pPr>
      <w:r w:rsidRPr="00FD142B">
        <w:rPr>
          <w:sz w:val="28"/>
          <w:szCs w:val="28"/>
        </w:rPr>
        <w:t xml:space="preserve">у 2024 </w:t>
      </w:r>
      <w:proofErr w:type="spellStart"/>
      <w:r w:rsidRPr="00FD142B">
        <w:rPr>
          <w:sz w:val="28"/>
          <w:szCs w:val="28"/>
        </w:rPr>
        <w:t>році</w:t>
      </w:r>
      <w:proofErr w:type="spellEnd"/>
      <w:r w:rsidRPr="00FD142B">
        <w:rPr>
          <w:sz w:val="28"/>
          <w:szCs w:val="28"/>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514"/>
        <w:gridCol w:w="888"/>
      </w:tblGrid>
      <w:tr w:rsidR="00C271B3" w:rsidRPr="00FD142B" w14:paraId="3BFD5D88" w14:textId="77777777" w:rsidTr="006B7F5E">
        <w:trPr>
          <w:trHeight w:hRule="exact" w:val="456"/>
          <w:jc w:val="center"/>
        </w:trPr>
        <w:tc>
          <w:tcPr>
            <w:tcW w:w="5514" w:type="dxa"/>
            <w:tcBorders>
              <w:top w:val="single" w:sz="4" w:space="0" w:color="auto"/>
              <w:left w:val="single" w:sz="4" w:space="0" w:color="auto"/>
            </w:tcBorders>
            <w:shd w:val="clear" w:color="auto" w:fill="FFFFFF"/>
            <w:vAlign w:val="center"/>
          </w:tcPr>
          <w:p w14:paraId="28ED7BD0" w14:textId="77777777" w:rsidR="00653FFE" w:rsidRPr="00FD142B" w:rsidRDefault="00653FFE" w:rsidP="00FD142B">
            <w:pPr>
              <w:pStyle w:val="a7"/>
              <w:shd w:val="clear" w:color="auto" w:fill="auto"/>
              <w:ind w:firstLine="0"/>
              <w:jc w:val="center"/>
              <w:rPr>
                <w:sz w:val="28"/>
                <w:szCs w:val="28"/>
              </w:rPr>
            </w:pPr>
            <w:proofErr w:type="spellStart"/>
            <w:r w:rsidRPr="00FD142B">
              <w:rPr>
                <w:sz w:val="28"/>
                <w:szCs w:val="28"/>
              </w:rPr>
              <w:lastRenderedPageBreak/>
              <w:t>Назва</w:t>
            </w:r>
            <w:proofErr w:type="spellEnd"/>
          </w:p>
        </w:tc>
        <w:tc>
          <w:tcPr>
            <w:tcW w:w="888" w:type="dxa"/>
            <w:tcBorders>
              <w:top w:val="single" w:sz="4" w:space="0" w:color="auto"/>
              <w:left w:val="single" w:sz="4" w:space="0" w:color="auto"/>
              <w:right w:val="single" w:sz="4" w:space="0" w:color="auto"/>
            </w:tcBorders>
            <w:shd w:val="clear" w:color="auto" w:fill="FFFFFF"/>
            <w:vAlign w:val="center"/>
          </w:tcPr>
          <w:p w14:paraId="39B3A63E" w14:textId="77777777" w:rsidR="00653FFE" w:rsidRPr="00FD142B" w:rsidRDefault="00653FFE" w:rsidP="00FD142B">
            <w:pPr>
              <w:pStyle w:val="a7"/>
              <w:shd w:val="clear" w:color="auto" w:fill="auto"/>
              <w:ind w:firstLine="0"/>
              <w:jc w:val="center"/>
              <w:rPr>
                <w:sz w:val="28"/>
                <w:szCs w:val="28"/>
              </w:rPr>
            </w:pPr>
            <w:r w:rsidRPr="00FD142B">
              <w:rPr>
                <w:sz w:val="28"/>
                <w:szCs w:val="28"/>
              </w:rPr>
              <w:t xml:space="preserve">2024 </w:t>
            </w:r>
            <w:proofErr w:type="spellStart"/>
            <w:r w:rsidRPr="00FD142B">
              <w:rPr>
                <w:sz w:val="28"/>
                <w:szCs w:val="28"/>
              </w:rPr>
              <w:t>рік</w:t>
            </w:r>
            <w:proofErr w:type="spellEnd"/>
          </w:p>
        </w:tc>
      </w:tr>
      <w:tr w:rsidR="00C271B3" w:rsidRPr="00FD142B" w14:paraId="0D41070E" w14:textId="77777777" w:rsidTr="006B7F5E">
        <w:trPr>
          <w:trHeight w:hRule="exact" w:val="444"/>
          <w:jc w:val="center"/>
        </w:trPr>
        <w:tc>
          <w:tcPr>
            <w:tcW w:w="5514" w:type="dxa"/>
            <w:tcBorders>
              <w:top w:val="single" w:sz="4" w:space="0" w:color="auto"/>
              <w:left w:val="single" w:sz="4" w:space="0" w:color="auto"/>
            </w:tcBorders>
            <w:shd w:val="clear" w:color="auto" w:fill="FFFFFF"/>
            <w:vAlign w:val="bottom"/>
          </w:tcPr>
          <w:p w14:paraId="01FA0F6A" w14:textId="77777777" w:rsidR="00653FFE" w:rsidRPr="00FD142B" w:rsidRDefault="00653FFE" w:rsidP="00FD142B">
            <w:pPr>
              <w:pStyle w:val="a7"/>
              <w:shd w:val="clear" w:color="auto" w:fill="auto"/>
              <w:ind w:firstLine="0"/>
              <w:rPr>
                <w:sz w:val="28"/>
                <w:szCs w:val="28"/>
                <w:lang w:val="ru-RU"/>
              </w:rPr>
            </w:pPr>
            <w:proofErr w:type="spellStart"/>
            <w:r w:rsidRPr="00FD142B">
              <w:rPr>
                <w:sz w:val="28"/>
                <w:szCs w:val="28"/>
                <w:lang w:val="ru-RU"/>
              </w:rPr>
              <w:t>Індекс</w:t>
            </w:r>
            <w:proofErr w:type="spellEnd"/>
            <w:r w:rsidRPr="00FD142B">
              <w:rPr>
                <w:sz w:val="28"/>
                <w:szCs w:val="28"/>
                <w:lang w:val="ru-RU"/>
              </w:rPr>
              <w:t xml:space="preserve"> </w:t>
            </w:r>
            <w:proofErr w:type="spellStart"/>
            <w:r w:rsidRPr="00FD142B">
              <w:rPr>
                <w:sz w:val="28"/>
                <w:szCs w:val="28"/>
                <w:lang w:val="ru-RU"/>
              </w:rPr>
              <w:t>споживчих</w:t>
            </w:r>
            <w:proofErr w:type="spellEnd"/>
            <w:r w:rsidRPr="00FD142B">
              <w:rPr>
                <w:sz w:val="28"/>
                <w:szCs w:val="28"/>
                <w:lang w:val="ru-RU"/>
              </w:rPr>
              <w:t xml:space="preserve"> </w:t>
            </w:r>
            <w:proofErr w:type="spellStart"/>
            <w:r w:rsidRPr="00FD142B">
              <w:rPr>
                <w:sz w:val="28"/>
                <w:szCs w:val="28"/>
                <w:lang w:val="ru-RU"/>
              </w:rPr>
              <w:t>цін</w:t>
            </w:r>
            <w:proofErr w:type="spellEnd"/>
            <w:r w:rsidRPr="00FD142B">
              <w:rPr>
                <w:sz w:val="28"/>
                <w:szCs w:val="28"/>
                <w:lang w:val="ru-RU"/>
              </w:rPr>
              <w:t xml:space="preserve"> (ІСЦ): </w:t>
            </w:r>
            <w:proofErr w:type="spellStart"/>
            <w:r w:rsidRPr="00FD142B">
              <w:rPr>
                <w:sz w:val="28"/>
                <w:szCs w:val="28"/>
                <w:lang w:val="ru-RU"/>
              </w:rPr>
              <w:t>грудень</w:t>
            </w:r>
            <w:proofErr w:type="spellEnd"/>
            <w:r w:rsidRPr="00FD142B">
              <w:rPr>
                <w:sz w:val="28"/>
                <w:szCs w:val="28"/>
                <w:lang w:val="ru-RU"/>
              </w:rPr>
              <w:t xml:space="preserve"> до </w:t>
            </w:r>
            <w:proofErr w:type="spellStart"/>
            <w:r w:rsidRPr="00FD142B">
              <w:rPr>
                <w:sz w:val="28"/>
                <w:szCs w:val="28"/>
                <w:lang w:val="ru-RU"/>
              </w:rPr>
              <w:t>грудня</w:t>
            </w:r>
            <w:proofErr w:type="spellEnd"/>
            <w:r w:rsidRPr="00FD142B">
              <w:rPr>
                <w:sz w:val="28"/>
                <w:szCs w:val="28"/>
                <w:lang w:val="ru-RU"/>
              </w:rPr>
              <w:t xml:space="preserve"> </w:t>
            </w:r>
            <w:proofErr w:type="spellStart"/>
            <w:r w:rsidRPr="00FD142B">
              <w:rPr>
                <w:sz w:val="28"/>
                <w:szCs w:val="28"/>
                <w:lang w:val="ru-RU"/>
              </w:rPr>
              <w:t>попереднього</w:t>
            </w:r>
            <w:proofErr w:type="spellEnd"/>
            <w:r w:rsidRPr="00FD142B">
              <w:rPr>
                <w:sz w:val="28"/>
                <w:szCs w:val="28"/>
                <w:lang w:val="ru-RU"/>
              </w:rPr>
              <w:t xml:space="preserve"> року, </w:t>
            </w:r>
            <w:proofErr w:type="spellStart"/>
            <w:r w:rsidRPr="00FD142B">
              <w:rPr>
                <w:sz w:val="28"/>
                <w:szCs w:val="28"/>
                <w:lang w:val="ru-RU"/>
              </w:rPr>
              <w:t>відсотки</w:t>
            </w:r>
            <w:proofErr w:type="spellEnd"/>
          </w:p>
        </w:tc>
        <w:tc>
          <w:tcPr>
            <w:tcW w:w="888" w:type="dxa"/>
            <w:tcBorders>
              <w:top w:val="single" w:sz="4" w:space="0" w:color="auto"/>
              <w:left w:val="single" w:sz="4" w:space="0" w:color="auto"/>
              <w:right w:val="single" w:sz="4" w:space="0" w:color="auto"/>
            </w:tcBorders>
            <w:shd w:val="clear" w:color="auto" w:fill="FFFFFF"/>
          </w:tcPr>
          <w:p w14:paraId="712E0349" w14:textId="77777777" w:rsidR="00653FFE" w:rsidRPr="00FD142B" w:rsidRDefault="00653FFE" w:rsidP="00FD142B">
            <w:pPr>
              <w:pStyle w:val="a7"/>
              <w:shd w:val="clear" w:color="auto" w:fill="auto"/>
              <w:ind w:firstLine="0"/>
              <w:jc w:val="center"/>
              <w:rPr>
                <w:sz w:val="28"/>
                <w:szCs w:val="28"/>
              </w:rPr>
            </w:pPr>
            <w:r w:rsidRPr="00FD142B">
              <w:rPr>
                <w:sz w:val="28"/>
                <w:szCs w:val="28"/>
              </w:rPr>
              <w:t>110,8</w:t>
            </w:r>
          </w:p>
        </w:tc>
      </w:tr>
      <w:tr w:rsidR="00C271B3" w:rsidRPr="00FD142B" w14:paraId="7EFE7EB6" w14:textId="77777777" w:rsidTr="00B71A55">
        <w:trPr>
          <w:trHeight w:hRule="exact" w:val="438"/>
          <w:jc w:val="center"/>
        </w:trPr>
        <w:tc>
          <w:tcPr>
            <w:tcW w:w="5514" w:type="dxa"/>
            <w:tcBorders>
              <w:top w:val="single" w:sz="4" w:space="0" w:color="auto"/>
              <w:left w:val="single" w:sz="4" w:space="0" w:color="auto"/>
              <w:bottom w:val="single" w:sz="4" w:space="0" w:color="auto"/>
            </w:tcBorders>
            <w:shd w:val="clear" w:color="auto" w:fill="FFFFFF"/>
            <w:vAlign w:val="bottom"/>
          </w:tcPr>
          <w:p w14:paraId="12B84E20" w14:textId="77777777" w:rsidR="00653FFE" w:rsidRPr="00FD142B" w:rsidRDefault="00653FFE" w:rsidP="00FD142B">
            <w:pPr>
              <w:pStyle w:val="a7"/>
              <w:shd w:val="clear" w:color="auto" w:fill="auto"/>
              <w:tabs>
                <w:tab w:val="left" w:pos="5103"/>
              </w:tabs>
              <w:ind w:firstLine="0"/>
              <w:rPr>
                <w:sz w:val="28"/>
                <w:szCs w:val="28"/>
                <w:lang w:val="ru-RU"/>
              </w:rPr>
            </w:pPr>
            <w:proofErr w:type="spellStart"/>
            <w:r w:rsidRPr="00FD142B">
              <w:rPr>
                <w:sz w:val="28"/>
                <w:szCs w:val="28"/>
                <w:lang w:val="ru-RU"/>
              </w:rPr>
              <w:t>Індекс</w:t>
            </w:r>
            <w:proofErr w:type="spellEnd"/>
            <w:r w:rsidRPr="00FD142B">
              <w:rPr>
                <w:sz w:val="28"/>
                <w:szCs w:val="28"/>
                <w:lang w:val="ru-RU"/>
              </w:rPr>
              <w:t xml:space="preserve"> </w:t>
            </w:r>
            <w:proofErr w:type="spellStart"/>
            <w:r w:rsidRPr="00FD142B">
              <w:rPr>
                <w:sz w:val="28"/>
                <w:szCs w:val="28"/>
                <w:lang w:val="ru-RU"/>
              </w:rPr>
              <w:t>цін</w:t>
            </w:r>
            <w:proofErr w:type="spellEnd"/>
            <w:r w:rsidRPr="00FD142B">
              <w:rPr>
                <w:sz w:val="28"/>
                <w:szCs w:val="28"/>
                <w:lang w:val="ru-RU"/>
              </w:rPr>
              <w:t xml:space="preserve"> </w:t>
            </w:r>
            <w:proofErr w:type="spellStart"/>
            <w:r w:rsidRPr="00FD142B">
              <w:rPr>
                <w:sz w:val="28"/>
                <w:szCs w:val="28"/>
                <w:lang w:val="ru-RU"/>
              </w:rPr>
              <w:t>виробників</w:t>
            </w:r>
            <w:proofErr w:type="spellEnd"/>
            <w:r w:rsidRPr="00FD142B">
              <w:rPr>
                <w:sz w:val="28"/>
                <w:szCs w:val="28"/>
                <w:lang w:val="ru-RU"/>
              </w:rPr>
              <w:t xml:space="preserve"> (ІЦВ): </w:t>
            </w:r>
            <w:proofErr w:type="spellStart"/>
            <w:r w:rsidRPr="00FD142B">
              <w:rPr>
                <w:sz w:val="28"/>
                <w:szCs w:val="28"/>
                <w:lang w:val="ru-RU"/>
              </w:rPr>
              <w:t>грудень</w:t>
            </w:r>
            <w:proofErr w:type="spellEnd"/>
            <w:r w:rsidRPr="00FD142B">
              <w:rPr>
                <w:sz w:val="28"/>
                <w:szCs w:val="28"/>
                <w:lang w:val="ru-RU"/>
              </w:rPr>
              <w:t xml:space="preserve"> до </w:t>
            </w:r>
            <w:proofErr w:type="spellStart"/>
            <w:r w:rsidRPr="00FD142B">
              <w:rPr>
                <w:sz w:val="28"/>
                <w:szCs w:val="28"/>
                <w:lang w:val="ru-RU"/>
              </w:rPr>
              <w:t>грудня</w:t>
            </w:r>
            <w:proofErr w:type="spellEnd"/>
            <w:r w:rsidRPr="00FD142B">
              <w:rPr>
                <w:sz w:val="28"/>
                <w:szCs w:val="28"/>
                <w:lang w:val="ru-RU"/>
              </w:rPr>
              <w:t xml:space="preserve"> </w:t>
            </w:r>
            <w:proofErr w:type="spellStart"/>
            <w:r w:rsidRPr="00FD142B">
              <w:rPr>
                <w:sz w:val="28"/>
                <w:szCs w:val="28"/>
                <w:lang w:val="ru-RU"/>
              </w:rPr>
              <w:t>попереднього</w:t>
            </w:r>
            <w:proofErr w:type="spellEnd"/>
            <w:r w:rsidRPr="00FD142B">
              <w:rPr>
                <w:sz w:val="28"/>
                <w:szCs w:val="28"/>
                <w:lang w:val="ru-RU"/>
              </w:rPr>
              <w:t xml:space="preserve"> року, </w:t>
            </w:r>
            <w:proofErr w:type="spellStart"/>
            <w:r w:rsidRPr="00FD142B">
              <w:rPr>
                <w:sz w:val="28"/>
                <w:szCs w:val="28"/>
                <w:lang w:val="ru-RU"/>
              </w:rPr>
              <w:t>відсотки</w:t>
            </w:r>
            <w:proofErr w:type="spellEnd"/>
            <w:r w:rsidRPr="00FD142B">
              <w:rPr>
                <w:sz w:val="28"/>
                <w:szCs w:val="28"/>
                <w:lang w:val="ru-RU"/>
              </w:rPr>
              <w:tab/>
            </w:r>
          </w:p>
        </w:tc>
        <w:tc>
          <w:tcPr>
            <w:tcW w:w="888" w:type="dxa"/>
            <w:tcBorders>
              <w:top w:val="single" w:sz="4" w:space="0" w:color="auto"/>
              <w:left w:val="single" w:sz="4" w:space="0" w:color="auto"/>
              <w:bottom w:val="single" w:sz="4" w:space="0" w:color="auto"/>
              <w:right w:val="single" w:sz="4" w:space="0" w:color="auto"/>
            </w:tcBorders>
            <w:shd w:val="clear" w:color="auto" w:fill="FFFFFF"/>
          </w:tcPr>
          <w:p w14:paraId="4399D148" w14:textId="77777777" w:rsidR="00653FFE" w:rsidRPr="00FD142B" w:rsidRDefault="00653FFE" w:rsidP="00FD142B">
            <w:pPr>
              <w:pStyle w:val="a7"/>
              <w:shd w:val="clear" w:color="auto" w:fill="auto"/>
              <w:ind w:firstLine="0"/>
              <w:jc w:val="center"/>
              <w:rPr>
                <w:sz w:val="28"/>
                <w:szCs w:val="28"/>
              </w:rPr>
            </w:pPr>
            <w:r w:rsidRPr="00FD142B">
              <w:rPr>
                <w:sz w:val="28"/>
                <w:szCs w:val="28"/>
              </w:rPr>
              <w:t>112,5</w:t>
            </w:r>
          </w:p>
        </w:tc>
      </w:tr>
    </w:tbl>
    <w:p w14:paraId="044FF7DE" w14:textId="77777777" w:rsidR="00653FFE" w:rsidRPr="00FD142B" w:rsidRDefault="00653FFE" w:rsidP="00FD142B">
      <w:pPr>
        <w:spacing w:line="1" w:lineRule="exact"/>
        <w:rPr>
          <w:rFonts w:ascii="Times New Roman" w:hAnsi="Times New Roman" w:cs="Times New Roman"/>
          <w:color w:val="auto"/>
          <w:sz w:val="28"/>
          <w:szCs w:val="28"/>
        </w:rPr>
      </w:pPr>
    </w:p>
    <w:p w14:paraId="0AE4BAEC" w14:textId="77777777" w:rsidR="00653FFE" w:rsidRPr="00FD142B" w:rsidRDefault="00653FFE" w:rsidP="00FD142B">
      <w:pPr>
        <w:pStyle w:val="a5"/>
        <w:shd w:val="clear" w:color="auto" w:fill="auto"/>
        <w:ind w:left="459"/>
        <w:rPr>
          <w:sz w:val="28"/>
          <w:szCs w:val="28"/>
          <w:lang w:val="ru-RU"/>
        </w:rPr>
      </w:pPr>
      <w:r w:rsidRPr="00FD142B">
        <w:rPr>
          <w:sz w:val="28"/>
          <w:szCs w:val="28"/>
          <w:lang w:val="ru-RU"/>
        </w:rPr>
        <w:t>•</w:t>
      </w:r>
      <w:proofErr w:type="spellStart"/>
      <w:r w:rsidRPr="00FD142B">
        <w:rPr>
          <w:sz w:val="28"/>
          <w:szCs w:val="28"/>
          <w:lang w:val="ru-RU"/>
        </w:rPr>
        <w:t>Прогнозний</w:t>
      </w:r>
      <w:proofErr w:type="spellEnd"/>
      <w:r w:rsidRPr="00FD142B">
        <w:rPr>
          <w:sz w:val="28"/>
          <w:szCs w:val="28"/>
          <w:lang w:val="ru-RU"/>
        </w:rPr>
        <w:t xml:space="preserve"> </w:t>
      </w:r>
      <w:proofErr w:type="spellStart"/>
      <w:r w:rsidRPr="00FD142B">
        <w:rPr>
          <w:sz w:val="28"/>
          <w:szCs w:val="28"/>
          <w:lang w:val="ru-RU"/>
        </w:rPr>
        <w:t>прожитковий</w:t>
      </w:r>
      <w:proofErr w:type="spellEnd"/>
      <w:r w:rsidRPr="00FD142B">
        <w:rPr>
          <w:sz w:val="28"/>
          <w:szCs w:val="28"/>
          <w:lang w:val="ru-RU"/>
        </w:rPr>
        <w:t xml:space="preserve"> </w:t>
      </w:r>
      <w:proofErr w:type="spellStart"/>
      <w:r w:rsidRPr="00FD142B">
        <w:rPr>
          <w:sz w:val="28"/>
          <w:szCs w:val="28"/>
          <w:lang w:val="ru-RU"/>
        </w:rPr>
        <w:t>мінімум</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44"/>
        <w:gridCol w:w="2628"/>
      </w:tblGrid>
      <w:tr w:rsidR="00C271B3" w:rsidRPr="00FD142B" w14:paraId="32F65050" w14:textId="77777777" w:rsidTr="006B7F5E">
        <w:trPr>
          <w:trHeight w:hRule="exact" w:val="462"/>
          <w:jc w:val="center"/>
        </w:trPr>
        <w:tc>
          <w:tcPr>
            <w:tcW w:w="3744" w:type="dxa"/>
            <w:tcBorders>
              <w:top w:val="single" w:sz="4" w:space="0" w:color="auto"/>
              <w:left w:val="single" w:sz="4" w:space="0" w:color="auto"/>
            </w:tcBorders>
            <w:shd w:val="clear" w:color="auto" w:fill="FFFFFF"/>
          </w:tcPr>
          <w:p w14:paraId="03E396DA" w14:textId="77777777" w:rsidR="00653FFE" w:rsidRPr="00FD142B" w:rsidRDefault="00653FFE" w:rsidP="00FD142B">
            <w:pPr>
              <w:rPr>
                <w:rFonts w:ascii="Times New Roman" w:hAnsi="Times New Roman" w:cs="Times New Roman"/>
                <w:color w:val="auto"/>
                <w:sz w:val="28"/>
                <w:szCs w:val="28"/>
              </w:rPr>
            </w:pPr>
          </w:p>
        </w:tc>
        <w:tc>
          <w:tcPr>
            <w:tcW w:w="2628" w:type="dxa"/>
            <w:tcBorders>
              <w:top w:val="single" w:sz="4" w:space="0" w:color="auto"/>
              <w:left w:val="single" w:sz="4" w:space="0" w:color="auto"/>
              <w:right w:val="single" w:sz="4" w:space="0" w:color="auto"/>
            </w:tcBorders>
            <w:shd w:val="clear" w:color="auto" w:fill="FFFFFF"/>
          </w:tcPr>
          <w:p w14:paraId="4D1ED5A1" w14:textId="77777777" w:rsidR="00653FFE" w:rsidRPr="00FD142B" w:rsidRDefault="00653FFE" w:rsidP="00FD142B">
            <w:pPr>
              <w:pStyle w:val="a7"/>
              <w:shd w:val="clear" w:color="auto" w:fill="auto"/>
              <w:ind w:firstLine="0"/>
              <w:jc w:val="center"/>
              <w:rPr>
                <w:sz w:val="28"/>
                <w:szCs w:val="28"/>
              </w:rPr>
            </w:pPr>
            <w:r w:rsidRPr="00FD142B">
              <w:rPr>
                <w:b/>
                <w:bCs/>
                <w:sz w:val="28"/>
                <w:szCs w:val="28"/>
                <w:lang w:val="ru-RU"/>
              </w:rPr>
              <w:t xml:space="preserve">    </w:t>
            </w:r>
            <w:r w:rsidRPr="00FD142B">
              <w:rPr>
                <w:b/>
                <w:bCs/>
                <w:sz w:val="28"/>
                <w:szCs w:val="28"/>
              </w:rPr>
              <w:t xml:space="preserve">2024 </w:t>
            </w:r>
            <w:proofErr w:type="spellStart"/>
            <w:r w:rsidRPr="00FD142B">
              <w:rPr>
                <w:b/>
                <w:bCs/>
                <w:sz w:val="28"/>
                <w:szCs w:val="28"/>
              </w:rPr>
              <w:t>рік</w:t>
            </w:r>
            <w:proofErr w:type="spellEnd"/>
          </w:p>
        </w:tc>
      </w:tr>
      <w:tr w:rsidR="00C271B3" w:rsidRPr="00FD142B" w14:paraId="1DC09670" w14:textId="77777777" w:rsidTr="006B7F5E">
        <w:trPr>
          <w:trHeight w:hRule="exact" w:val="438"/>
          <w:jc w:val="center"/>
        </w:trPr>
        <w:tc>
          <w:tcPr>
            <w:tcW w:w="3744" w:type="dxa"/>
            <w:tcBorders>
              <w:top w:val="single" w:sz="4" w:space="0" w:color="auto"/>
              <w:left w:val="single" w:sz="4" w:space="0" w:color="auto"/>
            </w:tcBorders>
            <w:shd w:val="clear" w:color="auto" w:fill="FFFFFF"/>
            <w:vAlign w:val="bottom"/>
          </w:tcPr>
          <w:p w14:paraId="2E73EA33" w14:textId="77777777" w:rsidR="00653FFE" w:rsidRPr="00FD142B" w:rsidRDefault="00653FFE" w:rsidP="00FD142B">
            <w:pPr>
              <w:pStyle w:val="a7"/>
              <w:shd w:val="clear" w:color="auto" w:fill="auto"/>
              <w:ind w:firstLine="0"/>
              <w:rPr>
                <w:sz w:val="28"/>
                <w:szCs w:val="28"/>
                <w:lang w:val="ru-RU"/>
              </w:rPr>
            </w:pPr>
            <w:proofErr w:type="spellStart"/>
            <w:r w:rsidRPr="00FD142B">
              <w:rPr>
                <w:sz w:val="28"/>
                <w:szCs w:val="28"/>
                <w:lang w:val="ru-RU"/>
              </w:rPr>
              <w:t>Прожитковий</w:t>
            </w:r>
            <w:proofErr w:type="spellEnd"/>
            <w:r w:rsidRPr="00FD142B">
              <w:rPr>
                <w:sz w:val="28"/>
                <w:szCs w:val="28"/>
                <w:lang w:val="ru-RU"/>
              </w:rPr>
              <w:t xml:space="preserve"> </w:t>
            </w:r>
            <w:proofErr w:type="spellStart"/>
            <w:r w:rsidRPr="00FD142B">
              <w:rPr>
                <w:sz w:val="28"/>
                <w:szCs w:val="28"/>
                <w:lang w:val="ru-RU"/>
              </w:rPr>
              <w:t>мінімум</w:t>
            </w:r>
            <w:proofErr w:type="spellEnd"/>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на одну особу</w:t>
            </w:r>
          </w:p>
        </w:tc>
        <w:tc>
          <w:tcPr>
            <w:tcW w:w="2628" w:type="dxa"/>
            <w:tcBorders>
              <w:top w:val="single" w:sz="4" w:space="0" w:color="auto"/>
              <w:left w:val="single" w:sz="4" w:space="0" w:color="auto"/>
              <w:right w:val="single" w:sz="4" w:space="0" w:color="auto"/>
            </w:tcBorders>
            <w:shd w:val="clear" w:color="auto" w:fill="FFFFFF"/>
          </w:tcPr>
          <w:p w14:paraId="2FEC77E7" w14:textId="77777777" w:rsidR="00653FFE" w:rsidRPr="00FD142B" w:rsidRDefault="00653FFE" w:rsidP="00FD142B">
            <w:pPr>
              <w:pStyle w:val="a7"/>
              <w:shd w:val="clear" w:color="auto" w:fill="auto"/>
              <w:ind w:left="1060" w:firstLine="0"/>
              <w:rPr>
                <w:sz w:val="28"/>
                <w:szCs w:val="28"/>
                <w:lang w:val="uk-UA"/>
              </w:rPr>
            </w:pPr>
            <w:r w:rsidRPr="00FD142B">
              <w:rPr>
                <w:sz w:val="28"/>
                <w:szCs w:val="28"/>
              </w:rPr>
              <w:t>2920</w:t>
            </w:r>
            <w:r w:rsidR="00ED4906" w:rsidRPr="00FD142B">
              <w:rPr>
                <w:sz w:val="28"/>
                <w:szCs w:val="28"/>
                <w:lang w:val="uk-UA"/>
              </w:rPr>
              <w:t>,00</w:t>
            </w:r>
          </w:p>
        </w:tc>
      </w:tr>
      <w:tr w:rsidR="00C271B3" w:rsidRPr="00FD142B" w14:paraId="05CFDCC0" w14:textId="77777777" w:rsidTr="006B7F5E">
        <w:trPr>
          <w:trHeight w:hRule="exact" w:val="222"/>
          <w:jc w:val="center"/>
        </w:trPr>
        <w:tc>
          <w:tcPr>
            <w:tcW w:w="3744" w:type="dxa"/>
            <w:tcBorders>
              <w:top w:val="single" w:sz="4" w:space="0" w:color="auto"/>
              <w:left w:val="single" w:sz="4" w:space="0" w:color="auto"/>
            </w:tcBorders>
            <w:shd w:val="clear" w:color="auto" w:fill="FFFFFF"/>
            <w:vAlign w:val="bottom"/>
          </w:tcPr>
          <w:p w14:paraId="0057FF0A" w14:textId="77777777" w:rsidR="00653FFE" w:rsidRPr="00FD142B" w:rsidRDefault="00653FFE" w:rsidP="00FD142B">
            <w:pPr>
              <w:pStyle w:val="a7"/>
              <w:shd w:val="clear" w:color="auto" w:fill="auto"/>
              <w:ind w:firstLine="0"/>
              <w:rPr>
                <w:sz w:val="28"/>
                <w:szCs w:val="28"/>
                <w:lang w:val="ru-RU"/>
              </w:rPr>
            </w:pPr>
            <w:r w:rsidRPr="00FD142B">
              <w:rPr>
                <w:sz w:val="28"/>
                <w:szCs w:val="28"/>
                <w:lang w:val="ru-RU"/>
              </w:rPr>
              <w:t xml:space="preserve">для </w:t>
            </w:r>
            <w:proofErr w:type="spellStart"/>
            <w:r w:rsidRPr="00FD142B">
              <w:rPr>
                <w:sz w:val="28"/>
                <w:szCs w:val="28"/>
                <w:lang w:val="ru-RU"/>
              </w:rPr>
              <w:t>дітей</w:t>
            </w:r>
            <w:proofErr w:type="spellEnd"/>
            <w:r w:rsidRPr="00FD142B">
              <w:rPr>
                <w:sz w:val="28"/>
                <w:szCs w:val="28"/>
                <w:lang w:val="ru-RU"/>
              </w:rPr>
              <w:t xml:space="preserve"> </w:t>
            </w:r>
            <w:proofErr w:type="spellStart"/>
            <w:r w:rsidRPr="00FD142B">
              <w:rPr>
                <w:sz w:val="28"/>
                <w:szCs w:val="28"/>
                <w:lang w:val="ru-RU"/>
              </w:rPr>
              <w:t>віком</w:t>
            </w:r>
            <w:proofErr w:type="spellEnd"/>
            <w:r w:rsidRPr="00FD142B">
              <w:rPr>
                <w:sz w:val="28"/>
                <w:szCs w:val="28"/>
                <w:lang w:val="ru-RU"/>
              </w:rPr>
              <w:t xml:space="preserve"> до 6 </w:t>
            </w:r>
            <w:proofErr w:type="spellStart"/>
            <w:r w:rsidRPr="00FD142B">
              <w:rPr>
                <w:sz w:val="28"/>
                <w:szCs w:val="28"/>
                <w:lang w:val="ru-RU"/>
              </w:rPr>
              <w:t>років</w:t>
            </w:r>
            <w:proofErr w:type="spellEnd"/>
          </w:p>
        </w:tc>
        <w:tc>
          <w:tcPr>
            <w:tcW w:w="2628" w:type="dxa"/>
            <w:tcBorders>
              <w:top w:val="single" w:sz="4" w:space="0" w:color="auto"/>
              <w:left w:val="single" w:sz="4" w:space="0" w:color="auto"/>
              <w:right w:val="single" w:sz="4" w:space="0" w:color="auto"/>
            </w:tcBorders>
            <w:shd w:val="clear" w:color="auto" w:fill="FFFFFF"/>
            <w:vAlign w:val="bottom"/>
          </w:tcPr>
          <w:p w14:paraId="4ADFC686" w14:textId="77777777" w:rsidR="00653FFE" w:rsidRPr="00FD142B" w:rsidRDefault="00653FFE" w:rsidP="00FD142B">
            <w:pPr>
              <w:pStyle w:val="a7"/>
              <w:shd w:val="clear" w:color="auto" w:fill="auto"/>
              <w:ind w:left="1060" w:firstLine="0"/>
              <w:rPr>
                <w:sz w:val="28"/>
                <w:szCs w:val="28"/>
                <w:lang w:val="uk-UA"/>
              </w:rPr>
            </w:pPr>
            <w:r w:rsidRPr="00FD142B">
              <w:rPr>
                <w:sz w:val="28"/>
                <w:szCs w:val="28"/>
              </w:rPr>
              <w:t>2563</w:t>
            </w:r>
            <w:r w:rsidR="00ED4906" w:rsidRPr="00FD142B">
              <w:rPr>
                <w:sz w:val="28"/>
                <w:szCs w:val="28"/>
                <w:lang w:val="uk-UA"/>
              </w:rPr>
              <w:t>,00</w:t>
            </w:r>
          </w:p>
        </w:tc>
      </w:tr>
      <w:tr w:rsidR="00C271B3" w:rsidRPr="00FD142B" w14:paraId="13D7CDD1" w14:textId="77777777" w:rsidTr="006B7F5E">
        <w:trPr>
          <w:trHeight w:hRule="exact" w:val="228"/>
          <w:jc w:val="center"/>
        </w:trPr>
        <w:tc>
          <w:tcPr>
            <w:tcW w:w="3744" w:type="dxa"/>
            <w:tcBorders>
              <w:top w:val="single" w:sz="4" w:space="0" w:color="auto"/>
              <w:left w:val="single" w:sz="4" w:space="0" w:color="auto"/>
            </w:tcBorders>
            <w:shd w:val="clear" w:color="auto" w:fill="FFFFFF"/>
            <w:vAlign w:val="bottom"/>
          </w:tcPr>
          <w:p w14:paraId="125459FD" w14:textId="77777777" w:rsidR="00653FFE" w:rsidRPr="00FD142B" w:rsidRDefault="00653FFE" w:rsidP="00FD142B">
            <w:pPr>
              <w:pStyle w:val="a7"/>
              <w:shd w:val="clear" w:color="auto" w:fill="auto"/>
              <w:ind w:firstLine="0"/>
              <w:rPr>
                <w:sz w:val="28"/>
                <w:szCs w:val="28"/>
                <w:lang w:val="ru-RU"/>
              </w:rPr>
            </w:pPr>
            <w:r w:rsidRPr="00FD142B">
              <w:rPr>
                <w:sz w:val="28"/>
                <w:szCs w:val="28"/>
                <w:lang w:val="ru-RU"/>
              </w:rPr>
              <w:t xml:space="preserve">для </w:t>
            </w:r>
            <w:proofErr w:type="spellStart"/>
            <w:r w:rsidRPr="00FD142B">
              <w:rPr>
                <w:sz w:val="28"/>
                <w:szCs w:val="28"/>
                <w:lang w:val="ru-RU"/>
              </w:rPr>
              <w:t>дітей</w:t>
            </w:r>
            <w:proofErr w:type="spellEnd"/>
            <w:r w:rsidRPr="00FD142B">
              <w:rPr>
                <w:sz w:val="28"/>
                <w:szCs w:val="28"/>
                <w:lang w:val="ru-RU"/>
              </w:rPr>
              <w:t xml:space="preserve"> </w:t>
            </w:r>
            <w:proofErr w:type="spellStart"/>
            <w:r w:rsidRPr="00FD142B">
              <w:rPr>
                <w:sz w:val="28"/>
                <w:szCs w:val="28"/>
                <w:lang w:val="ru-RU"/>
              </w:rPr>
              <w:t>віком</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6 до 18 </w:t>
            </w:r>
            <w:proofErr w:type="spellStart"/>
            <w:r w:rsidRPr="00FD142B">
              <w:rPr>
                <w:sz w:val="28"/>
                <w:szCs w:val="28"/>
                <w:lang w:val="ru-RU"/>
              </w:rPr>
              <w:t>років</w:t>
            </w:r>
            <w:proofErr w:type="spellEnd"/>
          </w:p>
        </w:tc>
        <w:tc>
          <w:tcPr>
            <w:tcW w:w="2628" w:type="dxa"/>
            <w:tcBorders>
              <w:top w:val="single" w:sz="4" w:space="0" w:color="auto"/>
              <w:left w:val="single" w:sz="4" w:space="0" w:color="auto"/>
              <w:right w:val="single" w:sz="4" w:space="0" w:color="auto"/>
            </w:tcBorders>
            <w:shd w:val="clear" w:color="auto" w:fill="FFFFFF"/>
            <w:vAlign w:val="bottom"/>
          </w:tcPr>
          <w:p w14:paraId="490D0724" w14:textId="77777777" w:rsidR="00653FFE" w:rsidRPr="00FD142B" w:rsidRDefault="00653FFE" w:rsidP="00FD142B">
            <w:pPr>
              <w:pStyle w:val="a7"/>
              <w:shd w:val="clear" w:color="auto" w:fill="auto"/>
              <w:ind w:left="1060" w:firstLine="0"/>
              <w:rPr>
                <w:sz w:val="28"/>
                <w:szCs w:val="28"/>
                <w:lang w:val="uk-UA"/>
              </w:rPr>
            </w:pPr>
            <w:r w:rsidRPr="00FD142B">
              <w:rPr>
                <w:sz w:val="28"/>
                <w:szCs w:val="28"/>
              </w:rPr>
              <w:t>3196</w:t>
            </w:r>
            <w:r w:rsidR="00ED4906" w:rsidRPr="00FD142B">
              <w:rPr>
                <w:sz w:val="28"/>
                <w:szCs w:val="28"/>
                <w:lang w:val="uk-UA"/>
              </w:rPr>
              <w:t>,00</w:t>
            </w:r>
          </w:p>
        </w:tc>
      </w:tr>
      <w:tr w:rsidR="00C271B3" w:rsidRPr="00FD142B" w14:paraId="6B550FBB" w14:textId="77777777" w:rsidTr="006B7F5E">
        <w:trPr>
          <w:trHeight w:hRule="exact" w:val="228"/>
          <w:jc w:val="center"/>
        </w:trPr>
        <w:tc>
          <w:tcPr>
            <w:tcW w:w="3744" w:type="dxa"/>
            <w:tcBorders>
              <w:top w:val="single" w:sz="4" w:space="0" w:color="auto"/>
              <w:left w:val="single" w:sz="4" w:space="0" w:color="auto"/>
            </w:tcBorders>
            <w:shd w:val="clear" w:color="auto" w:fill="FFFFFF"/>
            <w:vAlign w:val="bottom"/>
          </w:tcPr>
          <w:p w14:paraId="58FF8751" w14:textId="77777777" w:rsidR="00653FFE" w:rsidRPr="00FD142B" w:rsidRDefault="00653FFE" w:rsidP="00FD142B">
            <w:pPr>
              <w:pStyle w:val="a7"/>
              <w:shd w:val="clear" w:color="auto" w:fill="auto"/>
              <w:ind w:firstLine="0"/>
              <w:rPr>
                <w:sz w:val="28"/>
                <w:szCs w:val="28"/>
              </w:rPr>
            </w:pPr>
            <w:proofErr w:type="spellStart"/>
            <w:r w:rsidRPr="00FD142B">
              <w:rPr>
                <w:sz w:val="28"/>
                <w:szCs w:val="28"/>
              </w:rPr>
              <w:t>для</w:t>
            </w:r>
            <w:proofErr w:type="spellEnd"/>
            <w:r w:rsidRPr="00FD142B">
              <w:rPr>
                <w:sz w:val="28"/>
                <w:szCs w:val="28"/>
              </w:rPr>
              <w:t xml:space="preserve"> </w:t>
            </w:r>
            <w:proofErr w:type="spellStart"/>
            <w:r w:rsidRPr="00FD142B">
              <w:rPr>
                <w:sz w:val="28"/>
                <w:szCs w:val="28"/>
              </w:rPr>
              <w:t>працездатних</w:t>
            </w:r>
            <w:proofErr w:type="spellEnd"/>
            <w:r w:rsidRPr="00FD142B">
              <w:rPr>
                <w:sz w:val="28"/>
                <w:szCs w:val="28"/>
              </w:rPr>
              <w:t xml:space="preserve"> </w:t>
            </w:r>
            <w:proofErr w:type="spellStart"/>
            <w:r w:rsidRPr="00FD142B">
              <w:rPr>
                <w:sz w:val="28"/>
                <w:szCs w:val="28"/>
              </w:rPr>
              <w:t>осіб</w:t>
            </w:r>
            <w:proofErr w:type="spellEnd"/>
          </w:p>
        </w:tc>
        <w:tc>
          <w:tcPr>
            <w:tcW w:w="2628" w:type="dxa"/>
            <w:tcBorders>
              <w:top w:val="single" w:sz="4" w:space="0" w:color="auto"/>
              <w:left w:val="single" w:sz="4" w:space="0" w:color="auto"/>
              <w:right w:val="single" w:sz="4" w:space="0" w:color="auto"/>
            </w:tcBorders>
            <w:shd w:val="clear" w:color="auto" w:fill="FFFFFF"/>
            <w:vAlign w:val="bottom"/>
          </w:tcPr>
          <w:p w14:paraId="5DF717B3" w14:textId="77777777" w:rsidR="00653FFE" w:rsidRPr="00FD142B" w:rsidRDefault="00653FFE" w:rsidP="00FD142B">
            <w:pPr>
              <w:pStyle w:val="a7"/>
              <w:shd w:val="clear" w:color="auto" w:fill="auto"/>
              <w:ind w:left="1060" w:firstLine="0"/>
              <w:rPr>
                <w:sz w:val="28"/>
                <w:szCs w:val="28"/>
                <w:lang w:val="uk-UA"/>
              </w:rPr>
            </w:pPr>
            <w:r w:rsidRPr="00FD142B">
              <w:rPr>
                <w:sz w:val="28"/>
                <w:szCs w:val="28"/>
              </w:rPr>
              <w:t>3028</w:t>
            </w:r>
            <w:r w:rsidR="00ED4906" w:rsidRPr="00FD142B">
              <w:rPr>
                <w:sz w:val="28"/>
                <w:szCs w:val="28"/>
                <w:lang w:val="uk-UA"/>
              </w:rPr>
              <w:t>,00</w:t>
            </w:r>
          </w:p>
        </w:tc>
      </w:tr>
      <w:tr w:rsidR="00C271B3" w:rsidRPr="00FD142B" w14:paraId="1B45981A" w14:textId="77777777" w:rsidTr="006B7F5E">
        <w:trPr>
          <w:trHeight w:hRule="exact" w:val="234"/>
          <w:jc w:val="center"/>
        </w:trPr>
        <w:tc>
          <w:tcPr>
            <w:tcW w:w="3744" w:type="dxa"/>
            <w:tcBorders>
              <w:top w:val="single" w:sz="4" w:space="0" w:color="auto"/>
              <w:left w:val="single" w:sz="4" w:space="0" w:color="auto"/>
              <w:bottom w:val="single" w:sz="4" w:space="0" w:color="auto"/>
            </w:tcBorders>
            <w:shd w:val="clear" w:color="auto" w:fill="FFFFFF"/>
            <w:vAlign w:val="bottom"/>
          </w:tcPr>
          <w:p w14:paraId="394973BE" w14:textId="77777777" w:rsidR="00653FFE" w:rsidRPr="00FD142B" w:rsidRDefault="00653FFE" w:rsidP="00FD142B">
            <w:pPr>
              <w:pStyle w:val="a7"/>
              <w:shd w:val="clear" w:color="auto" w:fill="auto"/>
              <w:ind w:firstLine="0"/>
              <w:rPr>
                <w:sz w:val="28"/>
                <w:szCs w:val="28"/>
                <w:lang w:val="ru-RU"/>
              </w:rPr>
            </w:pPr>
            <w:r w:rsidRPr="00FD142B">
              <w:rPr>
                <w:sz w:val="28"/>
                <w:szCs w:val="28"/>
                <w:lang w:val="ru-RU"/>
              </w:rPr>
              <w:t xml:space="preserve">для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втратили</w:t>
            </w:r>
            <w:proofErr w:type="spellEnd"/>
            <w:r w:rsidRPr="00FD142B">
              <w:rPr>
                <w:sz w:val="28"/>
                <w:szCs w:val="28"/>
                <w:lang w:val="ru-RU"/>
              </w:rPr>
              <w:t xml:space="preserve"> </w:t>
            </w:r>
            <w:proofErr w:type="spellStart"/>
            <w:r w:rsidRPr="00FD142B">
              <w:rPr>
                <w:sz w:val="28"/>
                <w:szCs w:val="28"/>
                <w:lang w:val="ru-RU"/>
              </w:rPr>
              <w:t>працездатність</w:t>
            </w:r>
            <w:proofErr w:type="spellEnd"/>
          </w:p>
        </w:tc>
        <w:tc>
          <w:tcPr>
            <w:tcW w:w="2628" w:type="dxa"/>
            <w:tcBorders>
              <w:top w:val="single" w:sz="4" w:space="0" w:color="auto"/>
              <w:left w:val="single" w:sz="4" w:space="0" w:color="auto"/>
              <w:bottom w:val="single" w:sz="4" w:space="0" w:color="auto"/>
              <w:right w:val="single" w:sz="4" w:space="0" w:color="auto"/>
            </w:tcBorders>
            <w:shd w:val="clear" w:color="auto" w:fill="FFFFFF"/>
            <w:vAlign w:val="bottom"/>
          </w:tcPr>
          <w:p w14:paraId="51EA0EC6" w14:textId="77777777" w:rsidR="00653FFE" w:rsidRPr="00FD142B" w:rsidRDefault="00653FFE" w:rsidP="00FD142B">
            <w:pPr>
              <w:pStyle w:val="a7"/>
              <w:shd w:val="clear" w:color="auto" w:fill="auto"/>
              <w:ind w:left="1060" w:firstLine="0"/>
              <w:rPr>
                <w:sz w:val="28"/>
                <w:szCs w:val="28"/>
                <w:lang w:val="uk-UA"/>
              </w:rPr>
            </w:pPr>
            <w:r w:rsidRPr="00FD142B">
              <w:rPr>
                <w:sz w:val="28"/>
                <w:szCs w:val="28"/>
              </w:rPr>
              <w:t>2361</w:t>
            </w:r>
            <w:r w:rsidR="00ED4906" w:rsidRPr="00FD142B">
              <w:rPr>
                <w:sz w:val="28"/>
                <w:szCs w:val="28"/>
                <w:lang w:val="uk-UA"/>
              </w:rPr>
              <w:t>,00</w:t>
            </w:r>
          </w:p>
        </w:tc>
      </w:tr>
    </w:tbl>
    <w:p w14:paraId="57E8CC93" w14:textId="77777777" w:rsidR="00653FFE" w:rsidRPr="00FD142B" w:rsidRDefault="00653FFE" w:rsidP="00FD142B">
      <w:pPr>
        <w:spacing w:line="1" w:lineRule="exact"/>
        <w:rPr>
          <w:rFonts w:ascii="Times New Roman" w:hAnsi="Times New Roman" w:cs="Times New Roman"/>
          <w:color w:val="auto"/>
          <w:sz w:val="28"/>
          <w:szCs w:val="28"/>
        </w:rPr>
      </w:pPr>
    </w:p>
    <w:p w14:paraId="18FD06E9" w14:textId="77777777" w:rsidR="00653FFE" w:rsidRPr="00FD142B" w:rsidRDefault="00653FFE" w:rsidP="00FD142B">
      <w:pPr>
        <w:pStyle w:val="1"/>
        <w:shd w:val="clear" w:color="auto" w:fill="auto"/>
        <w:ind w:firstLine="480"/>
        <w:rPr>
          <w:sz w:val="28"/>
          <w:szCs w:val="28"/>
          <w:lang w:val="ru-RU"/>
        </w:rPr>
      </w:pPr>
      <w:r w:rsidRPr="00FD142B">
        <w:rPr>
          <w:sz w:val="28"/>
          <w:szCs w:val="28"/>
          <w:lang w:val="ru-RU"/>
        </w:rPr>
        <w:t xml:space="preserve">• </w:t>
      </w:r>
      <w:proofErr w:type="spellStart"/>
      <w:r w:rsidRPr="00FD142B">
        <w:rPr>
          <w:sz w:val="28"/>
          <w:szCs w:val="28"/>
          <w:lang w:val="ru-RU"/>
        </w:rPr>
        <w:t>Мінімальна</w:t>
      </w:r>
      <w:proofErr w:type="spellEnd"/>
      <w:r w:rsidRPr="00FD142B">
        <w:rPr>
          <w:sz w:val="28"/>
          <w:szCs w:val="28"/>
          <w:lang w:val="ru-RU"/>
        </w:rPr>
        <w:t xml:space="preserve"> </w:t>
      </w:r>
      <w:proofErr w:type="spellStart"/>
      <w:r w:rsidRPr="00FD142B">
        <w:rPr>
          <w:sz w:val="28"/>
          <w:szCs w:val="28"/>
          <w:lang w:val="ru-RU"/>
        </w:rPr>
        <w:t>заробітна</w:t>
      </w:r>
      <w:proofErr w:type="spellEnd"/>
      <w:r w:rsidRPr="00FD142B">
        <w:rPr>
          <w:sz w:val="28"/>
          <w:szCs w:val="28"/>
          <w:lang w:val="ru-RU"/>
        </w:rPr>
        <w:t xml:space="preserve"> плата та </w:t>
      </w:r>
      <w:proofErr w:type="spellStart"/>
      <w:r w:rsidRPr="00FD142B">
        <w:rPr>
          <w:sz w:val="28"/>
          <w:szCs w:val="28"/>
          <w:lang w:val="ru-RU"/>
        </w:rPr>
        <w:t>соціальні</w:t>
      </w:r>
      <w:proofErr w:type="spellEnd"/>
      <w:r w:rsidRPr="00FD142B">
        <w:rPr>
          <w:sz w:val="28"/>
          <w:szCs w:val="28"/>
          <w:lang w:val="ru-RU"/>
        </w:rPr>
        <w:t xml:space="preserve"> </w:t>
      </w:r>
      <w:proofErr w:type="spellStart"/>
      <w:r w:rsidRPr="00FD142B">
        <w:rPr>
          <w:sz w:val="28"/>
          <w:szCs w:val="28"/>
          <w:lang w:val="ru-RU"/>
        </w:rPr>
        <w:t>стандарти</w:t>
      </w:r>
      <w:proofErr w:type="spellEnd"/>
      <w:r w:rsidRPr="00FD142B">
        <w:rPr>
          <w:sz w:val="28"/>
          <w:szCs w:val="28"/>
          <w:lang w:val="ru-RU"/>
        </w:rPr>
        <w:t>:</w:t>
      </w:r>
    </w:p>
    <w:p w14:paraId="3DFED483" w14:textId="77777777" w:rsidR="00653FFE" w:rsidRPr="00FD142B" w:rsidRDefault="00653FFE" w:rsidP="00FD142B">
      <w:pPr>
        <w:pStyle w:val="1"/>
        <w:shd w:val="clear" w:color="auto" w:fill="auto"/>
        <w:tabs>
          <w:tab w:val="left" w:pos="752"/>
        </w:tabs>
        <w:ind w:firstLine="480"/>
        <w:rPr>
          <w:sz w:val="28"/>
          <w:szCs w:val="28"/>
        </w:rPr>
      </w:pPr>
      <w:r w:rsidRPr="00FD142B">
        <w:rPr>
          <w:sz w:val="28"/>
          <w:szCs w:val="28"/>
        </w:rPr>
        <w:t>а)</w:t>
      </w:r>
      <w:r w:rsidRPr="00FD142B">
        <w:rPr>
          <w:sz w:val="28"/>
          <w:szCs w:val="28"/>
        </w:rPr>
        <w:tab/>
      </w:r>
      <w:proofErr w:type="spellStart"/>
      <w:r w:rsidRPr="00FD142B">
        <w:rPr>
          <w:sz w:val="28"/>
          <w:szCs w:val="28"/>
        </w:rPr>
        <w:t>мінімальна</w:t>
      </w:r>
      <w:proofErr w:type="spellEnd"/>
      <w:r w:rsidRPr="00FD142B">
        <w:rPr>
          <w:sz w:val="28"/>
          <w:szCs w:val="28"/>
        </w:rPr>
        <w:t xml:space="preserve"> </w:t>
      </w:r>
      <w:proofErr w:type="spellStart"/>
      <w:r w:rsidRPr="00FD142B">
        <w:rPr>
          <w:sz w:val="28"/>
          <w:szCs w:val="28"/>
        </w:rPr>
        <w:t>заробітна</w:t>
      </w:r>
      <w:proofErr w:type="spellEnd"/>
      <w:r w:rsidRPr="00FD142B">
        <w:rPr>
          <w:sz w:val="28"/>
          <w:szCs w:val="28"/>
        </w:rPr>
        <w:t xml:space="preserve"> </w:t>
      </w:r>
      <w:proofErr w:type="spellStart"/>
      <w:r w:rsidRPr="00FD142B">
        <w:rPr>
          <w:sz w:val="28"/>
          <w:szCs w:val="28"/>
        </w:rPr>
        <w:t>плата</w:t>
      </w:r>
      <w:proofErr w:type="spellEnd"/>
      <w:r w:rsidRPr="00FD142B">
        <w:rPr>
          <w:sz w:val="28"/>
          <w:szCs w:val="28"/>
        </w:rPr>
        <w:t>:</w:t>
      </w:r>
    </w:p>
    <w:p w14:paraId="742B8472" w14:textId="77777777" w:rsidR="00653FFE" w:rsidRPr="00FD142B" w:rsidRDefault="00653FFE" w:rsidP="00FD142B">
      <w:pPr>
        <w:pStyle w:val="1"/>
        <w:numPr>
          <w:ilvl w:val="0"/>
          <w:numId w:val="1"/>
        </w:numPr>
        <w:shd w:val="clear" w:color="auto" w:fill="auto"/>
        <w:tabs>
          <w:tab w:val="left" w:pos="668"/>
        </w:tabs>
        <w:ind w:firstLine="480"/>
        <w:rPr>
          <w:sz w:val="28"/>
          <w:szCs w:val="28"/>
          <w:lang w:val="ru-RU"/>
        </w:rPr>
      </w:pPr>
      <w:r w:rsidRPr="00FD142B">
        <w:rPr>
          <w:sz w:val="28"/>
          <w:szCs w:val="28"/>
          <w:lang w:val="ru-RU"/>
        </w:rPr>
        <w:t xml:space="preserve">з </w:t>
      </w:r>
      <w:r w:rsidR="00A0685B" w:rsidRPr="00FD142B">
        <w:rPr>
          <w:sz w:val="28"/>
          <w:szCs w:val="28"/>
          <w:lang w:val="ru-RU"/>
        </w:rPr>
        <w:t xml:space="preserve">01 </w:t>
      </w:r>
      <w:proofErr w:type="spellStart"/>
      <w:r w:rsidR="00A0685B" w:rsidRPr="00FD142B">
        <w:rPr>
          <w:sz w:val="28"/>
          <w:szCs w:val="28"/>
          <w:lang w:val="ru-RU"/>
        </w:rPr>
        <w:t>січня</w:t>
      </w:r>
      <w:proofErr w:type="spellEnd"/>
      <w:r w:rsidR="00A0685B" w:rsidRPr="00FD142B">
        <w:rPr>
          <w:sz w:val="28"/>
          <w:szCs w:val="28"/>
          <w:lang w:val="ru-RU"/>
        </w:rPr>
        <w:t xml:space="preserve"> 2024 року - у </w:t>
      </w:r>
      <w:proofErr w:type="spellStart"/>
      <w:r w:rsidR="00A0685B" w:rsidRPr="00FD142B">
        <w:rPr>
          <w:sz w:val="28"/>
          <w:szCs w:val="28"/>
          <w:lang w:val="ru-RU"/>
        </w:rPr>
        <w:t>розмірі</w:t>
      </w:r>
      <w:proofErr w:type="spellEnd"/>
      <w:r w:rsidR="00A0685B" w:rsidRPr="00FD142B">
        <w:rPr>
          <w:sz w:val="28"/>
          <w:szCs w:val="28"/>
          <w:lang w:val="ru-RU"/>
        </w:rPr>
        <w:t xml:space="preserve"> </w:t>
      </w:r>
      <w:r w:rsidRPr="00FD142B">
        <w:rPr>
          <w:sz w:val="28"/>
          <w:szCs w:val="28"/>
          <w:lang w:val="ru-RU"/>
        </w:rPr>
        <w:t>7100</w:t>
      </w:r>
      <w:r w:rsidR="00ED4906"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w:t>
      </w:r>
    </w:p>
    <w:p w14:paraId="448507F8" w14:textId="77777777" w:rsidR="00653FFE" w:rsidRPr="00FD142B" w:rsidRDefault="00A0685B" w:rsidP="00FD142B">
      <w:pPr>
        <w:pStyle w:val="1"/>
        <w:numPr>
          <w:ilvl w:val="0"/>
          <w:numId w:val="1"/>
        </w:numPr>
        <w:shd w:val="clear" w:color="auto" w:fill="auto"/>
        <w:tabs>
          <w:tab w:val="left" w:pos="668"/>
        </w:tabs>
        <w:ind w:firstLine="480"/>
        <w:rPr>
          <w:sz w:val="28"/>
          <w:szCs w:val="28"/>
          <w:lang w:val="ru-RU"/>
        </w:rPr>
      </w:pPr>
      <w:r w:rsidRPr="00FD142B">
        <w:rPr>
          <w:sz w:val="28"/>
          <w:szCs w:val="28"/>
          <w:lang w:val="ru-RU"/>
        </w:rPr>
        <w:t xml:space="preserve">з 01 </w:t>
      </w:r>
      <w:proofErr w:type="spellStart"/>
      <w:r w:rsidRPr="00FD142B">
        <w:rPr>
          <w:sz w:val="28"/>
          <w:szCs w:val="28"/>
          <w:lang w:val="ru-RU"/>
        </w:rPr>
        <w:t>квітня</w:t>
      </w:r>
      <w:proofErr w:type="spellEnd"/>
      <w:r w:rsidR="00653FFE" w:rsidRPr="00FD142B">
        <w:rPr>
          <w:sz w:val="28"/>
          <w:szCs w:val="28"/>
          <w:lang w:val="ru-RU"/>
        </w:rPr>
        <w:t xml:space="preserve"> 2024 року- у </w:t>
      </w:r>
      <w:proofErr w:type="spellStart"/>
      <w:r w:rsidR="00653FFE" w:rsidRPr="00FD142B">
        <w:rPr>
          <w:sz w:val="28"/>
          <w:szCs w:val="28"/>
          <w:lang w:val="ru-RU"/>
        </w:rPr>
        <w:t>розмірі</w:t>
      </w:r>
      <w:proofErr w:type="spellEnd"/>
      <w:r w:rsidR="00653FFE" w:rsidRPr="00FD142B">
        <w:rPr>
          <w:sz w:val="28"/>
          <w:szCs w:val="28"/>
          <w:lang w:val="ru-RU"/>
        </w:rPr>
        <w:t xml:space="preserve"> – 8000,00 </w:t>
      </w:r>
      <w:proofErr w:type="spellStart"/>
      <w:r w:rsidR="00653FFE" w:rsidRPr="00FD142B">
        <w:rPr>
          <w:sz w:val="28"/>
          <w:szCs w:val="28"/>
          <w:lang w:val="ru-RU"/>
        </w:rPr>
        <w:t>грн</w:t>
      </w:r>
      <w:proofErr w:type="spellEnd"/>
      <w:r w:rsidR="00653FFE" w:rsidRPr="00FD142B">
        <w:rPr>
          <w:sz w:val="28"/>
          <w:szCs w:val="28"/>
          <w:lang w:val="ru-RU"/>
        </w:rPr>
        <w:t>;</w:t>
      </w:r>
    </w:p>
    <w:p w14:paraId="3E8F86FE" w14:textId="77777777" w:rsidR="00653FFE" w:rsidRPr="00FD142B" w:rsidRDefault="00653FFE" w:rsidP="00FD142B">
      <w:pPr>
        <w:pStyle w:val="1"/>
        <w:shd w:val="clear" w:color="auto" w:fill="auto"/>
        <w:tabs>
          <w:tab w:val="left" w:pos="764"/>
        </w:tabs>
        <w:ind w:firstLine="480"/>
        <w:rPr>
          <w:sz w:val="28"/>
          <w:szCs w:val="28"/>
          <w:lang w:val="ru-RU"/>
        </w:rPr>
      </w:pPr>
      <w:r w:rsidRPr="00FD142B">
        <w:rPr>
          <w:sz w:val="28"/>
          <w:szCs w:val="28"/>
          <w:lang w:val="ru-RU"/>
        </w:rPr>
        <w:t>б)</w:t>
      </w:r>
      <w:r w:rsidRPr="00FD142B">
        <w:rPr>
          <w:sz w:val="28"/>
          <w:szCs w:val="28"/>
          <w:lang w:val="ru-RU"/>
        </w:rPr>
        <w:tab/>
      </w:r>
      <w:proofErr w:type="spellStart"/>
      <w:r w:rsidRPr="00FD142B">
        <w:rPr>
          <w:sz w:val="28"/>
          <w:szCs w:val="28"/>
          <w:lang w:val="ru-RU"/>
        </w:rPr>
        <w:t>посадовий</w:t>
      </w:r>
      <w:proofErr w:type="spellEnd"/>
      <w:r w:rsidRPr="00FD142B">
        <w:rPr>
          <w:sz w:val="28"/>
          <w:szCs w:val="28"/>
          <w:lang w:val="ru-RU"/>
        </w:rPr>
        <w:t xml:space="preserve"> оклад </w:t>
      </w:r>
      <w:proofErr w:type="spellStart"/>
      <w:r w:rsidRPr="00FD142B">
        <w:rPr>
          <w:sz w:val="28"/>
          <w:szCs w:val="28"/>
          <w:lang w:val="ru-RU"/>
        </w:rPr>
        <w:t>працівника</w:t>
      </w:r>
      <w:proofErr w:type="spellEnd"/>
      <w:r w:rsidRPr="00FD142B">
        <w:rPr>
          <w:sz w:val="28"/>
          <w:szCs w:val="28"/>
          <w:lang w:val="ru-RU"/>
        </w:rPr>
        <w:t xml:space="preserve"> І тарифного </w:t>
      </w:r>
      <w:proofErr w:type="spellStart"/>
      <w:r w:rsidRPr="00FD142B">
        <w:rPr>
          <w:sz w:val="28"/>
          <w:szCs w:val="28"/>
          <w:lang w:val="ru-RU"/>
        </w:rPr>
        <w:t>розряду</w:t>
      </w:r>
      <w:proofErr w:type="spellEnd"/>
      <w:r w:rsidRPr="00FD142B">
        <w:rPr>
          <w:sz w:val="28"/>
          <w:szCs w:val="28"/>
          <w:lang w:val="ru-RU"/>
        </w:rPr>
        <w:t xml:space="preserve"> </w:t>
      </w:r>
      <w:proofErr w:type="spellStart"/>
      <w:r w:rsidRPr="00FD142B">
        <w:rPr>
          <w:sz w:val="28"/>
          <w:szCs w:val="28"/>
          <w:lang w:val="ru-RU"/>
        </w:rPr>
        <w:t>Єдиної</w:t>
      </w:r>
      <w:proofErr w:type="spellEnd"/>
      <w:r w:rsidRPr="00FD142B">
        <w:rPr>
          <w:sz w:val="28"/>
          <w:szCs w:val="28"/>
          <w:lang w:val="ru-RU"/>
        </w:rPr>
        <w:t xml:space="preserve"> </w:t>
      </w:r>
      <w:proofErr w:type="spellStart"/>
      <w:r w:rsidRPr="00FD142B">
        <w:rPr>
          <w:sz w:val="28"/>
          <w:szCs w:val="28"/>
          <w:lang w:val="ru-RU"/>
        </w:rPr>
        <w:t>тарифної</w:t>
      </w:r>
      <w:proofErr w:type="spellEnd"/>
      <w:r w:rsidRPr="00FD142B">
        <w:rPr>
          <w:sz w:val="28"/>
          <w:szCs w:val="28"/>
          <w:lang w:val="ru-RU"/>
        </w:rPr>
        <w:t xml:space="preserve"> </w:t>
      </w:r>
      <w:proofErr w:type="spellStart"/>
      <w:r w:rsidRPr="00FD142B">
        <w:rPr>
          <w:sz w:val="28"/>
          <w:szCs w:val="28"/>
          <w:lang w:val="ru-RU"/>
        </w:rPr>
        <w:t>сітки</w:t>
      </w:r>
      <w:proofErr w:type="spellEnd"/>
      <w:r w:rsidRPr="00FD142B">
        <w:rPr>
          <w:sz w:val="28"/>
          <w:szCs w:val="28"/>
          <w:lang w:val="ru-RU"/>
        </w:rPr>
        <w:t>:</w:t>
      </w:r>
    </w:p>
    <w:p w14:paraId="233A8635" w14:textId="77777777" w:rsidR="00653FFE" w:rsidRPr="00FD142B" w:rsidRDefault="00653FFE" w:rsidP="00FD142B">
      <w:pPr>
        <w:pStyle w:val="1"/>
        <w:numPr>
          <w:ilvl w:val="0"/>
          <w:numId w:val="1"/>
        </w:numPr>
        <w:shd w:val="clear" w:color="auto" w:fill="auto"/>
        <w:tabs>
          <w:tab w:val="left" w:pos="668"/>
        </w:tabs>
        <w:ind w:firstLine="480"/>
        <w:rPr>
          <w:sz w:val="28"/>
          <w:szCs w:val="28"/>
          <w:lang w:val="ru-RU"/>
        </w:rPr>
      </w:pPr>
      <w:r w:rsidRPr="00FD142B">
        <w:rPr>
          <w:sz w:val="28"/>
          <w:szCs w:val="28"/>
          <w:lang w:val="ru-RU"/>
        </w:rPr>
        <w:t xml:space="preserve">з 01 </w:t>
      </w:r>
      <w:proofErr w:type="spellStart"/>
      <w:r w:rsidRPr="00FD142B">
        <w:rPr>
          <w:sz w:val="28"/>
          <w:szCs w:val="28"/>
          <w:lang w:val="ru-RU"/>
        </w:rPr>
        <w:t>січня</w:t>
      </w:r>
      <w:proofErr w:type="spellEnd"/>
      <w:r w:rsidRPr="00FD142B">
        <w:rPr>
          <w:sz w:val="28"/>
          <w:szCs w:val="28"/>
          <w:lang w:val="ru-RU"/>
        </w:rPr>
        <w:t xml:space="preserve"> 2</w:t>
      </w:r>
      <w:r w:rsidR="00A0685B" w:rsidRPr="00FD142B">
        <w:rPr>
          <w:sz w:val="28"/>
          <w:szCs w:val="28"/>
          <w:lang w:val="ru-RU"/>
        </w:rPr>
        <w:t xml:space="preserve">024 року - у </w:t>
      </w:r>
      <w:proofErr w:type="spellStart"/>
      <w:r w:rsidR="00A0685B" w:rsidRPr="00FD142B">
        <w:rPr>
          <w:sz w:val="28"/>
          <w:szCs w:val="28"/>
          <w:lang w:val="ru-RU"/>
        </w:rPr>
        <w:t>розмірі</w:t>
      </w:r>
      <w:proofErr w:type="spellEnd"/>
      <w:r w:rsidR="00A0685B" w:rsidRPr="00FD142B">
        <w:rPr>
          <w:sz w:val="28"/>
          <w:szCs w:val="28"/>
          <w:lang w:val="ru-RU"/>
        </w:rPr>
        <w:t xml:space="preserve"> </w:t>
      </w:r>
      <w:r w:rsidRPr="00FD142B">
        <w:rPr>
          <w:sz w:val="28"/>
          <w:szCs w:val="28"/>
          <w:lang w:val="ru-RU"/>
        </w:rPr>
        <w:t>3195</w:t>
      </w:r>
      <w:r w:rsidR="00ED4906" w:rsidRPr="00FD142B">
        <w:rPr>
          <w:sz w:val="28"/>
          <w:szCs w:val="28"/>
          <w:lang w:val="ru-RU"/>
        </w:rPr>
        <w:t>,00</w:t>
      </w:r>
      <w:r w:rsidRPr="00FD142B">
        <w:rPr>
          <w:sz w:val="28"/>
          <w:szCs w:val="28"/>
          <w:lang w:val="ru-RU"/>
        </w:rPr>
        <w:t xml:space="preserve"> грн.</w:t>
      </w:r>
    </w:p>
    <w:p w14:paraId="173B611E" w14:textId="77777777" w:rsidR="00653FFE" w:rsidRPr="00FD142B" w:rsidRDefault="00A0685B" w:rsidP="00FD142B">
      <w:pPr>
        <w:pStyle w:val="1"/>
        <w:numPr>
          <w:ilvl w:val="0"/>
          <w:numId w:val="1"/>
        </w:numPr>
        <w:shd w:val="clear" w:color="auto" w:fill="auto"/>
        <w:tabs>
          <w:tab w:val="left" w:pos="668"/>
        </w:tabs>
        <w:ind w:firstLine="480"/>
        <w:rPr>
          <w:sz w:val="28"/>
          <w:szCs w:val="28"/>
          <w:lang w:val="ru-RU"/>
        </w:rPr>
      </w:pPr>
      <w:r w:rsidRPr="00FD142B">
        <w:rPr>
          <w:sz w:val="28"/>
          <w:szCs w:val="28"/>
          <w:lang w:val="ru-RU"/>
        </w:rPr>
        <w:t xml:space="preserve">з 01 </w:t>
      </w:r>
      <w:proofErr w:type="spellStart"/>
      <w:r w:rsidRPr="00FD142B">
        <w:rPr>
          <w:sz w:val="28"/>
          <w:szCs w:val="28"/>
          <w:lang w:val="ru-RU"/>
        </w:rPr>
        <w:t>квітня</w:t>
      </w:r>
      <w:proofErr w:type="spellEnd"/>
      <w:r w:rsidR="00653FFE" w:rsidRPr="00FD142B">
        <w:rPr>
          <w:sz w:val="28"/>
          <w:szCs w:val="28"/>
          <w:lang w:val="ru-RU"/>
        </w:rPr>
        <w:t xml:space="preserve"> 2024 року - у </w:t>
      </w:r>
      <w:proofErr w:type="spellStart"/>
      <w:r w:rsidR="00653FFE" w:rsidRPr="00FD142B">
        <w:rPr>
          <w:sz w:val="28"/>
          <w:szCs w:val="28"/>
          <w:lang w:val="ru-RU"/>
        </w:rPr>
        <w:t>розмірі</w:t>
      </w:r>
      <w:proofErr w:type="spellEnd"/>
      <w:r w:rsidR="00653FFE" w:rsidRPr="00FD142B">
        <w:rPr>
          <w:sz w:val="28"/>
          <w:szCs w:val="28"/>
          <w:lang w:val="ru-RU"/>
        </w:rPr>
        <w:t xml:space="preserve"> 3600</w:t>
      </w:r>
      <w:r w:rsidR="00ED4906" w:rsidRPr="00FD142B">
        <w:rPr>
          <w:sz w:val="28"/>
          <w:szCs w:val="28"/>
          <w:lang w:val="ru-RU"/>
        </w:rPr>
        <w:t>,00</w:t>
      </w:r>
      <w:r w:rsidR="00653FFE" w:rsidRPr="00FD142B">
        <w:rPr>
          <w:sz w:val="28"/>
          <w:szCs w:val="28"/>
          <w:lang w:val="ru-RU"/>
        </w:rPr>
        <w:t xml:space="preserve"> грн.</w:t>
      </w:r>
    </w:p>
    <w:p w14:paraId="5C0988C6" w14:textId="77777777" w:rsidR="00171113" w:rsidRPr="00FD142B" w:rsidRDefault="00171113" w:rsidP="00FD142B">
      <w:pPr>
        <w:pStyle w:val="a5"/>
        <w:shd w:val="clear" w:color="auto" w:fill="auto"/>
        <w:ind w:left="456"/>
        <w:rPr>
          <w:sz w:val="28"/>
          <w:szCs w:val="28"/>
          <w:lang w:val="ru-RU"/>
        </w:rPr>
      </w:pPr>
    </w:p>
    <w:p w14:paraId="74D0FBB4" w14:textId="77777777" w:rsidR="00171113" w:rsidRPr="00FD142B" w:rsidRDefault="00171113" w:rsidP="00FD142B">
      <w:pPr>
        <w:pStyle w:val="1"/>
        <w:numPr>
          <w:ilvl w:val="0"/>
          <w:numId w:val="14"/>
        </w:numPr>
        <w:shd w:val="clear" w:color="auto" w:fill="auto"/>
        <w:tabs>
          <w:tab w:val="left" w:pos="618"/>
        </w:tabs>
        <w:jc w:val="both"/>
        <w:rPr>
          <w:sz w:val="28"/>
          <w:szCs w:val="28"/>
          <w:lang w:val="ru-RU"/>
        </w:rPr>
      </w:pPr>
      <w:proofErr w:type="spellStart"/>
      <w:r w:rsidRPr="00FD142B">
        <w:rPr>
          <w:sz w:val="28"/>
          <w:szCs w:val="28"/>
          <w:lang w:val="ru-RU"/>
        </w:rPr>
        <w:t>Враховані</w:t>
      </w:r>
      <w:proofErr w:type="spellEnd"/>
      <w:r w:rsidRPr="00FD142B">
        <w:rPr>
          <w:sz w:val="28"/>
          <w:szCs w:val="28"/>
          <w:lang w:val="ru-RU"/>
        </w:rPr>
        <w:t xml:space="preserve"> </w:t>
      </w:r>
      <w:proofErr w:type="spellStart"/>
      <w:r w:rsidRPr="00FD142B">
        <w:rPr>
          <w:sz w:val="28"/>
          <w:szCs w:val="28"/>
          <w:lang w:val="ru-RU"/>
        </w:rPr>
        <w:t>обсяги</w:t>
      </w:r>
      <w:proofErr w:type="spellEnd"/>
      <w:r w:rsidRPr="00FD142B">
        <w:rPr>
          <w:sz w:val="28"/>
          <w:szCs w:val="28"/>
          <w:lang w:val="ru-RU"/>
        </w:rPr>
        <w:t xml:space="preserve"> </w:t>
      </w:r>
      <w:proofErr w:type="spellStart"/>
      <w:r w:rsidRPr="00FD142B">
        <w:rPr>
          <w:sz w:val="28"/>
          <w:szCs w:val="28"/>
          <w:lang w:val="ru-RU"/>
        </w:rPr>
        <w:t>міжбюджетних</w:t>
      </w:r>
      <w:proofErr w:type="spellEnd"/>
      <w:r w:rsidRPr="00FD142B">
        <w:rPr>
          <w:sz w:val="28"/>
          <w:szCs w:val="28"/>
          <w:lang w:val="ru-RU"/>
        </w:rPr>
        <w:t xml:space="preserve"> </w:t>
      </w:r>
      <w:proofErr w:type="spellStart"/>
      <w:r w:rsidRPr="00FD142B">
        <w:rPr>
          <w:sz w:val="28"/>
          <w:szCs w:val="28"/>
          <w:lang w:val="ru-RU"/>
        </w:rPr>
        <w:t>трансфертів</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визначені</w:t>
      </w:r>
      <w:proofErr w:type="spellEnd"/>
      <w:r w:rsidRPr="00FD142B">
        <w:rPr>
          <w:sz w:val="28"/>
          <w:szCs w:val="28"/>
          <w:lang w:val="ru-RU"/>
        </w:rPr>
        <w:t xml:space="preserve"> у </w:t>
      </w:r>
      <w:proofErr w:type="spellStart"/>
      <w:r w:rsidRPr="00FD142B">
        <w:rPr>
          <w:sz w:val="28"/>
          <w:szCs w:val="28"/>
          <w:lang w:val="ru-RU"/>
        </w:rPr>
        <w:t>додатку</w:t>
      </w:r>
      <w:proofErr w:type="spellEnd"/>
      <w:r w:rsidRPr="00FD142B">
        <w:rPr>
          <w:sz w:val="28"/>
          <w:szCs w:val="28"/>
          <w:lang w:val="ru-RU"/>
        </w:rPr>
        <w:t xml:space="preserve"> 5 до Закону </w:t>
      </w:r>
      <w:proofErr w:type="spellStart"/>
      <w:r w:rsidRPr="00FD142B">
        <w:rPr>
          <w:sz w:val="28"/>
          <w:szCs w:val="28"/>
          <w:lang w:val="ru-RU"/>
        </w:rPr>
        <w:t>України</w:t>
      </w:r>
      <w:proofErr w:type="spellEnd"/>
      <w:r w:rsidRPr="00FD142B">
        <w:rPr>
          <w:sz w:val="28"/>
          <w:szCs w:val="28"/>
          <w:lang w:val="ru-RU"/>
        </w:rPr>
        <w:t xml:space="preserve"> «Про </w:t>
      </w:r>
      <w:proofErr w:type="spellStart"/>
      <w:r w:rsidRPr="00FD142B">
        <w:rPr>
          <w:sz w:val="28"/>
          <w:szCs w:val="28"/>
          <w:lang w:val="ru-RU"/>
        </w:rPr>
        <w:t>Державний</w:t>
      </w:r>
      <w:proofErr w:type="spellEnd"/>
      <w:r w:rsidRPr="00FD142B">
        <w:rPr>
          <w:sz w:val="28"/>
          <w:szCs w:val="28"/>
          <w:lang w:val="ru-RU"/>
        </w:rPr>
        <w:t xml:space="preserve"> бюджет </w:t>
      </w:r>
      <w:proofErr w:type="spellStart"/>
      <w:r w:rsidRPr="00FD142B">
        <w:rPr>
          <w:sz w:val="28"/>
          <w:szCs w:val="28"/>
          <w:lang w:val="ru-RU"/>
        </w:rPr>
        <w:t>України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w:t>
      </w:r>
    </w:p>
    <w:p w14:paraId="10551830" w14:textId="77777777" w:rsidR="00171113" w:rsidRPr="00FD142B" w:rsidRDefault="00171113" w:rsidP="00FD142B">
      <w:pPr>
        <w:pStyle w:val="1"/>
        <w:numPr>
          <w:ilvl w:val="0"/>
          <w:numId w:val="3"/>
        </w:numPr>
        <w:shd w:val="clear" w:color="auto" w:fill="auto"/>
        <w:tabs>
          <w:tab w:val="left" w:pos="665"/>
        </w:tabs>
        <w:ind w:firstLine="480"/>
        <w:jc w:val="both"/>
        <w:rPr>
          <w:sz w:val="28"/>
          <w:szCs w:val="28"/>
          <w:lang w:val="ru-RU"/>
        </w:rPr>
      </w:pPr>
      <w:proofErr w:type="spellStart"/>
      <w:r w:rsidRPr="00FD142B">
        <w:rPr>
          <w:sz w:val="28"/>
          <w:szCs w:val="28"/>
          <w:lang w:val="ru-RU"/>
        </w:rPr>
        <w:t>освітня</w:t>
      </w:r>
      <w:proofErr w:type="spellEnd"/>
      <w:r w:rsidRPr="00FD142B">
        <w:rPr>
          <w:sz w:val="28"/>
          <w:szCs w:val="28"/>
          <w:lang w:val="ru-RU"/>
        </w:rPr>
        <w:t xml:space="preserve"> </w:t>
      </w:r>
      <w:proofErr w:type="spellStart"/>
      <w:r w:rsidRPr="00FD142B">
        <w:rPr>
          <w:sz w:val="28"/>
          <w:szCs w:val="28"/>
          <w:lang w:val="ru-RU"/>
        </w:rPr>
        <w:t>субвенція</w:t>
      </w:r>
      <w:proofErr w:type="spellEnd"/>
      <w:r w:rsidRPr="00FD142B">
        <w:rPr>
          <w:sz w:val="28"/>
          <w:szCs w:val="28"/>
          <w:lang w:val="ru-RU"/>
        </w:rPr>
        <w:t xml:space="preserve"> державного бюджету </w:t>
      </w:r>
      <w:proofErr w:type="spellStart"/>
      <w:r w:rsidRPr="00FD142B">
        <w:rPr>
          <w:sz w:val="28"/>
          <w:szCs w:val="28"/>
          <w:lang w:val="ru-RU"/>
        </w:rPr>
        <w:t>місцевим</w:t>
      </w:r>
      <w:proofErr w:type="spellEnd"/>
      <w:r w:rsidRPr="00FD142B">
        <w:rPr>
          <w:sz w:val="28"/>
          <w:szCs w:val="28"/>
          <w:lang w:val="ru-RU"/>
        </w:rPr>
        <w:t xml:space="preserve"> бюджетам</w:t>
      </w:r>
      <w:r w:rsidR="00ED4906" w:rsidRPr="00FD142B">
        <w:rPr>
          <w:sz w:val="28"/>
          <w:szCs w:val="28"/>
          <w:lang w:val="ru-RU"/>
        </w:rPr>
        <w:t xml:space="preserve"> </w:t>
      </w:r>
      <w:r w:rsidR="00A0685B" w:rsidRPr="00FD142B">
        <w:rPr>
          <w:sz w:val="28"/>
          <w:szCs w:val="28"/>
          <w:lang w:val="ru-RU"/>
        </w:rPr>
        <w:t>–</w:t>
      </w:r>
      <w:r w:rsidR="00ED4906" w:rsidRPr="00FD142B">
        <w:rPr>
          <w:sz w:val="28"/>
          <w:szCs w:val="28"/>
          <w:lang w:val="ru-RU"/>
        </w:rPr>
        <w:t xml:space="preserve"> </w:t>
      </w:r>
      <w:r w:rsidR="00A0685B" w:rsidRPr="00FD142B">
        <w:rPr>
          <w:sz w:val="28"/>
          <w:szCs w:val="28"/>
          <w:lang w:val="ru-RU"/>
        </w:rPr>
        <w:t>39 342</w:t>
      </w:r>
      <w:r w:rsidR="00ED4906" w:rsidRPr="00FD142B">
        <w:rPr>
          <w:sz w:val="28"/>
          <w:szCs w:val="28"/>
          <w:lang w:val="ru-RU"/>
        </w:rPr>
        <w:t> </w:t>
      </w:r>
      <w:r w:rsidR="00A0685B" w:rsidRPr="00FD142B">
        <w:rPr>
          <w:sz w:val="28"/>
          <w:szCs w:val="28"/>
          <w:lang w:val="ru-RU"/>
        </w:rPr>
        <w:t>00</w:t>
      </w:r>
      <w:r w:rsidR="00ED4906" w:rsidRPr="00FD142B">
        <w:rPr>
          <w:sz w:val="28"/>
          <w:szCs w:val="28"/>
          <w:lang w:val="ru-RU"/>
        </w:rPr>
        <w:t xml:space="preserve">0,00 </w:t>
      </w:r>
      <w:r w:rsidRPr="00FD142B">
        <w:rPr>
          <w:sz w:val="28"/>
          <w:szCs w:val="28"/>
          <w:lang w:val="ru-RU"/>
        </w:rPr>
        <w:t>грн.</w:t>
      </w:r>
    </w:p>
    <w:p w14:paraId="2B8D9D37" w14:textId="77777777" w:rsidR="00171113" w:rsidRPr="00FD142B" w:rsidRDefault="00171113" w:rsidP="00FD142B">
      <w:pPr>
        <w:pStyle w:val="1"/>
        <w:numPr>
          <w:ilvl w:val="0"/>
          <w:numId w:val="3"/>
        </w:numPr>
        <w:shd w:val="clear" w:color="auto" w:fill="auto"/>
        <w:tabs>
          <w:tab w:val="left" w:pos="654"/>
        </w:tabs>
        <w:ind w:firstLine="460"/>
        <w:rPr>
          <w:sz w:val="28"/>
          <w:szCs w:val="28"/>
        </w:rPr>
      </w:pPr>
      <w:proofErr w:type="spellStart"/>
      <w:r w:rsidRPr="00FD142B">
        <w:rPr>
          <w:sz w:val="28"/>
          <w:szCs w:val="28"/>
        </w:rPr>
        <w:t>базова</w:t>
      </w:r>
      <w:proofErr w:type="spellEnd"/>
      <w:r w:rsidRPr="00FD142B">
        <w:rPr>
          <w:sz w:val="28"/>
          <w:szCs w:val="28"/>
        </w:rPr>
        <w:t xml:space="preserve"> </w:t>
      </w:r>
      <w:proofErr w:type="spellStart"/>
      <w:r w:rsidRPr="00FD142B">
        <w:rPr>
          <w:sz w:val="28"/>
          <w:szCs w:val="28"/>
        </w:rPr>
        <w:t>дотація</w:t>
      </w:r>
      <w:proofErr w:type="spellEnd"/>
      <w:r w:rsidRPr="00FD142B">
        <w:rPr>
          <w:sz w:val="28"/>
          <w:szCs w:val="28"/>
        </w:rPr>
        <w:t xml:space="preserve"> </w:t>
      </w:r>
      <w:r w:rsidR="00A0685B" w:rsidRPr="00FD142B">
        <w:rPr>
          <w:sz w:val="28"/>
          <w:szCs w:val="28"/>
        </w:rPr>
        <w:t>–</w:t>
      </w:r>
      <w:r w:rsidRPr="00FD142B">
        <w:rPr>
          <w:sz w:val="28"/>
          <w:szCs w:val="28"/>
        </w:rPr>
        <w:t xml:space="preserve"> </w:t>
      </w:r>
      <w:r w:rsidR="00A0685B" w:rsidRPr="00FD142B">
        <w:rPr>
          <w:sz w:val="28"/>
          <w:szCs w:val="28"/>
          <w:lang w:val="uk-UA"/>
        </w:rPr>
        <w:t>13 882</w:t>
      </w:r>
      <w:r w:rsidR="00ED4906" w:rsidRPr="00FD142B">
        <w:rPr>
          <w:sz w:val="28"/>
          <w:szCs w:val="28"/>
          <w:lang w:val="uk-UA"/>
        </w:rPr>
        <w:t> </w:t>
      </w:r>
      <w:r w:rsidR="00A0685B" w:rsidRPr="00FD142B">
        <w:rPr>
          <w:sz w:val="28"/>
          <w:szCs w:val="28"/>
          <w:lang w:val="uk-UA"/>
        </w:rPr>
        <w:t>800</w:t>
      </w:r>
      <w:r w:rsidR="00ED4906" w:rsidRPr="00FD142B">
        <w:rPr>
          <w:sz w:val="28"/>
          <w:szCs w:val="28"/>
          <w:lang w:val="uk-UA"/>
        </w:rPr>
        <w:t>,00</w:t>
      </w:r>
      <w:r w:rsidR="00A0685B" w:rsidRPr="00FD142B">
        <w:rPr>
          <w:sz w:val="28"/>
          <w:szCs w:val="28"/>
          <w:lang w:val="uk-UA"/>
        </w:rPr>
        <w:t xml:space="preserve"> грн</w:t>
      </w:r>
    </w:p>
    <w:p w14:paraId="72D50E29" w14:textId="77777777" w:rsidR="00171113" w:rsidRPr="00FD142B" w:rsidRDefault="00171113" w:rsidP="00FD142B">
      <w:pPr>
        <w:pStyle w:val="1"/>
        <w:shd w:val="clear" w:color="auto" w:fill="auto"/>
        <w:ind w:firstLine="0"/>
        <w:jc w:val="center"/>
        <w:rPr>
          <w:sz w:val="28"/>
          <w:szCs w:val="28"/>
        </w:rPr>
      </w:pPr>
      <w:proofErr w:type="spellStart"/>
      <w:r w:rsidRPr="00FD142B">
        <w:rPr>
          <w:b/>
          <w:bCs/>
          <w:sz w:val="28"/>
          <w:szCs w:val="28"/>
        </w:rPr>
        <w:t>Формування</w:t>
      </w:r>
      <w:proofErr w:type="spellEnd"/>
      <w:r w:rsidRPr="00FD142B">
        <w:rPr>
          <w:b/>
          <w:bCs/>
          <w:sz w:val="28"/>
          <w:szCs w:val="28"/>
        </w:rPr>
        <w:t xml:space="preserve"> </w:t>
      </w:r>
      <w:proofErr w:type="spellStart"/>
      <w:r w:rsidRPr="00FD142B">
        <w:rPr>
          <w:b/>
          <w:bCs/>
          <w:sz w:val="28"/>
          <w:szCs w:val="28"/>
        </w:rPr>
        <w:t>дохідної</w:t>
      </w:r>
      <w:proofErr w:type="spellEnd"/>
      <w:r w:rsidRPr="00FD142B">
        <w:rPr>
          <w:b/>
          <w:bCs/>
          <w:sz w:val="28"/>
          <w:szCs w:val="28"/>
        </w:rPr>
        <w:t xml:space="preserve"> </w:t>
      </w:r>
      <w:proofErr w:type="spellStart"/>
      <w:r w:rsidRPr="00FD142B">
        <w:rPr>
          <w:b/>
          <w:bCs/>
          <w:sz w:val="28"/>
          <w:szCs w:val="28"/>
        </w:rPr>
        <w:t>частини</w:t>
      </w:r>
      <w:proofErr w:type="spellEnd"/>
      <w:r w:rsidRPr="00FD142B">
        <w:rPr>
          <w:b/>
          <w:bCs/>
          <w:sz w:val="28"/>
          <w:szCs w:val="28"/>
        </w:rPr>
        <w:t xml:space="preserve"> </w:t>
      </w:r>
      <w:proofErr w:type="spellStart"/>
      <w:r w:rsidRPr="00FD142B">
        <w:rPr>
          <w:b/>
          <w:bCs/>
          <w:sz w:val="28"/>
          <w:szCs w:val="28"/>
        </w:rPr>
        <w:t>бюджету</w:t>
      </w:r>
      <w:proofErr w:type="spellEnd"/>
    </w:p>
    <w:p w14:paraId="728D2A29" w14:textId="77777777" w:rsidR="00171113" w:rsidRPr="00FD142B" w:rsidRDefault="00171113" w:rsidP="00FD142B">
      <w:pPr>
        <w:pStyle w:val="1"/>
        <w:shd w:val="clear" w:color="auto" w:fill="auto"/>
        <w:ind w:firstLine="520"/>
        <w:jc w:val="both"/>
        <w:rPr>
          <w:sz w:val="28"/>
          <w:szCs w:val="28"/>
        </w:rPr>
      </w:pPr>
      <w:r w:rsidRPr="00FD142B">
        <w:rPr>
          <w:sz w:val="28"/>
          <w:szCs w:val="28"/>
        </w:rPr>
        <w:t xml:space="preserve">В </w:t>
      </w:r>
      <w:proofErr w:type="spellStart"/>
      <w:r w:rsidRPr="00FD142B">
        <w:rPr>
          <w:sz w:val="28"/>
          <w:szCs w:val="28"/>
        </w:rPr>
        <w:t>основу</w:t>
      </w:r>
      <w:proofErr w:type="spellEnd"/>
      <w:r w:rsidRPr="00FD142B">
        <w:rPr>
          <w:sz w:val="28"/>
          <w:szCs w:val="28"/>
        </w:rPr>
        <w:t xml:space="preserve"> </w:t>
      </w:r>
      <w:proofErr w:type="spellStart"/>
      <w:r w:rsidRPr="00FD142B">
        <w:rPr>
          <w:sz w:val="28"/>
          <w:szCs w:val="28"/>
        </w:rPr>
        <w:t>формування</w:t>
      </w:r>
      <w:proofErr w:type="spellEnd"/>
      <w:r w:rsidRPr="00FD142B">
        <w:rPr>
          <w:sz w:val="28"/>
          <w:szCs w:val="28"/>
        </w:rPr>
        <w:t xml:space="preserve"> </w:t>
      </w:r>
      <w:proofErr w:type="spellStart"/>
      <w:r w:rsidRPr="00FD142B">
        <w:rPr>
          <w:sz w:val="28"/>
          <w:szCs w:val="28"/>
        </w:rPr>
        <w:t>обсягів</w:t>
      </w:r>
      <w:proofErr w:type="spellEnd"/>
      <w:r w:rsidRPr="00FD142B">
        <w:rPr>
          <w:sz w:val="28"/>
          <w:szCs w:val="28"/>
        </w:rPr>
        <w:t xml:space="preserve"> </w:t>
      </w:r>
      <w:proofErr w:type="spellStart"/>
      <w:r w:rsidRPr="00FD142B">
        <w:rPr>
          <w:sz w:val="28"/>
          <w:szCs w:val="28"/>
        </w:rPr>
        <w:t>доходів</w:t>
      </w:r>
      <w:proofErr w:type="spellEnd"/>
      <w:r w:rsidRPr="00FD142B">
        <w:rPr>
          <w:sz w:val="28"/>
          <w:szCs w:val="28"/>
        </w:rPr>
        <w:t xml:space="preserve"> і </w:t>
      </w:r>
      <w:proofErr w:type="spellStart"/>
      <w:r w:rsidRPr="00FD142B">
        <w:rPr>
          <w:sz w:val="28"/>
          <w:szCs w:val="28"/>
        </w:rPr>
        <w:t>видатків</w:t>
      </w:r>
      <w:proofErr w:type="spellEnd"/>
      <w:r w:rsidRPr="00FD142B">
        <w:rPr>
          <w:sz w:val="28"/>
          <w:szCs w:val="28"/>
        </w:rPr>
        <w:t xml:space="preserve"> </w:t>
      </w:r>
      <w:proofErr w:type="spellStart"/>
      <w:r w:rsidRPr="00FD142B">
        <w:rPr>
          <w:sz w:val="28"/>
          <w:szCs w:val="28"/>
        </w:rPr>
        <w:t>бюджету</w:t>
      </w:r>
      <w:proofErr w:type="spellEnd"/>
      <w:r w:rsidRPr="00FD142B">
        <w:rPr>
          <w:sz w:val="28"/>
          <w:szCs w:val="28"/>
        </w:rPr>
        <w:t xml:space="preserve"> </w:t>
      </w:r>
      <w:proofErr w:type="spellStart"/>
      <w:r w:rsidRPr="00FD142B">
        <w:rPr>
          <w:sz w:val="28"/>
          <w:szCs w:val="28"/>
        </w:rPr>
        <w:t>Гребінківської</w:t>
      </w:r>
      <w:proofErr w:type="spellEnd"/>
      <w:r w:rsidRPr="00FD142B">
        <w:rPr>
          <w:sz w:val="28"/>
          <w:szCs w:val="28"/>
        </w:rPr>
        <w:t xml:space="preserve"> </w:t>
      </w:r>
      <w:proofErr w:type="spellStart"/>
      <w:r w:rsidRPr="00FD142B">
        <w:rPr>
          <w:sz w:val="28"/>
          <w:szCs w:val="28"/>
        </w:rPr>
        <w:t>селищної</w:t>
      </w:r>
      <w:proofErr w:type="spellEnd"/>
      <w:r w:rsidRPr="00FD142B">
        <w:rPr>
          <w:sz w:val="28"/>
          <w:szCs w:val="28"/>
        </w:rPr>
        <w:t xml:space="preserve"> </w:t>
      </w:r>
      <w:proofErr w:type="spellStart"/>
      <w:r w:rsidRPr="00FD142B">
        <w:rPr>
          <w:sz w:val="28"/>
          <w:szCs w:val="28"/>
        </w:rPr>
        <w:t>територіальної</w:t>
      </w:r>
      <w:proofErr w:type="spellEnd"/>
      <w:r w:rsidRPr="00FD142B">
        <w:rPr>
          <w:sz w:val="28"/>
          <w:szCs w:val="28"/>
        </w:rPr>
        <w:t xml:space="preserve"> </w:t>
      </w:r>
      <w:proofErr w:type="spellStart"/>
      <w:r w:rsidRPr="00FD142B">
        <w:rPr>
          <w:sz w:val="28"/>
          <w:szCs w:val="28"/>
        </w:rPr>
        <w:t>громади</w:t>
      </w:r>
      <w:proofErr w:type="spellEnd"/>
      <w:r w:rsidRPr="00FD142B">
        <w:rPr>
          <w:sz w:val="28"/>
          <w:szCs w:val="28"/>
        </w:rPr>
        <w:t xml:space="preserve"> </w:t>
      </w:r>
      <w:proofErr w:type="spellStart"/>
      <w:r w:rsidRPr="00FD142B">
        <w:rPr>
          <w:sz w:val="28"/>
          <w:szCs w:val="28"/>
        </w:rPr>
        <w:t>на</w:t>
      </w:r>
      <w:proofErr w:type="spellEnd"/>
      <w:r w:rsidRPr="00FD142B">
        <w:rPr>
          <w:sz w:val="28"/>
          <w:szCs w:val="28"/>
        </w:rPr>
        <w:t xml:space="preserve"> 2024 </w:t>
      </w:r>
      <w:proofErr w:type="spellStart"/>
      <w:r w:rsidRPr="00FD142B">
        <w:rPr>
          <w:sz w:val="28"/>
          <w:szCs w:val="28"/>
        </w:rPr>
        <w:t>рік</w:t>
      </w:r>
      <w:proofErr w:type="spellEnd"/>
      <w:r w:rsidRPr="00FD142B">
        <w:rPr>
          <w:sz w:val="28"/>
          <w:szCs w:val="28"/>
        </w:rPr>
        <w:t xml:space="preserve"> </w:t>
      </w:r>
      <w:proofErr w:type="spellStart"/>
      <w:r w:rsidRPr="00FD142B">
        <w:rPr>
          <w:sz w:val="28"/>
          <w:szCs w:val="28"/>
        </w:rPr>
        <w:t>покладено</w:t>
      </w:r>
      <w:proofErr w:type="spellEnd"/>
      <w:r w:rsidRPr="00FD142B">
        <w:rPr>
          <w:sz w:val="28"/>
          <w:szCs w:val="28"/>
        </w:rPr>
        <w:t xml:space="preserve"> </w:t>
      </w:r>
      <w:proofErr w:type="spellStart"/>
      <w:r w:rsidRPr="00FD142B">
        <w:rPr>
          <w:sz w:val="28"/>
          <w:szCs w:val="28"/>
        </w:rPr>
        <w:t>вимоги</w:t>
      </w:r>
      <w:proofErr w:type="spellEnd"/>
      <w:r w:rsidRPr="00FD142B">
        <w:rPr>
          <w:sz w:val="28"/>
          <w:szCs w:val="28"/>
        </w:rPr>
        <w:t xml:space="preserve"> </w:t>
      </w:r>
      <w:proofErr w:type="spellStart"/>
      <w:r w:rsidRPr="00FD142B">
        <w:rPr>
          <w:sz w:val="28"/>
          <w:szCs w:val="28"/>
        </w:rPr>
        <w:t>положень</w:t>
      </w:r>
      <w:proofErr w:type="spellEnd"/>
      <w:r w:rsidRPr="00FD142B">
        <w:rPr>
          <w:sz w:val="28"/>
          <w:szCs w:val="28"/>
        </w:rPr>
        <w:t xml:space="preserve"> </w:t>
      </w:r>
      <w:proofErr w:type="spellStart"/>
      <w:r w:rsidRPr="00FD142B">
        <w:rPr>
          <w:sz w:val="28"/>
          <w:szCs w:val="28"/>
        </w:rPr>
        <w:t>Конституції</w:t>
      </w:r>
      <w:proofErr w:type="spellEnd"/>
      <w:r w:rsidRPr="00FD142B">
        <w:rPr>
          <w:sz w:val="28"/>
          <w:szCs w:val="28"/>
        </w:rPr>
        <w:t xml:space="preserve"> </w:t>
      </w:r>
      <w:proofErr w:type="spellStart"/>
      <w:r w:rsidRPr="00FD142B">
        <w:rPr>
          <w:sz w:val="28"/>
          <w:szCs w:val="28"/>
        </w:rPr>
        <w:t>України</w:t>
      </w:r>
      <w:proofErr w:type="spellEnd"/>
      <w:r w:rsidRPr="00FD142B">
        <w:rPr>
          <w:sz w:val="28"/>
          <w:szCs w:val="28"/>
        </w:rPr>
        <w:t xml:space="preserve">, </w:t>
      </w:r>
      <w:proofErr w:type="spellStart"/>
      <w:r w:rsidRPr="00FD142B">
        <w:rPr>
          <w:sz w:val="28"/>
          <w:szCs w:val="28"/>
        </w:rPr>
        <w:t>Податкового</w:t>
      </w:r>
      <w:proofErr w:type="spellEnd"/>
      <w:r w:rsidRPr="00FD142B">
        <w:rPr>
          <w:sz w:val="28"/>
          <w:szCs w:val="28"/>
        </w:rPr>
        <w:t xml:space="preserve"> </w:t>
      </w:r>
      <w:proofErr w:type="spellStart"/>
      <w:r w:rsidRPr="00FD142B">
        <w:rPr>
          <w:sz w:val="28"/>
          <w:szCs w:val="28"/>
        </w:rPr>
        <w:t>кодексу</w:t>
      </w:r>
      <w:proofErr w:type="spellEnd"/>
      <w:r w:rsidRPr="00FD142B">
        <w:rPr>
          <w:sz w:val="28"/>
          <w:szCs w:val="28"/>
        </w:rPr>
        <w:t xml:space="preserve"> </w:t>
      </w:r>
      <w:proofErr w:type="spellStart"/>
      <w:r w:rsidRPr="00FD142B">
        <w:rPr>
          <w:sz w:val="28"/>
          <w:szCs w:val="28"/>
        </w:rPr>
        <w:t>України</w:t>
      </w:r>
      <w:proofErr w:type="spellEnd"/>
      <w:r w:rsidRPr="00FD142B">
        <w:rPr>
          <w:sz w:val="28"/>
          <w:szCs w:val="28"/>
        </w:rPr>
        <w:t xml:space="preserve">, </w:t>
      </w:r>
      <w:proofErr w:type="spellStart"/>
      <w:r w:rsidRPr="00FD142B">
        <w:rPr>
          <w:sz w:val="28"/>
          <w:szCs w:val="28"/>
        </w:rPr>
        <w:t>Бюджетного</w:t>
      </w:r>
      <w:proofErr w:type="spellEnd"/>
      <w:r w:rsidRPr="00FD142B">
        <w:rPr>
          <w:sz w:val="28"/>
          <w:szCs w:val="28"/>
        </w:rPr>
        <w:t xml:space="preserve"> </w:t>
      </w:r>
      <w:proofErr w:type="spellStart"/>
      <w:r w:rsidRPr="00FD142B">
        <w:rPr>
          <w:sz w:val="28"/>
          <w:szCs w:val="28"/>
        </w:rPr>
        <w:t>кодексу</w:t>
      </w:r>
      <w:proofErr w:type="spellEnd"/>
      <w:r w:rsidRPr="00FD142B">
        <w:rPr>
          <w:sz w:val="28"/>
          <w:szCs w:val="28"/>
        </w:rPr>
        <w:t xml:space="preserve"> </w:t>
      </w:r>
      <w:proofErr w:type="spellStart"/>
      <w:r w:rsidRPr="00FD142B">
        <w:rPr>
          <w:sz w:val="28"/>
          <w:szCs w:val="28"/>
        </w:rPr>
        <w:t>України</w:t>
      </w:r>
      <w:proofErr w:type="spellEnd"/>
      <w:r w:rsidRPr="00FD142B">
        <w:rPr>
          <w:sz w:val="28"/>
          <w:szCs w:val="28"/>
        </w:rPr>
        <w:t xml:space="preserve">, </w:t>
      </w:r>
      <w:proofErr w:type="spellStart"/>
      <w:r w:rsidRPr="00FD142B">
        <w:rPr>
          <w:sz w:val="28"/>
          <w:szCs w:val="28"/>
        </w:rPr>
        <w:t>інших</w:t>
      </w:r>
      <w:proofErr w:type="spellEnd"/>
      <w:r w:rsidRPr="00FD142B">
        <w:rPr>
          <w:sz w:val="28"/>
          <w:szCs w:val="28"/>
        </w:rPr>
        <w:t xml:space="preserve"> </w:t>
      </w:r>
      <w:proofErr w:type="spellStart"/>
      <w:r w:rsidRPr="00FD142B">
        <w:rPr>
          <w:sz w:val="28"/>
          <w:szCs w:val="28"/>
        </w:rPr>
        <w:t>законодавчих</w:t>
      </w:r>
      <w:proofErr w:type="spellEnd"/>
      <w:r w:rsidRPr="00FD142B">
        <w:rPr>
          <w:sz w:val="28"/>
          <w:szCs w:val="28"/>
        </w:rPr>
        <w:t xml:space="preserve"> </w:t>
      </w:r>
      <w:proofErr w:type="spellStart"/>
      <w:r w:rsidRPr="00FD142B">
        <w:rPr>
          <w:sz w:val="28"/>
          <w:szCs w:val="28"/>
        </w:rPr>
        <w:t>актів</w:t>
      </w:r>
      <w:proofErr w:type="spellEnd"/>
      <w:r w:rsidRPr="00FD142B">
        <w:rPr>
          <w:sz w:val="28"/>
          <w:szCs w:val="28"/>
        </w:rPr>
        <w:t xml:space="preserve">, </w:t>
      </w:r>
      <w:proofErr w:type="spellStart"/>
      <w:r w:rsidRPr="00FD142B">
        <w:rPr>
          <w:sz w:val="28"/>
          <w:szCs w:val="28"/>
        </w:rPr>
        <w:t>що</w:t>
      </w:r>
      <w:proofErr w:type="spellEnd"/>
      <w:r w:rsidRPr="00FD142B">
        <w:rPr>
          <w:sz w:val="28"/>
          <w:szCs w:val="28"/>
        </w:rPr>
        <w:t xml:space="preserve"> </w:t>
      </w:r>
      <w:proofErr w:type="spellStart"/>
      <w:r w:rsidRPr="00FD142B">
        <w:rPr>
          <w:sz w:val="28"/>
          <w:szCs w:val="28"/>
        </w:rPr>
        <w:t>стосуються</w:t>
      </w:r>
      <w:proofErr w:type="spellEnd"/>
      <w:r w:rsidRPr="00FD142B">
        <w:rPr>
          <w:sz w:val="28"/>
          <w:szCs w:val="28"/>
        </w:rPr>
        <w:t xml:space="preserve"> </w:t>
      </w:r>
      <w:proofErr w:type="spellStart"/>
      <w:r w:rsidRPr="00FD142B">
        <w:rPr>
          <w:sz w:val="28"/>
          <w:szCs w:val="28"/>
        </w:rPr>
        <w:t>місцевих</w:t>
      </w:r>
      <w:proofErr w:type="spellEnd"/>
      <w:r w:rsidRPr="00FD142B">
        <w:rPr>
          <w:sz w:val="28"/>
          <w:szCs w:val="28"/>
        </w:rPr>
        <w:t xml:space="preserve"> </w:t>
      </w:r>
      <w:proofErr w:type="spellStart"/>
      <w:r w:rsidRPr="00FD142B">
        <w:rPr>
          <w:sz w:val="28"/>
          <w:szCs w:val="28"/>
        </w:rPr>
        <w:t>бюджетів</w:t>
      </w:r>
      <w:proofErr w:type="spellEnd"/>
      <w:r w:rsidRPr="00FD142B">
        <w:rPr>
          <w:sz w:val="28"/>
          <w:szCs w:val="28"/>
        </w:rPr>
        <w:t xml:space="preserve"> </w:t>
      </w:r>
      <w:proofErr w:type="spellStart"/>
      <w:r w:rsidRPr="00FD142B">
        <w:rPr>
          <w:sz w:val="28"/>
          <w:szCs w:val="28"/>
        </w:rPr>
        <w:t>та</w:t>
      </w:r>
      <w:proofErr w:type="spellEnd"/>
      <w:r w:rsidRPr="00FD142B">
        <w:rPr>
          <w:sz w:val="28"/>
          <w:szCs w:val="28"/>
        </w:rPr>
        <w:t xml:space="preserve"> </w:t>
      </w:r>
      <w:proofErr w:type="spellStart"/>
      <w:r w:rsidRPr="00FD142B">
        <w:rPr>
          <w:sz w:val="28"/>
          <w:szCs w:val="28"/>
        </w:rPr>
        <w:t>міжбюджетних</w:t>
      </w:r>
      <w:proofErr w:type="spellEnd"/>
      <w:r w:rsidRPr="00FD142B">
        <w:rPr>
          <w:sz w:val="28"/>
          <w:szCs w:val="28"/>
        </w:rPr>
        <w:t xml:space="preserve"> </w:t>
      </w:r>
      <w:proofErr w:type="spellStart"/>
      <w:r w:rsidRPr="00FD142B">
        <w:rPr>
          <w:sz w:val="28"/>
          <w:szCs w:val="28"/>
        </w:rPr>
        <w:t>відносин</w:t>
      </w:r>
      <w:proofErr w:type="spellEnd"/>
      <w:r w:rsidRPr="00FD142B">
        <w:rPr>
          <w:sz w:val="28"/>
          <w:szCs w:val="28"/>
        </w:rPr>
        <w:t>.</w:t>
      </w:r>
    </w:p>
    <w:p w14:paraId="2C975D0F" w14:textId="77777777" w:rsidR="00536073" w:rsidRPr="00FD142B" w:rsidRDefault="00171113" w:rsidP="00FD142B">
      <w:pPr>
        <w:pStyle w:val="1"/>
        <w:shd w:val="clear" w:color="auto" w:fill="auto"/>
        <w:ind w:firstLine="520"/>
        <w:jc w:val="both"/>
        <w:rPr>
          <w:sz w:val="28"/>
          <w:szCs w:val="28"/>
        </w:rPr>
      </w:pPr>
      <w:proofErr w:type="spellStart"/>
      <w:r w:rsidRPr="00FD142B">
        <w:rPr>
          <w:sz w:val="28"/>
          <w:szCs w:val="28"/>
        </w:rPr>
        <w:t>При</w:t>
      </w:r>
      <w:proofErr w:type="spellEnd"/>
      <w:r w:rsidRPr="00FD142B">
        <w:rPr>
          <w:sz w:val="28"/>
          <w:szCs w:val="28"/>
        </w:rPr>
        <w:t xml:space="preserve"> </w:t>
      </w:r>
      <w:proofErr w:type="spellStart"/>
      <w:r w:rsidRPr="00FD142B">
        <w:rPr>
          <w:sz w:val="28"/>
          <w:szCs w:val="28"/>
        </w:rPr>
        <w:t>прогнозуванні</w:t>
      </w:r>
      <w:proofErr w:type="spellEnd"/>
      <w:r w:rsidRPr="00FD142B">
        <w:rPr>
          <w:sz w:val="28"/>
          <w:szCs w:val="28"/>
        </w:rPr>
        <w:t xml:space="preserve"> </w:t>
      </w:r>
      <w:proofErr w:type="spellStart"/>
      <w:r w:rsidRPr="00FD142B">
        <w:rPr>
          <w:sz w:val="28"/>
          <w:szCs w:val="28"/>
        </w:rPr>
        <w:t>дохідної</w:t>
      </w:r>
      <w:proofErr w:type="spellEnd"/>
      <w:r w:rsidRPr="00FD142B">
        <w:rPr>
          <w:sz w:val="28"/>
          <w:szCs w:val="28"/>
        </w:rPr>
        <w:t xml:space="preserve"> </w:t>
      </w:r>
      <w:proofErr w:type="spellStart"/>
      <w:r w:rsidRPr="00FD142B">
        <w:rPr>
          <w:sz w:val="28"/>
          <w:szCs w:val="28"/>
        </w:rPr>
        <w:t>частини</w:t>
      </w:r>
      <w:proofErr w:type="spellEnd"/>
      <w:r w:rsidRPr="00FD142B">
        <w:rPr>
          <w:sz w:val="28"/>
          <w:szCs w:val="28"/>
        </w:rPr>
        <w:t xml:space="preserve"> </w:t>
      </w:r>
      <w:proofErr w:type="spellStart"/>
      <w:r w:rsidRPr="00FD142B">
        <w:rPr>
          <w:sz w:val="28"/>
          <w:szCs w:val="28"/>
        </w:rPr>
        <w:t>бюджету</w:t>
      </w:r>
      <w:proofErr w:type="spellEnd"/>
      <w:r w:rsidRPr="00FD142B">
        <w:rPr>
          <w:sz w:val="28"/>
          <w:szCs w:val="28"/>
        </w:rPr>
        <w:t xml:space="preserve"> </w:t>
      </w:r>
      <w:proofErr w:type="spellStart"/>
      <w:r w:rsidRPr="00FD142B">
        <w:rPr>
          <w:sz w:val="28"/>
          <w:szCs w:val="28"/>
        </w:rPr>
        <w:t>Гребінківської</w:t>
      </w:r>
      <w:proofErr w:type="spellEnd"/>
      <w:r w:rsidRPr="00FD142B">
        <w:rPr>
          <w:sz w:val="28"/>
          <w:szCs w:val="28"/>
        </w:rPr>
        <w:t xml:space="preserve"> </w:t>
      </w:r>
      <w:proofErr w:type="spellStart"/>
      <w:r w:rsidRPr="00FD142B">
        <w:rPr>
          <w:sz w:val="28"/>
          <w:szCs w:val="28"/>
        </w:rPr>
        <w:t>селищної</w:t>
      </w:r>
      <w:proofErr w:type="spellEnd"/>
      <w:r w:rsidRPr="00FD142B">
        <w:rPr>
          <w:sz w:val="28"/>
          <w:szCs w:val="28"/>
        </w:rPr>
        <w:t xml:space="preserve"> </w:t>
      </w:r>
      <w:proofErr w:type="spellStart"/>
      <w:r w:rsidRPr="00FD142B">
        <w:rPr>
          <w:sz w:val="28"/>
          <w:szCs w:val="28"/>
        </w:rPr>
        <w:t>територіальної</w:t>
      </w:r>
      <w:proofErr w:type="spellEnd"/>
      <w:r w:rsidRPr="00FD142B">
        <w:rPr>
          <w:sz w:val="28"/>
          <w:szCs w:val="28"/>
        </w:rPr>
        <w:t xml:space="preserve"> </w:t>
      </w:r>
      <w:proofErr w:type="spellStart"/>
      <w:r w:rsidRPr="00FD142B">
        <w:rPr>
          <w:sz w:val="28"/>
          <w:szCs w:val="28"/>
        </w:rPr>
        <w:t>громади</w:t>
      </w:r>
      <w:proofErr w:type="spellEnd"/>
      <w:r w:rsidRPr="00FD142B">
        <w:rPr>
          <w:sz w:val="28"/>
          <w:szCs w:val="28"/>
        </w:rPr>
        <w:t xml:space="preserve"> </w:t>
      </w:r>
      <w:proofErr w:type="spellStart"/>
      <w:r w:rsidRPr="00FD142B">
        <w:rPr>
          <w:sz w:val="28"/>
          <w:szCs w:val="28"/>
        </w:rPr>
        <w:t>на</w:t>
      </w:r>
      <w:proofErr w:type="spellEnd"/>
      <w:r w:rsidRPr="00FD142B">
        <w:rPr>
          <w:sz w:val="28"/>
          <w:szCs w:val="28"/>
        </w:rPr>
        <w:t xml:space="preserve"> 2024 </w:t>
      </w:r>
      <w:proofErr w:type="spellStart"/>
      <w:r w:rsidRPr="00FD142B">
        <w:rPr>
          <w:sz w:val="28"/>
          <w:szCs w:val="28"/>
        </w:rPr>
        <w:t>рік</w:t>
      </w:r>
      <w:proofErr w:type="spellEnd"/>
      <w:r w:rsidRPr="00FD142B">
        <w:rPr>
          <w:sz w:val="28"/>
          <w:szCs w:val="28"/>
        </w:rPr>
        <w:t xml:space="preserve"> </w:t>
      </w:r>
      <w:proofErr w:type="spellStart"/>
      <w:r w:rsidRPr="00FD142B">
        <w:rPr>
          <w:sz w:val="28"/>
          <w:szCs w:val="28"/>
        </w:rPr>
        <w:t>були</w:t>
      </w:r>
      <w:proofErr w:type="spellEnd"/>
      <w:r w:rsidRPr="00FD142B">
        <w:rPr>
          <w:sz w:val="28"/>
          <w:szCs w:val="28"/>
        </w:rPr>
        <w:t xml:space="preserve"> </w:t>
      </w:r>
      <w:proofErr w:type="spellStart"/>
      <w:r w:rsidRPr="00FD142B">
        <w:rPr>
          <w:sz w:val="28"/>
          <w:szCs w:val="28"/>
        </w:rPr>
        <w:t>враховані</w:t>
      </w:r>
      <w:proofErr w:type="spellEnd"/>
      <w:r w:rsidRPr="00FD142B">
        <w:rPr>
          <w:sz w:val="28"/>
          <w:szCs w:val="28"/>
        </w:rPr>
        <w:t xml:space="preserve"> </w:t>
      </w:r>
      <w:proofErr w:type="spellStart"/>
      <w:r w:rsidRPr="00FD142B">
        <w:rPr>
          <w:sz w:val="28"/>
          <w:szCs w:val="28"/>
        </w:rPr>
        <w:t>статистичні</w:t>
      </w:r>
      <w:proofErr w:type="spellEnd"/>
      <w:r w:rsidRPr="00FD142B">
        <w:rPr>
          <w:sz w:val="28"/>
          <w:szCs w:val="28"/>
        </w:rPr>
        <w:t xml:space="preserve"> </w:t>
      </w:r>
      <w:proofErr w:type="spellStart"/>
      <w:r w:rsidRPr="00FD142B">
        <w:rPr>
          <w:sz w:val="28"/>
          <w:szCs w:val="28"/>
        </w:rPr>
        <w:t>показники</w:t>
      </w:r>
      <w:proofErr w:type="spellEnd"/>
      <w:r w:rsidRPr="00FD142B">
        <w:rPr>
          <w:sz w:val="28"/>
          <w:szCs w:val="28"/>
        </w:rPr>
        <w:t xml:space="preserve">, </w:t>
      </w:r>
      <w:proofErr w:type="spellStart"/>
      <w:r w:rsidRPr="00FD142B">
        <w:rPr>
          <w:sz w:val="28"/>
          <w:szCs w:val="28"/>
        </w:rPr>
        <w:t>що</w:t>
      </w:r>
      <w:proofErr w:type="spellEnd"/>
      <w:r w:rsidRPr="00FD142B">
        <w:rPr>
          <w:sz w:val="28"/>
          <w:szCs w:val="28"/>
        </w:rPr>
        <w:t xml:space="preserve"> </w:t>
      </w:r>
      <w:proofErr w:type="spellStart"/>
      <w:r w:rsidRPr="00FD142B">
        <w:rPr>
          <w:sz w:val="28"/>
          <w:szCs w:val="28"/>
        </w:rPr>
        <w:t>використовуються</w:t>
      </w:r>
      <w:proofErr w:type="spellEnd"/>
      <w:r w:rsidRPr="00FD142B">
        <w:rPr>
          <w:sz w:val="28"/>
          <w:szCs w:val="28"/>
        </w:rPr>
        <w:t xml:space="preserve"> </w:t>
      </w:r>
      <w:proofErr w:type="spellStart"/>
      <w:r w:rsidRPr="00FD142B">
        <w:rPr>
          <w:sz w:val="28"/>
          <w:szCs w:val="28"/>
        </w:rPr>
        <w:t>при</w:t>
      </w:r>
      <w:proofErr w:type="spellEnd"/>
      <w:r w:rsidRPr="00FD142B">
        <w:rPr>
          <w:sz w:val="28"/>
          <w:szCs w:val="28"/>
        </w:rPr>
        <w:t xml:space="preserve"> </w:t>
      </w:r>
      <w:proofErr w:type="spellStart"/>
      <w:r w:rsidRPr="00FD142B">
        <w:rPr>
          <w:sz w:val="28"/>
          <w:szCs w:val="28"/>
        </w:rPr>
        <w:t>розрахунку</w:t>
      </w:r>
      <w:proofErr w:type="spellEnd"/>
      <w:r w:rsidRPr="00FD142B">
        <w:rPr>
          <w:sz w:val="28"/>
          <w:szCs w:val="28"/>
        </w:rPr>
        <w:t xml:space="preserve"> </w:t>
      </w:r>
      <w:proofErr w:type="spellStart"/>
      <w:r w:rsidRPr="00FD142B">
        <w:rPr>
          <w:sz w:val="28"/>
          <w:szCs w:val="28"/>
        </w:rPr>
        <w:t>прогнозних</w:t>
      </w:r>
      <w:proofErr w:type="spellEnd"/>
      <w:r w:rsidRPr="00FD142B">
        <w:rPr>
          <w:sz w:val="28"/>
          <w:szCs w:val="28"/>
        </w:rPr>
        <w:t xml:space="preserve"> </w:t>
      </w:r>
      <w:proofErr w:type="spellStart"/>
      <w:r w:rsidRPr="00FD142B">
        <w:rPr>
          <w:sz w:val="28"/>
          <w:szCs w:val="28"/>
        </w:rPr>
        <w:t>надходжень</w:t>
      </w:r>
      <w:proofErr w:type="spellEnd"/>
      <w:r w:rsidRPr="00FD142B">
        <w:rPr>
          <w:sz w:val="28"/>
          <w:szCs w:val="28"/>
        </w:rPr>
        <w:t xml:space="preserve"> </w:t>
      </w:r>
      <w:proofErr w:type="spellStart"/>
      <w:r w:rsidRPr="00FD142B">
        <w:rPr>
          <w:sz w:val="28"/>
          <w:szCs w:val="28"/>
        </w:rPr>
        <w:t>податків</w:t>
      </w:r>
      <w:proofErr w:type="spellEnd"/>
      <w:r w:rsidRPr="00FD142B">
        <w:rPr>
          <w:sz w:val="28"/>
          <w:szCs w:val="28"/>
        </w:rPr>
        <w:t xml:space="preserve"> і </w:t>
      </w:r>
      <w:proofErr w:type="spellStart"/>
      <w:r w:rsidRPr="00FD142B">
        <w:rPr>
          <w:sz w:val="28"/>
          <w:szCs w:val="28"/>
        </w:rPr>
        <w:t>зборів</w:t>
      </w:r>
      <w:proofErr w:type="spellEnd"/>
      <w:r w:rsidRPr="00FD142B">
        <w:rPr>
          <w:sz w:val="28"/>
          <w:szCs w:val="28"/>
        </w:rPr>
        <w:t xml:space="preserve">, </w:t>
      </w:r>
      <w:proofErr w:type="spellStart"/>
      <w:r w:rsidRPr="00FD142B">
        <w:rPr>
          <w:sz w:val="28"/>
          <w:szCs w:val="28"/>
        </w:rPr>
        <w:t>очікувані</w:t>
      </w:r>
      <w:proofErr w:type="spellEnd"/>
      <w:r w:rsidRPr="00FD142B">
        <w:rPr>
          <w:sz w:val="28"/>
          <w:szCs w:val="28"/>
        </w:rPr>
        <w:t xml:space="preserve"> </w:t>
      </w:r>
      <w:proofErr w:type="spellStart"/>
      <w:r w:rsidRPr="00FD142B">
        <w:rPr>
          <w:sz w:val="28"/>
          <w:szCs w:val="28"/>
        </w:rPr>
        <w:t>показники</w:t>
      </w:r>
      <w:proofErr w:type="spellEnd"/>
      <w:r w:rsidRPr="00FD142B">
        <w:rPr>
          <w:sz w:val="28"/>
          <w:szCs w:val="28"/>
        </w:rPr>
        <w:t xml:space="preserve"> </w:t>
      </w:r>
      <w:proofErr w:type="spellStart"/>
      <w:r w:rsidRPr="00FD142B">
        <w:rPr>
          <w:sz w:val="28"/>
          <w:szCs w:val="28"/>
        </w:rPr>
        <w:t>економічного</w:t>
      </w:r>
      <w:proofErr w:type="spellEnd"/>
      <w:r w:rsidRPr="00FD142B">
        <w:rPr>
          <w:sz w:val="28"/>
          <w:szCs w:val="28"/>
        </w:rPr>
        <w:t xml:space="preserve"> і </w:t>
      </w:r>
      <w:proofErr w:type="spellStart"/>
      <w:r w:rsidRPr="00FD142B">
        <w:rPr>
          <w:sz w:val="28"/>
          <w:szCs w:val="28"/>
        </w:rPr>
        <w:t>соціального</w:t>
      </w:r>
      <w:proofErr w:type="spellEnd"/>
      <w:r w:rsidRPr="00FD142B">
        <w:rPr>
          <w:sz w:val="28"/>
          <w:szCs w:val="28"/>
        </w:rPr>
        <w:t xml:space="preserve"> </w:t>
      </w:r>
      <w:proofErr w:type="spellStart"/>
      <w:r w:rsidRPr="00FD142B">
        <w:rPr>
          <w:sz w:val="28"/>
          <w:szCs w:val="28"/>
        </w:rPr>
        <w:t>розвитку</w:t>
      </w:r>
      <w:proofErr w:type="spellEnd"/>
      <w:r w:rsidRPr="00FD142B">
        <w:rPr>
          <w:sz w:val="28"/>
          <w:szCs w:val="28"/>
        </w:rPr>
        <w:t xml:space="preserve"> </w:t>
      </w:r>
      <w:proofErr w:type="spellStart"/>
      <w:r w:rsidRPr="00FD142B">
        <w:rPr>
          <w:sz w:val="28"/>
          <w:szCs w:val="28"/>
        </w:rPr>
        <w:t>Гребінківської</w:t>
      </w:r>
      <w:proofErr w:type="spellEnd"/>
      <w:r w:rsidRPr="00FD142B">
        <w:rPr>
          <w:sz w:val="28"/>
          <w:szCs w:val="28"/>
        </w:rPr>
        <w:t xml:space="preserve"> </w:t>
      </w:r>
      <w:proofErr w:type="spellStart"/>
      <w:r w:rsidRPr="00FD142B">
        <w:rPr>
          <w:sz w:val="28"/>
          <w:szCs w:val="28"/>
        </w:rPr>
        <w:t>селищної</w:t>
      </w:r>
      <w:proofErr w:type="spellEnd"/>
      <w:r w:rsidRPr="00FD142B">
        <w:rPr>
          <w:sz w:val="28"/>
          <w:szCs w:val="28"/>
        </w:rPr>
        <w:t xml:space="preserve"> </w:t>
      </w:r>
      <w:proofErr w:type="spellStart"/>
      <w:r w:rsidRPr="00FD142B">
        <w:rPr>
          <w:sz w:val="28"/>
          <w:szCs w:val="28"/>
        </w:rPr>
        <w:t>територіальної</w:t>
      </w:r>
      <w:proofErr w:type="spellEnd"/>
      <w:r w:rsidRPr="00FD142B">
        <w:rPr>
          <w:sz w:val="28"/>
          <w:szCs w:val="28"/>
        </w:rPr>
        <w:t xml:space="preserve"> </w:t>
      </w:r>
      <w:proofErr w:type="spellStart"/>
      <w:r w:rsidRPr="00FD142B">
        <w:rPr>
          <w:sz w:val="28"/>
          <w:szCs w:val="28"/>
        </w:rPr>
        <w:t>громади</w:t>
      </w:r>
      <w:proofErr w:type="spellEnd"/>
      <w:r w:rsidRPr="00FD142B">
        <w:rPr>
          <w:sz w:val="28"/>
          <w:szCs w:val="28"/>
        </w:rPr>
        <w:t xml:space="preserve"> в 2023 </w:t>
      </w:r>
      <w:proofErr w:type="spellStart"/>
      <w:r w:rsidRPr="00FD142B">
        <w:rPr>
          <w:sz w:val="28"/>
          <w:szCs w:val="28"/>
        </w:rPr>
        <w:t>році</w:t>
      </w:r>
      <w:proofErr w:type="spellEnd"/>
      <w:r w:rsidRPr="00FD142B">
        <w:rPr>
          <w:sz w:val="28"/>
          <w:szCs w:val="28"/>
        </w:rPr>
        <w:t xml:space="preserve"> і </w:t>
      </w:r>
      <w:proofErr w:type="spellStart"/>
      <w:r w:rsidRPr="00FD142B">
        <w:rPr>
          <w:sz w:val="28"/>
          <w:szCs w:val="28"/>
        </w:rPr>
        <w:t>прогнозні</w:t>
      </w:r>
      <w:proofErr w:type="spellEnd"/>
      <w:r w:rsidRPr="00FD142B">
        <w:rPr>
          <w:sz w:val="28"/>
          <w:szCs w:val="28"/>
        </w:rPr>
        <w:t xml:space="preserve"> </w:t>
      </w:r>
      <w:proofErr w:type="spellStart"/>
      <w:r w:rsidRPr="00FD142B">
        <w:rPr>
          <w:sz w:val="28"/>
          <w:szCs w:val="28"/>
        </w:rPr>
        <w:t>на</w:t>
      </w:r>
      <w:proofErr w:type="spellEnd"/>
      <w:r w:rsidRPr="00FD142B">
        <w:rPr>
          <w:sz w:val="28"/>
          <w:szCs w:val="28"/>
        </w:rPr>
        <w:t xml:space="preserve"> 2024 </w:t>
      </w:r>
      <w:proofErr w:type="spellStart"/>
      <w:r w:rsidRPr="00FD142B">
        <w:rPr>
          <w:sz w:val="28"/>
          <w:szCs w:val="28"/>
        </w:rPr>
        <w:t>рік</w:t>
      </w:r>
      <w:proofErr w:type="spellEnd"/>
      <w:r w:rsidRPr="00FD142B">
        <w:rPr>
          <w:sz w:val="28"/>
          <w:szCs w:val="28"/>
        </w:rPr>
        <w:t xml:space="preserve">, </w:t>
      </w:r>
      <w:proofErr w:type="spellStart"/>
      <w:r w:rsidR="00536073" w:rsidRPr="00FD142B">
        <w:rPr>
          <w:sz w:val="28"/>
          <w:szCs w:val="28"/>
        </w:rPr>
        <w:t>рішень</w:t>
      </w:r>
      <w:proofErr w:type="spellEnd"/>
      <w:r w:rsidR="00536073" w:rsidRPr="00FD142B">
        <w:rPr>
          <w:sz w:val="28"/>
          <w:szCs w:val="28"/>
        </w:rPr>
        <w:t xml:space="preserve"> </w:t>
      </w:r>
      <w:proofErr w:type="spellStart"/>
      <w:r w:rsidR="00536073" w:rsidRPr="00FD142B">
        <w:rPr>
          <w:sz w:val="28"/>
          <w:szCs w:val="28"/>
        </w:rPr>
        <w:t>Гребінківської</w:t>
      </w:r>
      <w:proofErr w:type="spellEnd"/>
      <w:r w:rsidR="00536073" w:rsidRPr="00FD142B">
        <w:rPr>
          <w:sz w:val="28"/>
          <w:szCs w:val="28"/>
        </w:rPr>
        <w:t xml:space="preserve"> </w:t>
      </w:r>
      <w:proofErr w:type="spellStart"/>
      <w:r w:rsidR="00536073" w:rsidRPr="00FD142B">
        <w:rPr>
          <w:sz w:val="28"/>
          <w:szCs w:val="28"/>
        </w:rPr>
        <w:t>селищної</w:t>
      </w:r>
      <w:proofErr w:type="spellEnd"/>
      <w:r w:rsidR="00536073" w:rsidRPr="00FD142B">
        <w:rPr>
          <w:sz w:val="28"/>
          <w:szCs w:val="28"/>
        </w:rPr>
        <w:t xml:space="preserve"> </w:t>
      </w:r>
      <w:proofErr w:type="spellStart"/>
      <w:r w:rsidR="00536073" w:rsidRPr="00FD142B">
        <w:rPr>
          <w:sz w:val="28"/>
          <w:szCs w:val="28"/>
        </w:rPr>
        <w:t>ради</w:t>
      </w:r>
      <w:proofErr w:type="spellEnd"/>
      <w:r w:rsidR="00536073" w:rsidRPr="00FD142B">
        <w:rPr>
          <w:sz w:val="28"/>
          <w:szCs w:val="28"/>
          <w:lang w:val="uk-UA"/>
        </w:rPr>
        <w:t xml:space="preserve"> від 12 липня 2022 року</w:t>
      </w:r>
      <w:r w:rsidR="00536073" w:rsidRPr="00FD142B">
        <w:rPr>
          <w:sz w:val="28"/>
          <w:szCs w:val="28"/>
        </w:rPr>
        <w:t xml:space="preserve"> </w:t>
      </w:r>
      <w:r w:rsidR="00536073" w:rsidRPr="00FD142B">
        <w:rPr>
          <w:sz w:val="28"/>
          <w:szCs w:val="28"/>
          <w:lang w:val="uk-UA"/>
        </w:rPr>
        <w:t>«П</w:t>
      </w:r>
      <w:proofErr w:type="spellStart"/>
      <w:r w:rsidR="00536073" w:rsidRPr="00FD142B">
        <w:rPr>
          <w:sz w:val="28"/>
          <w:szCs w:val="28"/>
        </w:rPr>
        <w:t>ро</w:t>
      </w:r>
      <w:proofErr w:type="spellEnd"/>
      <w:r w:rsidR="00536073" w:rsidRPr="00FD142B">
        <w:rPr>
          <w:sz w:val="28"/>
          <w:szCs w:val="28"/>
        </w:rPr>
        <w:t xml:space="preserve"> </w:t>
      </w:r>
      <w:proofErr w:type="spellStart"/>
      <w:r w:rsidR="00536073" w:rsidRPr="00FD142B">
        <w:rPr>
          <w:sz w:val="28"/>
          <w:szCs w:val="28"/>
        </w:rPr>
        <w:t>встановлення</w:t>
      </w:r>
      <w:proofErr w:type="spellEnd"/>
      <w:r w:rsidR="00536073" w:rsidRPr="00FD142B">
        <w:rPr>
          <w:sz w:val="28"/>
          <w:szCs w:val="28"/>
        </w:rPr>
        <w:t xml:space="preserve"> </w:t>
      </w:r>
      <w:r w:rsidR="00536073" w:rsidRPr="00FD142B">
        <w:rPr>
          <w:sz w:val="28"/>
          <w:szCs w:val="28"/>
          <w:lang w:val="uk-UA"/>
        </w:rPr>
        <w:t xml:space="preserve">ставок та пільг із податку на нерухоме майно, відмінне від земельної ділянки, на 2023 рік </w:t>
      </w:r>
      <w:proofErr w:type="spellStart"/>
      <w:r w:rsidR="00536073" w:rsidRPr="00FD142B">
        <w:rPr>
          <w:sz w:val="28"/>
          <w:szCs w:val="28"/>
        </w:rPr>
        <w:t>на</w:t>
      </w:r>
      <w:proofErr w:type="spellEnd"/>
      <w:r w:rsidR="00536073" w:rsidRPr="00FD142B">
        <w:rPr>
          <w:sz w:val="28"/>
          <w:szCs w:val="28"/>
        </w:rPr>
        <w:t xml:space="preserve"> </w:t>
      </w:r>
      <w:proofErr w:type="spellStart"/>
      <w:r w:rsidR="00536073" w:rsidRPr="00FD142B">
        <w:rPr>
          <w:sz w:val="28"/>
          <w:szCs w:val="28"/>
        </w:rPr>
        <w:t>території</w:t>
      </w:r>
      <w:proofErr w:type="spellEnd"/>
      <w:r w:rsidR="00536073" w:rsidRPr="00FD142B">
        <w:rPr>
          <w:sz w:val="28"/>
          <w:szCs w:val="28"/>
        </w:rPr>
        <w:t xml:space="preserve"> </w:t>
      </w:r>
      <w:proofErr w:type="spellStart"/>
      <w:r w:rsidR="00536073" w:rsidRPr="00FD142B">
        <w:rPr>
          <w:sz w:val="28"/>
          <w:szCs w:val="28"/>
        </w:rPr>
        <w:t>Гребінківської</w:t>
      </w:r>
      <w:proofErr w:type="spellEnd"/>
      <w:r w:rsidR="00536073" w:rsidRPr="00FD142B">
        <w:rPr>
          <w:sz w:val="28"/>
          <w:szCs w:val="28"/>
        </w:rPr>
        <w:t xml:space="preserve"> </w:t>
      </w:r>
      <w:proofErr w:type="spellStart"/>
      <w:r w:rsidR="00536073" w:rsidRPr="00FD142B">
        <w:rPr>
          <w:sz w:val="28"/>
          <w:szCs w:val="28"/>
        </w:rPr>
        <w:t>селищної</w:t>
      </w:r>
      <w:proofErr w:type="spellEnd"/>
      <w:r w:rsidR="00536073" w:rsidRPr="00FD142B">
        <w:rPr>
          <w:sz w:val="28"/>
          <w:szCs w:val="28"/>
        </w:rPr>
        <w:t xml:space="preserve"> </w:t>
      </w:r>
      <w:proofErr w:type="spellStart"/>
      <w:r w:rsidR="00536073" w:rsidRPr="00FD142B">
        <w:rPr>
          <w:sz w:val="28"/>
          <w:szCs w:val="28"/>
        </w:rPr>
        <w:t>територіальної</w:t>
      </w:r>
      <w:proofErr w:type="spellEnd"/>
      <w:r w:rsidR="00536073" w:rsidRPr="00FD142B">
        <w:rPr>
          <w:sz w:val="28"/>
          <w:szCs w:val="28"/>
        </w:rPr>
        <w:t xml:space="preserve"> </w:t>
      </w:r>
      <w:proofErr w:type="spellStart"/>
      <w:r w:rsidR="00536073" w:rsidRPr="00FD142B">
        <w:rPr>
          <w:sz w:val="28"/>
          <w:szCs w:val="28"/>
        </w:rPr>
        <w:t>громади</w:t>
      </w:r>
      <w:proofErr w:type="spellEnd"/>
      <w:r w:rsidR="00536073" w:rsidRPr="00FD142B">
        <w:rPr>
          <w:sz w:val="28"/>
          <w:szCs w:val="28"/>
          <w:lang w:val="uk-UA"/>
        </w:rPr>
        <w:t>»</w:t>
      </w:r>
      <w:r w:rsidR="00536073" w:rsidRPr="00FD142B">
        <w:rPr>
          <w:sz w:val="28"/>
          <w:szCs w:val="28"/>
        </w:rPr>
        <w:t xml:space="preserve">, а </w:t>
      </w:r>
      <w:proofErr w:type="spellStart"/>
      <w:r w:rsidR="00536073" w:rsidRPr="00FD142B">
        <w:rPr>
          <w:sz w:val="28"/>
          <w:szCs w:val="28"/>
        </w:rPr>
        <w:t>також</w:t>
      </w:r>
      <w:proofErr w:type="spellEnd"/>
      <w:r w:rsidR="00536073" w:rsidRPr="00FD142B">
        <w:rPr>
          <w:sz w:val="28"/>
          <w:szCs w:val="28"/>
        </w:rPr>
        <w:t xml:space="preserve"> </w:t>
      </w:r>
      <w:proofErr w:type="spellStart"/>
      <w:r w:rsidR="00536073" w:rsidRPr="00FD142B">
        <w:rPr>
          <w:sz w:val="28"/>
          <w:szCs w:val="28"/>
        </w:rPr>
        <w:t>фактичне</w:t>
      </w:r>
      <w:proofErr w:type="spellEnd"/>
      <w:r w:rsidR="00536073" w:rsidRPr="00FD142B">
        <w:rPr>
          <w:sz w:val="28"/>
          <w:szCs w:val="28"/>
        </w:rPr>
        <w:t xml:space="preserve"> </w:t>
      </w:r>
      <w:proofErr w:type="spellStart"/>
      <w:r w:rsidR="00536073" w:rsidRPr="00FD142B">
        <w:rPr>
          <w:sz w:val="28"/>
          <w:szCs w:val="28"/>
        </w:rPr>
        <w:t>виконання</w:t>
      </w:r>
      <w:proofErr w:type="spellEnd"/>
      <w:r w:rsidR="00536073" w:rsidRPr="00FD142B">
        <w:rPr>
          <w:sz w:val="28"/>
          <w:szCs w:val="28"/>
        </w:rPr>
        <w:t xml:space="preserve"> </w:t>
      </w:r>
      <w:proofErr w:type="spellStart"/>
      <w:r w:rsidR="00536073" w:rsidRPr="00FD142B">
        <w:rPr>
          <w:sz w:val="28"/>
          <w:szCs w:val="28"/>
        </w:rPr>
        <w:t>дохідної</w:t>
      </w:r>
      <w:proofErr w:type="spellEnd"/>
      <w:r w:rsidR="00536073" w:rsidRPr="00FD142B">
        <w:rPr>
          <w:sz w:val="28"/>
          <w:szCs w:val="28"/>
        </w:rPr>
        <w:t xml:space="preserve"> </w:t>
      </w:r>
      <w:proofErr w:type="spellStart"/>
      <w:r w:rsidR="00536073" w:rsidRPr="00FD142B">
        <w:rPr>
          <w:sz w:val="28"/>
          <w:szCs w:val="28"/>
        </w:rPr>
        <w:t>частини</w:t>
      </w:r>
      <w:proofErr w:type="spellEnd"/>
      <w:r w:rsidR="00536073" w:rsidRPr="00FD142B">
        <w:rPr>
          <w:sz w:val="28"/>
          <w:szCs w:val="28"/>
        </w:rPr>
        <w:t xml:space="preserve"> </w:t>
      </w:r>
      <w:proofErr w:type="spellStart"/>
      <w:r w:rsidR="00536073" w:rsidRPr="00FD142B">
        <w:rPr>
          <w:sz w:val="28"/>
          <w:szCs w:val="28"/>
        </w:rPr>
        <w:t>бюджету</w:t>
      </w:r>
      <w:proofErr w:type="spellEnd"/>
      <w:r w:rsidR="00536073" w:rsidRPr="00FD142B">
        <w:rPr>
          <w:sz w:val="28"/>
          <w:szCs w:val="28"/>
        </w:rPr>
        <w:t xml:space="preserve"> </w:t>
      </w:r>
      <w:proofErr w:type="spellStart"/>
      <w:r w:rsidR="00536073" w:rsidRPr="00FD142B">
        <w:rPr>
          <w:sz w:val="28"/>
          <w:szCs w:val="28"/>
        </w:rPr>
        <w:t>Гребінківської</w:t>
      </w:r>
      <w:proofErr w:type="spellEnd"/>
      <w:r w:rsidR="00536073" w:rsidRPr="00FD142B">
        <w:rPr>
          <w:sz w:val="28"/>
          <w:szCs w:val="28"/>
        </w:rPr>
        <w:t xml:space="preserve"> </w:t>
      </w:r>
      <w:proofErr w:type="spellStart"/>
      <w:r w:rsidR="00536073" w:rsidRPr="00FD142B">
        <w:rPr>
          <w:sz w:val="28"/>
          <w:szCs w:val="28"/>
        </w:rPr>
        <w:t>селищної</w:t>
      </w:r>
      <w:proofErr w:type="spellEnd"/>
      <w:r w:rsidR="00536073" w:rsidRPr="00FD142B">
        <w:rPr>
          <w:sz w:val="28"/>
          <w:szCs w:val="28"/>
          <w:lang w:val="uk-UA"/>
        </w:rPr>
        <w:t xml:space="preserve"> </w:t>
      </w:r>
      <w:proofErr w:type="spellStart"/>
      <w:r w:rsidR="00536073" w:rsidRPr="00FD142B">
        <w:rPr>
          <w:sz w:val="28"/>
          <w:szCs w:val="28"/>
          <w:lang w:val="ru-RU"/>
        </w:rPr>
        <w:t>територіальної</w:t>
      </w:r>
      <w:proofErr w:type="spellEnd"/>
      <w:r w:rsidR="00536073" w:rsidRPr="00FD142B">
        <w:rPr>
          <w:sz w:val="28"/>
          <w:szCs w:val="28"/>
        </w:rPr>
        <w:t xml:space="preserve"> </w:t>
      </w:r>
      <w:proofErr w:type="spellStart"/>
      <w:r w:rsidR="00536073" w:rsidRPr="00FD142B">
        <w:rPr>
          <w:sz w:val="28"/>
          <w:szCs w:val="28"/>
          <w:lang w:val="ru-RU"/>
        </w:rPr>
        <w:t>громади</w:t>
      </w:r>
      <w:proofErr w:type="spellEnd"/>
      <w:r w:rsidR="00536073" w:rsidRPr="00FD142B">
        <w:rPr>
          <w:sz w:val="28"/>
          <w:szCs w:val="28"/>
        </w:rPr>
        <w:t xml:space="preserve"> </w:t>
      </w:r>
      <w:r w:rsidR="00536073" w:rsidRPr="00FD142B">
        <w:rPr>
          <w:sz w:val="28"/>
          <w:szCs w:val="28"/>
          <w:lang w:val="ru-RU"/>
        </w:rPr>
        <w:t>за</w:t>
      </w:r>
      <w:r w:rsidR="00536073" w:rsidRPr="00FD142B">
        <w:rPr>
          <w:sz w:val="28"/>
          <w:szCs w:val="28"/>
        </w:rPr>
        <w:t xml:space="preserve"> </w:t>
      </w:r>
      <w:r w:rsidR="00536073" w:rsidRPr="00FD142B">
        <w:rPr>
          <w:sz w:val="28"/>
          <w:szCs w:val="28"/>
          <w:lang w:val="ru-RU"/>
        </w:rPr>
        <w:t>результатами</w:t>
      </w:r>
      <w:r w:rsidR="00536073" w:rsidRPr="00FD142B">
        <w:rPr>
          <w:sz w:val="28"/>
          <w:szCs w:val="28"/>
        </w:rPr>
        <w:t xml:space="preserve"> 9 </w:t>
      </w:r>
      <w:proofErr w:type="spellStart"/>
      <w:r w:rsidR="00536073" w:rsidRPr="00FD142B">
        <w:rPr>
          <w:sz w:val="28"/>
          <w:szCs w:val="28"/>
          <w:lang w:val="ru-RU"/>
        </w:rPr>
        <w:t>місяців</w:t>
      </w:r>
      <w:proofErr w:type="spellEnd"/>
      <w:r w:rsidR="00536073" w:rsidRPr="00FD142B">
        <w:rPr>
          <w:sz w:val="28"/>
          <w:szCs w:val="28"/>
        </w:rPr>
        <w:t xml:space="preserve"> 2023 </w:t>
      </w:r>
      <w:r w:rsidR="00536073" w:rsidRPr="00FD142B">
        <w:rPr>
          <w:sz w:val="28"/>
          <w:szCs w:val="28"/>
          <w:lang w:val="ru-RU"/>
        </w:rPr>
        <w:t>року</w:t>
      </w:r>
      <w:r w:rsidR="00536073" w:rsidRPr="00FD142B">
        <w:rPr>
          <w:sz w:val="28"/>
          <w:szCs w:val="28"/>
        </w:rPr>
        <w:t xml:space="preserve"> </w:t>
      </w:r>
      <w:r w:rsidR="00536073" w:rsidRPr="00FD142B">
        <w:rPr>
          <w:sz w:val="28"/>
          <w:szCs w:val="28"/>
          <w:lang w:val="ru-RU"/>
        </w:rPr>
        <w:t>та</w:t>
      </w:r>
      <w:r w:rsidR="00536073" w:rsidRPr="00FD142B">
        <w:rPr>
          <w:sz w:val="28"/>
          <w:szCs w:val="28"/>
        </w:rPr>
        <w:t xml:space="preserve"> </w:t>
      </w:r>
      <w:proofErr w:type="spellStart"/>
      <w:r w:rsidR="00536073" w:rsidRPr="00FD142B">
        <w:rPr>
          <w:sz w:val="28"/>
          <w:szCs w:val="28"/>
          <w:lang w:val="ru-RU"/>
        </w:rPr>
        <w:t>очікуваних</w:t>
      </w:r>
      <w:proofErr w:type="spellEnd"/>
      <w:r w:rsidR="00536073" w:rsidRPr="00FD142B">
        <w:rPr>
          <w:sz w:val="28"/>
          <w:szCs w:val="28"/>
        </w:rPr>
        <w:t xml:space="preserve"> </w:t>
      </w:r>
      <w:proofErr w:type="spellStart"/>
      <w:r w:rsidR="00536073" w:rsidRPr="00FD142B">
        <w:rPr>
          <w:sz w:val="28"/>
          <w:szCs w:val="28"/>
          <w:lang w:val="ru-RU"/>
        </w:rPr>
        <w:t>надходжень</w:t>
      </w:r>
      <w:proofErr w:type="spellEnd"/>
      <w:r w:rsidR="00536073" w:rsidRPr="00FD142B">
        <w:rPr>
          <w:sz w:val="28"/>
          <w:szCs w:val="28"/>
        </w:rPr>
        <w:t xml:space="preserve"> 2024 </w:t>
      </w:r>
      <w:r w:rsidR="00536073" w:rsidRPr="00FD142B">
        <w:rPr>
          <w:sz w:val="28"/>
          <w:szCs w:val="28"/>
          <w:lang w:val="ru-RU"/>
        </w:rPr>
        <w:t>року</w:t>
      </w:r>
      <w:r w:rsidR="00536073" w:rsidRPr="00FD142B">
        <w:rPr>
          <w:sz w:val="28"/>
          <w:szCs w:val="28"/>
        </w:rPr>
        <w:t>.</w:t>
      </w:r>
    </w:p>
    <w:p w14:paraId="45D9CD29" w14:textId="77777777" w:rsidR="00536073" w:rsidRPr="00FD142B" w:rsidRDefault="00536073" w:rsidP="00FD142B">
      <w:pPr>
        <w:pStyle w:val="1"/>
        <w:shd w:val="clear" w:color="auto" w:fill="auto"/>
        <w:ind w:firstLine="520"/>
        <w:jc w:val="both"/>
        <w:rPr>
          <w:sz w:val="28"/>
          <w:szCs w:val="28"/>
          <w:lang w:val="uk-UA"/>
        </w:rPr>
      </w:pPr>
      <w:r w:rsidRPr="00FD142B">
        <w:rPr>
          <w:sz w:val="28"/>
          <w:szCs w:val="28"/>
          <w:lang w:val="uk-UA"/>
        </w:rPr>
        <w:t>(Відповідно до підпункту 12.3.5. пункту 12.3 статті 12 Податкового кодексу України у разі якщо до 15 липня року</w:t>
      </w:r>
      <w:r w:rsidR="00723B33" w:rsidRPr="00FD142B">
        <w:rPr>
          <w:sz w:val="28"/>
          <w:szCs w:val="28"/>
          <w:lang w:val="uk-UA"/>
        </w:rPr>
        <w:t xml:space="preserve">, що передує бюджетному періоду, </w:t>
      </w:r>
      <w:r w:rsidRPr="00FD142B">
        <w:rPr>
          <w:sz w:val="28"/>
          <w:szCs w:val="28"/>
          <w:lang w:val="uk-UA"/>
        </w:rPr>
        <w:t>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w:t>
      </w:r>
      <w:r w:rsidR="00723B33" w:rsidRPr="00FD142B">
        <w:rPr>
          <w:sz w:val="28"/>
          <w:szCs w:val="28"/>
          <w:lang w:val="uk-UA"/>
        </w:rPr>
        <w:t xml:space="preserve"> та перспективним планом формування територій  громад, не прийняла рішення про </w:t>
      </w:r>
      <w:proofErr w:type="spellStart"/>
      <w:r w:rsidR="00723B33" w:rsidRPr="00FD142B">
        <w:rPr>
          <w:sz w:val="28"/>
          <w:szCs w:val="28"/>
          <w:lang w:val="uk-UA"/>
        </w:rPr>
        <w:t>свтановлення</w:t>
      </w:r>
      <w:proofErr w:type="spellEnd"/>
      <w:r w:rsidR="00723B33" w:rsidRPr="00FD142B">
        <w:rPr>
          <w:sz w:val="28"/>
          <w:szCs w:val="28"/>
          <w:lang w:val="uk-UA"/>
        </w:rPr>
        <w:t xml:space="preserve"> відповідних місцевих податків та/або зборів, такі податки та/або збори справляються виходячи з норм цього Кодексу із застосуванням ставок, які діяли до </w:t>
      </w:r>
      <w:r w:rsidR="00723B33" w:rsidRPr="00FD142B">
        <w:rPr>
          <w:sz w:val="28"/>
          <w:szCs w:val="28"/>
          <w:lang w:val="uk-UA"/>
        </w:rPr>
        <w:lastRenderedPageBreak/>
        <w:t>31</w:t>
      </w:r>
      <w:r w:rsidR="00737FD6" w:rsidRPr="00FD142B">
        <w:rPr>
          <w:sz w:val="28"/>
          <w:szCs w:val="28"/>
          <w:lang w:val="uk-UA"/>
        </w:rPr>
        <w:t xml:space="preserve"> </w:t>
      </w:r>
      <w:r w:rsidR="00723B33" w:rsidRPr="00FD142B">
        <w:rPr>
          <w:sz w:val="28"/>
          <w:szCs w:val="28"/>
          <w:lang w:val="uk-UA"/>
        </w:rPr>
        <w:t>грудня року, що передує бюджетному періоду, в якому планується застосування таких місцевих податків та/або зборів.)</w:t>
      </w:r>
    </w:p>
    <w:p w14:paraId="4FA06706" w14:textId="77777777" w:rsidR="00140905" w:rsidRPr="00FD142B" w:rsidRDefault="00723B33" w:rsidP="00FD142B">
      <w:pPr>
        <w:pStyle w:val="1"/>
        <w:shd w:val="clear" w:color="auto" w:fill="auto"/>
        <w:ind w:firstLine="0"/>
        <w:jc w:val="both"/>
        <w:rPr>
          <w:sz w:val="28"/>
          <w:szCs w:val="28"/>
          <w:lang w:val="uk-UA"/>
        </w:rPr>
      </w:pPr>
      <w:r w:rsidRPr="00FD142B">
        <w:rPr>
          <w:sz w:val="28"/>
          <w:szCs w:val="28"/>
          <w:lang w:val="uk-UA"/>
        </w:rPr>
        <w:t xml:space="preserve">          </w:t>
      </w:r>
      <w:r w:rsidR="00140905" w:rsidRPr="00FD142B">
        <w:rPr>
          <w:sz w:val="28"/>
          <w:szCs w:val="28"/>
          <w:lang w:val="uk-UA"/>
        </w:rPr>
        <w:t xml:space="preserve">З урахуванням зазначеного, доходи бюджету Гребінківської селищної територіальної громади на 2024 рік розраховано у сумі 157 746 750.00, в тому числі доходи загального фонду </w:t>
      </w:r>
      <w:r w:rsidR="00E24A5C" w:rsidRPr="00FD142B">
        <w:rPr>
          <w:sz w:val="28"/>
          <w:szCs w:val="28"/>
          <w:lang w:val="uk-UA"/>
        </w:rPr>
        <w:t>150 996</w:t>
      </w:r>
      <w:r w:rsidR="00140905" w:rsidRPr="00FD142B">
        <w:rPr>
          <w:sz w:val="28"/>
          <w:szCs w:val="28"/>
          <w:lang w:val="uk-UA"/>
        </w:rPr>
        <w:t xml:space="preserve"> 750,00 грн, доходи спеціального фонду </w:t>
      </w:r>
      <w:r w:rsidR="00E24A5C" w:rsidRPr="00FD142B">
        <w:rPr>
          <w:sz w:val="28"/>
          <w:szCs w:val="28"/>
          <w:lang w:val="uk-UA"/>
        </w:rPr>
        <w:t>–</w:t>
      </w:r>
      <w:r w:rsidR="00140905" w:rsidRPr="00FD142B">
        <w:rPr>
          <w:sz w:val="28"/>
          <w:szCs w:val="28"/>
          <w:lang w:val="uk-UA"/>
        </w:rPr>
        <w:t xml:space="preserve"> </w:t>
      </w:r>
      <w:r w:rsidR="00E24A5C" w:rsidRPr="00FD142B">
        <w:rPr>
          <w:sz w:val="28"/>
          <w:szCs w:val="28"/>
          <w:lang w:val="uk-UA"/>
        </w:rPr>
        <w:t>6 750</w:t>
      </w:r>
      <w:r w:rsidR="00140905" w:rsidRPr="00FD142B">
        <w:rPr>
          <w:sz w:val="28"/>
          <w:szCs w:val="28"/>
          <w:lang w:val="uk-UA"/>
        </w:rPr>
        <w:t xml:space="preserve"> 000,00 грн, офіційні трансферти </w:t>
      </w:r>
      <w:r w:rsidR="00E24A5C" w:rsidRPr="00FD142B">
        <w:rPr>
          <w:sz w:val="28"/>
          <w:szCs w:val="28"/>
          <w:lang w:val="uk-UA"/>
        </w:rPr>
        <w:t>53 224</w:t>
      </w:r>
      <w:r w:rsidR="002F1718" w:rsidRPr="00FD142B">
        <w:rPr>
          <w:sz w:val="28"/>
          <w:szCs w:val="28"/>
          <w:lang w:val="uk-UA"/>
        </w:rPr>
        <w:t> </w:t>
      </w:r>
      <w:r w:rsidR="00E24A5C" w:rsidRPr="00FD142B">
        <w:rPr>
          <w:sz w:val="28"/>
          <w:szCs w:val="28"/>
          <w:lang w:val="uk-UA"/>
        </w:rPr>
        <w:t>800</w:t>
      </w:r>
      <w:r w:rsidR="002F1718" w:rsidRPr="00FD142B">
        <w:rPr>
          <w:sz w:val="28"/>
          <w:szCs w:val="28"/>
          <w:lang w:val="uk-UA"/>
        </w:rPr>
        <w:t>,00</w:t>
      </w:r>
      <w:r w:rsidR="00140905" w:rsidRPr="00FD142B">
        <w:rPr>
          <w:sz w:val="28"/>
          <w:szCs w:val="28"/>
          <w:lang w:val="uk-UA"/>
        </w:rPr>
        <w:t xml:space="preserve"> грн (додаток 1 до пояснювальної записки).</w:t>
      </w:r>
    </w:p>
    <w:p w14:paraId="579D35CF" w14:textId="77777777" w:rsidR="00140905" w:rsidRPr="00FD142B" w:rsidRDefault="00140905" w:rsidP="00FD142B">
      <w:pPr>
        <w:pStyle w:val="1"/>
        <w:shd w:val="clear" w:color="auto" w:fill="auto"/>
        <w:ind w:firstLine="420"/>
        <w:jc w:val="both"/>
        <w:rPr>
          <w:sz w:val="28"/>
          <w:szCs w:val="28"/>
          <w:lang w:val="ru-RU"/>
        </w:rPr>
      </w:pPr>
      <w:r w:rsidRPr="00FD142B">
        <w:rPr>
          <w:sz w:val="28"/>
          <w:szCs w:val="28"/>
          <w:lang w:val="ru-RU"/>
        </w:rPr>
        <w:t xml:space="preserve">Структура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аналогічна</w:t>
      </w:r>
      <w:proofErr w:type="spellEnd"/>
      <w:r w:rsidRPr="00FD142B">
        <w:rPr>
          <w:sz w:val="28"/>
          <w:szCs w:val="28"/>
          <w:lang w:val="ru-RU"/>
        </w:rPr>
        <w:t xml:space="preserve"> </w:t>
      </w:r>
      <w:proofErr w:type="gramStart"/>
      <w:r w:rsidRPr="00FD142B">
        <w:rPr>
          <w:sz w:val="28"/>
          <w:szCs w:val="28"/>
          <w:lang w:val="ru-RU"/>
        </w:rPr>
        <w:t>до бюджету</w:t>
      </w:r>
      <w:proofErr w:type="gramEnd"/>
      <w:r w:rsidRPr="00FD142B">
        <w:rPr>
          <w:sz w:val="28"/>
          <w:szCs w:val="28"/>
          <w:lang w:val="ru-RU"/>
        </w:rPr>
        <w:t xml:space="preserve"> 2023 року, а </w:t>
      </w:r>
      <w:proofErr w:type="spellStart"/>
      <w:r w:rsidRPr="00FD142B">
        <w:rPr>
          <w:sz w:val="28"/>
          <w:szCs w:val="28"/>
          <w:lang w:val="ru-RU"/>
        </w:rPr>
        <w:t>саме</w:t>
      </w:r>
      <w:proofErr w:type="spellEnd"/>
      <w:r w:rsidRPr="00FD142B">
        <w:rPr>
          <w:sz w:val="28"/>
          <w:szCs w:val="28"/>
          <w:lang w:val="ru-RU"/>
        </w:rPr>
        <w:t xml:space="preserve"> </w:t>
      </w:r>
      <w:proofErr w:type="spellStart"/>
      <w:r w:rsidRPr="00FD142B">
        <w:rPr>
          <w:sz w:val="28"/>
          <w:szCs w:val="28"/>
          <w:lang w:val="ru-RU"/>
        </w:rPr>
        <w:t>найбільшу</w:t>
      </w:r>
      <w:proofErr w:type="spellEnd"/>
      <w:r w:rsidRPr="00FD142B">
        <w:rPr>
          <w:sz w:val="28"/>
          <w:szCs w:val="28"/>
          <w:lang w:val="ru-RU"/>
        </w:rPr>
        <w:t xml:space="preserve"> питому вагу </w:t>
      </w:r>
      <w:proofErr w:type="spellStart"/>
      <w:r w:rsidRPr="00FD142B">
        <w:rPr>
          <w:sz w:val="28"/>
          <w:szCs w:val="28"/>
          <w:lang w:val="ru-RU"/>
        </w:rPr>
        <w:t>має</w:t>
      </w:r>
      <w:proofErr w:type="spellEnd"/>
      <w:r w:rsidRPr="00FD142B">
        <w:rPr>
          <w:sz w:val="28"/>
          <w:szCs w:val="28"/>
          <w:lang w:val="ru-RU"/>
        </w:rPr>
        <w:t xml:space="preserve"> </w:t>
      </w:r>
      <w:proofErr w:type="spellStart"/>
      <w:r w:rsidRPr="00FD142B">
        <w:rPr>
          <w:sz w:val="28"/>
          <w:szCs w:val="28"/>
          <w:lang w:val="ru-RU"/>
        </w:rPr>
        <w:t>загальний</w:t>
      </w:r>
      <w:proofErr w:type="spellEnd"/>
      <w:r w:rsidRPr="00FD142B">
        <w:rPr>
          <w:sz w:val="28"/>
          <w:szCs w:val="28"/>
          <w:lang w:val="ru-RU"/>
        </w:rPr>
        <w:t xml:space="preserve"> фонд бюджету </w:t>
      </w:r>
      <w:r w:rsidR="00E24A5C" w:rsidRPr="00FD142B">
        <w:rPr>
          <w:sz w:val="28"/>
          <w:szCs w:val="28"/>
          <w:lang w:val="ru-RU"/>
        </w:rPr>
        <w:t>–</w:t>
      </w:r>
      <w:r w:rsidRPr="00FD142B">
        <w:rPr>
          <w:sz w:val="28"/>
          <w:szCs w:val="28"/>
          <w:lang w:val="ru-RU"/>
        </w:rPr>
        <w:t xml:space="preserve"> </w:t>
      </w:r>
      <w:r w:rsidR="00E24A5C" w:rsidRPr="00FD142B">
        <w:rPr>
          <w:sz w:val="28"/>
          <w:szCs w:val="28"/>
          <w:lang w:val="ru-RU"/>
        </w:rPr>
        <w:t>95,72%</w:t>
      </w:r>
    </w:p>
    <w:p w14:paraId="45261DDE" w14:textId="77777777" w:rsidR="00140905" w:rsidRPr="00FD142B" w:rsidRDefault="00140905" w:rsidP="00FD142B">
      <w:pPr>
        <w:pStyle w:val="1"/>
        <w:shd w:val="clear" w:color="auto" w:fill="auto"/>
        <w:ind w:firstLine="420"/>
        <w:jc w:val="both"/>
        <w:rPr>
          <w:sz w:val="28"/>
          <w:szCs w:val="28"/>
          <w:lang w:val="ru-RU"/>
        </w:rPr>
      </w:pPr>
      <w:proofErr w:type="spellStart"/>
      <w:r w:rsidRPr="00FD142B">
        <w:rPr>
          <w:sz w:val="28"/>
          <w:szCs w:val="28"/>
          <w:lang w:val="ru-RU"/>
        </w:rPr>
        <w:t>Відповідно</w:t>
      </w:r>
      <w:proofErr w:type="spellEnd"/>
      <w:r w:rsidRPr="00FD142B">
        <w:rPr>
          <w:sz w:val="28"/>
          <w:szCs w:val="28"/>
          <w:lang w:val="ru-RU"/>
        </w:rPr>
        <w:t xml:space="preserve"> до Закону </w:t>
      </w:r>
      <w:proofErr w:type="spellStart"/>
      <w:r w:rsidRPr="00FD142B">
        <w:rPr>
          <w:sz w:val="28"/>
          <w:szCs w:val="28"/>
          <w:lang w:val="ru-RU"/>
        </w:rPr>
        <w:t>України</w:t>
      </w:r>
      <w:proofErr w:type="spellEnd"/>
      <w:r w:rsidRPr="00FD142B">
        <w:rPr>
          <w:sz w:val="28"/>
          <w:szCs w:val="28"/>
          <w:lang w:val="ru-RU"/>
        </w:rPr>
        <w:t xml:space="preserve"> «Про </w:t>
      </w:r>
      <w:proofErr w:type="spellStart"/>
      <w:r w:rsidRPr="00FD142B">
        <w:rPr>
          <w:sz w:val="28"/>
          <w:szCs w:val="28"/>
          <w:lang w:val="ru-RU"/>
        </w:rPr>
        <w:t>Державний</w:t>
      </w:r>
      <w:proofErr w:type="spellEnd"/>
      <w:r w:rsidRPr="00FD142B">
        <w:rPr>
          <w:sz w:val="28"/>
          <w:szCs w:val="28"/>
          <w:lang w:val="ru-RU"/>
        </w:rPr>
        <w:t xml:space="preserve"> бюджет </w:t>
      </w:r>
      <w:proofErr w:type="spellStart"/>
      <w:r w:rsidRPr="00FD142B">
        <w:rPr>
          <w:sz w:val="28"/>
          <w:szCs w:val="28"/>
          <w:lang w:val="ru-RU"/>
        </w:rPr>
        <w:t>України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передбачено</w:t>
      </w:r>
      <w:proofErr w:type="spellEnd"/>
      <w:r w:rsidRPr="00FD142B">
        <w:rPr>
          <w:sz w:val="28"/>
          <w:szCs w:val="28"/>
          <w:lang w:val="ru-RU"/>
        </w:rPr>
        <w:t xml:space="preserve"> </w:t>
      </w:r>
      <w:proofErr w:type="spellStart"/>
      <w:r w:rsidRPr="00FD142B">
        <w:rPr>
          <w:sz w:val="28"/>
          <w:szCs w:val="28"/>
          <w:lang w:val="ru-RU"/>
        </w:rPr>
        <w:t>міжбюджетні</w:t>
      </w:r>
      <w:proofErr w:type="spellEnd"/>
      <w:r w:rsidRPr="00FD142B">
        <w:rPr>
          <w:sz w:val="28"/>
          <w:szCs w:val="28"/>
          <w:lang w:val="ru-RU"/>
        </w:rPr>
        <w:t xml:space="preserve"> </w:t>
      </w:r>
      <w:proofErr w:type="spellStart"/>
      <w:r w:rsidRPr="00FD142B">
        <w:rPr>
          <w:sz w:val="28"/>
          <w:szCs w:val="28"/>
          <w:lang w:val="ru-RU"/>
        </w:rPr>
        <w:t>трансферти</w:t>
      </w:r>
      <w:proofErr w:type="spellEnd"/>
      <w:r w:rsidRPr="00FD142B">
        <w:rPr>
          <w:sz w:val="28"/>
          <w:szCs w:val="28"/>
          <w:lang w:val="ru-RU"/>
        </w:rPr>
        <w:t xml:space="preserve"> для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E24A5C" w:rsidRPr="00FD142B">
        <w:rPr>
          <w:sz w:val="28"/>
          <w:szCs w:val="28"/>
          <w:lang w:val="ru-RU"/>
        </w:rPr>
        <w:t>53 224</w:t>
      </w:r>
      <w:r w:rsidR="002F1718" w:rsidRPr="00FD142B">
        <w:rPr>
          <w:sz w:val="28"/>
          <w:szCs w:val="28"/>
          <w:lang w:val="ru-RU"/>
        </w:rPr>
        <w:t> </w:t>
      </w:r>
      <w:r w:rsidR="00E24A5C" w:rsidRPr="00FD142B">
        <w:rPr>
          <w:sz w:val="28"/>
          <w:szCs w:val="28"/>
          <w:lang w:val="ru-RU"/>
        </w:rPr>
        <w:t>800</w:t>
      </w:r>
      <w:r w:rsidR="002F1718" w:rsidRPr="00FD142B">
        <w:rPr>
          <w:sz w:val="28"/>
          <w:szCs w:val="28"/>
          <w:lang w:val="ru-RU"/>
        </w:rPr>
        <w:t>,00</w:t>
      </w:r>
      <w:r w:rsidR="00E24A5C" w:rsidRPr="00FD142B">
        <w:rPr>
          <w:sz w:val="28"/>
          <w:szCs w:val="28"/>
          <w:lang w:val="ru-RU"/>
        </w:rPr>
        <w:t xml:space="preserve"> </w:t>
      </w:r>
      <w:proofErr w:type="spellStart"/>
      <w:r w:rsidR="00E24A5C" w:rsidRPr="00FD142B">
        <w:rPr>
          <w:sz w:val="28"/>
          <w:szCs w:val="28"/>
          <w:lang w:val="ru-RU"/>
        </w:rPr>
        <w:t>грн</w:t>
      </w:r>
      <w:proofErr w:type="spellEnd"/>
    </w:p>
    <w:p w14:paraId="6254950E" w14:textId="77777777" w:rsidR="00140905" w:rsidRPr="00FD142B" w:rsidRDefault="00140905" w:rsidP="00FD142B">
      <w:pPr>
        <w:pStyle w:val="1"/>
        <w:shd w:val="clear" w:color="auto" w:fill="auto"/>
        <w:ind w:left="660" w:hanging="240"/>
        <w:jc w:val="both"/>
        <w:rPr>
          <w:sz w:val="28"/>
          <w:szCs w:val="28"/>
          <w:lang w:val="ru-RU"/>
        </w:rPr>
      </w:pPr>
      <w:r w:rsidRPr="00FD142B">
        <w:rPr>
          <w:sz w:val="28"/>
          <w:szCs w:val="28"/>
          <w:lang w:val="ru-RU"/>
        </w:rPr>
        <w:t>-</w:t>
      </w:r>
      <w:proofErr w:type="spellStart"/>
      <w:r w:rsidRPr="00FD142B">
        <w:rPr>
          <w:sz w:val="28"/>
          <w:szCs w:val="28"/>
          <w:lang w:val="ru-RU"/>
        </w:rPr>
        <w:t>освітня</w:t>
      </w:r>
      <w:proofErr w:type="spellEnd"/>
      <w:r w:rsidRPr="00FD142B">
        <w:rPr>
          <w:sz w:val="28"/>
          <w:szCs w:val="28"/>
          <w:lang w:val="ru-RU"/>
        </w:rPr>
        <w:t xml:space="preserve"> </w:t>
      </w:r>
      <w:proofErr w:type="spellStart"/>
      <w:r w:rsidRPr="00FD142B">
        <w:rPr>
          <w:sz w:val="28"/>
          <w:szCs w:val="28"/>
          <w:lang w:val="ru-RU"/>
        </w:rPr>
        <w:t>субвенція</w:t>
      </w:r>
      <w:proofErr w:type="spellEnd"/>
      <w:r w:rsidRPr="00FD142B">
        <w:rPr>
          <w:sz w:val="28"/>
          <w:szCs w:val="28"/>
          <w:lang w:val="ru-RU"/>
        </w:rPr>
        <w:t xml:space="preserve"> з державного бюджету </w:t>
      </w:r>
      <w:proofErr w:type="spellStart"/>
      <w:r w:rsidRPr="00FD142B">
        <w:rPr>
          <w:sz w:val="28"/>
          <w:szCs w:val="28"/>
          <w:lang w:val="ru-RU"/>
        </w:rPr>
        <w:t>місцевим</w:t>
      </w:r>
      <w:proofErr w:type="spellEnd"/>
      <w:r w:rsidRPr="00FD142B">
        <w:rPr>
          <w:sz w:val="28"/>
          <w:szCs w:val="28"/>
          <w:lang w:val="ru-RU"/>
        </w:rPr>
        <w:t xml:space="preserve"> бюджетам в </w:t>
      </w:r>
      <w:proofErr w:type="spellStart"/>
      <w:r w:rsidRPr="00FD142B">
        <w:rPr>
          <w:sz w:val="28"/>
          <w:szCs w:val="28"/>
          <w:lang w:val="ru-RU"/>
        </w:rPr>
        <w:t>сумі</w:t>
      </w:r>
      <w:proofErr w:type="spellEnd"/>
      <w:r w:rsidRPr="00FD142B">
        <w:rPr>
          <w:sz w:val="28"/>
          <w:szCs w:val="28"/>
          <w:lang w:val="ru-RU"/>
        </w:rPr>
        <w:t xml:space="preserve"> 39 342 000,00 грн.</w:t>
      </w:r>
    </w:p>
    <w:p w14:paraId="61E717E5" w14:textId="77777777" w:rsidR="00140905" w:rsidRPr="00FD142B" w:rsidRDefault="00140905" w:rsidP="00FD142B">
      <w:pPr>
        <w:pStyle w:val="1"/>
        <w:numPr>
          <w:ilvl w:val="0"/>
          <w:numId w:val="5"/>
        </w:numPr>
        <w:shd w:val="clear" w:color="auto" w:fill="auto"/>
        <w:tabs>
          <w:tab w:val="left" w:pos="588"/>
        </w:tabs>
        <w:ind w:firstLine="400"/>
        <w:jc w:val="both"/>
        <w:rPr>
          <w:sz w:val="28"/>
          <w:szCs w:val="28"/>
          <w:lang w:val="ru-RU"/>
        </w:rPr>
      </w:pPr>
      <w:proofErr w:type="spellStart"/>
      <w:r w:rsidRPr="00FD142B">
        <w:rPr>
          <w:sz w:val="28"/>
          <w:szCs w:val="28"/>
          <w:lang w:val="ru-RU"/>
        </w:rPr>
        <w:t>базова</w:t>
      </w:r>
      <w:proofErr w:type="spellEnd"/>
      <w:r w:rsidRPr="00FD142B">
        <w:rPr>
          <w:sz w:val="28"/>
          <w:szCs w:val="28"/>
          <w:lang w:val="ru-RU"/>
        </w:rPr>
        <w:t xml:space="preserve"> </w:t>
      </w:r>
      <w:proofErr w:type="spellStart"/>
      <w:r w:rsidRPr="00FD142B">
        <w:rPr>
          <w:sz w:val="28"/>
          <w:szCs w:val="28"/>
          <w:lang w:val="ru-RU"/>
        </w:rPr>
        <w:t>дотація</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13 882</w:t>
      </w:r>
      <w:r w:rsidR="002F1718" w:rsidRPr="00FD142B">
        <w:rPr>
          <w:sz w:val="28"/>
          <w:szCs w:val="28"/>
        </w:rPr>
        <w:t> </w:t>
      </w:r>
      <w:r w:rsidRPr="00FD142B">
        <w:rPr>
          <w:sz w:val="28"/>
          <w:szCs w:val="28"/>
          <w:lang w:val="ru-RU"/>
        </w:rPr>
        <w:t>800</w:t>
      </w:r>
      <w:r w:rsidR="002F1718" w:rsidRPr="00FD142B">
        <w:rPr>
          <w:sz w:val="28"/>
          <w:szCs w:val="28"/>
          <w:lang w:val="ru-RU"/>
        </w:rPr>
        <w:t>,00</w:t>
      </w:r>
      <w:r w:rsidRPr="00FD142B">
        <w:rPr>
          <w:sz w:val="28"/>
          <w:szCs w:val="28"/>
          <w:lang w:val="ru-RU"/>
        </w:rPr>
        <w:t xml:space="preserve"> грн.</w:t>
      </w:r>
    </w:p>
    <w:p w14:paraId="798C95E9" w14:textId="77777777" w:rsidR="00140905" w:rsidRPr="00FD142B" w:rsidRDefault="00140905" w:rsidP="00FD142B">
      <w:pPr>
        <w:pStyle w:val="1"/>
        <w:shd w:val="clear" w:color="auto" w:fill="auto"/>
        <w:ind w:firstLine="520"/>
        <w:jc w:val="both"/>
        <w:rPr>
          <w:sz w:val="28"/>
          <w:szCs w:val="28"/>
          <w:lang w:val="ru-RU"/>
        </w:rPr>
      </w:pPr>
      <w:proofErr w:type="spellStart"/>
      <w:r w:rsidRPr="00FD142B">
        <w:rPr>
          <w:sz w:val="28"/>
          <w:szCs w:val="28"/>
          <w:lang w:val="ru-RU"/>
        </w:rPr>
        <w:t>Враховуючи</w:t>
      </w:r>
      <w:proofErr w:type="spellEnd"/>
      <w:r w:rsidRPr="00FD142B">
        <w:rPr>
          <w:sz w:val="28"/>
          <w:szCs w:val="28"/>
          <w:lang w:val="ru-RU"/>
        </w:rPr>
        <w:t xml:space="preserve"> </w:t>
      </w:r>
      <w:proofErr w:type="spellStart"/>
      <w:r w:rsidRPr="00FD142B">
        <w:rPr>
          <w:sz w:val="28"/>
          <w:szCs w:val="28"/>
          <w:lang w:val="ru-RU"/>
        </w:rPr>
        <w:t>фактичні</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за 9 </w:t>
      </w:r>
      <w:proofErr w:type="spellStart"/>
      <w:r w:rsidRPr="00FD142B">
        <w:rPr>
          <w:sz w:val="28"/>
          <w:szCs w:val="28"/>
          <w:lang w:val="ru-RU"/>
        </w:rPr>
        <w:t>місяців</w:t>
      </w:r>
      <w:proofErr w:type="spellEnd"/>
      <w:r w:rsidRPr="00FD142B">
        <w:rPr>
          <w:sz w:val="28"/>
          <w:szCs w:val="28"/>
          <w:lang w:val="ru-RU"/>
        </w:rPr>
        <w:t xml:space="preserve"> 2023 року та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2024 року, </w:t>
      </w: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без </w:t>
      </w:r>
      <w:proofErr w:type="spellStart"/>
      <w:r w:rsidRPr="00FD142B">
        <w:rPr>
          <w:sz w:val="28"/>
          <w:szCs w:val="28"/>
          <w:lang w:val="ru-RU"/>
        </w:rPr>
        <w:t>урахування</w:t>
      </w:r>
      <w:proofErr w:type="spellEnd"/>
      <w:r w:rsidRPr="00FD142B">
        <w:rPr>
          <w:sz w:val="28"/>
          <w:szCs w:val="28"/>
          <w:lang w:val="ru-RU"/>
        </w:rPr>
        <w:t xml:space="preserve"> </w:t>
      </w:r>
      <w:proofErr w:type="spellStart"/>
      <w:r w:rsidRPr="00FD142B">
        <w:rPr>
          <w:sz w:val="28"/>
          <w:szCs w:val="28"/>
          <w:lang w:val="ru-RU"/>
        </w:rPr>
        <w:t>всіх</w:t>
      </w:r>
      <w:proofErr w:type="spellEnd"/>
      <w:r w:rsidRPr="00FD142B">
        <w:rPr>
          <w:sz w:val="28"/>
          <w:szCs w:val="28"/>
          <w:lang w:val="ru-RU"/>
        </w:rPr>
        <w:t xml:space="preserve"> </w:t>
      </w:r>
      <w:proofErr w:type="spellStart"/>
      <w:r w:rsidRPr="00FD142B">
        <w:rPr>
          <w:sz w:val="28"/>
          <w:szCs w:val="28"/>
          <w:lang w:val="ru-RU"/>
        </w:rPr>
        <w:t>міжбюджетних</w:t>
      </w:r>
      <w:proofErr w:type="spellEnd"/>
      <w:r w:rsidRPr="00FD142B">
        <w:rPr>
          <w:sz w:val="28"/>
          <w:szCs w:val="28"/>
          <w:lang w:val="ru-RU"/>
        </w:rPr>
        <w:t xml:space="preserve"> </w:t>
      </w:r>
      <w:proofErr w:type="spellStart"/>
      <w:r w:rsidRPr="00FD142B">
        <w:rPr>
          <w:sz w:val="28"/>
          <w:szCs w:val="28"/>
          <w:lang w:val="ru-RU"/>
        </w:rPr>
        <w:t>трансфертів</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розраховано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576B7B" w:rsidRPr="00FD142B">
        <w:rPr>
          <w:sz w:val="28"/>
          <w:szCs w:val="28"/>
          <w:lang w:val="ru-RU"/>
        </w:rPr>
        <w:t>97 771</w:t>
      </w:r>
      <w:r w:rsidR="002F1718" w:rsidRPr="00FD142B">
        <w:rPr>
          <w:sz w:val="28"/>
          <w:szCs w:val="28"/>
          <w:lang w:val="ru-RU"/>
        </w:rPr>
        <w:t> </w:t>
      </w:r>
      <w:r w:rsidR="00576B7B" w:rsidRPr="00FD142B">
        <w:rPr>
          <w:sz w:val="28"/>
          <w:szCs w:val="28"/>
          <w:lang w:val="ru-RU"/>
        </w:rPr>
        <w:t>950</w:t>
      </w:r>
      <w:r w:rsidR="002F1718" w:rsidRPr="00FD142B">
        <w:rPr>
          <w:sz w:val="28"/>
          <w:szCs w:val="28"/>
          <w:lang w:val="ru-RU"/>
        </w:rPr>
        <w:t>,00</w:t>
      </w:r>
      <w:r w:rsidR="00576B7B" w:rsidRPr="00FD142B">
        <w:rPr>
          <w:sz w:val="28"/>
          <w:szCs w:val="28"/>
          <w:lang w:val="ru-RU"/>
        </w:rPr>
        <w:t xml:space="preserve"> грн</w:t>
      </w:r>
      <w:r w:rsidR="00ED4906" w:rsidRPr="00FD142B">
        <w:rPr>
          <w:sz w:val="28"/>
          <w:szCs w:val="28"/>
          <w:lang w:val="ru-RU"/>
        </w:rPr>
        <w:t>.,</w:t>
      </w:r>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290E28" w:rsidRPr="00FD142B">
        <w:rPr>
          <w:sz w:val="28"/>
          <w:szCs w:val="28"/>
          <w:lang w:val="ru-RU"/>
        </w:rPr>
        <w:t>14 897</w:t>
      </w:r>
      <w:r w:rsidR="002F1718" w:rsidRPr="00FD142B">
        <w:rPr>
          <w:sz w:val="28"/>
          <w:szCs w:val="28"/>
          <w:lang w:val="ru-RU"/>
        </w:rPr>
        <w:t> </w:t>
      </w:r>
      <w:r w:rsidR="00290E28" w:rsidRPr="00FD142B">
        <w:rPr>
          <w:sz w:val="28"/>
          <w:szCs w:val="28"/>
          <w:lang w:val="ru-RU"/>
        </w:rPr>
        <w:t>620</w:t>
      </w:r>
      <w:r w:rsidR="002F1718" w:rsidRPr="00FD142B">
        <w:rPr>
          <w:sz w:val="28"/>
          <w:szCs w:val="28"/>
          <w:lang w:val="ru-RU"/>
        </w:rPr>
        <w:t>,00</w:t>
      </w:r>
      <w:r w:rsidR="00290E28" w:rsidRPr="00FD142B">
        <w:rPr>
          <w:sz w:val="28"/>
          <w:szCs w:val="28"/>
          <w:lang w:val="ru-RU"/>
        </w:rPr>
        <w:t xml:space="preserve"> </w:t>
      </w:r>
      <w:proofErr w:type="spellStart"/>
      <w:r w:rsidR="00290E28" w:rsidRPr="00FD142B">
        <w:rPr>
          <w:sz w:val="28"/>
          <w:szCs w:val="28"/>
          <w:lang w:val="ru-RU"/>
        </w:rPr>
        <w:t>грн</w:t>
      </w:r>
      <w:proofErr w:type="spellEnd"/>
      <w:r w:rsidR="00290E28"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на </w:t>
      </w:r>
      <w:r w:rsidR="00290E28" w:rsidRPr="00FD142B">
        <w:rPr>
          <w:sz w:val="28"/>
          <w:szCs w:val="28"/>
          <w:lang w:val="ru-RU"/>
        </w:rPr>
        <w:t xml:space="preserve">17,98 % </w:t>
      </w:r>
      <w:proofErr w:type="spellStart"/>
      <w:r w:rsidR="00290E28" w:rsidRPr="00FD142B">
        <w:rPr>
          <w:sz w:val="28"/>
          <w:szCs w:val="28"/>
          <w:lang w:val="ru-RU"/>
        </w:rPr>
        <w:t>більше</w:t>
      </w:r>
      <w:proofErr w:type="spellEnd"/>
      <w:r w:rsidRPr="00FD142B">
        <w:rPr>
          <w:sz w:val="28"/>
          <w:szCs w:val="28"/>
          <w:lang w:val="ru-RU"/>
        </w:rPr>
        <w:t xml:space="preserve"> в </w:t>
      </w:r>
      <w:proofErr w:type="spellStart"/>
      <w:r w:rsidRPr="00FD142B">
        <w:rPr>
          <w:sz w:val="28"/>
          <w:szCs w:val="28"/>
          <w:lang w:val="ru-RU"/>
        </w:rPr>
        <w:t>порівнянні</w:t>
      </w:r>
      <w:proofErr w:type="spellEnd"/>
      <w:r w:rsidRPr="00FD142B">
        <w:rPr>
          <w:sz w:val="28"/>
          <w:szCs w:val="28"/>
          <w:lang w:val="ru-RU"/>
        </w:rPr>
        <w:t xml:space="preserve"> з </w:t>
      </w:r>
      <w:proofErr w:type="spellStart"/>
      <w:r w:rsidRPr="00FD142B">
        <w:rPr>
          <w:sz w:val="28"/>
          <w:szCs w:val="28"/>
          <w:lang w:val="ru-RU"/>
        </w:rPr>
        <w:t>очікуваними</w:t>
      </w:r>
      <w:proofErr w:type="spellEnd"/>
      <w:r w:rsidRPr="00FD142B">
        <w:rPr>
          <w:sz w:val="28"/>
          <w:szCs w:val="28"/>
          <w:lang w:val="ru-RU"/>
        </w:rPr>
        <w:t xml:space="preserve"> </w:t>
      </w:r>
      <w:proofErr w:type="spellStart"/>
      <w:r w:rsidRPr="00FD142B">
        <w:rPr>
          <w:sz w:val="28"/>
          <w:szCs w:val="28"/>
          <w:lang w:val="ru-RU"/>
        </w:rPr>
        <w:t>надходженнями</w:t>
      </w:r>
      <w:proofErr w:type="spellEnd"/>
      <w:r w:rsidRPr="00FD142B">
        <w:rPr>
          <w:sz w:val="28"/>
          <w:szCs w:val="28"/>
          <w:lang w:val="ru-RU"/>
        </w:rPr>
        <w:t xml:space="preserve"> за 2023 </w:t>
      </w:r>
      <w:proofErr w:type="spellStart"/>
      <w:r w:rsidRPr="00FD142B">
        <w:rPr>
          <w:sz w:val="28"/>
          <w:szCs w:val="28"/>
          <w:lang w:val="ru-RU"/>
        </w:rPr>
        <w:t>рік</w:t>
      </w:r>
      <w:proofErr w:type="spellEnd"/>
      <w:r w:rsidRPr="00FD142B">
        <w:rPr>
          <w:sz w:val="28"/>
          <w:szCs w:val="28"/>
          <w:lang w:val="ru-RU"/>
        </w:rPr>
        <w:t>.</w:t>
      </w:r>
    </w:p>
    <w:p w14:paraId="2160172A" w14:textId="77777777" w:rsidR="00140905" w:rsidRPr="00FD142B" w:rsidRDefault="00140905" w:rsidP="00FD142B">
      <w:pPr>
        <w:pStyle w:val="1"/>
        <w:shd w:val="clear" w:color="auto" w:fill="auto"/>
        <w:ind w:firstLine="520"/>
        <w:jc w:val="both"/>
        <w:rPr>
          <w:sz w:val="28"/>
          <w:szCs w:val="28"/>
          <w:lang w:val="ru-RU"/>
        </w:rPr>
      </w:pPr>
      <w:proofErr w:type="spellStart"/>
      <w:r w:rsidRPr="00FD142B">
        <w:rPr>
          <w:sz w:val="28"/>
          <w:szCs w:val="28"/>
          <w:lang w:val="ru-RU"/>
        </w:rPr>
        <w:t>Загальний</w:t>
      </w:r>
      <w:proofErr w:type="spellEnd"/>
      <w:r w:rsidRPr="00FD142B">
        <w:rPr>
          <w:sz w:val="28"/>
          <w:szCs w:val="28"/>
          <w:lang w:val="ru-RU"/>
        </w:rPr>
        <w:t xml:space="preserve"> </w:t>
      </w: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розрахований</w:t>
      </w:r>
      <w:proofErr w:type="spellEnd"/>
      <w:r w:rsidRPr="00FD142B">
        <w:rPr>
          <w:sz w:val="28"/>
          <w:szCs w:val="28"/>
          <w:lang w:val="ru-RU"/>
        </w:rPr>
        <w:t xml:space="preserve"> з </w:t>
      </w:r>
      <w:proofErr w:type="spellStart"/>
      <w:r w:rsidRPr="00FD142B">
        <w:rPr>
          <w:sz w:val="28"/>
          <w:szCs w:val="28"/>
          <w:lang w:val="ru-RU"/>
        </w:rPr>
        <w:t>наступних</w:t>
      </w:r>
      <w:proofErr w:type="spellEnd"/>
      <w:r w:rsidRPr="00FD142B">
        <w:rPr>
          <w:sz w:val="28"/>
          <w:szCs w:val="28"/>
          <w:lang w:val="ru-RU"/>
        </w:rPr>
        <w:t xml:space="preserve"> </w:t>
      </w:r>
      <w:proofErr w:type="spellStart"/>
      <w:r w:rsidRPr="00FD142B">
        <w:rPr>
          <w:sz w:val="28"/>
          <w:szCs w:val="28"/>
          <w:lang w:val="ru-RU"/>
        </w:rPr>
        <w:t>видів</w:t>
      </w:r>
      <w:proofErr w:type="spellEnd"/>
      <w:r w:rsidRPr="00FD142B">
        <w:rPr>
          <w:sz w:val="28"/>
          <w:szCs w:val="28"/>
          <w:lang w:val="ru-RU"/>
        </w:rPr>
        <w:t xml:space="preserve"> </w:t>
      </w:r>
      <w:proofErr w:type="spellStart"/>
      <w:r w:rsidRPr="00FD142B">
        <w:rPr>
          <w:sz w:val="28"/>
          <w:szCs w:val="28"/>
          <w:lang w:val="ru-RU"/>
        </w:rPr>
        <w:t>податків</w:t>
      </w:r>
      <w:proofErr w:type="spellEnd"/>
      <w:r w:rsidRPr="00FD142B">
        <w:rPr>
          <w:sz w:val="28"/>
          <w:szCs w:val="28"/>
          <w:lang w:val="ru-RU"/>
        </w:rPr>
        <w:t>:</w:t>
      </w:r>
    </w:p>
    <w:p w14:paraId="7E65621F" w14:textId="77777777" w:rsidR="00140905" w:rsidRPr="00FD142B" w:rsidRDefault="00140905" w:rsidP="00FD142B">
      <w:pPr>
        <w:pStyle w:val="1"/>
        <w:numPr>
          <w:ilvl w:val="0"/>
          <w:numId w:val="5"/>
        </w:numPr>
        <w:shd w:val="clear" w:color="auto" w:fill="auto"/>
        <w:tabs>
          <w:tab w:val="left" w:pos="591"/>
        </w:tabs>
        <w:ind w:firstLine="400"/>
        <w:jc w:val="both"/>
        <w:rPr>
          <w:sz w:val="28"/>
          <w:szCs w:val="28"/>
          <w:lang w:val="ru-RU"/>
        </w:rPr>
      </w:pPr>
      <w:proofErr w:type="spellStart"/>
      <w:r w:rsidRPr="00FD142B">
        <w:rPr>
          <w:sz w:val="28"/>
          <w:szCs w:val="28"/>
          <w:lang w:val="ru-RU"/>
        </w:rPr>
        <w:t>Податок</w:t>
      </w:r>
      <w:proofErr w:type="spellEnd"/>
      <w:r w:rsidRPr="00FD142B">
        <w:rPr>
          <w:sz w:val="28"/>
          <w:szCs w:val="28"/>
          <w:lang w:val="ru-RU"/>
        </w:rPr>
        <w:t xml:space="preserve"> та </w:t>
      </w:r>
      <w:proofErr w:type="spellStart"/>
      <w:r w:rsidRPr="00FD142B">
        <w:rPr>
          <w:sz w:val="28"/>
          <w:szCs w:val="28"/>
          <w:lang w:val="ru-RU"/>
        </w:rPr>
        <w:t>збір</w:t>
      </w:r>
      <w:proofErr w:type="spellEnd"/>
      <w:r w:rsidRPr="00FD142B">
        <w:rPr>
          <w:sz w:val="28"/>
          <w:szCs w:val="28"/>
          <w:lang w:val="ru-RU"/>
        </w:rPr>
        <w:t xml:space="preserve"> на доходи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r w:rsidR="00290E28" w:rsidRPr="00FD142B">
        <w:rPr>
          <w:sz w:val="28"/>
          <w:szCs w:val="28"/>
          <w:lang w:val="ru-RU"/>
        </w:rPr>
        <w:t>–</w:t>
      </w:r>
      <w:r w:rsidRPr="00FD142B">
        <w:rPr>
          <w:sz w:val="28"/>
          <w:szCs w:val="28"/>
          <w:lang w:val="ru-RU"/>
        </w:rPr>
        <w:t xml:space="preserve"> </w:t>
      </w:r>
      <w:r w:rsidR="00290E28" w:rsidRPr="00FD142B">
        <w:rPr>
          <w:sz w:val="28"/>
          <w:szCs w:val="28"/>
          <w:lang w:val="ru-RU"/>
        </w:rPr>
        <w:t>47 519</w:t>
      </w:r>
      <w:r w:rsidR="002F1718" w:rsidRPr="00FD142B">
        <w:rPr>
          <w:sz w:val="28"/>
          <w:szCs w:val="28"/>
          <w:lang w:val="ru-RU"/>
        </w:rPr>
        <w:t> </w:t>
      </w:r>
      <w:r w:rsidR="00290E28" w:rsidRPr="00FD142B">
        <w:rPr>
          <w:sz w:val="28"/>
          <w:szCs w:val="28"/>
          <w:lang w:val="ru-RU"/>
        </w:rPr>
        <w:t>500</w:t>
      </w:r>
      <w:r w:rsidR="002F1718" w:rsidRPr="00FD142B">
        <w:rPr>
          <w:sz w:val="28"/>
          <w:szCs w:val="28"/>
          <w:lang w:val="ru-RU"/>
        </w:rPr>
        <w:t>,00</w:t>
      </w:r>
      <w:r w:rsidR="00290E28" w:rsidRPr="00FD142B">
        <w:rPr>
          <w:sz w:val="28"/>
          <w:szCs w:val="28"/>
          <w:lang w:val="ru-RU"/>
        </w:rPr>
        <w:t xml:space="preserve"> </w:t>
      </w:r>
      <w:proofErr w:type="spellStart"/>
      <w:r w:rsidR="00290E28" w:rsidRPr="00FD142B">
        <w:rPr>
          <w:sz w:val="28"/>
          <w:szCs w:val="28"/>
          <w:lang w:val="ru-RU"/>
        </w:rPr>
        <w:t>грн</w:t>
      </w:r>
      <w:proofErr w:type="spellEnd"/>
    </w:p>
    <w:p w14:paraId="1272447D" w14:textId="77777777" w:rsidR="00140905" w:rsidRPr="00FD142B" w:rsidRDefault="00140905" w:rsidP="00FD142B">
      <w:pPr>
        <w:pStyle w:val="1"/>
        <w:numPr>
          <w:ilvl w:val="0"/>
          <w:numId w:val="5"/>
        </w:numPr>
        <w:shd w:val="clear" w:color="auto" w:fill="auto"/>
        <w:tabs>
          <w:tab w:val="left" w:pos="591"/>
        </w:tabs>
        <w:ind w:firstLine="400"/>
        <w:jc w:val="both"/>
        <w:rPr>
          <w:sz w:val="28"/>
          <w:szCs w:val="28"/>
          <w:lang w:val="ru-RU"/>
        </w:rPr>
      </w:pPr>
      <w:proofErr w:type="spellStart"/>
      <w:r w:rsidRPr="00FD142B">
        <w:rPr>
          <w:sz w:val="28"/>
          <w:szCs w:val="28"/>
          <w:lang w:val="ru-RU"/>
        </w:rPr>
        <w:t>Рентна</w:t>
      </w:r>
      <w:proofErr w:type="spellEnd"/>
      <w:r w:rsidRPr="00FD142B">
        <w:rPr>
          <w:sz w:val="28"/>
          <w:szCs w:val="28"/>
          <w:lang w:val="ru-RU"/>
        </w:rPr>
        <w:t xml:space="preserve"> плата та плата за </w:t>
      </w:r>
      <w:proofErr w:type="spellStart"/>
      <w:r w:rsidRPr="00FD142B">
        <w:rPr>
          <w:sz w:val="28"/>
          <w:szCs w:val="28"/>
          <w:lang w:val="ru-RU"/>
        </w:rPr>
        <w:t>використання</w:t>
      </w:r>
      <w:proofErr w:type="spellEnd"/>
      <w:r w:rsidRPr="00FD142B">
        <w:rPr>
          <w:sz w:val="28"/>
          <w:szCs w:val="28"/>
          <w:lang w:val="ru-RU"/>
        </w:rPr>
        <w:t xml:space="preserve">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природних</w:t>
      </w:r>
      <w:proofErr w:type="spellEnd"/>
      <w:r w:rsidRPr="00FD142B">
        <w:rPr>
          <w:sz w:val="28"/>
          <w:szCs w:val="28"/>
          <w:lang w:val="ru-RU"/>
        </w:rPr>
        <w:t xml:space="preserve"> </w:t>
      </w:r>
      <w:proofErr w:type="spellStart"/>
      <w:r w:rsidRPr="00FD142B">
        <w:rPr>
          <w:sz w:val="28"/>
          <w:szCs w:val="28"/>
          <w:lang w:val="ru-RU"/>
        </w:rPr>
        <w:t>ресурсів</w:t>
      </w:r>
      <w:proofErr w:type="spellEnd"/>
      <w:r w:rsidRPr="00FD142B">
        <w:rPr>
          <w:sz w:val="28"/>
          <w:szCs w:val="28"/>
          <w:lang w:val="ru-RU"/>
        </w:rPr>
        <w:t xml:space="preserve"> </w:t>
      </w:r>
      <w:r w:rsidR="00370730" w:rsidRPr="00FD142B">
        <w:rPr>
          <w:sz w:val="28"/>
          <w:szCs w:val="28"/>
          <w:lang w:val="ru-RU"/>
        </w:rPr>
        <w:t>–</w:t>
      </w:r>
      <w:r w:rsidRPr="00FD142B">
        <w:rPr>
          <w:sz w:val="28"/>
          <w:szCs w:val="28"/>
          <w:lang w:val="ru-RU"/>
        </w:rPr>
        <w:t xml:space="preserve"> </w:t>
      </w:r>
      <w:r w:rsidR="00370730" w:rsidRPr="00FD142B">
        <w:rPr>
          <w:sz w:val="28"/>
          <w:szCs w:val="28"/>
          <w:lang w:val="ru-RU"/>
        </w:rPr>
        <w:t>7 650</w:t>
      </w:r>
    </w:p>
    <w:p w14:paraId="44BA2163" w14:textId="77777777" w:rsidR="00140905" w:rsidRPr="00FD142B" w:rsidRDefault="00140905" w:rsidP="00FD142B">
      <w:pPr>
        <w:pStyle w:val="1"/>
        <w:shd w:val="clear" w:color="auto" w:fill="auto"/>
        <w:ind w:firstLine="660"/>
        <w:jc w:val="both"/>
        <w:rPr>
          <w:sz w:val="28"/>
          <w:szCs w:val="28"/>
        </w:rPr>
      </w:pPr>
      <w:proofErr w:type="spellStart"/>
      <w:r w:rsidRPr="00FD142B">
        <w:rPr>
          <w:sz w:val="28"/>
          <w:szCs w:val="28"/>
        </w:rPr>
        <w:t>грн</w:t>
      </w:r>
      <w:proofErr w:type="spellEnd"/>
    </w:p>
    <w:p w14:paraId="339FB2B9" w14:textId="77777777" w:rsidR="00140905" w:rsidRPr="00FD142B" w:rsidRDefault="00140905" w:rsidP="00FD142B">
      <w:pPr>
        <w:pStyle w:val="1"/>
        <w:numPr>
          <w:ilvl w:val="0"/>
          <w:numId w:val="5"/>
        </w:numPr>
        <w:shd w:val="clear" w:color="auto" w:fill="auto"/>
        <w:tabs>
          <w:tab w:val="left" w:pos="591"/>
        </w:tabs>
        <w:ind w:firstLine="400"/>
        <w:jc w:val="both"/>
        <w:rPr>
          <w:sz w:val="28"/>
          <w:szCs w:val="28"/>
          <w:lang w:val="ru-RU"/>
        </w:rPr>
      </w:pPr>
      <w:proofErr w:type="spellStart"/>
      <w:r w:rsidRPr="00FD142B">
        <w:rPr>
          <w:sz w:val="28"/>
          <w:szCs w:val="28"/>
          <w:lang w:val="ru-RU"/>
        </w:rPr>
        <w:t>Внутрішні</w:t>
      </w:r>
      <w:proofErr w:type="spellEnd"/>
      <w:r w:rsidRPr="00FD142B">
        <w:rPr>
          <w:sz w:val="28"/>
          <w:szCs w:val="28"/>
          <w:lang w:val="ru-RU"/>
        </w:rPr>
        <w:t xml:space="preserve"> </w:t>
      </w:r>
      <w:proofErr w:type="spellStart"/>
      <w:r w:rsidRPr="00FD142B">
        <w:rPr>
          <w:sz w:val="28"/>
          <w:szCs w:val="28"/>
          <w:lang w:val="ru-RU"/>
        </w:rPr>
        <w:t>податки</w:t>
      </w:r>
      <w:proofErr w:type="spellEnd"/>
      <w:r w:rsidRPr="00FD142B">
        <w:rPr>
          <w:sz w:val="28"/>
          <w:szCs w:val="28"/>
          <w:lang w:val="ru-RU"/>
        </w:rPr>
        <w:t xml:space="preserve"> на </w:t>
      </w:r>
      <w:proofErr w:type="spellStart"/>
      <w:r w:rsidRPr="00FD142B">
        <w:rPr>
          <w:sz w:val="28"/>
          <w:szCs w:val="28"/>
          <w:lang w:val="ru-RU"/>
        </w:rPr>
        <w:t>товари</w:t>
      </w:r>
      <w:proofErr w:type="spellEnd"/>
      <w:r w:rsidRPr="00FD142B">
        <w:rPr>
          <w:sz w:val="28"/>
          <w:szCs w:val="28"/>
          <w:lang w:val="ru-RU"/>
        </w:rPr>
        <w:t xml:space="preserve"> та </w:t>
      </w:r>
      <w:proofErr w:type="spellStart"/>
      <w:r w:rsidRPr="00FD142B">
        <w:rPr>
          <w:sz w:val="28"/>
          <w:szCs w:val="28"/>
          <w:lang w:val="ru-RU"/>
        </w:rPr>
        <w:t>послуги</w:t>
      </w:r>
      <w:proofErr w:type="spellEnd"/>
      <w:r w:rsidRPr="00FD142B">
        <w:rPr>
          <w:sz w:val="28"/>
          <w:szCs w:val="28"/>
          <w:lang w:val="ru-RU"/>
        </w:rPr>
        <w:t xml:space="preserve"> </w:t>
      </w:r>
      <w:r w:rsidR="00370730" w:rsidRPr="00FD142B">
        <w:rPr>
          <w:sz w:val="28"/>
          <w:szCs w:val="28"/>
          <w:lang w:val="ru-RU"/>
        </w:rPr>
        <w:t>– 5 666</w:t>
      </w:r>
      <w:r w:rsidR="002F1718" w:rsidRPr="00FD142B">
        <w:rPr>
          <w:sz w:val="28"/>
          <w:szCs w:val="28"/>
          <w:lang w:val="ru-RU"/>
        </w:rPr>
        <w:t> </w:t>
      </w:r>
      <w:r w:rsidR="00370730" w:rsidRPr="00FD142B">
        <w:rPr>
          <w:sz w:val="28"/>
          <w:szCs w:val="28"/>
          <w:lang w:val="ru-RU"/>
        </w:rPr>
        <w:t>450</w:t>
      </w:r>
      <w:r w:rsidR="002F1718" w:rsidRPr="00FD142B">
        <w:rPr>
          <w:sz w:val="28"/>
          <w:szCs w:val="28"/>
          <w:lang w:val="ru-RU"/>
        </w:rPr>
        <w:t>,00</w:t>
      </w:r>
      <w:r w:rsidR="00370730" w:rsidRPr="00FD142B">
        <w:rPr>
          <w:sz w:val="28"/>
          <w:szCs w:val="28"/>
          <w:lang w:val="ru-RU"/>
        </w:rPr>
        <w:t xml:space="preserve"> грн</w:t>
      </w:r>
      <w:r w:rsidRPr="00FD142B">
        <w:rPr>
          <w:sz w:val="28"/>
          <w:szCs w:val="28"/>
          <w:lang w:val="ru-RU"/>
        </w:rPr>
        <w:t>.</w:t>
      </w:r>
    </w:p>
    <w:p w14:paraId="1098424B" w14:textId="77777777" w:rsidR="00140905" w:rsidRPr="00FD142B" w:rsidRDefault="00140905" w:rsidP="00FD142B">
      <w:pPr>
        <w:pStyle w:val="1"/>
        <w:numPr>
          <w:ilvl w:val="0"/>
          <w:numId w:val="5"/>
        </w:numPr>
        <w:shd w:val="clear" w:color="auto" w:fill="auto"/>
        <w:tabs>
          <w:tab w:val="left" w:pos="591"/>
        </w:tabs>
        <w:ind w:firstLine="400"/>
        <w:jc w:val="both"/>
        <w:rPr>
          <w:sz w:val="28"/>
          <w:szCs w:val="28"/>
        </w:rPr>
      </w:pPr>
      <w:proofErr w:type="spellStart"/>
      <w:r w:rsidRPr="00FD142B">
        <w:rPr>
          <w:sz w:val="28"/>
          <w:szCs w:val="28"/>
        </w:rPr>
        <w:t>Податок</w:t>
      </w:r>
      <w:proofErr w:type="spellEnd"/>
      <w:r w:rsidRPr="00FD142B">
        <w:rPr>
          <w:sz w:val="28"/>
          <w:szCs w:val="28"/>
        </w:rPr>
        <w:t xml:space="preserve"> </w:t>
      </w:r>
      <w:proofErr w:type="spellStart"/>
      <w:r w:rsidRPr="00FD142B">
        <w:rPr>
          <w:sz w:val="28"/>
          <w:szCs w:val="28"/>
        </w:rPr>
        <w:t>на</w:t>
      </w:r>
      <w:proofErr w:type="spellEnd"/>
      <w:r w:rsidRPr="00FD142B">
        <w:rPr>
          <w:sz w:val="28"/>
          <w:szCs w:val="28"/>
        </w:rPr>
        <w:t xml:space="preserve"> </w:t>
      </w:r>
      <w:proofErr w:type="spellStart"/>
      <w:r w:rsidRPr="00FD142B">
        <w:rPr>
          <w:sz w:val="28"/>
          <w:szCs w:val="28"/>
        </w:rPr>
        <w:t>майно</w:t>
      </w:r>
      <w:proofErr w:type="spellEnd"/>
      <w:r w:rsidRPr="00FD142B">
        <w:rPr>
          <w:sz w:val="28"/>
          <w:szCs w:val="28"/>
        </w:rPr>
        <w:t xml:space="preserve"> </w:t>
      </w:r>
      <w:r w:rsidR="00370730" w:rsidRPr="00FD142B">
        <w:rPr>
          <w:sz w:val="28"/>
          <w:szCs w:val="28"/>
        </w:rPr>
        <w:t>–</w:t>
      </w:r>
      <w:r w:rsidRPr="00FD142B">
        <w:rPr>
          <w:sz w:val="28"/>
          <w:szCs w:val="28"/>
        </w:rPr>
        <w:t xml:space="preserve"> </w:t>
      </w:r>
      <w:r w:rsidR="00370730" w:rsidRPr="00FD142B">
        <w:rPr>
          <w:sz w:val="28"/>
          <w:szCs w:val="28"/>
          <w:lang w:val="uk-UA"/>
        </w:rPr>
        <w:t>19 845</w:t>
      </w:r>
      <w:r w:rsidR="002F1718" w:rsidRPr="00FD142B">
        <w:rPr>
          <w:sz w:val="28"/>
          <w:szCs w:val="28"/>
          <w:lang w:val="uk-UA"/>
        </w:rPr>
        <w:t> </w:t>
      </w:r>
      <w:r w:rsidR="00370730" w:rsidRPr="00FD142B">
        <w:rPr>
          <w:sz w:val="28"/>
          <w:szCs w:val="28"/>
          <w:lang w:val="uk-UA"/>
        </w:rPr>
        <w:t>200</w:t>
      </w:r>
      <w:r w:rsidR="002F1718" w:rsidRPr="00FD142B">
        <w:rPr>
          <w:sz w:val="28"/>
          <w:szCs w:val="28"/>
          <w:lang w:val="uk-UA"/>
        </w:rPr>
        <w:t>,00</w:t>
      </w:r>
      <w:r w:rsidR="00370730" w:rsidRPr="00FD142B">
        <w:rPr>
          <w:sz w:val="28"/>
          <w:szCs w:val="28"/>
          <w:lang w:val="uk-UA"/>
        </w:rPr>
        <w:t xml:space="preserve"> грн</w:t>
      </w:r>
    </w:p>
    <w:p w14:paraId="3C33FDFB" w14:textId="77777777" w:rsidR="00140905" w:rsidRPr="00FD142B" w:rsidRDefault="00140905" w:rsidP="00FD142B">
      <w:pPr>
        <w:pStyle w:val="1"/>
        <w:numPr>
          <w:ilvl w:val="0"/>
          <w:numId w:val="5"/>
        </w:numPr>
        <w:shd w:val="clear" w:color="auto" w:fill="auto"/>
        <w:tabs>
          <w:tab w:val="left" w:pos="591"/>
        </w:tabs>
        <w:ind w:firstLine="400"/>
        <w:jc w:val="both"/>
        <w:rPr>
          <w:sz w:val="28"/>
          <w:szCs w:val="28"/>
        </w:rPr>
      </w:pPr>
      <w:proofErr w:type="spellStart"/>
      <w:r w:rsidRPr="00FD142B">
        <w:rPr>
          <w:sz w:val="28"/>
          <w:szCs w:val="28"/>
        </w:rPr>
        <w:t>Єдиний</w:t>
      </w:r>
      <w:proofErr w:type="spellEnd"/>
      <w:r w:rsidRPr="00FD142B">
        <w:rPr>
          <w:sz w:val="28"/>
          <w:szCs w:val="28"/>
        </w:rPr>
        <w:t xml:space="preserve"> </w:t>
      </w:r>
      <w:proofErr w:type="spellStart"/>
      <w:r w:rsidRPr="00FD142B">
        <w:rPr>
          <w:sz w:val="28"/>
          <w:szCs w:val="28"/>
        </w:rPr>
        <w:t>податок</w:t>
      </w:r>
      <w:proofErr w:type="spellEnd"/>
      <w:r w:rsidRPr="00FD142B">
        <w:rPr>
          <w:sz w:val="28"/>
          <w:szCs w:val="28"/>
        </w:rPr>
        <w:t xml:space="preserve"> </w:t>
      </w:r>
      <w:r w:rsidR="00370730" w:rsidRPr="00FD142B">
        <w:rPr>
          <w:sz w:val="28"/>
          <w:szCs w:val="28"/>
        </w:rPr>
        <w:t>–</w:t>
      </w:r>
      <w:r w:rsidRPr="00FD142B">
        <w:rPr>
          <w:sz w:val="28"/>
          <w:szCs w:val="28"/>
        </w:rPr>
        <w:t xml:space="preserve"> </w:t>
      </w:r>
      <w:r w:rsidR="00370730" w:rsidRPr="00FD142B">
        <w:rPr>
          <w:sz w:val="28"/>
          <w:szCs w:val="28"/>
          <w:lang w:val="uk-UA"/>
        </w:rPr>
        <w:t>23 847</w:t>
      </w:r>
      <w:r w:rsidR="002F1718" w:rsidRPr="00FD142B">
        <w:rPr>
          <w:sz w:val="28"/>
          <w:szCs w:val="28"/>
          <w:lang w:val="uk-UA"/>
        </w:rPr>
        <w:t> </w:t>
      </w:r>
      <w:r w:rsidR="00370730" w:rsidRPr="00FD142B">
        <w:rPr>
          <w:sz w:val="28"/>
          <w:szCs w:val="28"/>
          <w:lang w:val="uk-UA"/>
        </w:rPr>
        <w:t>150</w:t>
      </w:r>
      <w:r w:rsidR="002F1718" w:rsidRPr="00FD142B">
        <w:rPr>
          <w:sz w:val="28"/>
          <w:szCs w:val="28"/>
          <w:lang w:val="uk-UA"/>
        </w:rPr>
        <w:t>,00</w:t>
      </w:r>
      <w:r w:rsidR="00370730" w:rsidRPr="00FD142B">
        <w:rPr>
          <w:sz w:val="28"/>
          <w:szCs w:val="28"/>
          <w:lang w:val="uk-UA"/>
        </w:rPr>
        <w:t xml:space="preserve"> грн</w:t>
      </w:r>
    </w:p>
    <w:p w14:paraId="31A34BA5" w14:textId="77777777" w:rsidR="00140905" w:rsidRPr="00FD142B" w:rsidRDefault="00140905" w:rsidP="00FD142B">
      <w:pPr>
        <w:pStyle w:val="1"/>
        <w:numPr>
          <w:ilvl w:val="0"/>
          <w:numId w:val="5"/>
        </w:numPr>
        <w:shd w:val="clear" w:color="auto" w:fill="auto"/>
        <w:tabs>
          <w:tab w:val="left" w:pos="591"/>
        </w:tabs>
        <w:ind w:firstLine="400"/>
        <w:jc w:val="both"/>
        <w:rPr>
          <w:sz w:val="28"/>
          <w:szCs w:val="28"/>
        </w:rPr>
      </w:pPr>
      <w:proofErr w:type="spellStart"/>
      <w:r w:rsidRPr="00FD142B">
        <w:rPr>
          <w:sz w:val="28"/>
          <w:szCs w:val="28"/>
        </w:rPr>
        <w:t>Неподаткові</w:t>
      </w:r>
      <w:proofErr w:type="spellEnd"/>
      <w:r w:rsidRPr="00FD142B">
        <w:rPr>
          <w:sz w:val="28"/>
          <w:szCs w:val="28"/>
        </w:rPr>
        <w:t xml:space="preserve"> </w:t>
      </w:r>
      <w:proofErr w:type="spellStart"/>
      <w:r w:rsidRPr="00FD142B">
        <w:rPr>
          <w:sz w:val="28"/>
          <w:szCs w:val="28"/>
        </w:rPr>
        <w:t>надходження</w:t>
      </w:r>
      <w:proofErr w:type="spellEnd"/>
      <w:r w:rsidRPr="00FD142B">
        <w:rPr>
          <w:sz w:val="28"/>
          <w:szCs w:val="28"/>
        </w:rPr>
        <w:t xml:space="preserve"> </w:t>
      </w:r>
      <w:r w:rsidR="00370730" w:rsidRPr="00FD142B">
        <w:rPr>
          <w:sz w:val="28"/>
          <w:szCs w:val="28"/>
        </w:rPr>
        <w:t>–</w:t>
      </w:r>
      <w:r w:rsidRPr="00FD142B">
        <w:rPr>
          <w:sz w:val="28"/>
          <w:szCs w:val="28"/>
        </w:rPr>
        <w:t xml:space="preserve"> </w:t>
      </w:r>
      <w:r w:rsidR="00370730" w:rsidRPr="00FD142B">
        <w:rPr>
          <w:sz w:val="28"/>
          <w:szCs w:val="28"/>
          <w:lang w:val="uk-UA"/>
        </w:rPr>
        <w:t>886</w:t>
      </w:r>
      <w:r w:rsidR="002F1718" w:rsidRPr="00FD142B">
        <w:rPr>
          <w:sz w:val="28"/>
          <w:szCs w:val="28"/>
          <w:lang w:val="uk-UA"/>
        </w:rPr>
        <w:t> </w:t>
      </w:r>
      <w:r w:rsidR="00370730" w:rsidRPr="00FD142B">
        <w:rPr>
          <w:sz w:val="28"/>
          <w:szCs w:val="28"/>
          <w:lang w:val="uk-UA"/>
        </w:rPr>
        <w:t>000</w:t>
      </w:r>
      <w:r w:rsidR="002F1718" w:rsidRPr="00FD142B">
        <w:rPr>
          <w:sz w:val="28"/>
          <w:szCs w:val="28"/>
          <w:lang w:val="uk-UA"/>
        </w:rPr>
        <w:t>,00</w:t>
      </w:r>
      <w:r w:rsidR="00370730" w:rsidRPr="00FD142B">
        <w:rPr>
          <w:sz w:val="28"/>
          <w:szCs w:val="28"/>
          <w:lang w:val="uk-UA"/>
        </w:rPr>
        <w:t xml:space="preserve"> грн</w:t>
      </w:r>
    </w:p>
    <w:p w14:paraId="6099BB07" w14:textId="77777777" w:rsidR="00140905" w:rsidRPr="00FD142B" w:rsidRDefault="00140905" w:rsidP="00FD142B">
      <w:pPr>
        <w:pStyle w:val="11"/>
        <w:keepNext/>
        <w:keepLines/>
        <w:shd w:val="clear" w:color="auto" w:fill="auto"/>
        <w:spacing w:after="0"/>
        <w:ind w:firstLine="660"/>
        <w:jc w:val="both"/>
        <w:rPr>
          <w:sz w:val="28"/>
          <w:szCs w:val="28"/>
          <w:lang w:val="ru-RU"/>
        </w:rPr>
      </w:pPr>
      <w:r w:rsidRPr="00FD142B">
        <w:rPr>
          <w:sz w:val="28"/>
          <w:szCs w:val="28"/>
          <w:lang w:val="ru-RU"/>
        </w:rPr>
        <w:t>11010000 «</w:t>
      </w:r>
      <w:proofErr w:type="spellStart"/>
      <w:r w:rsidRPr="00FD142B">
        <w:rPr>
          <w:sz w:val="28"/>
          <w:szCs w:val="28"/>
          <w:lang w:val="ru-RU"/>
        </w:rPr>
        <w:t>Податок</w:t>
      </w:r>
      <w:proofErr w:type="spellEnd"/>
      <w:r w:rsidRPr="00FD142B">
        <w:rPr>
          <w:sz w:val="28"/>
          <w:szCs w:val="28"/>
          <w:lang w:val="ru-RU"/>
        </w:rPr>
        <w:t xml:space="preserve"> та </w:t>
      </w:r>
      <w:proofErr w:type="spellStart"/>
      <w:r w:rsidRPr="00FD142B">
        <w:rPr>
          <w:sz w:val="28"/>
          <w:szCs w:val="28"/>
          <w:lang w:val="ru-RU"/>
        </w:rPr>
        <w:t>збір</w:t>
      </w:r>
      <w:proofErr w:type="spellEnd"/>
      <w:r w:rsidRPr="00FD142B">
        <w:rPr>
          <w:sz w:val="28"/>
          <w:szCs w:val="28"/>
          <w:lang w:val="ru-RU"/>
        </w:rPr>
        <w:t xml:space="preserve"> на доходи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w:t>
      </w:r>
    </w:p>
    <w:p w14:paraId="04A8DD54" w14:textId="77777777" w:rsidR="00140905" w:rsidRPr="00FD142B" w:rsidRDefault="00140905" w:rsidP="00FD142B">
      <w:pPr>
        <w:pStyle w:val="1"/>
        <w:shd w:val="clear" w:color="auto" w:fill="auto"/>
        <w:ind w:firstLine="0"/>
        <w:jc w:val="both"/>
        <w:rPr>
          <w:sz w:val="28"/>
          <w:szCs w:val="28"/>
          <w:lang w:val="ru-RU"/>
        </w:rPr>
      </w:pPr>
      <w:proofErr w:type="spellStart"/>
      <w:r w:rsidRPr="00FD142B">
        <w:rPr>
          <w:sz w:val="28"/>
          <w:szCs w:val="28"/>
          <w:lang w:val="ru-RU"/>
        </w:rPr>
        <w:t>Осн</w:t>
      </w:r>
      <w:r w:rsidR="000F6A9E" w:rsidRPr="00FD142B">
        <w:rPr>
          <w:sz w:val="28"/>
          <w:szCs w:val="28"/>
          <w:lang w:val="ru-RU"/>
        </w:rPr>
        <w:t>овним</w:t>
      </w:r>
      <w:proofErr w:type="spellEnd"/>
      <w:r w:rsidR="000F6A9E" w:rsidRPr="00FD142B">
        <w:rPr>
          <w:sz w:val="28"/>
          <w:szCs w:val="28"/>
          <w:lang w:val="ru-RU"/>
        </w:rPr>
        <w:t xml:space="preserve"> видом </w:t>
      </w:r>
      <w:proofErr w:type="spellStart"/>
      <w:r w:rsidR="000F6A9E" w:rsidRPr="00FD142B">
        <w:rPr>
          <w:sz w:val="28"/>
          <w:szCs w:val="28"/>
          <w:lang w:val="ru-RU"/>
        </w:rPr>
        <w:t>надходжень</w:t>
      </w:r>
      <w:proofErr w:type="spellEnd"/>
      <w:r w:rsidRPr="00FD142B">
        <w:rPr>
          <w:sz w:val="28"/>
          <w:szCs w:val="28"/>
          <w:lang w:val="ru-RU"/>
        </w:rPr>
        <w:t xml:space="preserve"> бюджету</w:t>
      </w:r>
      <w:r w:rsidR="000F6A9E" w:rsidRPr="00FD142B">
        <w:rPr>
          <w:sz w:val="28"/>
          <w:szCs w:val="28"/>
          <w:lang w:val="ru-RU"/>
        </w:rPr>
        <w:t xml:space="preserve"> </w:t>
      </w:r>
      <w:proofErr w:type="spellStart"/>
      <w:r w:rsidR="000F6A9E" w:rsidRPr="00FD142B">
        <w:rPr>
          <w:sz w:val="28"/>
          <w:szCs w:val="28"/>
          <w:lang w:val="ru-RU"/>
        </w:rPr>
        <w:t>Гребінківської</w:t>
      </w:r>
      <w:proofErr w:type="spellEnd"/>
      <w:r w:rsidR="000F6A9E" w:rsidRPr="00FD142B">
        <w:rPr>
          <w:sz w:val="28"/>
          <w:szCs w:val="28"/>
          <w:lang w:val="ru-RU"/>
        </w:rPr>
        <w:t xml:space="preserve"> </w:t>
      </w:r>
      <w:proofErr w:type="spellStart"/>
      <w:r w:rsidR="000F6A9E" w:rsidRPr="00FD142B">
        <w:rPr>
          <w:sz w:val="28"/>
          <w:szCs w:val="28"/>
          <w:lang w:val="ru-RU"/>
        </w:rPr>
        <w:t>селищної</w:t>
      </w:r>
      <w:proofErr w:type="spellEnd"/>
      <w:r w:rsidR="000F6A9E" w:rsidRPr="00FD142B">
        <w:rPr>
          <w:sz w:val="28"/>
          <w:szCs w:val="28"/>
          <w:lang w:val="ru-RU"/>
        </w:rPr>
        <w:t xml:space="preserve"> </w:t>
      </w:r>
      <w:proofErr w:type="spellStart"/>
      <w:r w:rsidR="000F6A9E" w:rsidRPr="00FD142B">
        <w:rPr>
          <w:sz w:val="28"/>
          <w:szCs w:val="28"/>
          <w:lang w:val="ru-RU"/>
        </w:rPr>
        <w:t>територіальної</w:t>
      </w:r>
      <w:proofErr w:type="spellEnd"/>
      <w:r w:rsidR="000F6A9E" w:rsidRPr="00FD142B">
        <w:rPr>
          <w:sz w:val="28"/>
          <w:szCs w:val="28"/>
          <w:lang w:val="ru-RU"/>
        </w:rPr>
        <w:t xml:space="preserve"> </w:t>
      </w:r>
      <w:proofErr w:type="spellStart"/>
      <w:r w:rsidR="000F6A9E" w:rsidRPr="00FD142B">
        <w:rPr>
          <w:sz w:val="28"/>
          <w:szCs w:val="28"/>
          <w:lang w:val="ru-RU"/>
        </w:rPr>
        <w:t>громади</w:t>
      </w:r>
      <w:proofErr w:type="spellEnd"/>
      <w:r w:rsidRPr="00FD142B">
        <w:rPr>
          <w:sz w:val="28"/>
          <w:szCs w:val="28"/>
          <w:lang w:val="ru-RU"/>
        </w:rPr>
        <w:t xml:space="preserve"> є </w:t>
      </w:r>
      <w:proofErr w:type="spellStart"/>
      <w:r w:rsidRPr="00FD142B">
        <w:rPr>
          <w:b/>
          <w:bCs/>
          <w:sz w:val="28"/>
          <w:szCs w:val="28"/>
          <w:lang w:val="ru-RU"/>
        </w:rPr>
        <w:t>податок</w:t>
      </w:r>
      <w:proofErr w:type="spellEnd"/>
      <w:r w:rsidRPr="00FD142B">
        <w:rPr>
          <w:b/>
          <w:bCs/>
          <w:sz w:val="28"/>
          <w:szCs w:val="28"/>
          <w:lang w:val="ru-RU"/>
        </w:rPr>
        <w:t xml:space="preserve"> </w:t>
      </w:r>
      <w:r w:rsidRPr="00FD142B">
        <w:rPr>
          <w:sz w:val="28"/>
          <w:szCs w:val="28"/>
          <w:lang w:val="ru-RU"/>
        </w:rPr>
        <w:t xml:space="preserve">та </w:t>
      </w:r>
      <w:proofErr w:type="spellStart"/>
      <w:r w:rsidRPr="00FD142B">
        <w:rPr>
          <w:b/>
          <w:bCs/>
          <w:sz w:val="28"/>
          <w:szCs w:val="28"/>
          <w:lang w:val="ru-RU"/>
        </w:rPr>
        <w:t>збір</w:t>
      </w:r>
      <w:proofErr w:type="spellEnd"/>
      <w:r w:rsidRPr="00FD142B">
        <w:rPr>
          <w:b/>
          <w:bCs/>
          <w:sz w:val="28"/>
          <w:szCs w:val="28"/>
          <w:lang w:val="ru-RU"/>
        </w:rPr>
        <w:t xml:space="preserve"> на доходи </w:t>
      </w:r>
      <w:proofErr w:type="spellStart"/>
      <w:r w:rsidRPr="00FD142B">
        <w:rPr>
          <w:b/>
          <w:bCs/>
          <w:sz w:val="28"/>
          <w:szCs w:val="28"/>
          <w:lang w:val="ru-RU"/>
        </w:rPr>
        <w:t>фізичних</w:t>
      </w:r>
      <w:proofErr w:type="spellEnd"/>
      <w:r w:rsidRPr="00FD142B">
        <w:rPr>
          <w:b/>
          <w:bCs/>
          <w:sz w:val="28"/>
          <w:szCs w:val="28"/>
          <w:lang w:val="ru-RU"/>
        </w:rPr>
        <w:t xml:space="preserve"> </w:t>
      </w:r>
      <w:proofErr w:type="spellStart"/>
      <w:r w:rsidRPr="00FD142B">
        <w:rPr>
          <w:b/>
          <w:bCs/>
          <w:sz w:val="28"/>
          <w:szCs w:val="28"/>
          <w:lang w:val="ru-RU"/>
        </w:rPr>
        <w:t>осіб</w:t>
      </w:r>
      <w:proofErr w:type="spellEnd"/>
      <w:r w:rsidRPr="00FD142B">
        <w:rPr>
          <w:b/>
          <w:bCs/>
          <w:sz w:val="28"/>
          <w:szCs w:val="28"/>
          <w:lang w:val="ru-RU"/>
        </w:rPr>
        <w:t xml:space="preserve"> </w:t>
      </w:r>
      <w:r w:rsidR="000F6A9E" w:rsidRPr="00FD142B">
        <w:rPr>
          <w:b/>
          <w:bCs/>
          <w:sz w:val="28"/>
          <w:szCs w:val="28"/>
          <w:lang w:val="ru-RU"/>
        </w:rPr>
        <w:t>–</w:t>
      </w:r>
      <w:r w:rsidRPr="00FD142B">
        <w:rPr>
          <w:b/>
          <w:bCs/>
          <w:sz w:val="28"/>
          <w:szCs w:val="28"/>
          <w:lang w:val="ru-RU"/>
        </w:rPr>
        <w:t xml:space="preserve"> </w:t>
      </w:r>
      <w:r w:rsidR="000F6A9E" w:rsidRPr="00FD142B">
        <w:rPr>
          <w:b/>
          <w:bCs/>
          <w:sz w:val="28"/>
          <w:szCs w:val="28"/>
          <w:lang w:val="ru-RU"/>
        </w:rPr>
        <w:t>47 519</w:t>
      </w:r>
      <w:r w:rsidR="002F1718" w:rsidRPr="00FD142B">
        <w:rPr>
          <w:b/>
          <w:bCs/>
          <w:sz w:val="28"/>
          <w:szCs w:val="28"/>
          <w:lang w:val="ru-RU"/>
        </w:rPr>
        <w:t> </w:t>
      </w:r>
      <w:r w:rsidR="000F6A9E" w:rsidRPr="00FD142B">
        <w:rPr>
          <w:b/>
          <w:bCs/>
          <w:sz w:val="28"/>
          <w:szCs w:val="28"/>
          <w:lang w:val="ru-RU"/>
        </w:rPr>
        <w:t>500</w:t>
      </w:r>
      <w:r w:rsidR="002F1718" w:rsidRPr="00FD142B">
        <w:rPr>
          <w:b/>
          <w:bCs/>
          <w:sz w:val="28"/>
          <w:szCs w:val="28"/>
          <w:lang w:val="ru-RU"/>
        </w:rPr>
        <w:t>,00 грн.,</w:t>
      </w:r>
      <w:r w:rsidRPr="00FD142B">
        <w:rPr>
          <w:b/>
          <w:bCs/>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становить </w:t>
      </w:r>
      <w:r w:rsidR="00D67850" w:rsidRPr="00FD142B">
        <w:rPr>
          <w:sz w:val="28"/>
          <w:szCs w:val="28"/>
          <w:lang w:val="ru-RU"/>
        </w:rPr>
        <w:t>31,47</w:t>
      </w:r>
      <w:r w:rsidRPr="00FD142B">
        <w:rPr>
          <w:sz w:val="28"/>
          <w:szCs w:val="28"/>
          <w:lang w:val="ru-RU"/>
        </w:rPr>
        <w:t xml:space="preserve"> % </w:t>
      </w:r>
      <w:proofErr w:type="spellStart"/>
      <w:r w:rsidRPr="00FD142B">
        <w:rPr>
          <w:sz w:val="28"/>
          <w:szCs w:val="28"/>
          <w:lang w:val="ru-RU"/>
        </w:rPr>
        <w:t>від</w:t>
      </w:r>
      <w:proofErr w:type="spellEnd"/>
      <w:r w:rsidRPr="00FD142B">
        <w:rPr>
          <w:sz w:val="28"/>
          <w:szCs w:val="28"/>
          <w:lang w:val="ru-RU"/>
        </w:rPr>
        <w:t xml:space="preserve"> прогнозного </w:t>
      </w:r>
      <w:proofErr w:type="spellStart"/>
      <w:r w:rsidRPr="00FD142B">
        <w:rPr>
          <w:sz w:val="28"/>
          <w:szCs w:val="28"/>
          <w:lang w:val="ru-RU"/>
        </w:rPr>
        <w:t>показника</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(без </w:t>
      </w:r>
      <w:proofErr w:type="spellStart"/>
      <w:r w:rsidRPr="00FD142B">
        <w:rPr>
          <w:sz w:val="28"/>
          <w:szCs w:val="28"/>
          <w:lang w:val="ru-RU"/>
        </w:rPr>
        <w:t>врахування</w:t>
      </w:r>
      <w:proofErr w:type="spellEnd"/>
      <w:r w:rsidRPr="00FD142B">
        <w:rPr>
          <w:sz w:val="28"/>
          <w:szCs w:val="28"/>
          <w:lang w:val="ru-RU"/>
        </w:rPr>
        <w:t xml:space="preserve"> </w:t>
      </w:r>
      <w:proofErr w:type="spellStart"/>
      <w:r w:rsidRPr="00FD142B">
        <w:rPr>
          <w:sz w:val="28"/>
          <w:szCs w:val="28"/>
          <w:lang w:val="ru-RU"/>
        </w:rPr>
        <w:t>трансфертів</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2024 року. </w:t>
      </w:r>
      <w:proofErr w:type="spellStart"/>
      <w:r w:rsidRPr="00FD142B">
        <w:rPr>
          <w:sz w:val="28"/>
          <w:szCs w:val="28"/>
          <w:lang w:val="ru-RU"/>
        </w:rPr>
        <w:t>Надходження</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на доходи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gramStart"/>
      <w:r w:rsidRPr="00FD142B">
        <w:rPr>
          <w:sz w:val="28"/>
          <w:szCs w:val="28"/>
          <w:lang w:val="ru-RU"/>
        </w:rPr>
        <w:t>до бюджету</w:t>
      </w:r>
      <w:proofErr w:type="gram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у 2024 </w:t>
      </w:r>
      <w:proofErr w:type="spellStart"/>
      <w:r w:rsidRPr="00FD142B">
        <w:rPr>
          <w:sz w:val="28"/>
          <w:szCs w:val="28"/>
          <w:lang w:val="ru-RU"/>
        </w:rPr>
        <w:t>році</w:t>
      </w:r>
      <w:proofErr w:type="spellEnd"/>
      <w:r w:rsidRPr="00FD142B">
        <w:rPr>
          <w:sz w:val="28"/>
          <w:szCs w:val="28"/>
          <w:lang w:val="ru-RU"/>
        </w:rPr>
        <w:t xml:space="preserve">, </w:t>
      </w:r>
      <w:proofErr w:type="spellStart"/>
      <w:r w:rsidRPr="00FD142B">
        <w:rPr>
          <w:sz w:val="28"/>
          <w:szCs w:val="28"/>
          <w:lang w:val="ru-RU"/>
        </w:rPr>
        <w:t>розраховані</w:t>
      </w:r>
      <w:proofErr w:type="spellEnd"/>
      <w:r w:rsidRPr="00FD142B">
        <w:rPr>
          <w:sz w:val="28"/>
          <w:szCs w:val="28"/>
          <w:lang w:val="ru-RU"/>
        </w:rPr>
        <w:t xml:space="preserve"> на </w:t>
      </w:r>
      <w:proofErr w:type="spellStart"/>
      <w:r w:rsidRPr="00FD142B">
        <w:rPr>
          <w:sz w:val="28"/>
          <w:szCs w:val="28"/>
          <w:lang w:val="ru-RU"/>
        </w:rPr>
        <w:t>основі</w:t>
      </w:r>
      <w:proofErr w:type="spellEnd"/>
      <w:r w:rsidRPr="00FD142B">
        <w:rPr>
          <w:sz w:val="28"/>
          <w:szCs w:val="28"/>
          <w:lang w:val="ru-RU"/>
        </w:rPr>
        <w:t xml:space="preserve"> </w:t>
      </w:r>
      <w:proofErr w:type="spellStart"/>
      <w:r w:rsidRPr="00FD142B">
        <w:rPr>
          <w:sz w:val="28"/>
          <w:szCs w:val="28"/>
          <w:lang w:val="ru-RU"/>
        </w:rPr>
        <w:t>аналізу</w:t>
      </w:r>
      <w:proofErr w:type="spellEnd"/>
      <w:r w:rsidRPr="00FD142B">
        <w:rPr>
          <w:sz w:val="28"/>
          <w:szCs w:val="28"/>
          <w:lang w:val="ru-RU"/>
        </w:rPr>
        <w:t xml:space="preserve"> </w:t>
      </w:r>
      <w:proofErr w:type="spellStart"/>
      <w:r w:rsidRPr="00FD142B">
        <w:rPr>
          <w:sz w:val="28"/>
          <w:szCs w:val="28"/>
          <w:lang w:val="ru-RU"/>
        </w:rPr>
        <w:t>виконання</w:t>
      </w:r>
      <w:proofErr w:type="spellEnd"/>
      <w:r w:rsidRPr="00FD142B">
        <w:rPr>
          <w:sz w:val="28"/>
          <w:szCs w:val="28"/>
          <w:lang w:val="ru-RU"/>
        </w:rPr>
        <w:t xml:space="preserve"> бюджету у </w:t>
      </w:r>
      <w:proofErr w:type="spellStart"/>
      <w:r w:rsidRPr="00FD142B">
        <w:rPr>
          <w:sz w:val="28"/>
          <w:szCs w:val="28"/>
          <w:lang w:val="ru-RU"/>
        </w:rPr>
        <w:t>попередніх</w:t>
      </w:r>
      <w:proofErr w:type="spellEnd"/>
      <w:r w:rsidRPr="00FD142B">
        <w:rPr>
          <w:sz w:val="28"/>
          <w:szCs w:val="28"/>
          <w:lang w:val="ru-RU"/>
        </w:rPr>
        <w:t xml:space="preserve"> і поточному бюджетному </w:t>
      </w:r>
      <w:proofErr w:type="spellStart"/>
      <w:r w:rsidRPr="00FD142B">
        <w:rPr>
          <w:sz w:val="28"/>
          <w:szCs w:val="28"/>
          <w:lang w:val="ru-RU"/>
        </w:rPr>
        <w:t>періодах</w:t>
      </w:r>
      <w:proofErr w:type="spellEnd"/>
      <w:r w:rsidRPr="00FD142B">
        <w:rPr>
          <w:sz w:val="28"/>
          <w:szCs w:val="28"/>
          <w:lang w:val="ru-RU"/>
        </w:rPr>
        <w:t xml:space="preserve">, прогнозного </w:t>
      </w:r>
      <w:proofErr w:type="spellStart"/>
      <w:r w:rsidRPr="00FD142B">
        <w:rPr>
          <w:sz w:val="28"/>
          <w:szCs w:val="28"/>
          <w:lang w:val="ru-RU"/>
        </w:rPr>
        <w:t>обсягу</w:t>
      </w:r>
      <w:proofErr w:type="spellEnd"/>
      <w:r w:rsidRPr="00FD142B">
        <w:rPr>
          <w:sz w:val="28"/>
          <w:szCs w:val="28"/>
          <w:lang w:val="ru-RU"/>
        </w:rPr>
        <w:t xml:space="preserve"> фонду оплати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рівня</w:t>
      </w:r>
      <w:proofErr w:type="spellEnd"/>
      <w:r w:rsidRPr="00FD142B">
        <w:rPr>
          <w:sz w:val="28"/>
          <w:szCs w:val="28"/>
          <w:lang w:val="ru-RU"/>
        </w:rPr>
        <w:t xml:space="preserve"> </w:t>
      </w:r>
      <w:proofErr w:type="spellStart"/>
      <w:r w:rsidRPr="00FD142B">
        <w:rPr>
          <w:sz w:val="28"/>
          <w:szCs w:val="28"/>
          <w:lang w:val="ru-RU"/>
        </w:rPr>
        <w:t>середньої</w:t>
      </w:r>
      <w:proofErr w:type="spellEnd"/>
      <w:r w:rsidRPr="00FD142B">
        <w:rPr>
          <w:sz w:val="28"/>
          <w:szCs w:val="28"/>
          <w:lang w:val="ru-RU"/>
        </w:rPr>
        <w:t xml:space="preserve"> </w:t>
      </w:r>
      <w:proofErr w:type="spellStart"/>
      <w:r w:rsidRPr="00FD142B">
        <w:rPr>
          <w:sz w:val="28"/>
          <w:szCs w:val="28"/>
          <w:lang w:val="ru-RU"/>
        </w:rPr>
        <w:t>заробітної</w:t>
      </w:r>
      <w:proofErr w:type="spellEnd"/>
      <w:r w:rsidRPr="00FD142B">
        <w:rPr>
          <w:sz w:val="28"/>
          <w:szCs w:val="28"/>
          <w:lang w:val="ru-RU"/>
        </w:rPr>
        <w:t xml:space="preserve"> плати </w:t>
      </w:r>
      <w:proofErr w:type="spellStart"/>
      <w:r w:rsidRPr="00FD142B">
        <w:rPr>
          <w:sz w:val="28"/>
          <w:szCs w:val="28"/>
          <w:lang w:val="ru-RU"/>
        </w:rPr>
        <w:t>штатних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w:t>
      </w:r>
      <w:proofErr w:type="spellStart"/>
      <w:r w:rsidRPr="00FD142B">
        <w:rPr>
          <w:sz w:val="28"/>
          <w:szCs w:val="28"/>
          <w:lang w:val="ru-RU"/>
        </w:rPr>
        <w:t>кількості</w:t>
      </w:r>
      <w:proofErr w:type="spellEnd"/>
      <w:r w:rsidRPr="00FD142B">
        <w:rPr>
          <w:sz w:val="28"/>
          <w:szCs w:val="28"/>
          <w:lang w:val="ru-RU"/>
        </w:rPr>
        <w:t xml:space="preserve"> </w:t>
      </w:r>
      <w:proofErr w:type="spellStart"/>
      <w:r w:rsidRPr="00FD142B">
        <w:rPr>
          <w:sz w:val="28"/>
          <w:szCs w:val="28"/>
          <w:lang w:val="ru-RU"/>
        </w:rPr>
        <w:t>працюючих</w:t>
      </w:r>
      <w:proofErr w:type="spellEnd"/>
      <w:r w:rsidRPr="00FD142B">
        <w:rPr>
          <w:sz w:val="28"/>
          <w:szCs w:val="28"/>
          <w:lang w:val="ru-RU"/>
        </w:rPr>
        <w:t xml:space="preserve">, а </w:t>
      </w:r>
      <w:proofErr w:type="spellStart"/>
      <w:r w:rsidRPr="00FD142B">
        <w:rPr>
          <w:sz w:val="28"/>
          <w:szCs w:val="28"/>
          <w:lang w:val="ru-RU"/>
        </w:rPr>
        <w:t>також</w:t>
      </w:r>
      <w:proofErr w:type="spellEnd"/>
      <w:r w:rsidRPr="00FD142B">
        <w:rPr>
          <w:sz w:val="28"/>
          <w:szCs w:val="28"/>
          <w:lang w:val="ru-RU"/>
        </w:rPr>
        <w:t xml:space="preserve"> </w:t>
      </w:r>
      <w:proofErr w:type="spellStart"/>
      <w:r w:rsidRPr="00FD142B">
        <w:rPr>
          <w:sz w:val="28"/>
          <w:szCs w:val="28"/>
          <w:lang w:val="ru-RU"/>
        </w:rPr>
        <w:t>бази</w:t>
      </w:r>
      <w:proofErr w:type="spellEnd"/>
      <w:r w:rsidRPr="00FD142B">
        <w:rPr>
          <w:sz w:val="28"/>
          <w:szCs w:val="28"/>
          <w:lang w:val="ru-RU"/>
        </w:rPr>
        <w:t xml:space="preserve"> </w:t>
      </w:r>
      <w:proofErr w:type="spellStart"/>
      <w:r w:rsidRPr="00FD142B">
        <w:rPr>
          <w:sz w:val="28"/>
          <w:szCs w:val="28"/>
          <w:lang w:val="ru-RU"/>
        </w:rPr>
        <w:t>оподаткування</w:t>
      </w:r>
      <w:proofErr w:type="spellEnd"/>
      <w:r w:rsidRPr="00FD142B">
        <w:rPr>
          <w:sz w:val="28"/>
          <w:szCs w:val="28"/>
          <w:lang w:val="ru-RU"/>
        </w:rPr>
        <w:t xml:space="preserve"> з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та ставок </w:t>
      </w:r>
      <w:proofErr w:type="spellStart"/>
      <w:r w:rsidRPr="00FD142B">
        <w:rPr>
          <w:sz w:val="28"/>
          <w:szCs w:val="28"/>
          <w:lang w:val="ru-RU"/>
        </w:rPr>
        <w:t>оподаткування</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передбачених</w:t>
      </w:r>
      <w:proofErr w:type="spellEnd"/>
      <w:r w:rsidRPr="00FD142B">
        <w:rPr>
          <w:sz w:val="28"/>
          <w:szCs w:val="28"/>
          <w:lang w:val="ru-RU"/>
        </w:rPr>
        <w:t xml:space="preserve"> нормами </w:t>
      </w:r>
      <w:proofErr w:type="spellStart"/>
      <w:r w:rsidRPr="00FD142B">
        <w:rPr>
          <w:sz w:val="28"/>
          <w:szCs w:val="28"/>
          <w:lang w:val="ru-RU"/>
        </w:rPr>
        <w:t>Податкового</w:t>
      </w:r>
      <w:proofErr w:type="spellEnd"/>
      <w:r w:rsidRPr="00FD142B">
        <w:rPr>
          <w:sz w:val="28"/>
          <w:szCs w:val="28"/>
          <w:lang w:val="ru-RU"/>
        </w:rPr>
        <w:t xml:space="preserve"> кодексу </w:t>
      </w:r>
      <w:proofErr w:type="spellStart"/>
      <w:r w:rsidRPr="00FD142B">
        <w:rPr>
          <w:sz w:val="28"/>
          <w:szCs w:val="28"/>
          <w:lang w:val="ru-RU"/>
        </w:rPr>
        <w:t>України</w:t>
      </w:r>
      <w:proofErr w:type="spellEnd"/>
      <w:r w:rsidRPr="00FD142B">
        <w:rPr>
          <w:sz w:val="28"/>
          <w:szCs w:val="28"/>
          <w:lang w:val="ru-RU"/>
        </w:rPr>
        <w:t xml:space="preserve"> </w:t>
      </w:r>
      <w:proofErr w:type="spellStart"/>
      <w:r w:rsidRPr="00FD142B">
        <w:rPr>
          <w:sz w:val="28"/>
          <w:szCs w:val="28"/>
          <w:lang w:val="ru-RU"/>
        </w:rPr>
        <w:t>становлять</w:t>
      </w:r>
      <w:proofErr w:type="spellEnd"/>
      <w:r w:rsidRPr="00FD142B">
        <w:rPr>
          <w:sz w:val="28"/>
          <w:szCs w:val="28"/>
          <w:lang w:val="ru-RU"/>
        </w:rPr>
        <w:t xml:space="preserve"> </w:t>
      </w:r>
      <w:r w:rsidR="00540C8C" w:rsidRPr="00FD142B">
        <w:rPr>
          <w:sz w:val="28"/>
          <w:szCs w:val="28"/>
          <w:lang w:val="ru-RU"/>
        </w:rPr>
        <w:t>47 519</w:t>
      </w:r>
      <w:r w:rsidR="002F1718" w:rsidRPr="00FD142B">
        <w:rPr>
          <w:sz w:val="28"/>
          <w:szCs w:val="28"/>
          <w:lang w:val="ru-RU"/>
        </w:rPr>
        <w:t> </w:t>
      </w:r>
      <w:r w:rsidR="00540C8C" w:rsidRPr="00FD142B">
        <w:rPr>
          <w:sz w:val="28"/>
          <w:szCs w:val="28"/>
          <w:lang w:val="ru-RU"/>
        </w:rPr>
        <w:t>500</w:t>
      </w:r>
      <w:r w:rsidR="002F1718" w:rsidRPr="00FD142B">
        <w:rPr>
          <w:sz w:val="28"/>
          <w:szCs w:val="28"/>
          <w:lang w:val="ru-RU"/>
        </w:rPr>
        <w:t>,00</w:t>
      </w:r>
      <w:r w:rsidR="00540C8C" w:rsidRPr="00FD142B">
        <w:rPr>
          <w:sz w:val="28"/>
          <w:szCs w:val="28"/>
          <w:lang w:val="ru-RU"/>
        </w:rPr>
        <w:t xml:space="preserve"> грн</w:t>
      </w:r>
      <w:r w:rsidRPr="00FD142B">
        <w:rPr>
          <w:sz w:val="28"/>
          <w:szCs w:val="28"/>
          <w:lang w:val="ru-RU"/>
        </w:rPr>
        <w:t>.</w:t>
      </w:r>
    </w:p>
    <w:p w14:paraId="5D3F9490" w14:textId="77777777" w:rsidR="00140905" w:rsidRPr="00FD142B" w:rsidRDefault="00140905" w:rsidP="00FD142B">
      <w:pPr>
        <w:pStyle w:val="1"/>
        <w:shd w:val="clear" w:color="auto" w:fill="auto"/>
        <w:ind w:firstLine="520"/>
        <w:jc w:val="both"/>
        <w:rPr>
          <w:sz w:val="28"/>
          <w:szCs w:val="28"/>
          <w:lang w:val="ru-RU"/>
        </w:rPr>
      </w:pPr>
      <w:proofErr w:type="spellStart"/>
      <w:r w:rsidRPr="00FD142B">
        <w:rPr>
          <w:sz w:val="28"/>
          <w:szCs w:val="28"/>
          <w:lang w:val="ru-RU"/>
        </w:rPr>
        <w:t>Очікувані</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в </w:t>
      </w:r>
      <w:proofErr w:type="spellStart"/>
      <w:r w:rsidRPr="00FD142B">
        <w:rPr>
          <w:sz w:val="28"/>
          <w:szCs w:val="28"/>
          <w:lang w:val="ru-RU"/>
        </w:rPr>
        <w:t>розрізі</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та </w:t>
      </w:r>
      <w:proofErr w:type="spellStart"/>
      <w:r w:rsidRPr="00FD142B">
        <w:rPr>
          <w:sz w:val="28"/>
          <w:szCs w:val="28"/>
          <w:lang w:val="ru-RU"/>
        </w:rPr>
        <w:t>збору</w:t>
      </w:r>
      <w:proofErr w:type="spellEnd"/>
      <w:r w:rsidRPr="00FD142B">
        <w:rPr>
          <w:sz w:val="28"/>
          <w:szCs w:val="28"/>
          <w:lang w:val="ru-RU"/>
        </w:rPr>
        <w:t xml:space="preserve"> на доходи з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складають</w:t>
      </w:r>
      <w:proofErr w:type="spellEnd"/>
      <w:r w:rsidRPr="00FD142B">
        <w:rPr>
          <w:sz w:val="28"/>
          <w:szCs w:val="28"/>
          <w:lang w:val="ru-RU"/>
        </w:rPr>
        <w:t>:</w:t>
      </w:r>
    </w:p>
    <w:p w14:paraId="6B33493A" w14:textId="77777777" w:rsidR="00140905" w:rsidRPr="00FD142B" w:rsidRDefault="00140905" w:rsidP="00FD142B">
      <w:pPr>
        <w:pStyle w:val="1"/>
        <w:numPr>
          <w:ilvl w:val="0"/>
          <w:numId w:val="5"/>
        </w:numPr>
        <w:shd w:val="clear" w:color="auto" w:fill="auto"/>
        <w:tabs>
          <w:tab w:val="left" w:pos="687"/>
        </w:tabs>
        <w:ind w:firstLine="520"/>
        <w:jc w:val="both"/>
        <w:rPr>
          <w:sz w:val="28"/>
          <w:szCs w:val="28"/>
          <w:lang w:val="ru-RU"/>
        </w:rPr>
      </w:pPr>
      <w:proofErr w:type="spellStart"/>
      <w:r w:rsidRPr="00FD142B">
        <w:rPr>
          <w:sz w:val="28"/>
          <w:szCs w:val="28"/>
          <w:lang w:val="ru-RU"/>
        </w:rPr>
        <w:t>податку</w:t>
      </w:r>
      <w:proofErr w:type="spellEnd"/>
      <w:r w:rsidRPr="00FD142B">
        <w:rPr>
          <w:sz w:val="28"/>
          <w:szCs w:val="28"/>
          <w:lang w:val="ru-RU"/>
        </w:rPr>
        <w:t xml:space="preserve"> на доходи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сплачується</w:t>
      </w:r>
      <w:proofErr w:type="spellEnd"/>
      <w:r w:rsidRPr="00FD142B">
        <w:rPr>
          <w:sz w:val="28"/>
          <w:szCs w:val="28"/>
          <w:lang w:val="ru-RU"/>
        </w:rPr>
        <w:t xml:space="preserve"> </w:t>
      </w:r>
      <w:proofErr w:type="spellStart"/>
      <w:r w:rsidRPr="00FD142B">
        <w:rPr>
          <w:sz w:val="28"/>
          <w:szCs w:val="28"/>
          <w:lang w:val="ru-RU"/>
        </w:rPr>
        <w:t>податковими</w:t>
      </w:r>
      <w:proofErr w:type="spellEnd"/>
      <w:r w:rsidRPr="00FD142B">
        <w:rPr>
          <w:sz w:val="28"/>
          <w:szCs w:val="28"/>
          <w:lang w:val="ru-RU"/>
        </w:rPr>
        <w:t xml:space="preserve"> агентами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платника</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у </w:t>
      </w:r>
      <w:proofErr w:type="spellStart"/>
      <w:r w:rsidRPr="00FD142B">
        <w:rPr>
          <w:sz w:val="28"/>
          <w:szCs w:val="28"/>
          <w:lang w:val="ru-RU"/>
        </w:rPr>
        <w:t>вигляді</w:t>
      </w:r>
      <w:proofErr w:type="spellEnd"/>
      <w:r w:rsidRPr="00FD142B">
        <w:rPr>
          <w:sz w:val="28"/>
          <w:szCs w:val="28"/>
          <w:lang w:val="ru-RU"/>
        </w:rPr>
        <w:t xml:space="preserve"> </w:t>
      </w:r>
      <w:proofErr w:type="spellStart"/>
      <w:r w:rsidRPr="00FD142B">
        <w:rPr>
          <w:sz w:val="28"/>
          <w:szCs w:val="28"/>
          <w:lang w:val="ru-RU"/>
        </w:rPr>
        <w:t>заробітної</w:t>
      </w:r>
      <w:proofErr w:type="spellEnd"/>
      <w:r w:rsidRPr="00FD142B">
        <w:rPr>
          <w:sz w:val="28"/>
          <w:szCs w:val="28"/>
          <w:lang w:val="ru-RU"/>
        </w:rPr>
        <w:t xml:space="preserve"> плати </w:t>
      </w:r>
      <w:r w:rsidR="00D3456D" w:rsidRPr="00FD142B">
        <w:rPr>
          <w:b/>
          <w:bCs/>
          <w:sz w:val="28"/>
          <w:szCs w:val="28"/>
          <w:lang w:val="ru-RU"/>
        </w:rPr>
        <w:t>–</w:t>
      </w:r>
      <w:r w:rsidRPr="00FD142B">
        <w:rPr>
          <w:b/>
          <w:bCs/>
          <w:sz w:val="28"/>
          <w:szCs w:val="28"/>
          <w:lang w:val="ru-RU"/>
        </w:rPr>
        <w:t xml:space="preserve"> </w:t>
      </w:r>
      <w:r w:rsidR="00D3456D" w:rsidRPr="00FD142B">
        <w:rPr>
          <w:b/>
          <w:bCs/>
          <w:sz w:val="28"/>
          <w:szCs w:val="28"/>
          <w:lang w:val="ru-RU"/>
        </w:rPr>
        <w:t>37 766</w:t>
      </w:r>
      <w:r w:rsidR="002F1718" w:rsidRPr="00FD142B">
        <w:rPr>
          <w:b/>
          <w:bCs/>
          <w:sz w:val="28"/>
          <w:szCs w:val="28"/>
          <w:lang w:val="ru-RU"/>
        </w:rPr>
        <w:t> </w:t>
      </w:r>
      <w:r w:rsidR="00D3456D" w:rsidRPr="00FD142B">
        <w:rPr>
          <w:b/>
          <w:bCs/>
          <w:sz w:val="28"/>
          <w:szCs w:val="28"/>
          <w:lang w:val="ru-RU"/>
        </w:rPr>
        <w:t>000</w:t>
      </w:r>
      <w:r w:rsidR="002F1718" w:rsidRPr="00FD142B">
        <w:rPr>
          <w:b/>
          <w:bCs/>
          <w:sz w:val="28"/>
          <w:szCs w:val="28"/>
          <w:lang w:val="ru-RU"/>
        </w:rPr>
        <w:t>,00</w:t>
      </w:r>
      <w:r w:rsidR="00D3456D" w:rsidRPr="00FD142B">
        <w:rPr>
          <w:b/>
          <w:bCs/>
          <w:sz w:val="28"/>
          <w:szCs w:val="28"/>
          <w:lang w:val="ru-RU"/>
        </w:rPr>
        <w:t xml:space="preserve"> грн</w:t>
      </w:r>
      <w:r w:rsidR="002F1718" w:rsidRPr="00FD142B">
        <w:rPr>
          <w:b/>
          <w:bCs/>
          <w:sz w:val="28"/>
          <w:szCs w:val="28"/>
          <w:lang w:val="ru-RU"/>
        </w:rPr>
        <w:t>.</w:t>
      </w:r>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proofErr w:type="spellStart"/>
      <w:r w:rsidR="00D3456D" w:rsidRPr="00FD142B">
        <w:rPr>
          <w:sz w:val="28"/>
          <w:szCs w:val="28"/>
          <w:lang w:val="ru-RU"/>
        </w:rPr>
        <w:t>більше</w:t>
      </w:r>
      <w:proofErr w:type="spellEnd"/>
      <w:r w:rsidR="00D3456D" w:rsidRPr="00FD142B">
        <w:rPr>
          <w:sz w:val="28"/>
          <w:szCs w:val="28"/>
          <w:lang w:val="ru-RU"/>
        </w:rPr>
        <w:t xml:space="preserve"> </w:t>
      </w:r>
      <w:r w:rsidRPr="00FD142B">
        <w:rPr>
          <w:sz w:val="28"/>
          <w:szCs w:val="28"/>
          <w:lang w:val="ru-RU"/>
        </w:rPr>
        <w:lastRenderedPageBreak/>
        <w:t xml:space="preserve">на </w:t>
      </w:r>
      <w:r w:rsidR="00D3456D" w:rsidRPr="00FD142B">
        <w:rPr>
          <w:sz w:val="28"/>
          <w:szCs w:val="28"/>
          <w:lang w:val="ru-RU"/>
        </w:rPr>
        <w:t>23,53%</w:t>
      </w:r>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на</w:t>
      </w:r>
      <w:r w:rsidR="00D3456D" w:rsidRPr="00FD142B">
        <w:rPr>
          <w:sz w:val="28"/>
          <w:szCs w:val="28"/>
          <w:lang w:val="ru-RU"/>
        </w:rPr>
        <w:t xml:space="preserve"> 7 194</w:t>
      </w:r>
      <w:r w:rsidR="002F1718" w:rsidRPr="00FD142B">
        <w:rPr>
          <w:sz w:val="28"/>
          <w:szCs w:val="28"/>
          <w:lang w:val="ru-RU"/>
        </w:rPr>
        <w:t> </w:t>
      </w:r>
      <w:r w:rsidR="00D3456D" w:rsidRPr="00FD142B">
        <w:rPr>
          <w:sz w:val="28"/>
          <w:szCs w:val="28"/>
          <w:lang w:val="ru-RU"/>
        </w:rPr>
        <w:t>820</w:t>
      </w:r>
      <w:r w:rsidR="002F1718" w:rsidRPr="00FD142B">
        <w:rPr>
          <w:sz w:val="28"/>
          <w:szCs w:val="28"/>
          <w:lang w:val="ru-RU"/>
        </w:rPr>
        <w:t>,00</w:t>
      </w:r>
      <w:r w:rsidR="00D3456D" w:rsidRPr="00FD142B">
        <w:rPr>
          <w:sz w:val="28"/>
          <w:szCs w:val="28"/>
          <w:lang w:val="ru-RU"/>
        </w:rPr>
        <w:t xml:space="preserve"> </w:t>
      </w:r>
      <w:proofErr w:type="spellStart"/>
      <w:proofErr w:type="gramStart"/>
      <w:r w:rsidRPr="00FD142B">
        <w:rPr>
          <w:sz w:val="28"/>
          <w:szCs w:val="28"/>
          <w:lang w:val="ru-RU"/>
        </w:rPr>
        <w:t>грн</w:t>
      </w:r>
      <w:proofErr w:type="spellEnd"/>
      <w:r w:rsidR="002F1718" w:rsidRPr="00FD142B">
        <w:rPr>
          <w:sz w:val="28"/>
          <w:szCs w:val="28"/>
          <w:lang w:val="ru-RU"/>
        </w:rPr>
        <w:t>..</w:t>
      </w:r>
      <w:proofErr w:type="spellStart"/>
      <w:r w:rsidRPr="00FD142B">
        <w:rPr>
          <w:sz w:val="28"/>
          <w:szCs w:val="28"/>
          <w:lang w:val="ru-RU"/>
        </w:rPr>
        <w:t>від</w:t>
      </w:r>
      <w:proofErr w:type="spellEnd"/>
      <w:proofErr w:type="gram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w:t>
      </w:r>
    </w:p>
    <w:p w14:paraId="298D2C02" w14:textId="77777777" w:rsidR="00140905" w:rsidRPr="00FD142B" w:rsidRDefault="00140905" w:rsidP="00FD142B">
      <w:pPr>
        <w:pStyle w:val="1"/>
        <w:shd w:val="clear" w:color="auto" w:fill="auto"/>
        <w:ind w:firstLine="580"/>
        <w:jc w:val="both"/>
        <w:rPr>
          <w:sz w:val="28"/>
          <w:szCs w:val="28"/>
          <w:lang w:val="ru-RU"/>
        </w:rPr>
      </w:pPr>
      <w:proofErr w:type="spellStart"/>
      <w:r w:rsidRPr="00FD142B">
        <w:rPr>
          <w:sz w:val="28"/>
          <w:szCs w:val="28"/>
          <w:lang w:val="ru-RU"/>
        </w:rPr>
        <w:t>Найбільші</w:t>
      </w:r>
      <w:proofErr w:type="spellEnd"/>
      <w:r w:rsidRPr="00FD142B">
        <w:rPr>
          <w:sz w:val="28"/>
          <w:szCs w:val="28"/>
          <w:lang w:val="ru-RU"/>
        </w:rPr>
        <w:t xml:space="preserve"> </w:t>
      </w:r>
      <w:proofErr w:type="spellStart"/>
      <w:r w:rsidRPr="00FD142B">
        <w:rPr>
          <w:sz w:val="28"/>
          <w:szCs w:val="28"/>
          <w:lang w:val="ru-RU"/>
        </w:rPr>
        <w:t>платники</w:t>
      </w:r>
      <w:proofErr w:type="spellEnd"/>
      <w:r w:rsidRPr="00FD142B">
        <w:rPr>
          <w:sz w:val="28"/>
          <w:szCs w:val="28"/>
          <w:lang w:val="ru-RU"/>
        </w:rPr>
        <w:t xml:space="preserve"> за </w:t>
      </w:r>
      <w:proofErr w:type="spellStart"/>
      <w:r w:rsidRPr="00FD142B">
        <w:rPr>
          <w:sz w:val="28"/>
          <w:szCs w:val="28"/>
          <w:lang w:val="ru-RU"/>
        </w:rPr>
        <w:t>фактичними</w:t>
      </w:r>
      <w:proofErr w:type="spellEnd"/>
      <w:r w:rsidRPr="00FD142B">
        <w:rPr>
          <w:sz w:val="28"/>
          <w:szCs w:val="28"/>
          <w:lang w:val="ru-RU"/>
        </w:rPr>
        <w:t xml:space="preserve"> </w:t>
      </w:r>
      <w:proofErr w:type="spellStart"/>
      <w:r w:rsidRPr="00FD142B">
        <w:rPr>
          <w:sz w:val="28"/>
          <w:szCs w:val="28"/>
          <w:lang w:val="ru-RU"/>
        </w:rPr>
        <w:t>надходженнями</w:t>
      </w:r>
      <w:proofErr w:type="spellEnd"/>
      <w:r w:rsidRPr="00FD142B">
        <w:rPr>
          <w:sz w:val="28"/>
          <w:szCs w:val="28"/>
          <w:lang w:val="ru-RU"/>
        </w:rPr>
        <w:t xml:space="preserve"> до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за 9 </w:t>
      </w:r>
      <w:proofErr w:type="spellStart"/>
      <w:r w:rsidRPr="00FD142B">
        <w:rPr>
          <w:sz w:val="28"/>
          <w:szCs w:val="28"/>
          <w:lang w:val="ru-RU"/>
        </w:rPr>
        <w:t>місяців</w:t>
      </w:r>
      <w:proofErr w:type="spellEnd"/>
      <w:r w:rsidRPr="00FD142B">
        <w:rPr>
          <w:sz w:val="28"/>
          <w:szCs w:val="28"/>
          <w:lang w:val="ru-RU"/>
        </w:rPr>
        <w:t>:</w:t>
      </w:r>
    </w:p>
    <w:p w14:paraId="27DE1EF9" w14:textId="77777777" w:rsidR="00136D89" w:rsidRPr="00FD142B" w:rsidRDefault="00136D89" w:rsidP="00FD142B">
      <w:pPr>
        <w:pStyle w:val="1"/>
        <w:shd w:val="clear" w:color="auto" w:fill="auto"/>
        <w:ind w:firstLine="560"/>
        <w:jc w:val="both"/>
        <w:rPr>
          <w:sz w:val="28"/>
          <w:szCs w:val="28"/>
          <w:lang w:val="ru-RU"/>
        </w:rPr>
      </w:pPr>
      <w:proofErr w:type="spellStart"/>
      <w:r w:rsidRPr="00FD142B">
        <w:rPr>
          <w:sz w:val="28"/>
          <w:szCs w:val="28"/>
          <w:lang w:val="ru-RU"/>
        </w:rPr>
        <w:t>Відділ</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 7 243 603,04 грн.</w:t>
      </w:r>
    </w:p>
    <w:p w14:paraId="0F56EC8F"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ПРАТ «</w:t>
      </w:r>
      <w:proofErr w:type="spellStart"/>
      <w:r w:rsidRPr="00FD142B">
        <w:rPr>
          <w:sz w:val="28"/>
          <w:szCs w:val="28"/>
          <w:lang w:val="ru-RU"/>
        </w:rPr>
        <w:t>Саливонківський</w:t>
      </w:r>
      <w:proofErr w:type="spellEnd"/>
      <w:r w:rsidRPr="00FD142B">
        <w:rPr>
          <w:sz w:val="28"/>
          <w:szCs w:val="28"/>
          <w:lang w:val="ru-RU"/>
        </w:rPr>
        <w:t xml:space="preserve"> </w:t>
      </w:r>
      <w:proofErr w:type="spellStart"/>
      <w:r w:rsidRPr="00FD142B">
        <w:rPr>
          <w:sz w:val="28"/>
          <w:szCs w:val="28"/>
          <w:lang w:val="ru-RU"/>
        </w:rPr>
        <w:t>цукровий</w:t>
      </w:r>
      <w:proofErr w:type="spellEnd"/>
      <w:r w:rsidRPr="00FD142B">
        <w:rPr>
          <w:sz w:val="28"/>
          <w:szCs w:val="28"/>
          <w:lang w:val="ru-RU"/>
        </w:rPr>
        <w:t xml:space="preserve"> завод» -3 184 952,06 грн</w:t>
      </w:r>
      <w:r w:rsidR="002F1718" w:rsidRPr="00FD142B">
        <w:rPr>
          <w:sz w:val="28"/>
          <w:szCs w:val="28"/>
          <w:lang w:val="ru-RU"/>
        </w:rPr>
        <w:t>.</w:t>
      </w:r>
    </w:p>
    <w:p w14:paraId="14BDE2F9"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 xml:space="preserve">ПНД КК </w:t>
      </w:r>
      <w:proofErr w:type="spellStart"/>
      <w:r w:rsidRPr="00FD142B">
        <w:rPr>
          <w:sz w:val="28"/>
          <w:szCs w:val="28"/>
          <w:lang w:val="ru-RU"/>
        </w:rPr>
        <w:t>фірма</w:t>
      </w:r>
      <w:proofErr w:type="spellEnd"/>
      <w:r w:rsidRPr="00FD142B">
        <w:rPr>
          <w:sz w:val="28"/>
          <w:szCs w:val="28"/>
          <w:lang w:val="ru-RU"/>
        </w:rPr>
        <w:t xml:space="preserve"> «КОНКОРД-ГЕЙ» - 2 627 066,87 грн</w:t>
      </w:r>
      <w:r w:rsidR="002F1718" w:rsidRPr="00FD142B">
        <w:rPr>
          <w:sz w:val="28"/>
          <w:szCs w:val="28"/>
          <w:lang w:val="ru-RU"/>
        </w:rPr>
        <w:t>.</w:t>
      </w:r>
    </w:p>
    <w:p w14:paraId="53B926B3" w14:textId="77777777" w:rsidR="00136D89" w:rsidRPr="00FD142B" w:rsidRDefault="00136D89" w:rsidP="00FD142B">
      <w:pPr>
        <w:pStyle w:val="1"/>
        <w:shd w:val="clear" w:color="auto" w:fill="auto"/>
        <w:ind w:firstLine="560"/>
        <w:jc w:val="both"/>
        <w:rPr>
          <w:sz w:val="28"/>
          <w:szCs w:val="28"/>
          <w:lang w:val="ru-RU"/>
        </w:rPr>
      </w:pPr>
      <w:proofErr w:type="spellStart"/>
      <w:r w:rsidRPr="00FD142B">
        <w:rPr>
          <w:sz w:val="28"/>
          <w:szCs w:val="28"/>
          <w:lang w:val="ru-RU"/>
        </w:rPr>
        <w:t>Гребінківська</w:t>
      </w:r>
      <w:proofErr w:type="spellEnd"/>
      <w:r w:rsidRPr="00FD142B">
        <w:rPr>
          <w:sz w:val="28"/>
          <w:szCs w:val="28"/>
          <w:lang w:val="ru-RU"/>
        </w:rPr>
        <w:t xml:space="preserve"> </w:t>
      </w:r>
      <w:proofErr w:type="spellStart"/>
      <w:r w:rsidRPr="00FD142B">
        <w:rPr>
          <w:sz w:val="28"/>
          <w:szCs w:val="28"/>
          <w:lang w:val="ru-RU"/>
        </w:rPr>
        <w:t>селищна</w:t>
      </w:r>
      <w:proofErr w:type="spellEnd"/>
      <w:r w:rsidRPr="00FD142B">
        <w:rPr>
          <w:sz w:val="28"/>
          <w:szCs w:val="28"/>
          <w:lang w:val="ru-RU"/>
        </w:rPr>
        <w:t xml:space="preserve"> рада – 1 976 220,26 грн</w:t>
      </w:r>
      <w:r w:rsidR="002F1718" w:rsidRPr="00FD142B">
        <w:rPr>
          <w:sz w:val="28"/>
          <w:szCs w:val="28"/>
          <w:lang w:val="ru-RU"/>
        </w:rPr>
        <w:t>.</w:t>
      </w:r>
    </w:p>
    <w:p w14:paraId="010E7C5E" w14:textId="77777777" w:rsidR="00136D89" w:rsidRPr="00FD142B" w:rsidRDefault="00136D89" w:rsidP="00FD142B">
      <w:pPr>
        <w:pStyle w:val="1"/>
        <w:shd w:val="clear" w:color="auto" w:fill="auto"/>
        <w:ind w:firstLine="560"/>
        <w:jc w:val="both"/>
        <w:rPr>
          <w:sz w:val="28"/>
          <w:szCs w:val="28"/>
          <w:lang w:val="ru-RU"/>
        </w:rPr>
      </w:pPr>
      <w:proofErr w:type="spellStart"/>
      <w:r w:rsidRPr="00FD142B">
        <w:rPr>
          <w:sz w:val="28"/>
          <w:szCs w:val="28"/>
          <w:lang w:val="ru-RU"/>
        </w:rPr>
        <w:t>УкрНДІПВТ</w:t>
      </w:r>
      <w:proofErr w:type="spellEnd"/>
      <w:r w:rsidRPr="00FD142B">
        <w:rPr>
          <w:sz w:val="28"/>
          <w:szCs w:val="28"/>
          <w:lang w:val="ru-RU"/>
        </w:rPr>
        <w:t xml:space="preserve"> </w:t>
      </w:r>
      <w:proofErr w:type="spellStart"/>
      <w:r w:rsidRPr="00FD142B">
        <w:rPr>
          <w:sz w:val="28"/>
          <w:szCs w:val="28"/>
          <w:lang w:val="ru-RU"/>
        </w:rPr>
        <w:t>ім</w:t>
      </w:r>
      <w:proofErr w:type="spellEnd"/>
      <w:r w:rsidRPr="00FD142B">
        <w:rPr>
          <w:sz w:val="28"/>
          <w:szCs w:val="28"/>
          <w:lang w:val="ru-RU"/>
        </w:rPr>
        <w:t xml:space="preserve">. </w:t>
      </w:r>
      <w:proofErr w:type="spellStart"/>
      <w:r w:rsidRPr="00FD142B">
        <w:rPr>
          <w:sz w:val="28"/>
          <w:szCs w:val="28"/>
          <w:lang w:val="ru-RU"/>
        </w:rPr>
        <w:t>Л.Погорілого</w:t>
      </w:r>
      <w:proofErr w:type="spellEnd"/>
      <w:r w:rsidRPr="00FD142B">
        <w:rPr>
          <w:sz w:val="28"/>
          <w:szCs w:val="28"/>
          <w:lang w:val="ru-RU"/>
        </w:rPr>
        <w:t xml:space="preserve"> – 1 770 400,95 грн</w:t>
      </w:r>
      <w:r w:rsidR="002F1718" w:rsidRPr="00FD142B">
        <w:rPr>
          <w:sz w:val="28"/>
          <w:szCs w:val="28"/>
          <w:lang w:val="ru-RU"/>
        </w:rPr>
        <w:t>.</w:t>
      </w:r>
    </w:p>
    <w:p w14:paraId="23C5E5BC"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ДП ДГ «</w:t>
      </w:r>
      <w:proofErr w:type="spellStart"/>
      <w:r w:rsidRPr="00FD142B">
        <w:rPr>
          <w:sz w:val="28"/>
          <w:szCs w:val="28"/>
          <w:lang w:val="ru-RU"/>
        </w:rPr>
        <w:t>Саливонківське</w:t>
      </w:r>
      <w:proofErr w:type="spellEnd"/>
      <w:r w:rsidRPr="00FD142B">
        <w:rPr>
          <w:sz w:val="28"/>
          <w:szCs w:val="28"/>
          <w:lang w:val="ru-RU"/>
        </w:rPr>
        <w:t>» ІБКІЦБ НААН – 1 609 852,44 грн</w:t>
      </w:r>
      <w:r w:rsidR="002F1718" w:rsidRPr="00FD142B">
        <w:rPr>
          <w:sz w:val="28"/>
          <w:szCs w:val="28"/>
          <w:lang w:val="ru-RU"/>
        </w:rPr>
        <w:t>.</w:t>
      </w:r>
    </w:p>
    <w:p w14:paraId="7A0B30FD"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ПРАТ «</w:t>
      </w:r>
      <w:proofErr w:type="spellStart"/>
      <w:r w:rsidRPr="00FD142B">
        <w:rPr>
          <w:sz w:val="28"/>
          <w:szCs w:val="28"/>
          <w:lang w:val="ru-RU"/>
        </w:rPr>
        <w:t>Гребінківський</w:t>
      </w:r>
      <w:proofErr w:type="spellEnd"/>
      <w:r w:rsidRPr="00FD142B">
        <w:rPr>
          <w:sz w:val="28"/>
          <w:szCs w:val="28"/>
          <w:lang w:val="ru-RU"/>
        </w:rPr>
        <w:t xml:space="preserve"> </w:t>
      </w:r>
      <w:proofErr w:type="spellStart"/>
      <w:r w:rsidRPr="00FD142B">
        <w:rPr>
          <w:sz w:val="28"/>
          <w:szCs w:val="28"/>
          <w:lang w:val="ru-RU"/>
        </w:rPr>
        <w:t>машинобудівний</w:t>
      </w:r>
      <w:proofErr w:type="spellEnd"/>
      <w:r w:rsidRPr="00FD142B">
        <w:rPr>
          <w:sz w:val="28"/>
          <w:szCs w:val="28"/>
          <w:lang w:val="ru-RU"/>
        </w:rPr>
        <w:t xml:space="preserve"> завод» - 1 546 493,26 грн</w:t>
      </w:r>
      <w:r w:rsidR="002F1718" w:rsidRPr="00FD142B">
        <w:rPr>
          <w:sz w:val="28"/>
          <w:szCs w:val="28"/>
          <w:lang w:val="ru-RU"/>
        </w:rPr>
        <w:t>.</w:t>
      </w:r>
    </w:p>
    <w:p w14:paraId="1A63617F"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ТОВ «ГРАНТЕХ ІНЖИНІРИНГ» - 1 375581,85 грн</w:t>
      </w:r>
      <w:r w:rsidR="002F1718" w:rsidRPr="00FD142B">
        <w:rPr>
          <w:sz w:val="28"/>
          <w:szCs w:val="28"/>
          <w:lang w:val="ru-RU"/>
        </w:rPr>
        <w:t>.</w:t>
      </w:r>
    </w:p>
    <w:p w14:paraId="719FFF81"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СТОВ «</w:t>
      </w:r>
      <w:proofErr w:type="spellStart"/>
      <w:r w:rsidRPr="00FD142B">
        <w:rPr>
          <w:sz w:val="28"/>
          <w:szCs w:val="28"/>
          <w:lang w:val="ru-RU"/>
        </w:rPr>
        <w:t>Гребінківське</w:t>
      </w:r>
      <w:proofErr w:type="spellEnd"/>
      <w:r w:rsidRPr="00FD142B">
        <w:rPr>
          <w:sz w:val="28"/>
          <w:szCs w:val="28"/>
          <w:lang w:val="ru-RU"/>
        </w:rPr>
        <w:t>» - 1 177 758,01 грн.</w:t>
      </w:r>
    </w:p>
    <w:p w14:paraId="2219E4D0"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eastAsia="ru-RU" w:bidi="ru-RU"/>
        </w:rPr>
        <w:t xml:space="preserve">ПСП </w:t>
      </w:r>
      <w:r w:rsidRPr="00FD142B">
        <w:rPr>
          <w:sz w:val="28"/>
          <w:szCs w:val="28"/>
          <w:lang w:val="ru-RU"/>
        </w:rPr>
        <w:t>АФ «Конкорд-Агро» - 1 132 924,42 грн.</w:t>
      </w:r>
    </w:p>
    <w:p w14:paraId="566BB73C"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ТОВ «ФОРА» - 893 531,89 грн.</w:t>
      </w:r>
    </w:p>
    <w:p w14:paraId="7D61510F"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ТОВ «АСТРА АГРО» - 572 564,73 грн.</w:t>
      </w:r>
    </w:p>
    <w:p w14:paraId="196FAB9B" w14:textId="77777777" w:rsidR="00136D89" w:rsidRPr="00FD142B" w:rsidRDefault="00136D89" w:rsidP="00FD142B">
      <w:pPr>
        <w:pStyle w:val="1"/>
        <w:shd w:val="clear" w:color="auto" w:fill="auto"/>
        <w:ind w:firstLine="560"/>
        <w:jc w:val="both"/>
        <w:rPr>
          <w:sz w:val="28"/>
          <w:szCs w:val="28"/>
          <w:lang w:val="ru-RU"/>
        </w:rPr>
      </w:pPr>
      <w:r w:rsidRPr="00FD142B">
        <w:rPr>
          <w:sz w:val="28"/>
          <w:szCs w:val="28"/>
          <w:lang w:val="ru-RU"/>
        </w:rPr>
        <w:t>ТОВ «</w:t>
      </w:r>
      <w:proofErr w:type="spellStart"/>
      <w:r w:rsidRPr="00FD142B">
        <w:rPr>
          <w:sz w:val="28"/>
          <w:szCs w:val="28"/>
          <w:lang w:val="ru-RU"/>
        </w:rPr>
        <w:t>Рибпродукт</w:t>
      </w:r>
      <w:proofErr w:type="spellEnd"/>
      <w:r w:rsidRPr="00FD142B">
        <w:rPr>
          <w:sz w:val="28"/>
          <w:szCs w:val="28"/>
          <w:lang w:val="ru-RU"/>
        </w:rPr>
        <w:t>» - 565 660,72 грн.</w:t>
      </w:r>
    </w:p>
    <w:p w14:paraId="6C171639" w14:textId="77777777" w:rsidR="00136D89" w:rsidRPr="00FD142B" w:rsidRDefault="00136D89" w:rsidP="00FD142B">
      <w:pPr>
        <w:pStyle w:val="1"/>
        <w:shd w:val="clear" w:color="auto" w:fill="auto"/>
        <w:ind w:firstLine="560"/>
        <w:jc w:val="both"/>
        <w:rPr>
          <w:sz w:val="28"/>
          <w:szCs w:val="28"/>
          <w:lang w:val="ru-RU"/>
        </w:rPr>
      </w:pPr>
    </w:p>
    <w:p w14:paraId="4CBC7C65" w14:textId="77777777" w:rsidR="00140905" w:rsidRPr="00FD142B" w:rsidRDefault="00140905" w:rsidP="00FD142B">
      <w:pPr>
        <w:pStyle w:val="1"/>
        <w:numPr>
          <w:ilvl w:val="0"/>
          <w:numId w:val="5"/>
        </w:numPr>
        <w:shd w:val="clear" w:color="auto" w:fill="auto"/>
        <w:tabs>
          <w:tab w:val="left" w:pos="687"/>
        </w:tabs>
        <w:ind w:firstLine="500"/>
        <w:jc w:val="both"/>
        <w:rPr>
          <w:sz w:val="28"/>
          <w:szCs w:val="28"/>
          <w:lang w:val="ru-RU"/>
        </w:rPr>
      </w:pPr>
      <w:proofErr w:type="spellStart"/>
      <w:r w:rsidRPr="00FD142B">
        <w:rPr>
          <w:sz w:val="28"/>
          <w:szCs w:val="28"/>
          <w:lang w:val="ru-RU"/>
        </w:rPr>
        <w:t>податок</w:t>
      </w:r>
      <w:proofErr w:type="spellEnd"/>
      <w:r w:rsidRPr="00FD142B">
        <w:rPr>
          <w:sz w:val="28"/>
          <w:szCs w:val="28"/>
          <w:lang w:val="ru-RU"/>
        </w:rPr>
        <w:t xml:space="preserve"> та </w:t>
      </w:r>
      <w:proofErr w:type="spellStart"/>
      <w:r w:rsidRPr="00FD142B">
        <w:rPr>
          <w:sz w:val="28"/>
          <w:szCs w:val="28"/>
          <w:lang w:val="ru-RU"/>
        </w:rPr>
        <w:t>збір</w:t>
      </w:r>
      <w:proofErr w:type="spellEnd"/>
      <w:r w:rsidRPr="00FD142B">
        <w:rPr>
          <w:sz w:val="28"/>
          <w:szCs w:val="28"/>
          <w:lang w:val="ru-RU"/>
        </w:rPr>
        <w:t xml:space="preserve"> на доходи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сплачується</w:t>
      </w:r>
      <w:proofErr w:type="spellEnd"/>
      <w:r w:rsidRPr="00FD142B">
        <w:rPr>
          <w:sz w:val="28"/>
          <w:szCs w:val="28"/>
          <w:lang w:val="ru-RU"/>
        </w:rPr>
        <w:t xml:space="preserve"> </w:t>
      </w:r>
      <w:proofErr w:type="spellStart"/>
      <w:r w:rsidRPr="00FD142B">
        <w:rPr>
          <w:sz w:val="28"/>
          <w:szCs w:val="28"/>
          <w:lang w:val="ru-RU"/>
        </w:rPr>
        <w:t>податковими</w:t>
      </w:r>
      <w:proofErr w:type="spellEnd"/>
      <w:r w:rsidRPr="00FD142B">
        <w:rPr>
          <w:sz w:val="28"/>
          <w:szCs w:val="28"/>
          <w:lang w:val="ru-RU"/>
        </w:rPr>
        <w:t xml:space="preserve"> агентами,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платника</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ніж</w:t>
      </w:r>
      <w:proofErr w:type="spellEnd"/>
      <w:r w:rsidRPr="00FD142B">
        <w:rPr>
          <w:sz w:val="28"/>
          <w:szCs w:val="28"/>
          <w:lang w:val="ru-RU"/>
        </w:rPr>
        <w:t xml:space="preserve"> </w:t>
      </w:r>
      <w:proofErr w:type="spellStart"/>
      <w:r w:rsidRPr="00FD142B">
        <w:rPr>
          <w:sz w:val="28"/>
          <w:szCs w:val="28"/>
          <w:lang w:val="ru-RU"/>
        </w:rPr>
        <w:t>заробітна</w:t>
      </w:r>
      <w:proofErr w:type="spellEnd"/>
      <w:r w:rsidRPr="00FD142B">
        <w:rPr>
          <w:sz w:val="28"/>
          <w:szCs w:val="28"/>
          <w:lang w:val="ru-RU"/>
        </w:rPr>
        <w:t xml:space="preserve"> плата </w:t>
      </w:r>
      <w:r w:rsidR="005E7CB1" w:rsidRPr="00FD142B">
        <w:rPr>
          <w:sz w:val="28"/>
          <w:szCs w:val="28"/>
          <w:lang w:val="ru-RU"/>
        </w:rPr>
        <w:t>–</w:t>
      </w:r>
      <w:r w:rsidRPr="00FD142B">
        <w:rPr>
          <w:sz w:val="28"/>
          <w:szCs w:val="28"/>
          <w:lang w:val="ru-RU"/>
        </w:rPr>
        <w:t xml:space="preserve"> </w:t>
      </w:r>
      <w:r w:rsidR="005E7CB1" w:rsidRPr="00FD142B">
        <w:rPr>
          <w:sz w:val="28"/>
          <w:szCs w:val="28"/>
          <w:lang w:val="ru-RU"/>
        </w:rPr>
        <w:t>8 600</w:t>
      </w:r>
      <w:r w:rsidR="002F1718" w:rsidRPr="00FD142B">
        <w:rPr>
          <w:sz w:val="28"/>
          <w:szCs w:val="28"/>
          <w:lang w:val="ru-RU"/>
        </w:rPr>
        <w:t> </w:t>
      </w:r>
      <w:r w:rsidR="005E7CB1" w:rsidRPr="00FD142B">
        <w:rPr>
          <w:sz w:val="28"/>
          <w:szCs w:val="28"/>
          <w:lang w:val="ru-RU"/>
        </w:rPr>
        <w:t>000</w:t>
      </w:r>
      <w:r w:rsidR="002F1718" w:rsidRPr="00FD142B">
        <w:rPr>
          <w:sz w:val="28"/>
          <w:szCs w:val="28"/>
          <w:lang w:val="ru-RU"/>
        </w:rPr>
        <w:t>,00</w:t>
      </w:r>
      <w:r w:rsidRPr="00FD142B">
        <w:rPr>
          <w:b/>
          <w:bCs/>
          <w:sz w:val="28"/>
          <w:szCs w:val="28"/>
          <w:lang w:val="ru-RU"/>
        </w:rPr>
        <w:t xml:space="preserve"> </w:t>
      </w:r>
      <w:r w:rsidRPr="00FD142B">
        <w:rPr>
          <w:sz w:val="28"/>
          <w:szCs w:val="28"/>
          <w:lang w:val="ru-RU"/>
        </w:rPr>
        <w:t>грн</w:t>
      </w:r>
      <w:r w:rsidR="002F1718" w:rsidRPr="00FD142B">
        <w:rPr>
          <w:sz w:val="28"/>
          <w:szCs w:val="28"/>
          <w:lang w:val="ru-RU"/>
        </w:rPr>
        <w:t>.</w:t>
      </w:r>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97673B" w:rsidRPr="00FD142B">
        <w:rPr>
          <w:sz w:val="28"/>
          <w:szCs w:val="28"/>
          <w:lang w:val="ru-RU"/>
        </w:rPr>
        <w:t>21,13</w:t>
      </w:r>
      <w:r w:rsidRPr="00FD142B">
        <w:rPr>
          <w:sz w:val="28"/>
          <w:szCs w:val="28"/>
          <w:lang w:val="ru-RU"/>
        </w:rPr>
        <w:t xml:space="preserve"> % </w:t>
      </w:r>
      <w:proofErr w:type="spellStart"/>
      <w:r w:rsidRPr="00FD142B">
        <w:rPr>
          <w:sz w:val="28"/>
          <w:szCs w:val="28"/>
          <w:lang w:val="ru-RU"/>
        </w:rPr>
        <w:t>більше</w:t>
      </w:r>
      <w:proofErr w:type="spellEnd"/>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на </w:t>
      </w:r>
      <w:r w:rsidR="005E7CB1" w:rsidRPr="00FD142B">
        <w:rPr>
          <w:sz w:val="28"/>
          <w:szCs w:val="28"/>
          <w:lang w:val="ru-RU"/>
        </w:rPr>
        <w:t>1 5</w:t>
      </w:r>
      <w:r w:rsidRPr="00FD142B">
        <w:rPr>
          <w:sz w:val="28"/>
          <w:szCs w:val="28"/>
          <w:lang w:val="ru-RU"/>
        </w:rPr>
        <w:t>00</w:t>
      </w:r>
      <w:r w:rsidR="002F1718" w:rsidRPr="00FD142B">
        <w:rPr>
          <w:sz w:val="28"/>
          <w:szCs w:val="28"/>
          <w:lang w:val="ru-RU"/>
        </w:rPr>
        <w:t> </w:t>
      </w:r>
      <w:r w:rsidRPr="00FD142B">
        <w:rPr>
          <w:sz w:val="28"/>
          <w:szCs w:val="28"/>
          <w:lang w:val="ru-RU"/>
        </w:rPr>
        <w:t>000</w:t>
      </w:r>
      <w:r w:rsidR="002F1718" w:rsidRPr="00FD142B">
        <w:rPr>
          <w:sz w:val="28"/>
          <w:szCs w:val="28"/>
          <w:lang w:val="ru-RU"/>
        </w:rPr>
        <w:t>,00</w:t>
      </w:r>
      <w:r w:rsidRPr="00FD142B">
        <w:rPr>
          <w:sz w:val="28"/>
          <w:szCs w:val="28"/>
          <w:lang w:val="ru-RU"/>
        </w:rPr>
        <w:t xml:space="preserve"> грн</w:t>
      </w:r>
      <w:r w:rsidR="002F1718" w:rsidRPr="00FD142B">
        <w:rPr>
          <w:sz w:val="28"/>
          <w:szCs w:val="28"/>
          <w:lang w:val="ru-RU"/>
        </w:rPr>
        <w:t>.</w:t>
      </w:r>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w:t>
      </w:r>
    </w:p>
    <w:p w14:paraId="75FD19E9" w14:textId="77777777" w:rsidR="00140905" w:rsidRPr="00FD142B" w:rsidRDefault="00140905" w:rsidP="00FD142B">
      <w:pPr>
        <w:pStyle w:val="1"/>
        <w:numPr>
          <w:ilvl w:val="0"/>
          <w:numId w:val="5"/>
        </w:numPr>
        <w:shd w:val="clear" w:color="auto" w:fill="auto"/>
        <w:tabs>
          <w:tab w:val="left" w:pos="687"/>
        </w:tabs>
        <w:ind w:firstLine="500"/>
        <w:jc w:val="both"/>
        <w:rPr>
          <w:sz w:val="28"/>
          <w:szCs w:val="28"/>
          <w:lang w:val="ru-RU"/>
        </w:rPr>
      </w:pPr>
      <w:proofErr w:type="spellStart"/>
      <w:r w:rsidRPr="00FD142B">
        <w:rPr>
          <w:sz w:val="28"/>
          <w:szCs w:val="28"/>
          <w:lang w:val="ru-RU"/>
        </w:rPr>
        <w:t>податок</w:t>
      </w:r>
      <w:proofErr w:type="spellEnd"/>
      <w:r w:rsidRPr="00FD142B">
        <w:rPr>
          <w:sz w:val="28"/>
          <w:szCs w:val="28"/>
          <w:lang w:val="ru-RU"/>
        </w:rPr>
        <w:t xml:space="preserve"> та </w:t>
      </w:r>
      <w:proofErr w:type="spellStart"/>
      <w:r w:rsidRPr="00FD142B">
        <w:rPr>
          <w:sz w:val="28"/>
          <w:szCs w:val="28"/>
          <w:lang w:val="ru-RU"/>
        </w:rPr>
        <w:t>збір</w:t>
      </w:r>
      <w:proofErr w:type="spellEnd"/>
      <w:r w:rsidRPr="00FD142B">
        <w:rPr>
          <w:sz w:val="28"/>
          <w:szCs w:val="28"/>
          <w:lang w:val="ru-RU"/>
        </w:rPr>
        <w:t xml:space="preserve"> на доходи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сплачується</w:t>
      </w:r>
      <w:proofErr w:type="spellEnd"/>
      <w:r w:rsidRPr="00FD142B">
        <w:rPr>
          <w:sz w:val="28"/>
          <w:szCs w:val="28"/>
          <w:lang w:val="ru-RU"/>
        </w:rPr>
        <w:t xml:space="preserve"> </w:t>
      </w:r>
      <w:proofErr w:type="spellStart"/>
      <w:r w:rsidRPr="00FD142B">
        <w:rPr>
          <w:sz w:val="28"/>
          <w:szCs w:val="28"/>
          <w:lang w:val="ru-RU"/>
        </w:rPr>
        <w:t>фізичними</w:t>
      </w:r>
      <w:proofErr w:type="spellEnd"/>
      <w:r w:rsidRPr="00FD142B">
        <w:rPr>
          <w:sz w:val="28"/>
          <w:szCs w:val="28"/>
          <w:lang w:val="ru-RU"/>
        </w:rPr>
        <w:t xml:space="preserve"> особами за результатами </w:t>
      </w:r>
      <w:proofErr w:type="spellStart"/>
      <w:r w:rsidRPr="00FD142B">
        <w:rPr>
          <w:sz w:val="28"/>
          <w:szCs w:val="28"/>
          <w:lang w:val="ru-RU"/>
        </w:rPr>
        <w:t>річного</w:t>
      </w:r>
      <w:proofErr w:type="spellEnd"/>
      <w:r w:rsidRPr="00FD142B">
        <w:rPr>
          <w:sz w:val="28"/>
          <w:szCs w:val="28"/>
          <w:lang w:val="ru-RU"/>
        </w:rPr>
        <w:t xml:space="preserve"> </w:t>
      </w:r>
      <w:proofErr w:type="spellStart"/>
      <w:r w:rsidRPr="00FD142B">
        <w:rPr>
          <w:sz w:val="28"/>
          <w:szCs w:val="28"/>
          <w:lang w:val="ru-RU"/>
        </w:rPr>
        <w:t>декларування</w:t>
      </w:r>
      <w:proofErr w:type="spellEnd"/>
      <w:r w:rsidRPr="00FD142B">
        <w:rPr>
          <w:sz w:val="28"/>
          <w:szCs w:val="28"/>
          <w:lang w:val="ru-RU"/>
        </w:rPr>
        <w:t xml:space="preserve"> </w:t>
      </w:r>
      <w:r w:rsidR="0097673B" w:rsidRPr="00FD142B">
        <w:rPr>
          <w:b/>
          <w:bCs/>
          <w:sz w:val="28"/>
          <w:szCs w:val="28"/>
          <w:lang w:val="ru-RU"/>
        </w:rPr>
        <w:t>–</w:t>
      </w:r>
      <w:r w:rsidRPr="00FD142B">
        <w:rPr>
          <w:b/>
          <w:bCs/>
          <w:sz w:val="28"/>
          <w:szCs w:val="28"/>
          <w:lang w:val="ru-RU"/>
        </w:rPr>
        <w:t xml:space="preserve"> </w:t>
      </w:r>
      <w:r w:rsidR="0097673B" w:rsidRPr="00FD142B">
        <w:rPr>
          <w:b/>
          <w:bCs/>
          <w:sz w:val="28"/>
          <w:szCs w:val="28"/>
          <w:lang w:val="ru-RU"/>
        </w:rPr>
        <w:t>750</w:t>
      </w:r>
      <w:r w:rsidR="002F1718" w:rsidRPr="00FD142B">
        <w:rPr>
          <w:b/>
          <w:bCs/>
          <w:sz w:val="28"/>
          <w:szCs w:val="28"/>
          <w:lang w:val="ru-RU"/>
        </w:rPr>
        <w:t> </w:t>
      </w:r>
      <w:r w:rsidR="0097673B" w:rsidRPr="00FD142B">
        <w:rPr>
          <w:b/>
          <w:bCs/>
          <w:sz w:val="28"/>
          <w:szCs w:val="28"/>
          <w:lang w:val="ru-RU"/>
        </w:rPr>
        <w:t>000</w:t>
      </w:r>
      <w:r w:rsidR="002F1718" w:rsidRPr="00FD142B">
        <w:rPr>
          <w:b/>
          <w:bCs/>
          <w:sz w:val="28"/>
          <w:szCs w:val="28"/>
          <w:lang w:val="ru-RU"/>
        </w:rPr>
        <w:t xml:space="preserve">,00 </w:t>
      </w:r>
      <w:r w:rsidRPr="00FD142B">
        <w:rPr>
          <w:sz w:val="28"/>
          <w:szCs w:val="28"/>
          <w:lang w:val="ru-RU"/>
        </w:rPr>
        <w:t>грн</w:t>
      </w:r>
      <w:r w:rsidR="002F1718" w:rsidRPr="00FD142B">
        <w:rPr>
          <w:sz w:val="28"/>
          <w:szCs w:val="28"/>
          <w:lang w:val="ru-RU"/>
        </w:rPr>
        <w:t>.</w:t>
      </w:r>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97673B" w:rsidRPr="00FD142B">
        <w:rPr>
          <w:sz w:val="28"/>
          <w:szCs w:val="28"/>
          <w:lang w:val="ru-RU"/>
        </w:rPr>
        <w:t>5,63%</w:t>
      </w:r>
      <w:r w:rsidRPr="00FD142B">
        <w:rPr>
          <w:sz w:val="28"/>
          <w:szCs w:val="28"/>
          <w:lang w:val="ru-RU"/>
        </w:rPr>
        <w:t xml:space="preserve"> </w:t>
      </w:r>
      <w:proofErr w:type="spellStart"/>
      <w:r w:rsidRPr="00FD142B">
        <w:rPr>
          <w:sz w:val="28"/>
          <w:szCs w:val="28"/>
          <w:lang w:val="ru-RU"/>
        </w:rPr>
        <w:t>більше</w:t>
      </w:r>
      <w:proofErr w:type="spellEnd"/>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на </w:t>
      </w:r>
      <w:r w:rsidR="0097673B" w:rsidRPr="00FD142B">
        <w:rPr>
          <w:sz w:val="28"/>
          <w:szCs w:val="28"/>
          <w:lang w:val="ru-RU"/>
        </w:rPr>
        <w:t>4</w:t>
      </w:r>
      <w:r w:rsidRPr="00FD142B">
        <w:rPr>
          <w:sz w:val="28"/>
          <w:szCs w:val="28"/>
          <w:lang w:val="ru-RU"/>
        </w:rPr>
        <w:t>0</w:t>
      </w:r>
      <w:r w:rsidR="002F1718" w:rsidRPr="00FD142B">
        <w:rPr>
          <w:sz w:val="28"/>
          <w:szCs w:val="28"/>
          <w:lang w:val="ru-RU"/>
        </w:rPr>
        <w:t> </w:t>
      </w:r>
      <w:r w:rsidRPr="00FD142B">
        <w:rPr>
          <w:sz w:val="28"/>
          <w:szCs w:val="28"/>
          <w:lang w:val="ru-RU"/>
        </w:rPr>
        <w:t>000</w:t>
      </w:r>
      <w:r w:rsidR="002F1718" w:rsidRPr="00FD142B">
        <w:rPr>
          <w:sz w:val="28"/>
          <w:szCs w:val="28"/>
          <w:lang w:val="ru-RU"/>
        </w:rPr>
        <w:t>,00</w:t>
      </w:r>
      <w:r w:rsidRPr="00FD142B">
        <w:rPr>
          <w:sz w:val="28"/>
          <w:szCs w:val="28"/>
          <w:lang w:val="ru-RU"/>
        </w:rPr>
        <w:t xml:space="preserve"> грн</w:t>
      </w:r>
      <w:r w:rsidR="002F1718" w:rsidRPr="00FD142B">
        <w:rPr>
          <w:sz w:val="28"/>
          <w:szCs w:val="28"/>
          <w:lang w:val="ru-RU"/>
        </w:rPr>
        <w:t>.</w:t>
      </w:r>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w:t>
      </w:r>
    </w:p>
    <w:p w14:paraId="09D7FD14" w14:textId="77777777" w:rsidR="00140905" w:rsidRPr="00FD142B" w:rsidRDefault="00140905" w:rsidP="00FD142B">
      <w:pPr>
        <w:pStyle w:val="11"/>
        <w:keepNext/>
        <w:keepLines/>
        <w:shd w:val="clear" w:color="auto" w:fill="auto"/>
        <w:spacing w:after="0"/>
        <w:ind w:firstLine="320"/>
        <w:jc w:val="both"/>
        <w:rPr>
          <w:sz w:val="28"/>
          <w:szCs w:val="28"/>
          <w:lang w:val="ru-RU"/>
        </w:rPr>
      </w:pPr>
      <w:bookmarkStart w:id="2" w:name="bookmark2"/>
      <w:bookmarkStart w:id="3" w:name="bookmark3"/>
      <w:r w:rsidRPr="00FD142B">
        <w:rPr>
          <w:sz w:val="28"/>
          <w:szCs w:val="28"/>
          <w:lang w:val="ru-RU"/>
        </w:rPr>
        <w:t>1300000 «</w:t>
      </w:r>
      <w:proofErr w:type="spellStart"/>
      <w:r w:rsidRPr="00FD142B">
        <w:rPr>
          <w:sz w:val="28"/>
          <w:szCs w:val="28"/>
          <w:lang w:val="ru-RU"/>
        </w:rPr>
        <w:t>Рентна</w:t>
      </w:r>
      <w:proofErr w:type="spellEnd"/>
      <w:r w:rsidRPr="00FD142B">
        <w:rPr>
          <w:sz w:val="28"/>
          <w:szCs w:val="28"/>
          <w:lang w:val="ru-RU"/>
        </w:rPr>
        <w:t xml:space="preserve"> плата та плата за </w:t>
      </w:r>
      <w:proofErr w:type="spellStart"/>
      <w:r w:rsidRPr="00FD142B">
        <w:rPr>
          <w:sz w:val="28"/>
          <w:szCs w:val="28"/>
          <w:lang w:val="ru-RU"/>
        </w:rPr>
        <w:t>використання</w:t>
      </w:r>
      <w:proofErr w:type="spellEnd"/>
      <w:r w:rsidRPr="00FD142B">
        <w:rPr>
          <w:sz w:val="28"/>
          <w:szCs w:val="28"/>
          <w:lang w:val="ru-RU"/>
        </w:rPr>
        <w:t xml:space="preserve">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природних</w:t>
      </w:r>
      <w:proofErr w:type="spellEnd"/>
      <w:r w:rsidRPr="00FD142B">
        <w:rPr>
          <w:sz w:val="28"/>
          <w:szCs w:val="28"/>
          <w:lang w:val="ru-RU"/>
        </w:rPr>
        <w:t xml:space="preserve"> </w:t>
      </w:r>
      <w:proofErr w:type="spellStart"/>
      <w:r w:rsidRPr="00FD142B">
        <w:rPr>
          <w:sz w:val="28"/>
          <w:szCs w:val="28"/>
          <w:lang w:val="ru-RU"/>
        </w:rPr>
        <w:t>ресурсів</w:t>
      </w:r>
      <w:proofErr w:type="spellEnd"/>
      <w:r w:rsidRPr="00FD142B">
        <w:rPr>
          <w:sz w:val="28"/>
          <w:szCs w:val="28"/>
          <w:lang w:val="ru-RU"/>
        </w:rPr>
        <w:t>»</w:t>
      </w:r>
      <w:bookmarkEnd w:id="2"/>
      <w:bookmarkEnd w:id="3"/>
    </w:p>
    <w:p w14:paraId="3E149E70" w14:textId="77777777" w:rsidR="00140905" w:rsidRPr="00FD142B" w:rsidRDefault="00140905" w:rsidP="00FD142B">
      <w:pPr>
        <w:pStyle w:val="1"/>
        <w:shd w:val="clear" w:color="auto" w:fill="auto"/>
        <w:ind w:firstLine="160"/>
        <w:jc w:val="both"/>
        <w:rPr>
          <w:sz w:val="28"/>
          <w:szCs w:val="28"/>
          <w:lang w:val="ru-RU"/>
        </w:rPr>
      </w:pPr>
      <w:proofErr w:type="spellStart"/>
      <w:r w:rsidRPr="00FD142B">
        <w:rPr>
          <w:sz w:val="28"/>
          <w:szCs w:val="28"/>
          <w:lang w:val="ru-RU"/>
        </w:rPr>
        <w:t>Надходження</w:t>
      </w:r>
      <w:proofErr w:type="spellEnd"/>
      <w:r w:rsidRPr="00FD142B">
        <w:rPr>
          <w:sz w:val="28"/>
          <w:szCs w:val="28"/>
          <w:lang w:val="ru-RU"/>
        </w:rPr>
        <w:t xml:space="preserve"> </w:t>
      </w:r>
      <w:proofErr w:type="spellStart"/>
      <w:r w:rsidRPr="00FD142B">
        <w:rPr>
          <w:sz w:val="28"/>
          <w:szCs w:val="28"/>
          <w:lang w:val="ru-RU"/>
        </w:rPr>
        <w:t>рентної</w:t>
      </w:r>
      <w:proofErr w:type="spellEnd"/>
      <w:r w:rsidRPr="00FD142B">
        <w:rPr>
          <w:sz w:val="28"/>
          <w:szCs w:val="28"/>
          <w:lang w:val="ru-RU"/>
        </w:rPr>
        <w:t xml:space="preserve"> плати за </w:t>
      </w:r>
      <w:proofErr w:type="spellStart"/>
      <w:r w:rsidRPr="00FD142B">
        <w:rPr>
          <w:sz w:val="28"/>
          <w:szCs w:val="28"/>
          <w:lang w:val="ru-RU"/>
        </w:rPr>
        <w:t>користування</w:t>
      </w:r>
      <w:proofErr w:type="spellEnd"/>
      <w:r w:rsidRPr="00FD142B">
        <w:rPr>
          <w:sz w:val="28"/>
          <w:szCs w:val="28"/>
          <w:lang w:val="ru-RU"/>
        </w:rPr>
        <w:t xml:space="preserve"> </w:t>
      </w:r>
      <w:proofErr w:type="spellStart"/>
      <w:r w:rsidRPr="00FD142B">
        <w:rPr>
          <w:sz w:val="28"/>
          <w:szCs w:val="28"/>
          <w:lang w:val="ru-RU"/>
        </w:rPr>
        <w:t>надрами</w:t>
      </w:r>
      <w:proofErr w:type="spellEnd"/>
      <w:r w:rsidRPr="00FD142B">
        <w:rPr>
          <w:sz w:val="28"/>
          <w:szCs w:val="28"/>
          <w:lang w:val="ru-RU"/>
        </w:rPr>
        <w:t xml:space="preserve"> для </w:t>
      </w:r>
      <w:proofErr w:type="spellStart"/>
      <w:r w:rsidRPr="00FD142B">
        <w:rPr>
          <w:sz w:val="28"/>
          <w:szCs w:val="28"/>
          <w:lang w:val="ru-RU"/>
        </w:rPr>
        <w:t>видобування</w:t>
      </w:r>
      <w:proofErr w:type="spellEnd"/>
      <w:r w:rsidRPr="00FD142B">
        <w:rPr>
          <w:sz w:val="28"/>
          <w:szCs w:val="28"/>
          <w:lang w:val="ru-RU"/>
        </w:rPr>
        <w:t xml:space="preserve"> </w:t>
      </w:r>
      <w:proofErr w:type="spellStart"/>
      <w:r w:rsidRPr="00FD142B">
        <w:rPr>
          <w:sz w:val="28"/>
          <w:szCs w:val="28"/>
          <w:lang w:val="ru-RU"/>
        </w:rPr>
        <w:t>корисних</w:t>
      </w:r>
      <w:proofErr w:type="spellEnd"/>
      <w:r w:rsidRPr="00FD142B">
        <w:rPr>
          <w:sz w:val="28"/>
          <w:szCs w:val="28"/>
          <w:lang w:val="ru-RU"/>
        </w:rPr>
        <w:t xml:space="preserve"> </w:t>
      </w:r>
      <w:proofErr w:type="spellStart"/>
      <w:r w:rsidRPr="00FD142B">
        <w:rPr>
          <w:sz w:val="28"/>
          <w:szCs w:val="28"/>
          <w:lang w:val="ru-RU"/>
        </w:rPr>
        <w:t>копалин</w:t>
      </w:r>
      <w:proofErr w:type="spellEnd"/>
      <w:r w:rsidRPr="00FD142B">
        <w:rPr>
          <w:sz w:val="28"/>
          <w:szCs w:val="28"/>
          <w:lang w:val="ru-RU"/>
        </w:rPr>
        <w:t xml:space="preserve"> </w:t>
      </w:r>
      <w:proofErr w:type="spellStart"/>
      <w:r w:rsidRPr="00FD142B">
        <w:rPr>
          <w:sz w:val="28"/>
          <w:szCs w:val="28"/>
          <w:lang w:val="ru-RU"/>
        </w:rPr>
        <w:t>загальнодержавного</w:t>
      </w:r>
      <w:proofErr w:type="spellEnd"/>
      <w:r w:rsidRPr="00FD142B">
        <w:rPr>
          <w:sz w:val="28"/>
          <w:szCs w:val="28"/>
          <w:lang w:val="ru-RU"/>
        </w:rPr>
        <w:t xml:space="preserve"> </w:t>
      </w:r>
      <w:proofErr w:type="spellStart"/>
      <w:r w:rsidRPr="00FD142B">
        <w:rPr>
          <w:sz w:val="28"/>
          <w:szCs w:val="28"/>
          <w:lang w:val="ru-RU"/>
        </w:rPr>
        <w:t>значення</w:t>
      </w:r>
      <w:proofErr w:type="spellEnd"/>
      <w:r w:rsidRPr="00FD142B">
        <w:rPr>
          <w:sz w:val="28"/>
          <w:szCs w:val="28"/>
          <w:lang w:val="ru-RU"/>
        </w:rPr>
        <w:t xml:space="preserve"> </w:t>
      </w:r>
      <w:proofErr w:type="spellStart"/>
      <w:r w:rsidRPr="00FD142B">
        <w:rPr>
          <w:sz w:val="28"/>
          <w:szCs w:val="28"/>
          <w:lang w:val="ru-RU"/>
        </w:rPr>
        <w:t>визначено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646333" w:rsidRPr="00FD142B">
        <w:rPr>
          <w:b/>
          <w:bCs/>
          <w:sz w:val="28"/>
          <w:szCs w:val="28"/>
          <w:lang w:val="ru-RU"/>
        </w:rPr>
        <w:t>7</w:t>
      </w:r>
      <w:r w:rsidR="00ED4906" w:rsidRPr="00FD142B">
        <w:rPr>
          <w:b/>
          <w:bCs/>
          <w:sz w:val="28"/>
          <w:szCs w:val="28"/>
          <w:lang w:val="ru-RU"/>
        </w:rPr>
        <w:t> </w:t>
      </w:r>
      <w:r w:rsidR="00646333" w:rsidRPr="00FD142B">
        <w:rPr>
          <w:b/>
          <w:bCs/>
          <w:sz w:val="28"/>
          <w:szCs w:val="28"/>
          <w:lang w:val="ru-RU"/>
        </w:rPr>
        <w:t>650</w:t>
      </w:r>
      <w:r w:rsidR="00ED4906" w:rsidRPr="00FD142B">
        <w:rPr>
          <w:b/>
          <w:bCs/>
          <w:sz w:val="28"/>
          <w:szCs w:val="28"/>
          <w:lang w:val="ru-RU"/>
        </w:rPr>
        <w:t>,00</w:t>
      </w:r>
      <w:r w:rsidR="00646333" w:rsidRPr="00FD142B">
        <w:rPr>
          <w:b/>
          <w:bCs/>
          <w:sz w:val="28"/>
          <w:szCs w:val="28"/>
          <w:lang w:val="ru-RU"/>
        </w:rPr>
        <w:t xml:space="preserve"> </w:t>
      </w:r>
      <w:proofErr w:type="spellStart"/>
      <w:r w:rsidR="00646333" w:rsidRPr="00FD142B">
        <w:rPr>
          <w:b/>
          <w:bCs/>
          <w:sz w:val="28"/>
          <w:szCs w:val="28"/>
          <w:lang w:val="ru-RU"/>
        </w:rPr>
        <w:t>грн</w:t>
      </w:r>
      <w:proofErr w:type="spellEnd"/>
      <w:r w:rsidRPr="00FD142B">
        <w:rPr>
          <w:b/>
          <w:bCs/>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врахуванням</w:t>
      </w:r>
      <w:proofErr w:type="spell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у 2023 </w:t>
      </w:r>
      <w:proofErr w:type="spellStart"/>
      <w:r w:rsidRPr="00FD142B">
        <w:rPr>
          <w:sz w:val="28"/>
          <w:szCs w:val="28"/>
          <w:lang w:val="ru-RU"/>
        </w:rPr>
        <w:t>році</w:t>
      </w:r>
      <w:proofErr w:type="spellEnd"/>
      <w:r w:rsidRPr="00FD142B">
        <w:rPr>
          <w:sz w:val="28"/>
          <w:szCs w:val="28"/>
          <w:lang w:val="ru-RU"/>
        </w:rPr>
        <w:t xml:space="preserve">. </w:t>
      </w:r>
      <w:proofErr w:type="spellStart"/>
      <w:r w:rsidRPr="00FD142B">
        <w:rPr>
          <w:sz w:val="28"/>
          <w:szCs w:val="28"/>
          <w:lang w:val="ru-RU"/>
        </w:rPr>
        <w:t>Зарахування</w:t>
      </w:r>
      <w:proofErr w:type="spellEnd"/>
      <w:r w:rsidRPr="00FD142B">
        <w:rPr>
          <w:sz w:val="28"/>
          <w:szCs w:val="28"/>
          <w:lang w:val="ru-RU"/>
        </w:rPr>
        <w:t xml:space="preserve"> </w:t>
      </w:r>
      <w:proofErr w:type="spellStart"/>
      <w:r w:rsidRPr="00FD142B">
        <w:rPr>
          <w:sz w:val="28"/>
          <w:szCs w:val="28"/>
          <w:lang w:val="ru-RU"/>
        </w:rPr>
        <w:t>даного</w:t>
      </w:r>
      <w:proofErr w:type="spellEnd"/>
      <w:r w:rsidRPr="00FD142B">
        <w:rPr>
          <w:sz w:val="28"/>
          <w:szCs w:val="28"/>
          <w:lang w:val="ru-RU"/>
        </w:rPr>
        <w:t xml:space="preserve"> виду </w:t>
      </w:r>
      <w:proofErr w:type="spellStart"/>
      <w:r w:rsidRPr="00FD142B">
        <w:rPr>
          <w:sz w:val="28"/>
          <w:szCs w:val="28"/>
          <w:lang w:val="ru-RU"/>
        </w:rPr>
        <w:t>податку</w:t>
      </w:r>
      <w:proofErr w:type="spellEnd"/>
      <w:r w:rsidRPr="00FD142B">
        <w:rPr>
          <w:sz w:val="28"/>
          <w:szCs w:val="28"/>
          <w:lang w:val="ru-RU"/>
        </w:rPr>
        <w:t xml:space="preserve"> до </w:t>
      </w:r>
      <w:proofErr w:type="spellStart"/>
      <w:r w:rsidRPr="00FD142B">
        <w:rPr>
          <w:sz w:val="28"/>
          <w:szCs w:val="28"/>
          <w:lang w:val="ru-RU"/>
        </w:rPr>
        <w:t>бюджетів</w:t>
      </w:r>
      <w:proofErr w:type="spellEnd"/>
      <w:r w:rsidRPr="00FD142B">
        <w:rPr>
          <w:sz w:val="28"/>
          <w:szCs w:val="28"/>
          <w:lang w:val="ru-RU"/>
        </w:rPr>
        <w:t xml:space="preserve"> громад </w:t>
      </w:r>
      <w:proofErr w:type="spellStart"/>
      <w:r w:rsidRPr="00FD142B">
        <w:rPr>
          <w:sz w:val="28"/>
          <w:szCs w:val="28"/>
          <w:lang w:val="ru-RU"/>
        </w:rPr>
        <w:t>здійснюється</w:t>
      </w:r>
      <w:proofErr w:type="spellEnd"/>
      <w:r w:rsidRPr="00FD142B">
        <w:rPr>
          <w:sz w:val="28"/>
          <w:szCs w:val="28"/>
          <w:lang w:val="ru-RU"/>
        </w:rPr>
        <w:t xml:space="preserve"> з 01.01.2018 року в </w:t>
      </w:r>
      <w:proofErr w:type="spellStart"/>
      <w:r w:rsidRPr="00FD142B">
        <w:rPr>
          <w:sz w:val="28"/>
          <w:szCs w:val="28"/>
          <w:lang w:val="ru-RU"/>
        </w:rPr>
        <w:t>розмірі</w:t>
      </w:r>
      <w:proofErr w:type="spellEnd"/>
      <w:r w:rsidRPr="00FD142B">
        <w:rPr>
          <w:sz w:val="28"/>
          <w:szCs w:val="28"/>
          <w:lang w:val="ru-RU"/>
        </w:rPr>
        <w:t xml:space="preserve"> 45 % </w:t>
      </w:r>
      <w:proofErr w:type="spellStart"/>
      <w:r w:rsidRPr="00FD142B">
        <w:rPr>
          <w:sz w:val="28"/>
          <w:szCs w:val="28"/>
          <w:lang w:val="ru-RU"/>
        </w:rPr>
        <w:t>коштів</w:t>
      </w:r>
      <w:proofErr w:type="spellEnd"/>
      <w:r w:rsidRPr="00FD142B">
        <w:rPr>
          <w:sz w:val="28"/>
          <w:szCs w:val="28"/>
          <w:lang w:val="ru-RU"/>
        </w:rPr>
        <w:t xml:space="preserve"> </w:t>
      </w:r>
      <w:proofErr w:type="spellStart"/>
      <w:r w:rsidRPr="00FD142B">
        <w:rPr>
          <w:sz w:val="28"/>
          <w:szCs w:val="28"/>
          <w:lang w:val="ru-RU"/>
        </w:rPr>
        <w:t>рентної</w:t>
      </w:r>
      <w:proofErr w:type="spellEnd"/>
      <w:r w:rsidRPr="00FD142B">
        <w:rPr>
          <w:sz w:val="28"/>
          <w:szCs w:val="28"/>
          <w:lang w:val="ru-RU"/>
        </w:rPr>
        <w:t xml:space="preserve"> плати за </w:t>
      </w:r>
      <w:proofErr w:type="spellStart"/>
      <w:r w:rsidRPr="00FD142B">
        <w:rPr>
          <w:sz w:val="28"/>
          <w:szCs w:val="28"/>
          <w:lang w:val="ru-RU"/>
        </w:rPr>
        <w:t>користування</w:t>
      </w:r>
      <w:proofErr w:type="spellEnd"/>
      <w:r w:rsidRPr="00FD142B">
        <w:rPr>
          <w:sz w:val="28"/>
          <w:szCs w:val="28"/>
          <w:lang w:val="ru-RU"/>
        </w:rPr>
        <w:t xml:space="preserve"> </w:t>
      </w:r>
      <w:proofErr w:type="spellStart"/>
      <w:r w:rsidRPr="00FD142B">
        <w:rPr>
          <w:sz w:val="28"/>
          <w:szCs w:val="28"/>
          <w:lang w:val="ru-RU"/>
        </w:rPr>
        <w:t>надрами</w:t>
      </w:r>
      <w:proofErr w:type="spellEnd"/>
      <w:r w:rsidRPr="00FD142B">
        <w:rPr>
          <w:sz w:val="28"/>
          <w:szCs w:val="28"/>
          <w:lang w:val="ru-RU"/>
        </w:rPr>
        <w:t xml:space="preserve"> для </w:t>
      </w:r>
      <w:proofErr w:type="spellStart"/>
      <w:r w:rsidRPr="00FD142B">
        <w:rPr>
          <w:sz w:val="28"/>
          <w:szCs w:val="28"/>
          <w:lang w:val="ru-RU"/>
        </w:rPr>
        <w:t>видобування</w:t>
      </w:r>
      <w:proofErr w:type="spellEnd"/>
      <w:r w:rsidRPr="00FD142B">
        <w:rPr>
          <w:sz w:val="28"/>
          <w:szCs w:val="28"/>
          <w:lang w:val="ru-RU"/>
        </w:rPr>
        <w:t xml:space="preserve"> </w:t>
      </w:r>
      <w:proofErr w:type="spellStart"/>
      <w:r w:rsidRPr="00FD142B">
        <w:rPr>
          <w:sz w:val="28"/>
          <w:szCs w:val="28"/>
          <w:lang w:val="ru-RU"/>
        </w:rPr>
        <w:t>корисних</w:t>
      </w:r>
      <w:proofErr w:type="spellEnd"/>
      <w:r w:rsidRPr="00FD142B">
        <w:rPr>
          <w:sz w:val="28"/>
          <w:szCs w:val="28"/>
          <w:lang w:val="ru-RU"/>
        </w:rPr>
        <w:t xml:space="preserve"> </w:t>
      </w:r>
      <w:proofErr w:type="spellStart"/>
      <w:r w:rsidRPr="00FD142B">
        <w:rPr>
          <w:sz w:val="28"/>
          <w:szCs w:val="28"/>
          <w:lang w:val="ru-RU"/>
        </w:rPr>
        <w:t>копалин</w:t>
      </w:r>
      <w:proofErr w:type="spellEnd"/>
      <w:r w:rsidRPr="00FD142B">
        <w:rPr>
          <w:sz w:val="28"/>
          <w:szCs w:val="28"/>
          <w:lang w:val="ru-RU"/>
        </w:rPr>
        <w:t xml:space="preserve"> </w:t>
      </w:r>
      <w:proofErr w:type="spellStart"/>
      <w:r w:rsidRPr="00FD142B">
        <w:rPr>
          <w:sz w:val="28"/>
          <w:szCs w:val="28"/>
          <w:lang w:val="ru-RU"/>
        </w:rPr>
        <w:t>загальнодержавного</w:t>
      </w:r>
      <w:proofErr w:type="spellEnd"/>
      <w:r w:rsidRPr="00FD142B">
        <w:rPr>
          <w:sz w:val="28"/>
          <w:szCs w:val="28"/>
          <w:lang w:val="ru-RU"/>
        </w:rPr>
        <w:t xml:space="preserve"> </w:t>
      </w:r>
      <w:proofErr w:type="spellStart"/>
      <w:r w:rsidRPr="00FD142B">
        <w:rPr>
          <w:sz w:val="28"/>
          <w:szCs w:val="28"/>
          <w:lang w:val="ru-RU"/>
        </w:rPr>
        <w:t>значення</w:t>
      </w:r>
      <w:proofErr w:type="spellEnd"/>
      <w:r w:rsidRPr="00FD142B">
        <w:rPr>
          <w:sz w:val="28"/>
          <w:szCs w:val="28"/>
          <w:lang w:val="ru-RU"/>
        </w:rPr>
        <w:t>.</w:t>
      </w:r>
    </w:p>
    <w:p w14:paraId="380F150A" w14:textId="77777777" w:rsidR="00140905" w:rsidRPr="00FD142B" w:rsidRDefault="00140905" w:rsidP="00FD142B">
      <w:pPr>
        <w:pStyle w:val="1"/>
        <w:shd w:val="clear" w:color="auto" w:fill="auto"/>
        <w:spacing w:line="254" w:lineRule="auto"/>
        <w:ind w:firstLine="0"/>
        <w:jc w:val="both"/>
        <w:rPr>
          <w:b/>
          <w:bCs/>
          <w:sz w:val="28"/>
          <w:szCs w:val="28"/>
          <w:lang w:val="ru-RU"/>
        </w:rPr>
      </w:pPr>
      <w:r w:rsidRPr="00FD142B">
        <w:rPr>
          <w:b/>
          <w:bCs/>
          <w:sz w:val="28"/>
          <w:szCs w:val="28"/>
          <w:lang w:val="ru-RU"/>
        </w:rPr>
        <w:t>14021900 «</w:t>
      </w:r>
      <w:proofErr w:type="spellStart"/>
      <w:r w:rsidRPr="00FD142B">
        <w:rPr>
          <w:b/>
          <w:bCs/>
          <w:sz w:val="28"/>
          <w:szCs w:val="28"/>
          <w:lang w:val="ru-RU"/>
        </w:rPr>
        <w:t>Акцизний</w:t>
      </w:r>
      <w:proofErr w:type="spellEnd"/>
      <w:r w:rsidRPr="00FD142B">
        <w:rPr>
          <w:b/>
          <w:bCs/>
          <w:sz w:val="28"/>
          <w:szCs w:val="28"/>
          <w:lang w:val="ru-RU"/>
        </w:rPr>
        <w:t xml:space="preserve"> </w:t>
      </w:r>
      <w:proofErr w:type="spellStart"/>
      <w:r w:rsidRPr="00FD142B">
        <w:rPr>
          <w:b/>
          <w:bCs/>
          <w:sz w:val="28"/>
          <w:szCs w:val="28"/>
          <w:lang w:val="ru-RU"/>
        </w:rPr>
        <w:t>податок</w:t>
      </w:r>
      <w:proofErr w:type="spellEnd"/>
      <w:r w:rsidRPr="00FD142B">
        <w:rPr>
          <w:b/>
          <w:bCs/>
          <w:sz w:val="28"/>
          <w:szCs w:val="28"/>
          <w:lang w:val="ru-RU"/>
        </w:rPr>
        <w:t xml:space="preserve"> з </w:t>
      </w:r>
      <w:proofErr w:type="spellStart"/>
      <w:r w:rsidRPr="00FD142B">
        <w:rPr>
          <w:b/>
          <w:bCs/>
          <w:sz w:val="28"/>
          <w:szCs w:val="28"/>
          <w:lang w:val="ru-RU"/>
        </w:rPr>
        <w:t>вироблених</w:t>
      </w:r>
      <w:proofErr w:type="spellEnd"/>
      <w:r w:rsidRPr="00FD142B">
        <w:rPr>
          <w:b/>
          <w:bCs/>
          <w:sz w:val="28"/>
          <w:szCs w:val="28"/>
          <w:lang w:val="ru-RU"/>
        </w:rPr>
        <w:t xml:space="preserve"> в </w:t>
      </w:r>
      <w:proofErr w:type="spellStart"/>
      <w:r w:rsidRPr="00FD142B">
        <w:rPr>
          <w:b/>
          <w:bCs/>
          <w:sz w:val="28"/>
          <w:szCs w:val="28"/>
          <w:lang w:val="ru-RU"/>
        </w:rPr>
        <w:t>Україні</w:t>
      </w:r>
      <w:proofErr w:type="spellEnd"/>
      <w:r w:rsidRPr="00FD142B">
        <w:rPr>
          <w:b/>
          <w:bCs/>
          <w:sz w:val="28"/>
          <w:szCs w:val="28"/>
          <w:lang w:val="ru-RU"/>
        </w:rPr>
        <w:t xml:space="preserve"> </w:t>
      </w:r>
      <w:proofErr w:type="spellStart"/>
      <w:r w:rsidRPr="00FD142B">
        <w:rPr>
          <w:b/>
          <w:bCs/>
          <w:sz w:val="28"/>
          <w:szCs w:val="28"/>
          <w:lang w:val="ru-RU"/>
        </w:rPr>
        <w:t>підакцизних</w:t>
      </w:r>
      <w:proofErr w:type="spellEnd"/>
      <w:r w:rsidRPr="00FD142B">
        <w:rPr>
          <w:b/>
          <w:bCs/>
          <w:sz w:val="28"/>
          <w:szCs w:val="28"/>
          <w:lang w:val="ru-RU"/>
        </w:rPr>
        <w:t xml:space="preserve"> </w:t>
      </w:r>
      <w:proofErr w:type="spellStart"/>
      <w:r w:rsidRPr="00FD142B">
        <w:rPr>
          <w:b/>
          <w:bCs/>
          <w:sz w:val="28"/>
          <w:szCs w:val="28"/>
          <w:lang w:val="ru-RU"/>
        </w:rPr>
        <w:t>товарів</w:t>
      </w:r>
      <w:proofErr w:type="spellEnd"/>
      <w:r w:rsidRPr="00FD142B">
        <w:rPr>
          <w:b/>
          <w:bCs/>
          <w:sz w:val="28"/>
          <w:szCs w:val="28"/>
          <w:lang w:val="ru-RU"/>
        </w:rPr>
        <w:t xml:space="preserve"> (</w:t>
      </w:r>
      <w:proofErr w:type="spellStart"/>
      <w:r w:rsidRPr="00FD142B">
        <w:rPr>
          <w:b/>
          <w:bCs/>
          <w:sz w:val="28"/>
          <w:szCs w:val="28"/>
          <w:lang w:val="ru-RU"/>
        </w:rPr>
        <w:t>продукції</w:t>
      </w:r>
      <w:proofErr w:type="spellEnd"/>
      <w:r w:rsidRPr="00FD142B">
        <w:rPr>
          <w:b/>
          <w:bCs/>
          <w:sz w:val="28"/>
          <w:szCs w:val="28"/>
          <w:lang w:val="ru-RU"/>
        </w:rPr>
        <w:t>) (</w:t>
      </w:r>
      <w:proofErr w:type="spellStart"/>
      <w:r w:rsidRPr="00FD142B">
        <w:rPr>
          <w:b/>
          <w:bCs/>
          <w:sz w:val="28"/>
          <w:szCs w:val="28"/>
          <w:lang w:val="ru-RU"/>
        </w:rPr>
        <w:t>пальне</w:t>
      </w:r>
      <w:proofErr w:type="spellEnd"/>
      <w:r w:rsidRPr="00FD142B">
        <w:rPr>
          <w:b/>
          <w:bCs/>
          <w:sz w:val="28"/>
          <w:szCs w:val="28"/>
          <w:lang w:val="ru-RU"/>
        </w:rPr>
        <w:t xml:space="preserve">)» </w:t>
      </w:r>
      <w:proofErr w:type="spellStart"/>
      <w:r w:rsidRPr="00FD142B">
        <w:rPr>
          <w:sz w:val="28"/>
          <w:szCs w:val="28"/>
          <w:lang w:val="ru-RU"/>
        </w:rPr>
        <w:t>очікуване</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становить </w:t>
      </w:r>
      <w:r w:rsidR="00294A6E" w:rsidRPr="00FD142B">
        <w:rPr>
          <w:sz w:val="28"/>
          <w:szCs w:val="28"/>
          <w:lang w:val="ru-RU"/>
        </w:rPr>
        <w:t>975</w:t>
      </w:r>
      <w:r w:rsidR="002F1718" w:rsidRPr="00FD142B">
        <w:rPr>
          <w:sz w:val="28"/>
          <w:szCs w:val="28"/>
          <w:lang w:val="ru-RU"/>
        </w:rPr>
        <w:t> </w:t>
      </w:r>
      <w:r w:rsidR="00294A6E" w:rsidRPr="00FD142B">
        <w:rPr>
          <w:sz w:val="28"/>
          <w:szCs w:val="28"/>
          <w:lang w:val="ru-RU"/>
        </w:rPr>
        <w:t>000</w:t>
      </w:r>
      <w:r w:rsidR="002F1718" w:rsidRPr="00FD142B">
        <w:rPr>
          <w:sz w:val="28"/>
          <w:szCs w:val="28"/>
          <w:lang w:val="ru-RU"/>
        </w:rPr>
        <w:t>,00</w:t>
      </w:r>
      <w:r w:rsidR="00294A6E" w:rsidRPr="00FD142B">
        <w:rPr>
          <w:sz w:val="28"/>
          <w:szCs w:val="28"/>
          <w:lang w:val="ru-RU"/>
        </w:rPr>
        <w:t xml:space="preserve"> грн</w:t>
      </w:r>
      <w:r w:rsidRPr="00FD142B">
        <w:rPr>
          <w:b/>
          <w:bCs/>
          <w:sz w:val="28"/>
          <w:szCs w:val="28"/>
          <w:lang w:val="ru-RU"/>
        </w:rPr>
        <w:t>.</w:t>
      </w:r>
    </w:p>
    <w:p w14:paraId="35A6FF1E" w14:textId="77777777" w:rsidR="001160A3" w:rsidRPr="00FD142B" w:rsidRDefault="001160A3" w:rsidP="00FD142B">
      <w:pPr>
        <w:pStyle w:val="1"/>
        <w:shd w:val="clear" w:color="auto" w:fill="auto"/>
        <w:jc w:val="both"/>
        <w:rPr>
          <w:sz w:val="28"/>
          <w:szCs w:val="28"/>
          <w:lang w:val="ru-RU"/>
        </w:rPr>
      </w:pPr>
      <w:r w:rsidRPr="00FD142B">
        <w:rPr>
          <w:b/>
          <w:bCs/>
          <w:sz w:val="28"/>
          <w:szCs w:val="28"/>
          <w:lang w:val="ru-RU" w:eastAsia="ru-RU" w:bidi="ru-RU"/>
        </w:rPr>
        <w:t xml:space="preserve">14031900 </w:t>
      </w:r>
      <w:r w:rsidRPr="00FD142B">
        <w:rPr>
          <w:b/>
          <w:bCs/>
          <w:sz w:val="28"/>
          <w:szCs w:val="28"/>
          <w:lang w:val="ru-RU"/>
        </w:rPr>
        <w:t>«</w:t>
      </w:r>
      <w:proofErr w:type="spellStart"/>
      <w:r w:rsidRPr="00FD142B">
        <w:rPr>
          <w:b/>
          <w:bCs/>
          <w:sz w:val="28"/>
          <w:szCs w:val="28"/>
          <w:lang w:val="ru-RU"/>
        </w:rPr>
        <w:t>Акцизний</w:t>
      </w:r>
      <w:proofErr w:type="spellEnd"/>
      <w:r w:rsidRPr="00FD142B">
        <w:rPr>
          <w:b/>
          <w:bCs/>
          <w:sz w:val="28"/>
          <w:szCs w:val="28"/>
          <w:lang w:val="ru-RU"/>
        </w:rPr>
        <w:t xml:space="preserve"> </w:t>
      </w:r>
      <w:proofErr w:type="spellStart"/>
      <w:r w:rsidRPr="00FD142B">
        <w:rPr>
          <w:b/>
          <w:bCs/>
          <w:sz w:val="28"/>
          <w:szCs w:val="28"/>
          <w:lang w:val="ru-RU"/>
        </w:rPr>
        <w:t>податок</w:t>
      </w:r>
      <w:proofErr w:type="spellEnd"/>
      <w:r w:rsidRPr="00FD142B">
        <w:rPr>
          <w:b/>
          <w:bCs/>
          <w:sz w:val="28"/>
          <w:szCs w:val="28"/>
          <w:lang w:val="ru-RU"/>
        </w:rPr>
        <w:t xml:space="preserve"> з </w:t>
      </w:r>
      <w:proofErr w:type="spellStart"/>
      <w:r w:rsidRPr="00FD142B">
        <w:rPr>
          <w:b/>
          <w:bCs/>
          <w:sz w:val="28"/>
          <w:szCs w:val="28"/>
          <w:lang w:val="ru-RU"/>
        </w:rPr>
        <w:t>ввезеного</w:t>
      </w:r>
      <w:proofErr w:type="spellEnd"/>
      <w:r w:rsidRPr="00FD142B">
        <w:rPr>
          <w:b/>
          <w:bCs/>
          <w:sz w:val="28"/>
          <w:szCs w:val="28"/>
          <w:lang w:val="ru-RU"/>
        </w:rPr>
        <w:t xml:space="preserve"> на </w:t>
      </w:r>
      <w:proofErr w:type="spellStart"/>
      <w:r w:rsidRPr="00FD142B">
        <w:rPr>
          <w:b/>
          <w:bCs/>
          <w:sz w:val="28"/>
          <w:szCs w:val="28"/>
          <w:lang w:val="ru-RU"/>
        </w:rPr>
        <w:t>митну</w:t>
      </w:r>
      <w:proofErr w:type="spellEnd"/>
      <w:r w:rsidRPr="00FD142B">
        <w:rPr>
          <w:b/>
          <w:bCs/>
          <w:sz w:val="28"/>
          <w:szCs w:val="28"/>
          <w:lang w:val="ru-RU"/>
        </w:rPr>
        <w:t xml:space="preserve"> </w:t>
      </w:r>
      <w:proofErr w:type="spellStart"/>
      <w:r w:rsidRPr="00FD142B">
        <w:rPr>
          <w:b/>
          <w:bCs/>
          <w:sz w:val="28"/>
          <w:szCs w:val="28"/>
          <w:lang w:val="ru-RU"/>
        </w:rPr>
        <w:t>територію</w:t>
      </w:r>
      <w:proofErr w:type="spellEnd"/>
      <w:r w:rsidRPr="00FD142B">
        <w:rPr>
          <w:b/>
          <w:bCs/>
          <w:sz w:val="28"/>
          <w:szCs w:val="28"/>
          <w:lang w:val="ru-RU"/>
        </w:rPr>
        <w:t xml:space="preserve"> </w:t>
      </w:r>
      <w:proofErr w:type="spellStart"/>
      <w:r w:rsidRPr="00FD142B">
        <w:rPr>
          <w:b/>
          <w:bCs/>
          <w:sz w:val="28"/>
          <w:szCs w:val="28"/>
          <w:lang w:val="ru-RU"/>
        </w:rPr>
        <w:t>України</w:t>
      </w:r>
      <w:proofErr w:type="spellEnd"/>
      <w:r w:rsidRPr="00FD142B">
        <w:rPr>
          <w:b/>
          <w:bCs/>
          <w:sz w:val="28"/>
          <w:szCs w:val="28"/>
          <w:lang w:val="ru-RU"/>
        </w:rPr>
        <w:t xml:space="preserve"> </w:t>
      </w:r>
      <w:proofErr w:type="spellStart"/>
      <w:r w:rsidRPr="00FD142B">
        <w:rPr>
          <w:b/>
          <w:bCs/>
          <w:sz w:val="28"/>
          <w:szCs w:val="28"/>
          <w:lang w:val="ru-RU"/>
        </w:rPr>
        <w:t>підакцизних</w:t>
      </w:r>
      <w:proofErr w:type="spellEnd"/>
      <w:r w:rsidRPr="00FD142B">
        <w:rPr>
          <w:b/>
          <w:bCs/>
          <w:sz w:val="28"/>
          <w:szCs w:val="28"/>
          <w:lang w:val="ru-RU"/>
        </w:rPr>
        <w:t xml:space="preserve"> </w:t>
      </w:r>
      <w:proofErr w:type="spellStart"/>
      <w:r w:rsidRPr="00FD142B">
        <w:rPr>
          <w:b/>
          <w:bCs/>
          <w:sz w:val="28"/>
          <w:szCs w:val="28"/>
          <w:lang w:val="ru-RU"/>
        </w:rPr>
        <w:t>товарів</w:t>
      </w:r>
      <w:proofErr w:type="spellEnd"/>
      <w:r w:rsidRPr="00FD142B">
        <w:rPr>
          <w:b/>
          <w:bCs/>
          <w:sz w:val="28"/>
          <w:szCs w:val="28"/>
          <w:lang w:val="ru-RU"/>
        </w:rPr>
        <w:t xml:space="preserve"> (</w:t>
      </w:r>
      <w:proofErr w:type="spellStart"/>
      <w:r w:rsidRPr="00FD142B">
        <w:rPr>
          <w:b/>
          <w:bCs/>
          <w:sz w:val="28"/>
          <w:szCs w:val="28"/>
          <w:lang w:val="ru-RU"/>
        </w:rPr>
        <w:t>продукції</w:t>
      </w:r>
      <w:proofErr w:type="spellEnd"/>
      <w:r w:rsidRPr="00FD142B">
        <w:rPr>
          <w:b/>
          <w:bCs/>
          <w:sz w:val="28"/>
          <w:szCs w:val="28"/>
          <w:lang w:val="ru-RU"/>
        </w:rPr>
        <w:t>) (</w:t>
      </w:r>
      <w:proofErr w:type="spellStart"/>
      <w:r w:rsidRPr="00FD142B">
        <w:rPr>
          <w:b/>
          <w:bCs/>
          <w:sz w:val="28"/>
          <w:szCs w:val="28"/>
          <w:lang w:val="ru-RU"/>
        </w:rPr>
        <w:t>пальне</w:t>
      </w:r>
      <w:proofErr w:type="spellEnd"/>
      <w:r w:rsidRPr="00FD142B">
        <w:rPr>
          <w:b/>
          <w:bCs/>
          <w:sz w:val="28"/>
          <w:szCs w:val="28"/>
          <w:lang w:val="ru-RU"/>
        </w:rPr>
        <w:t xml:space="preserve">)» </w:t>
      </w:r>
      <w:proofErr w:type="spellStart"/>
      <w:r w:rsidRPr="00FD142B">
        <w:rPr>
          <w:sz w:val="28"/>
          <w:szCs w:val="28"/>
          <w:lang w:val="ru-RU"/>
        </w:rPr>
        <w:t>очікуване</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становить </w:t>
      </w:r>
      <w:r w:rsidR="00294A6E" w:rsidRPr="00FD142B">
        <w:rPr>
          <w:b/>
          <w:bCs/>
          <w:sz w:val="28"/>
          <w:szCs w:val="28"/>
          <w:lang w:val="ru-RU"/>
        </w:rPr>
        <w:t>2 200</w:t>
      </w:r>
      <w:r w:rsidR="006B7F5E" w:rsidRPr="00FD142B">
        <w:rPr>
          <w:b/>
          <w:bCs/>
          <w:sz w:val="28"/>
          <w:szCs w:val="28"/>
          <w:lang w:val="ru-RU"/>
        </w:rPr>
        <w:t> </w:t>
      </w:r>
      <w:r w:rsidR="00294A6E" w:rsidRPr="00FD142B">
        <w:rPr>
          <w:b/>
          <w:bCs/>
          <w:sz w:val="28"/>
          <w:szCs w:val="28"/>
          <w:lang w:val="ru-RU"/>
        </w:rPr>
        <w:t>000</w:t>
      </w:r>
      <w:r w:rsidR="006B7F5E" w:rsidRPr="00FD142B">
        <w:rPr>
          <w:b/>
          <w:bCs/>
          <w:sz w:val="28"/>
          <w:szCs w:val="28"/>
          <w:lang w:val="ru-RU"/>
        </w:rPr>
        <w:t>,00</w:t>
      </w:r>
      <w:r w:rsidRPr="00FD142B">
        <w:rPr>
          <w:b/>
          <w:bCs/>
          <w:sz w:val="28"/>
          <w:szCs w:val="28"/>
          <w:lang w:val="ru-RU"/>
        </w:rPr>
        <w:t xml:space="preserve"> грн</w:t>
      </w:r>
      <w:r w:rsidR="002F1718" w:rsidRPr="00FD142B">
        <w:rPr>
          <w:b/>
          <w:bCs/>
          <w:sz w:val="28"/>
          <w:szCs w:val="28"/>
          <w:lang w:val="ru-RU"/>
        </w:rPr>
        <w:t>.</w:t>
      </w:r>
    </w:p>
    <w:p w14:paraId="6295FD9C" w14:textId="77777777" w:rsidR="001160A3" w:rsidRPr="00FD142B" w:rsidRDefault="001160A3" w:rsidP="00FD142B">
      <w:pPr>
        <w:pStyle w:val="11"/>
        <w:keepNext/>
        <w:keepLines/>
        <w:shd w:val="clear" w:color="auto" w:fill="auto"/>
        <w:spacing w:after="0"/>
        <w:jc w:val="both"/>
        <w:rPr>
          <w:sz w:val="28"/>
          <w:szCs w:val="28"/>
          <w:lang w:val="ru-RU"/>
        </w:rPr>
      </w:pPr>
      <w:r w:rsidRPr="00FD142B">
        <w:rPr>
          <w:sz w:val="28"/>
          <w:szCs w:val="28"/>
          <w:lang w:val="ru-RU"/>
        </w:rPr>
        <w:t>14040000 «</w:t>
      </w:r>
      <w:proofErr w:type="spellStart"/>
      <w:r w:rsidRPr="00FD142B">
        <w:rPr>
          <w:sz w:val="28"/>
          <w:szCs w:val="28"/>
          <w:lang w:val="ru-RU"/>
        </w:rPr>
        <w:t>Акцизний</w:t>
      </w:r>
      <w:proofErr w:type="spellEnd"/>
      <w:r w:rsidRPr="00FD142B">
        <w:rPr>
          <w:sz w:val="28"/>
          <w:szCs w:val="28"/>
          <w:lang w:val="ru-RU"/>
        </w:rPr>
        <w:t xml:space="preserve"> </w:t>
      </w:r>
      <w:proofErr w:type="spellStart"/>
      <w:r w:rsidRPr="00FD142B">
        <w:rPr>
          <w:sz w:val="28"/>
          <w:szCs w:val="28"/>
          <w:lang w:val="ru-RU"/>
        </w:rPr>
        <w:t>податок</w:t>
      </w:r>
      <w:proofErr w:type="spellEnd"/>
      <w:r w:rsidRPr="00FD142B">
        <w:rPr>
          <w:sz w:val="28"/>
          <w:szCs w:val="28"/>
          <w:lang w:val="ru-RU"/>
        </w:rPr>
        <w:t xml:space="preserve"> з </w:t>
      </w:r>
      <w:proofErr w:type="spellStart"/>
      <w:r w:rsidRPr="00FD142B">
        <w:rPr>
          <w:sz w:val="28"/>
          <w:szCs w:val="28"/>
          <w:lang w:val="ru-RU"/>
        </w:rPr>
        <w:t>реалізації</w:t>
      </w:r>
      <w:proofErr w:type="spellEnd"/>
      <w:r w:rsidRPr="00FD142B">
        <w:rPr>
          <w:sz w:val="28"/>
          <w:szCs w:val="28"/>
          <w:lang w:val="ru-RU"/>
        </w:rPr>
        <w:t xml:space="preserve"> </w:t>
      </w:r>
      <w:proofErr w:type="spellStart"/>
      <w:r w:rsidRPr="00FD142B">
        <w:rPr>
          <w:sz w:val="28"/>
          <w:szCs w:val="28"/>
          <w:lang w:val="ru-RU"/>
        </w:rPr>
        <w:t>суб’єктами</w:t>
      </w:r>
      <w:proofErr w:type="spellEnd"/>
      <w:r w:rsidRPr="00FD142B">
        <w:rPr>
          <w:sz w:val="28"/>
          <w:szCs w:val="28"/>
          <w:lang w:val="ru-RU"/>
        </w:rPr>
        <w:t xml:space="preserve"> </w:t>
      </w:r>
      <w:proofErr w:type="spellStart"/>
      <w:r w:rsidRPr="00FD142B">
        <w:rPr>
          <w:sz w:val="28"/>
          <w:szCs w:val="28"/>
          <w:lang w:val="ru-RU"/>
        </w:rPr>
        <w:t>господарювання</w:t>
      </w:r>
      <w:proofErr w:type="spellEnd"/>
      <w:r w:rsidRPr="00FD142B">
        <w:rPr>
          <w:sz w:val="28"/>
          <w:szCs w:val="28"/>
          <w:lang w:val="ru-RU"/>
        </w:rPr>
        <w:t xml:space="preserve"> </w:t>
      </w:r>
      <w:proofErr w:type="spellStart"/>
      <w:r w:rsidRPr="00FD142B">
        <w:rPr>
          <w:sz w:val="28"/>
          <w:szCs w:val="28"/>
          <w:lang w:val="ru-RU"/>
        </w:rPr>
        <w:t>роздрібної</w:t>
      </w:r>
      <w:proofErr w:type="spellEnd"/>
      <w:r w:rsidRPr="00FD142B">
        <w:rPr>
          <w:sz w:val="28"/>
          <w:szCs w:val="28"/>
          <w:lang w:val="ru-RU"/>
        </w:rPr>
        <w:t xml:space="preserve"> </w:t>
      </w:r>
      <w:proofErr w:type="spellStart"/>
      <w:r w:rsidRPr="00FD142B">
        <w:rPr>
          <w:sz w:val="28"/>
          <w:szCs w:val="28"/>
          <w:lang w:val="ru-RU"/>
        </w:rPr>
        <w:t>торгівлі</w:t>
      </w:r>
      <w:proofErr w:type="spellEnd"/>
      <w:r w:rsidRPr="00FD142B">
        <w:rPr>
          <w:sz w:val="28"/>
          <w:szCs w:val="28"/>
          <w:lang w:val="ru-RU"/>
        </w:rPr>
        <w:t xml:space="preserve"> </w:t>
      </w:r>
      <w:proofErr w:type="spellStart"/>
      <w:r w:rsidRPr="00FD142B">
        <w:rPr>
          <w:sz w:val="28"/>
          <w:szCs w:val="28"/>
          <w:lang w:val="ru-RU"/>
        </w:rPr>
        <w:t>підакцизних</w:t>
      </w:r>
      <w:proofErr w:type="spellEnd"/>
      <w:r w:rsidRPr="00FD142B">
        <w:rPr>
          <w:sz w:val="28"/>
          <w:szCs w:val="28"/>
          <w:lang w:val="ru-RU"/>
        </w:rPr>
        <w:t xml:space="preserve"> </w:t>
      </w:r>
      <w:proofErr w:type="spellStart"/>
      <w:r w:rsidRPr="00FD142B">
        <w:rPr>
          <w:sz w:val="28"/>
          <w:szCs w:val="28"/>
          <w:lang w:val="ru-RU"/>
        </w:rPr>
        <w:t>товарів</w:t>
      </w:r>
      <w:proofErr w:type="spellEnd"/>
      <w:r w:rsidRPr="00FD142B">
        <w:rPr>
          <w:sz w:val="28"/>
          <w:szCs w:val="28"/>
          <w:lang w:val="ru-RU"/>
        </w:rPr>
        <w:t>»</w:t>
      </w:r>
    </w:p>
    <w:p w14:paraId="2F2F301A" w14:textId="77777777" w:rsidR="001160A3" w:rsidRPr="00FD142B" w:rsidRDefault="001160A3" w:rsidP="00FD142B">
      <w:pPr>
        <w:pStyle w:val="1"/>
        <w:shd w:val="clear" w:color="auto" w:fill="auto"/>
        <w:jc w:val="both"/>
        <w:rPr>
          <w:sz w:val="28"/>
          <w:szCs w:val="28"/>
          <w:lang w:val="ru-RU"/>
        </w:rPr>
      </w:pPr>
      <w:proofErr w:type="spellStart"/>
      <w:r w:rsidRPr="00FD142B">
        <w:rPr>
          <w:sz w:val="28"/>
          <w:szCs w:val="28"/>
          <w:lang w:val="ru-RU"/>
        </w:rPr>
        <w:t>Прогнозні</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акцизного </w:t>
      </w:r>
      <w:proofErr w:type="spellStart"/>
      <w:r w:rsidRPr="00FD142B">
        <w:rPr>
          <w:sz w:val="28"/>
          <w:szCs w:val="28"/>
          <w:lang w:val="ru-RU"/>
        </w:rPr>
        <w:t>податку</w:t>
      </w:r>
      <w:proofErr w:type="spellEnd"/>
      <w:r w:rsidRPr="00FD142B">
        <w:rPr>
          <w:sz w:val="28"/>
          <w:szCs w:val="28"/>
          <w:lang w:val="ru-RU"/>
        </w:rPr>
        <w:t xml:space="preserve"> з </w:t>
      </w:r>
      <w:proofErr w:type="spellStart"/>
      <w:r w:rsidRPr="00FD142B">
        <w:rPr>
          <w:sz w:val="28"/>
          <w:szCs w:val="28"/>
          <w:lang w:val="ru-RU"/>
        </w:rPr>
        <w:t>реалізації</w:t>
      </w:r>
      <w:proofErr w:type="spellEnd"/>
      <w:r w:rsidRPr="00FD142B">
        <w:rPr>
          <w:sz w:val="28"/>
          <w:szCs w:val="28"/>
          <w:lang w:val="ru-RU"/>
        </w:rPr>
        <w:t xml:space="preserve"> </w:t>
      </w:r>
      <w:proofErr w:type="spellStart"/>
      <w:r w:rsidRPr="00FD142B">
        <w:rPr>
          <w:sz w:val="28"/>
          <w:szCs w:val="28"/>
          <w:lang w:val="ru-RU"/>
        </w:rPr>
        <w:t>суб’єктами</w:t>
      </w:r>
      <w:proofErr w:type="spellEnd"/>
      <w:r w:rsidRPr="00FD142B">
        <w:rPr>
          <w:sz w:val="28"/>
          <w:szCs w:val="28"/>
          <w:lang w:val="ru-RU"/>
        </w:rPr>
        <w:t xml:space="preserve"> </w:t>
      </w:r>
      <w:proofErr w:type="spellStart"/>
      <w:r w:rsidRPr="00FD142B">
        <w:rPr>
          <w:sz w:val="28"/>
          <w:szCs w:val="28"/>
          <w:lang w:val="ru-RU"/>
        </w:rPr>
        <w:t>господарювання</w:t>
      </w:r>
      <w:proofErr w:type="spellEnd"/>
      <w:r w:rsidRPr="00FD142B">
        <w:rPr>
          <w:sz w:val="28"/>
          <w:szCs w:val="28"/>
          <w:lang w:val="ru-RU"/>
        </w:rPr>
        <w:t xml:space="preserve"> </w:t>
      </w:r>
      <w:proofErr w:type="spellStart"/>
      <w:r w:rsidRPr="00FD142B">
        <w:rPr>
          <w:sz w:val="28"/>
          <w:szCs w:val="28"/>
          <w:lang w:val="ru-RU"/>
        </w:rPr>
        <w:t>роздрібної</w:t>
      </w:r>
      <w:proofErr w:type="spellEnd"/>
      <w:r w:rsidRPr="00FD142B">
        <w:rPr>
          <w:sz w:val="28"/>
          <w:szCs w:val="28"/>
          <w:lang w:val="ru-RU"/>
        </w:rPr>
        <w:t xml:space="preserve"> </w:t>
      </w:r>
      <w:proofErr w:type="spellStart"/>
      <w:r w:rsidRPr="00FD142B">
        <w:rPr>
          <w:sz w:val="28"/>
          <w:szCs w:val="28"/>
          <w:lang w:val="ru-RU"/>
        </w:rPr>
        <w:t>торгівлі</w:t>
      </w:r>
      <w:proofErr w:type="spellEnd"/>
      <w:r w:rsidRPr="00FD142B">
        <w:rPr>
          <w:sz w:val="28"/>
          <w:szCs w:val="28"/>
          <w:lang w:val="ru-RU"/>
        </w:rPr>
        <w:t xml:space="preserve"> </w:t>
      </w:r>
      <w:proofErr w:type="spellStart"/>
      <w:r w:rsidRPr="00FD142B">
        <w:rPr>
          <w:sz w:val="28"/>
          <w:szCs w:val="28"/>
          <w:lang w:val="ru-RU"/>
        </w:rPr>
        <w:t>підакцизних</w:t>
      </w:r>
      <w:proofErr w:type="spellEnd"/>
      <w:r w:rsidRPr="00FD142B">
        <w:rPr>
          <w:sz w:val="28"/>
          <w:szCs w:val="28"/>
          <w:lang w:val="ru-RU"/>
        </w:rPr>
        <w:t xml:space="preserve"> </w:t>
      </w:r>
      <w:proofErr w:type="spellStart"/>
      <w:r w:rsidRPr="00FD142B">
        <w:rPr>
          <w:sz w:val="28"/>
          <w:szCs w:val="28"/>
          <w:lang w:val="ru-RU"/>
        </w:rPr>
        <w:t>товарів</w:t>
      </w:r>
      <w:proofErr w:type="spellEnd"/>
      <w:r w:rsidRPr="00FD142B">
        <w:rPr>
          <w:sz w:val="28"/>
          <w:szCs w:val="28"/>
          <w:lang w:val="ru-RU"/>
        </w:rPr>
        <w:t xml:space="preserve">, а </w:t>
      </w:r>
      <w:proofErr w:type="spellStart"/>
      <w:r w:rsidRPr="00FD142B">
        <w:rPr>
          <w:sz w:val="28"/>
          <w:szCs w:val="28"/>
          <w:lang w:val="ru-RU"/>
        </w:rPr>
        <w:t>саме</w:t>
      </w:r>
      <w:proofErr w:type="spellEnd"/>
      <w:r w:rsidRPr="00FD142B">
        <w:rPr>
          <w:sz w:val="28"/>
          <w:szCs w:val="28"/>
          <w:lang w:val="ru-RU"/>
        </w:rPr>
        <w:t xml:space="preserve"> пива, </w:t>
      </w:r>
      <w:proofErr w:type="spellStart"/>
      <w:r w:rsidRPr="00FD142B">
        <w:rPr>
          <w:sz w:val="28"/>
          <w:szCs w:val="28"/>
          <w:lang w:val="ru-RU"/>
        </w:rPr>
        <w:t>алкогольних</w:t>
      </w:r>
      <w:proofErr w:type="spellEnd"/>
      <w:r w:rsidRPr="00FD142B">
        <w:rPr>
          <w:sz w:val="28"/>
          <w:szCs w:val="28"/>
          <w:lang w:val="ru-RU"/>
        </w:rPr>
        <w:t xml:space="preserve"> </w:t>
      </w:r>
      <w:proofErr w:type="spellStart"/>
      <w:r w:rsidRPr="00FD142B">
        <w:rPr>
          <w:sz w:val="28"/>
          <w:szCs w:val="28"/>
          <w:lang w:val="ru-RU"/>
        </w:rPr>
        <w:t>напоїв</w:t>
      </w:r>
      <w:proofErr w:type="spellEnd"/>
      <w:r w:rsidRPr="00FD142B">
        <w:rPr>
          <w:sz w:val="28"/>
          <w:szCs w:val="28"/>
          <w:lang w:val="ru-RU"/>
        </w:rPr>
        <w:t xml:space="preserve">, </w:t>
      </w:r>
      <w:proofErr w:type="spellStart"/>
      <w:r w:rsidRPr="00FD142B">
        <w:rPr>
          <w:sz w:val="28"/>
          <w:szCs w:val="28"/>
          <w:lang w:val="ru-RU"/>
        </w:rPr>
        <w:t>тютюнових</w:t>
      </w:r>
      <w:proofErr w:type="spellEnd"/>
      <w:r w:rsidRPr="00FD142B">
        <w:rPr>
          <w:sz w:val="28"/>
          <w:szCs w:val="28"/>
          <w:lang w:val="ru-RU"/>
        </w:rPr>
        <w:t xml:space="preserve"> </w:t>
      </w:r>
      <w:proofErr w:type="spellStart"/>
      <w:r w:rsidRPr="00FD142B">
        <w:rPr>
          <w:sz w:val="28"/>
          <w:szCs w:val="28"/>
          <w:lang w:val="ru-RU"/>
        </w:rPr>
        <w:t>виробів</w:t>
      </w:r>
      <w:proofErr w:type="spellEnd"/>
      <w:r w:rsidRPr="00FD142B">
        <w:rPr>
          <w:sz w:val="28"/>
          <w:szCs w:val="28"/>
          <w:lang w:val="ru-RU"/>
        </w:rPr>
        <w:t xml:space="preserve">, тютюну та </w:t>
      </w:r>
      <w:proofErr w:type="spellStart"/>
      <w:r w:rsidRPr="00FD142B">
        <w:rPr>
          <w:sz w:val="28"/>
          <w:szCs w:val="28"/>
          <w:lang w:val="ru-RU"/>
        </w:rPr>
        <w:t>промислових</w:t>
      </w:r>
      <w:proofErr w:type="spellEnd"/>
      <w:r w:rsidRPr="00FD142B">
        <w:rPr>
          <w:sz w:val="28"/>
          <w:szCs w:val="28"/>
          <w:lang w:val="ru-RU"/>
        </w:rPr>
        <w:t xml:space="preserve"> </w:t>
      </w:r>
      <w:proofErr w:type="spellStart"/>
      <w:r w:rsidRPr="00FD142B">
        <w:rPr>
          <w:sz w:val="28"/>
          <w:szCs w:val="28"/>
          <w:lang w:val="ru-RU"/>
        </w:rPr>
        <w:t>замінників</w:t>
      </w:r>
      <w:proofErr w:type="spellEnd"/>
      <w:r w:rsidRPr="00FD142B">
        <w:rPr>
          <w:sz w:val="28"/>
          <w:szCs w:val="28"/>
          <w:lang w:val="ru-RU"/>
        </w:rPr>
        <w:t xml:space="preserve"> тютюну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визначені</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646333" w:rsidRPr="00FD142B">
        <w:rPr>
          <w:b/>
          <w:bCs/>
          <w:sz w:val="28"/>
          <w:szCs w:val="28"/>
          <w:lang w:val="ru-RU"/>
        </w:rPr>
        <w:t>2 491</w:t>
      </w:r>
      <w:r w:rsidR="006B7F5E" w:rsidRPr="00FD142B">
        <w:rPr>
          <w:b/>
          <w:bCs/>
          <w:sz w:val="28"/>
          <w:szCs w:val="28"/>
          <w:lang w:val="ru-RU"/>
        </w:rPr>
        <w:t> </w:t>
      </w:r>
      <w:r w:rsidR="00646333" w:rsidRPr="00FD142B">
        <w:rPr>
          <w:b/>
          <w:bCs/>
          <w:sz w:val="28"/>
          <w:szCs w:val="28"/>
          <w:lang w:val="ru-RU"/>
        </w:rPr>
        <w:t>450</w:t>
      </w:r>
      <w:r w:rsidR="006B7F5E" w:rsidRPr="00FD142B">
        <w:rPr>
          <w:b/>
          <w:bCs/>
          <w:sz w:val="28"/>
          <w:szCs w:val="28"/>
          <w:lang w:val="ru-RU"/>
        </w:rPr>
        <w:t>,00</w:t>
      </w:r>
      <w:r w:rsidRPr="00FD142B">
        <w:rPr>
          <w:b/>
          <w:bCs/>
          <w:sz w:val="28"/>
          <w:szCs w:val="28"/>
          <w:lang w:val="ru-RU"/>
        </w:rPr>
        <w:t xml:space="preserve"> грн</w:t>
      </w:r>
      <w:r w:rsidR="006B7F5E" w:rsidRPr="00FD142B">
        <w:rPr>
          <w:b/>
          <w:bCs/>
          <w:sz w:val="28"/>
          <w:szCs w:val="28"/>
          <w:lang w:val="ru-RU"/>
        </w:rPr>
        <w:t>.</w:t>
      </w:r>
      <w:r w:rsidRPr="00FD142B">
        <w:rPr>
          <w:b/>
          <w:bCs/>
          <w:sz w:val="28"/>
          <w:szCs w:val="28"/>
          <w:lang w:val="ru-RU"/>
        </w:rPr>
        <w:t xml:space="preserve">, </w:t>
      </w:r>
      <w:proofErr w:type="spellStart"/>
      <w:r w:rsidRPr="00FD142B">
        <w:rPr>
          <w:sz w:val="28"/>
          <w:szCs w:val="28"/>
          <w:lang w:val="ru-RU"/>
        </w:rPr>
        <w:t>виходячи</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 В </w:t>
      </w:r>
      <w:proofErr w:type="spellStart"/>
      <w:r w:rsidRPr="00FD142B">
        <w:rPr>
          <w:sz w:val="28"/>
          <w:szCs w:val="28"/>
          <w:lang w:val="ru-RU"/>
        </w:rPr>
        <w:t>порівнянні</w:t>
      </w:r>
      <w:proofErr w:type="spellEnd"/>
      <w:r w:rsidRPr="00FD142B">
        <w:rPr>
          <w:sz w:val="28"/>
          <w:szCs w:val="28"/>
          <w:lang w:val="ru-RU"/>
        </w:rPr>
        <w:t xml:space="preserve"> з </w:t>
      </w:r>
      <w:proofErr w:type="spellStart"/>
      <w:r w:rsidRPr="00FD142B">
        <w:rPr>
          <w:sz w:val="28"/>
          <w:szCs w:val="28"/>
          <w:lang w:val="ru-RU"/>
        </w:rPr>
        <w:t>очікуваними</w:t>
      </w:r>
      <w:proofErr w:type="spellEnd"/>
      <w:r w:rsidRPr="00FD142B">
        <w:rPr>
          <w:sz w:val="28"/>
          <w:szCs w:val="28"/>
          <w:lang w:val="ru-RU"/>
        </w:rPr>
        <w:t xml:space="preserve"> </w:t>
      </w:r>
      <w:proofErr w:type="spellStart"/>
      <w:r w:rsidRPr="00FD142B">
        <w:rPr>
          <w:sz w:val="28"/>
          <w:szCs w:val="28"/>
          <w:lang w:val="ru-RU"/>
        </w:rPr>
        <w:t>надходженнями</w:t>
      </w:r>
      <w:proofErr w:type="spellEnd"/>
      <w:r w:rsidRPr="00FD142B">
        <w:rPr>
          <w:sz w:val="28"/>
          <w:szCs w:val="28"/>
          <w:lang w:val="ru-RU"/>
        </w:rPr>
        <w:t xml:space="preserve"> 2023 року </w:t>
      </w:r>
      <w:proofErr w:type="spellStart"/>
      <w:r w:rsidRPr="00FD142B">
        <w:rPr>
          <w:sz w:val="28"/>
          <w:szCs w:val="28"/>
          <w:lang w:val="ru-RU"/>
        </w:rPr>
        <w:t>показник</w:t>
      </w:r>
      <w:proofErr w:type="spellEnd"/>
      <w:r w:rsidRPr="00FD142B">
        <w:rPr>
          <w:sz w:val="28"/>
          <w:szCs w:val="28"/>
          <w:lang w:val="ru-RU"/>
        </w:rPr>
        <w:t xml:space="preserve"> </w:t>
      </w:r>
      <w:proofErr w:type="spellStart"/>
      <w:r w:rsidR="00646333" w:rsidRPr="00FD142B">
        <w:rPr>
          <w:sz w:val="28"/>
          <w:szCs w:val="28"/>
          <w:lang w:val="ru-RU"/>
        </w:rPr>
        <w:t>збільшується</w:t>
      </w:r>
      <w:proofErr w:type="spellEnd"/>
      <w:r w:rsidR="00646333" w:rsidRPr="00FD142B">
        <w:rPr>
          <w:sz w:val="28"/>
          <w:szCs w:val="28"/>
          <w:lang w:val="ru-RU"/>
        </w:rPr>
        <w:t xml:space="preserve"> на 34</w:t>
      </w:r>
      <w:r w:rsidR="00EC08D8" w:rsidRPr="00FD142B">
        <w:rPr>
          <w:sz w:val="28"/>
          <w:szCs w:val="28"/>
          <w:lang w:val="ru-RU"/>
        </w:rPr>
        <w:t>1</w:t>
      </w:r>
      <w:r w:rsidR="006B7F5E" w:rsidRPr="00FD142B">
        <w:rPr>
          <w:sz w:val="28"/>
          <w:szCs w:val="28"/>
          <w:lang w:val="ru-RU"/>
        </w:rPr>
        <w:t> </w:t>
      </w:r>
      <w:r w:rsidR="00646333" w:rsidRPr="00FD142B">
        <w:rPr>
          <w:sz w:val="28"/>
          <w:szCs w:val="28"/>
          <w:lang w:val="ru-RU"/>
        </w:rPr>
        <w:t>450</w:t>
      </w:r>
      <w:r w:rsidR="006B7F5E" w:rsidRPr="00FD142B">
        <w:rPr>
          <w:sz w:val="28"/>
          <w:szCs w:val="28"/>
          <w:lang w:val="ru-RU"/>
        </w:rPr>
        <w:t>,00</w:t>
      </w:r>
      <w:r w:rsidRPr="00FD142B">
        <w:rPr>
          <w:sz w:val="28"/>
          <w:szCs w:val="28"/>
          <w:lang w:val="ru-RU"/>
        </w:rPr>
        <w:t xml:space="preserve"> грн.</w:t>
      </w:r>
    </w:p>
    <w:p w14:paraId="40551489" w14:textId="77777777" w:rsidR="001160A3" w:rsidRPr="00FD142B" w:rsidRDefault="001160A3" w:rsidP="00FD142B">
      <w:pPr>
        <w:pStyle w:val="1"/>
        <w:shd w:val="clear" w:color="auto" w:fill="auto"/>
        <w:ind w:firstLine="280"/>
        <w:jc w:val="both"/>
        <w:rPr>
          <w:sz w:val="28"/>
          <w:szCs w:val="28"/>
          <w:lang w:val="ru-RU"/>
        </w:rPr>
      </w:pPr>
      <w:proofErr w:type="spellStart"/>
      <w:r w:rsidRPr="00FD142B">
        <w:rPr>
          <w:sz w:val="28"/>
          <w:szCs w:val="28"/>
          <w:lang w:val="ru-RU"/>
        </w:rPr>
        <w:t>Розрахунок</w:t>
      </w:r>
      <w:proofErr w:type="spellEnd"/>
      <w:r w:rsidRPr="00FD142B">
        <w:rPr>
          <w:sz w:val="28"/>
          <w:szCs w:val="28"/>
          <w:lang w:val="ru-RU"/>
        </w:rPr>
        <w:t xml:space="preserve"> </w:t>
      </w:r>
      <w:proofErr w:type="spellStart"/>
      <w:r w:rsidRPr="00FD142B">
        <w:rPr>
          <w:sz w:val="28"/>
          <w:szCs w:val="28"/>
          <w:lang w:val="ru-RU"/>
        </w:rPr>
        <w:t>прогнозної</w:t>
      </w:r>
      <w:proofErr w:type="spellEnd"/>
      <w:r w:rsidRPr="00FD142B">
        <w:rPr>
          <w:sz w:val="28"/>
          <w:szCs w:val="28"/>
          <w:lang w:val="ru-RU"/>
        </w:rPr>
        <w:t xml:space="preserve"> </w:t>
      </w:r>
      <w:proofErr w:type="spellStart"/>
      <w:r w:rsidRPr="00FD142B">
        <w:rPr>
          <w:sz w:val="28"/>
          <w:szCs w:val="28"/>
          <w:lang w:val="ru-RU"/>
        </w:rPr>
        <w:t>суми</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до </w:t>
      </w:r>
      <w:proofErr w:type="spellStart"/>
      <w:r w:rsidRPr="00FD142B">
        <w:rPr>
          <w:sz w:val="28"/>
          <w:szCs w:val="28"/>
          <w:lang w:val="ru-RU"/>
        </w:rPr>
        <w:t>загального</w:t>
      </w:r>
      <w:proofErr w:type="spellEnd"/>
      <w:r w:rsidRPr="00FD142B">
        <w:rPr>
          <w:sz w:val="28"/>
          <w:szCs w:val="28"/>
          <w:lang w:val="ru-RU"/>
        </w:rPr>
        <w:t xml:space="preserve"> фонду </w:t>
      </w:r>
      <w:proofErr w:type="spellStart"/>
      <w:r w:rsidRPr="00FD142B">
        <w:rPr>
          <w:sz w:val="28"/>
          <w:szCs w:val="28"/>
          <w:lang w:val="ru-RU"/>
        </w:rPr>
        <w:t>місцевих</w:t>
      </w:r>
      <w:proofErr w:type="spellEnd"/>
      <w:r w:rsidRPr="00FD142B">
        <w:rPr>
          <w:sz w:val="28"/>
          <w:szCs w:val="28"/>
          <w:lang w:val="ru-RU"/>
        </w:rPr>
        <w:t xml:space="preserve"> </w:t>
      </w:r>
      <w:proofErr w:type="spellStart"/>
      <w:r w:rsidRPr="00FD142B">
        <w:rPr>
          <w:sz w:val="28"/>
          <w:szCs w:val="28"/>
          <w:lang w:val="ru-RU"/>
        </w:rPr>
        <w:t>податків</w:t>
      </w:r>
      <w:proofErr w:type="spellEnd"/>
      <w:r w:rsidRPr="00FD142B">
        <w:rPr>
          <w:sz w:val="28"/>
          <w:szCs w:val="28"/>
          <w:lang w:val="ru-RU"/>
        </w:rPr>
        <w:t xml:space="preserve"> і </w:t>
      </w:r>
      <w:proofErr w:type="spellStart"/>
      <w:r w:rsidRPr="00FD142B">
        <w:rPr>
          <w:sz w:val="28"/>
          <w:szCs w:val="28"/>
          <w:lang w:val="ru-RU"/>
        </w:rPr>
        <w:t>зборів</w:t>
      </w:r>
      <w:proofErr w:type="spellEnd"/>
      <w:r w:rsidRPr="00FD142B">
        <w:rPr>
          <w:sz w:val="28"/>
          <w:szCs w:val="28"/>
          <w:lang w:val="ru-RU"/>
        </w:rPr>
        <w:t xml:space="preserve"> </w:t>
      </w:r>
      <w:proofErr w:type="spellStart"/>
      <w:r w:rsidRPr="00FD142B">
        <w:rPr>
          <w:sz w:val="28"/>
          <w:szCs w:val="28"/>
          <w:lang w:val="ru-RU"/>
        </w:rPr>
        <w:t>здійснено</w:t>
      </w:r>
      <w:proofErr w:type="spellEnd"/>
      <w:r w:rsidRPr="00FD142B">
        <w:rPr>
          <w:sz w:val="28"/>
          <w:szCs w:val="28"/>
          <w:lang w:val="ru-RU"/>
        </w:rPr>
        <w:t xml:space="preserve"> на </w:t>
      </w:r>
      <w:proofErr w:type="spellStart"/>
      <w:r w:rsidRPr="00FD142B">
        <w:rPr>
          <w:sz w:val="28"/>
          <w:szCs w:val="28"/>
          <w:lang w:val="ru-RU"/>
        </w:rPr>
        <w:t>підставі</w:t>
      </w:r>
      <w:proofErr w:type="spellEnd"/>
      <w:r w:rsidRPr="00FD142B">
        <w:rPr>
          <w:sz w:val="28"/>
          <w:szCs w:val="28"/>
          <w:lang w:val="ru-RU"/>
        </w:rPr>
        <w:t xml:space="preserve"> </w:t>
      </w:r>
      <w:proofErr w:type="spellStart"/>
      <w:r w:rsidRPr="00FD142B">
        <w:rPr>
          <w:sz w:val="28"/>
          <w:szCs w:val="28"/>
          <w:lang w:val="ru-RU"/>
        </w:rPr>
        <w:t>розділу</w:t>
      </w:r>
      <w:proofErr w:type="spellEnd"/>
      <w:r w:rsidRPr="00FD142B">
        <w:rPr>
          <w:sz w:val="28"/>
          <w:szCs w:val="28"/>
          <w:lang w:val="ru-RU"/>
        </w:rPr>
        <w:t xml:space="preserve"> </w:t>
      </w:r>
      <w:r w:rsidRPr="00FD142B">
        <w:rPr>
          <w:sz w:val="28"/>
          <w:szCs w:val="28"/>
        </w:rPr>
        <w:t>XII</w:t>
      </w:r>
      <w:r w:rsidRPr="00FD142B">
        <w:rPr>
          <w:sz w:val="28"/>
          <w:szCs w:val="28"/>
          <w:lang w:val="ru-RU"/>
        </w:rPr>
        <w:t xml:space="preserve"> та </w:t>
      </w:r>
      <w:r w:rsidRPr="00FD142B">
        <w:rPr>
          <w:sz w:val="28"/>
          <w:szCs w:val="28"/>
        </w:rPr>
        <w:t>XIV</w:t>
      </w:r>
      <w:r w:rsidRPr="00FD142B">
        <w:rPr>
          <w:sz w:val="28"/>
          <w:szCs w:val="28"/>
          <w:lang w:val="ru-RU"/>
        </w:rPr>
        <w:t xml:space="preserve"> </w:t>
      </w:r>
      <w:proofErr w:type="spellStart"/>
      <w:r w:rsidRPr="00FD142B">
        <w:rPr>
          <w:sz w:val="28"/>
          <w:szCs w:val="28"/>
          <w:lang w:val="ru-RU"/>
        </w:rPr>
        <w:t>Податкового</w:t>
      </w:r>
      <w:proofErr w:type="spellEnd"/>
      <w:r w:rsidRPr="00FD142B">
        <w:rPr>
          <w:sz w:val="28"/>
          <w:szCs w:val="28"/>
          <w:lang w:val="ru-RU"/>
        </w:rPr>
        <w:t xml:space="preserve"> кодексу </w:t>
      </w:r>
      <w:proofErr w:type="spellStart"/>
      <w:r w:rsidRPr="00FD142B">
        <w:rPr>
          <w:sz w:val="28"/>
          <w:szCs w:val="28"/>
          <w:lang w:val="ru-RU"/>
        </w:rPr>
        <w:t>України</w:t>
      </w:r>
      <w:proofErr w:type="spellEnd"/>
      <w:r w:rsidRPr="00FD142B">
        <w:rPr>
          <w:sz w:val="28"/>
          <w:szCs w:val="28"/>
          <w:lang w:val="ru-RU"/>
        </w:rPr>
        <w:t xml:space="preserve">. </w:t>
      </w:r>
      <w:proofErr w:type="spellStart"/>
      <w:r w:rsidRPr="00FD142B">
        <w:rPr>
          <w:sz w:val="28"/>
          <w:szCs w:val="28"/>
          <w:lang w:val="ru-RU"/>
        </w:rPr>
        <w:t>Відповідно</w:t>
      </w:r>
      <w:proofErr w:type="spellEnd"/>
      <w:r w:rsidRPr="00FD142B">
        <w:rPr>
          <w:sz w:val="28"/>
          <w:szCs w:val="28"/>
          <w:lang w:val="ru-RU"/>
        </w:rPr>
        <w:t xml:space="preserve"> до </w:t>
      </w:r>
      <w:proofErr w:type="spellStart"/>
      <w:r w:rsidRPr="00FD142B">
        <w:rPr>
          <w:sz w:val="28"/>
          <w:szCs w:val="28"/>
          <w:lang w:val="ru-RU"/>
        </w:rPr>
        <w:t>Податкового</w:t>
      </w:r>
      <w:proofErr w:type="spellEnd"/>
      <w:r w:rsidRPr="00FD142B">
        <w:rPr>
          <w:sz w:val="28"/>
          <w:szCs w:val="28"/>
          <w:lang w:val="ru-RU"/>
        </w:rPr>
        <w:t xml:space="preserve"> кодексу </w:t>
      </w:r>
      <w:proofErr w:type="spellStart"/>
      <w:r w:rsidRPr="00FD142B">
        <w:rPr>
          <w:sz w:val="28"/>
          <w:szCs w:val="28"/>
          <w:lang w:val="ru-RU"/>
        </w:rPr>
        <w:t>України</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внесених</w:t>
      </w:r>
      <w:proofErr w:type="spellEnd"/>
      <w:r w:rsidRPr="00FD142B">
        <w:rPr>
          <w:sz w:val="28"/>
          <w:szCs w:val="28"/>
          <w:lang w:val="ru-RU"/>
        </w:rPr>
        <w:t xml:space="preserve"> </w:t>
      </w:r>
      <w:proofErr w:type="spellStart"/>
      <w:r w:rsidRPr="00FD142B">
        <w:rPr>
          <w:sz w:val="28"/>
          <w:szCs w:val="28"/>
          <w:lang w:val="ru-RU"/>
        </w:rPr>
        <w:t>змін</w:t>
      </w:r>
      <w:proofErr w:type="spellEnd"/>
      <w:r w:rsidRPr="00FD142B">
        <w:rPr>
          <w:sz w:val="28"/>
          <w:szCs w:val="28"/>
          <w:lang w:val="ru-RU"/>
        </w:rPr>
        <w:t xml:space="preserve"> до </w:t>
      </w:r>
      <w:proofErr w:type="spellStart"/>
      <w:r w:rsidRPr="00FD142B">
        <w:rPr>
          <w:sz w:val="28"/>
          <w:szCs w:val="28"/>
          <w:lang w:val="ru-RU"/>
        </w:rPr>
        <w:lastRenderedPageBreak/>
        <w:t>місцевих</w:t>
      </w:r>
      <w:proofErr w:type="spellEnd"/>
      <w:r w:rsidRPr="00FD142B">
        <w:rPr>
          <w:sz w:val="28"/>
          <w:szCs w:val="28"/>
          <w:lang w:val="ru-RU"/>
        </w:rPr>
        <w:t xml:space="preserve"> </w:t>
      </w:r>
      <w:proofErr w:type="spellStart"/>
      <w:r w:rsidRPr="00FD142B">
        <w:rPr>
          <w:sz w:val="28"/>
          <w:szCs w:val="28"/>
          <w:lang w:val="ru-RU"/>
        </w:rPr>
        <w:t>податків</w:t>
      </w:r>
      <w:proofErr w:type="spellEnd"/>
      <w:r w:rsidRPr="00FD142B">
        <w:rPr>
          <w:sz w:val="28"/>
          <w:szCs w:val="28"/>
          <w:lang w:val="ru-RU"/>
        </w:rPr>
        <w:t xml:space="preserve"> та </w:t>
      </w:r>
      <w:proofErr w:type="spellStart"/>
      <w:r w:rsidRPr="00FD142B">
        <w:rPr>
          <w:sz w:val="28"/>
          <w:szCs w:val="28"/>
          <w:lang w:val="ru-RU"/>
        </w:rPr>
        <w:t>зборів</w:t>
      </w:r>
      <w:proofErr w:type="spellEnd"/>
      <w:r w:rsidRPr="00FD142B">
        <w:rPr>
          <w:sz w:val="28"/>
          <w:szCs w:val="28"/>
          <w:lang w:val="ru-RU"/>
        </w:rPr>
        <w:t xml:space="preserve">. До </w:t>
      </w:r>
      <w:proofErr w:type="spellStart"/>
      <w:r w:rsidRPr="00FD142B">
        <w:rPr>
          <w:sz w:val="28"/>
          <w:szCs w:val="28"/>
          <w:lang w:val="ru-RU"/>
        </w:rPr>
        <w:t>місцевих</w:t>
      </w:r>
      <w:proofErr w:type="spellEnd"/>
      <w:r w:rsidRPr="00FD142B">
        <w:rPr>
          <w:sz w:val="28"/>
          <w:szCs w:val="28"/>
          <w:lang w:val="ru-RU"/>
        </w:rPr>
        <w:t xml:space="preserve"> </w:t>
      </w:r>
      <w:proofErr w:type="spellStart"/>
      <w:r w:rsidRPr="00FD142B">
        <w:rPr>
          <w:sz w:val="28"/>
          <w:szCs w:val="28"/>
          <w:lang w:val="ru-RU"/>
        </w:rPr>
        <w:t>податків</w:t>
      </w:r>
      <w:proofErr w:type="spellEnd"/>
      <w:r w:rsidRPr="00FD142B">
        <w:rPr>
          <w:sz w:val="28"/>
          <w:szCs w:val="28"/>
          <w:lang w:val="ru-RU"/>
        </w:rPr>
        <w:t xml:space="preserve"> належать два </w:t>
      </w:r>
      <w:proofErr w:type="spellStart"/>
      <w:r w:rsidRPr="00FD142B">
        <w:rPr>
          <w:sz w:val="28"/>
          <w:szCs w:val="28"/>
          <w:lang w:val="ru-RU"/>
        </w:rPr>
        <w:t>податки</w:t>
      </w:r>
      <w:proofErr w:type="spellEnd"/>
      <w:r w:rsidRPr="00FD142B">
        <w:rPr>
          <w:sz w:val="28"/>
          <w:szCs w:val="28"/>
          <w:lang w:val="ru-RU"/>
        </w:rPr>
        <w:t xml:space="preserve"> - </w:t>
      </w:r>
      <w:proofErr w:type="spellStart"/>
      <w:r w:rsidRPr="00FD142B">
        <w:rPr>
          <w:sz w:val="28"/>
          <w:szCs w:val="28"/>
          <w:lang w:val="ru-RU"/>
        </w:rPr>
        <w:t>податок</w:t>
      </w:r>
      <w:proofErr w:type="spellEnd"/>
      <w:r w:rsidRPr="00FD142B">
        <w:rPr>
          <w:sz w:val="28"/>
          <w:szCs w:val="28"/>
          <w:lang w:val="ru-RU"/>
        </w:rPr>
        <w:t xml:space="preserve"> на </w:t>
      </w:r>
      <w:proofErr w:type="spellStart"/>
      <w:r w:rsidRPr="00FD142B">
        <w:rPr>
          <w:sz w:val="28"/>
          <w:szCs w:val="28"/>
          <w:lang w:val="ru-RU"/>
        </w:rPr>
        <w:t>майно</w:t>
      </w:r>
      <w:proofErr w:type="spellEnd"/>
      <w:r w:rsidRPr="00FD142B">
        <w:rPr>
          <w:sz w:val="28"/>
          <w:szCs w:val="28"/>
          <w:lang w:val="ru-RU"/>
        </w:rPr>
        <w:t xml:space="preserve">, </w:t>
      </w:r>
      <w:proofErr w:type="spellStart"/>
      <w:r w:rsidRPr="00FD142B">
        <w:rPr>
          <w:sz w:val="28"/>
          <w:szCs w:val="28"/>
          <w:lang w:val="ru-RU"/>
        </w:rPr>
        <w:t>який</w:t>
      </w:r>
      <w:proofErr w:type="spellEnd"/>
      <w:r w:rsidRPr="00FD142B">
        <w:rPr>
          <w:sz w:val="28"/>
          <w:szCs w:val="28"/>
          <w:lang w:val="ru-RU"/>
        </w:rPr>
        <w:t xml:space="preserve"> </w:t>
      </w:r>
      <w:proofErr w:type="spellStart"/>
      <w:r w:rsidRPr="00FD142B">
        <w:rPr>
          <w:sz w:val="28"/>
          <w:szCs w:val="28"/>
          <w:lang w:val="ru-RU"/>
        </w:rPr>
        <w:t>складається</w:t>
      </w:r>
      <w:proofErr w:type="spellEnd"/>
      <w:r w:rsidRPr="00FD142B">
        <w:rPr>
          <w:sz w:val="28"/>
          <w:szCs w:val="28"/>
          <w:lang w:val="ru-RU"/>
        </w:rPr>
        <w:t xml:space="preserve"> з </w:t>
      </w:r>
      <w:proofErr w:type="spellStart"/>
      <w:r w:rsidRPr="00FD142B">
        <w:rPr>
          <w:sz w:val="28"/>
          <w:szCs w:val="28"/>
          <w:lang w:val="ru-RU"/>
        </w:rPr>
        <w:t>податку</w:t>
      </w:r>
      <w:proofErr w:type="spellEnd"/>
      <w:r w:rsidRPr="00FD142B">
        <w:rPr>
          <w:sz w:val="28"/>
          <w:szCs w:val="28"/>
          <w:lang w:val="ru-RU"/>
        </w:rPr>
        <w:t xml:space="preserve"> на </w:t>
      </w:r>
      <w:proofErr w:type="spellStart"/>
      <w:r w:rsidRPr="00FD142B">
        <w:rPr>
          <w:sz w:val="28"/>
          <w:szCs w:val="28"/>
          <w:lang w:val="ru-RU"/>
        </w:rPr>
        <w:t>нерухоме</w:t>
      </w:r>
      <w:proofErr w:type="spellEnd"/>
      <w:r w:rsidRPr="00FD142B">
        <w:rPr>
          <w:sz w:val="28"/>
          <w:szCs w:val="28"/>
          <w:lang w:val="ru-RU"/>
        </w:rPr>
        <w:t xml:space="preserve"> </w:t>
      </w:r>
      <w:proofErr w:type="spellStart"/>
      <w:r w:rsidRPr="00FD142B">
        <w:rPr>
          <w:sz w:val="28"/>
          <w:szCs w:val="28"/>
          <w:lang w:val="ru-RU"/>
        </w:rPr>
        <w:t>майно</w:t>
      </w:r>
      <w:proofErr w:type="spellEnd"/>
      <w:r w:rsidRPr="00FD142B">
        <w:rPr>
          <w:sz w:val="28"/>
          <w:szCs w:val="28"/>
          <w:lang w:val="ru-RU"/>
        </w:rPr>
        <w:t xml:space="preserve">, </w:t>
      </w:r>
      <w:proofErr w:type="spellStart"/>
      <w:r w:rsidRPr="00FD142B">
        <w:rPr>
          <w:sz w:val="28"/>
          <w:szCs w:val="28"/>
          <w:lang w:val="ru-RU"/>
        </w:rPr>
        <w:t>відмінне</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земельної</w:t>
      </w:r>
      <w:proofErr w:type="spellEnd"/>
      <w:r w:rsidRPr="00FD142B">
        <w:rPr>
          <w:sz w:val="28"/>
          <w:szCs w:val="28"/>
          <w:lang w:val="ru-RU"/>
        </w:rPr>
        <w:t xml:space="preserve"> </w:t>
      </w:r>
      <w:proofErr w:type="spellStart"/>
      <w:r w:rsidRPr="00FD142B">
        <w:rPr>
          <w:sz w:val="28"/>
          <w:szCs w:val="28"/>
          <w:lang w:val="ru-RU"/>
        </w:rPr>
        <w:t>ділянки</w:t>
      </w:r>
      <w:proofErr w:type="spellEnd"/>
      <w:r w:rsidRPr="00FD142B">
        <w:rPr>
          <w:sz w:val="28"/>
          <w:szCs w:val="28"/>
          <w:lang w:val="ru-RU"/>
        </w:rPr>
        <w:t xml:space="preserve">, плати за землю та </w:t>
      </w:r>
      <w:proofErr w:type="spellStart"/>
      <w:r w:rsidRPr="00FD142B">
        <w:rPr>
          <w:sz w:val="28"/>
          <w:szCs w:val="28"/>
          <w:lang w:val="ru-RU"/>
        </w:rPr>
        <w:t>єдиний</w:t>
      </w:r>
      <w:proofErr w:type="spellEnd"/>
      <w:r w:rsidRPr="00FD142B">
        <w:rPr>
          <w:sz w:val="28"/>
          <w:szCs w:val="28"/>
          <w:lang w:val="ru-RU"/>
        </w:rPr>
        <w:t xml:space="preserve"> </w:t>
      </w:r>
      <w:proofErr w:type="spellStart"/>
      <w:r w:rsidRPr="00FD142B">
        <w:rPr>
          <w:sz w:val="28"/>
          <w:szCs w:val="28"/>
          <w:lang w:val="ru-RU"/>
        </w:rPr>
        <w:t>податок</w:t>
      </w:r>
      <w:proofErr w:type="spellEnd"/>
      <w:r w:rsidRPr="00FD142B">
        <w:rPr>
          <w:sz w:val="28"/>
          <w:szCs w:val="28"/>
          <w:lang w:val="ru-RU"/>
        </w:rPr>
        <w:t>.</w:t>
      </w:r>
    </w:p>
    <w:p w14:paraId="1B01A35D" w14:textId="77777777" w:rsidR="001160A3" w:rsidRPr="00FD142B" w:rsidRDefault="001160A3" w:rsidP="00FD142B">
      <w:pPr>
        <w:pStyle w:val="11"/>
        <w:keepNext/>
        <w:keepLines/>
        <w:shd w:val="clear" w:color="auto" w:fill="auto"/>
        <w:spacing w:after="0"/>
        <w:jc w:val="both"/>
        <w:rPr>
          <w:sz w:val="28"/>
          <w:szCs w:val="28"/>
          <w:lang w:val="ru-RU"/>
        </w:rPr>
      </w:pPr>
      <w:r w:rsidRPr="00FD142B">
        <w:rPr>
          <w:sz w:val="28"/>
          <w:szCs w:val="28"/>
          <w:lang w:val="ru-RU"/>
        </w:rPr>
        <w:t>18010000 «</w:t>
      </w:r>
      <w:proofErr w:type="spellStart"/>
      <w:r w:rsidRPr="00FD142B">
        <w:rPr>
          <w:sz w:val="28"/>
          <w:szCs w:val="28"/>
          <w:lang w:val="ru-RU"/>
        </w:rPr>
        <w:t>Податок</w:t>
      </w:r>
      <w:proofErr w:type="spellEnd"/>
      <w:r w:rsidRPr="00FD142B">
        <w:rPr>
          <w:sz w:val="28"/>
          <w:szCs w:val="28"/>
          <w:lang w:val="ru-RU"/>
        </w:rPr>
        <w:t xml:space="preserve"> на </w:t>
      </w:r>
      <w:proofErr w:type="spellStart"/>
      <w:r w:rsidRPr="00FD142B">
        <w:rPr>
          <w:sz w:val="28"/>
          <w:szCs w:val="28"/>
          <w:lang w:val="ru-RU"/>
        </w:rPr>
        <w:t>майно</w:t>
      </w:r>
      <w:proofErr w:type="spellEnd"/>
      <w:r w:rsidRPr="00FD142B">
        <w:rPr>
          <w:sz w:val="28"/>
          <w:szCs w:val="28"/>
          <w:lang w:val="ru-RU"/>
        </w:rPr>
        <w:t>»</w:t>
      </w:r>
    </w:p>
    <w:p w14:paraId="28E4E73A" w14:textId="77777777" w:rsidR="001160A3" w:rsidRPr="00FD142B" w:rsidRDefault="005C7F79" w:rsidP="00FD142B">
      <w:pPr>
        <w:pStyle w:val="1"/>
        <w:shd w:val="clear" w:color="auto" w:fill="auto"/>
        <w:ind w:firstLine="0"/>
        <w:jc w:val="both"/>
        <w:rPr>
          <w:sz w:val="28"/>
          <w:szCs w:val="28"/>
          <w:lang w:val="ru-RU"/>
        </w:rPr>
      </w:pPr>
      <w:r w:rsidRPr="00FD142B">
        <w:rPr>
          <w:sz w:val="28"/>
          <w:szCs w:val="28"/>
          <w:lang w:val="ru-RU"/>
        </w:rPr>
        <w:t xml:space="preserve">     </w:t>
      </w:r>
      <w:proofErr w:type="spellStart"/>
      <w:r w:rsidR="001160A3" w:rsidRPr="00FD142B">
        <w:rPr>
          <w:sz w:val="28"/>
          <w:szCs w:val="28"/>
          <w:lang w:val="ru-RU"/>
        </w:rPr>
        <w:t>Прогнозні</w:t>
      </w:r>
      <w:proofErr w:type="spellEnd"/>
      <w:r w:rsidR="001160A3" w:rsidRPr="00FD142B">
        <w:rPr>
          <w:sz w:val="28"/>
          <w:szCs w:val="28"/>
          <w:lang w:val="ru-RU"/>
        </w:rPr>
        <w:t xml:space="preserve"> </w:t>
      </w:r>
      <w:proofErr w:type="spellStart"/>
      <w:r w:rsidR="001160A3" w:rsidRPr="00FD142B">
        <w:rPr>
          <w:sz w:val="28"/>
          <w:szCs w:val="28"/>
          <w:lang w:val="ru-RU"/>
        </w:rPr>
        <w:t>розрахунки</w:t>
      </w:r>
      <w:proofErr w:type="spellEnd"/>
      <w:r w:rsidR="001160A3" w:rsidRPr="00FD142B">
        <w:rPr>
          <w:sz w:val="28"/>
          <w:szCs w:val="28"/>
          <w:lang w:val="ru-RU"/>
        </w:rPr>
        <w:t xml:space="preserve"> </w:t>
      </w:r>
      <w:proofErr w:type="spellStart"/>
      <w:r w:rsidR="001160A3" w:rsidRPr="00FD142B">
        <w:rPr>
          <w:sz w:val="28"/>
          <w:szCs w:val="28"/>
          <w:lang w:val="ru-RU"/>
        </w:rPr>
        <w:t>надходжень</w:t>
      </w:r>
      <w:proofErr w:type="spellEnd"/>
      <w:r w:rsidR="001160A3" w:rsidRPr="00FD142B">
        <w:rPr>
          <w:sz w:val="28"/>
          <w:szCs w:val="28"/>
          <w:lang w:val="ru-RU"/>
        </w:rPr>
        <w:t xml:space="preserve"> </w:t>
      </w:r>
      <w:proofErr w:type="spellStart"/>
      <w:r w:rsidR="001160A3" w:rsidRPr="00FD142B">
        <w:rPr>
          <w:sz w:val="28"/>
          <w:szCs w:val="28"/>
          <w:lang w:val="ru-RU"/>
        </w:rPr>
        <w:t>податку</w:t>
      </w:r>
      <w:proofErr w:type="spellEnd"/>
      <w:r w:rsidR="001160A3" w:rsidRPr="00FD142B">
        <w:rPr>
          <w:sz w:val="28"/>
          <w:szCs w:val="28"/>
          <w:lang w:val="ru-RU"/>
        </w:rPr>
        <w:t xml:space="preserve"> на </w:t>
      </w:r>
      <w:proofErr w:type="spellStart"/>
      <w:r w:rsidR="001160A3" w:rsidRPr="00FD142B">
        <w:rPr>
          <w:sz w:val="28"/>
          <w:szCs w:val="28"/>
          <w:lang w:val="ru-RU"/>
        </w:rPr>
        <w:t>майно</w:t>
      </w:r>
      <w:proofErr w:type="spellEnd"/>
      <w:r w:rsidR="001160A3" w:rsidRPr="00FD142B">
        <w:rPr>
          <w:sz w:val="28"/>
          <w:szCs w:val="28"/>
          <w:lang w:val="ru-RU"/>
        </w:rPr>
        <w:t xml:space="preserve">, </w:t>
      </w:r>
      <w:proofErr w:type="spellStart"/>
      <w:r w:rsidR="001160A3" w:rsidRPr="00FD142B">
        <w:rPr>
          <w:sz w:val="28"/>
          <w:szCs w:val="28"/>
          <w:lang w:val="ru-RU"/>
        </w:rPr>
        <w:t>який</w:t>
      </w:r>
      <w:proofErr w:type="spellEnd"/>
      <w:r w:rsidR="001160A3" w:rsidRPr="00FD142B">
        <w:rPr>
          <w:sz w:val="28"/>
          <w:szCs w:val="28"/>
          <w:lang w:val="ru-RU"/>
        </w:rPr>
        <w:t xml:space="preserve"> </w:t>
      </w:r>
      <w:proofErr w:type="spellStart"/>
      <w:r w:rsidR="001160A3" w:rsidRPr="00FD142B">
        <w:rPr>
          <w:sz w:val="28"/>
          <w:szCs w:val="28"/>
          <w:lang w:val="ru-RU"/>
        </w:rPr>
        <w:t>складається</w:t>
      </w:r>
      <w:proofErr w:type="spellEnd"/>
      <w:r w:rsidR="001160A3" w:rsidRPr="00FD142B">
        <w:rPr>
          <w:sz w:val="28"/>
          <w:szCs w:val="28"/>
          <w:lang w:val="ru-RU"/>
        </w:rPr>
        <w:t xml:space="preserve"> з </w:t>
      </w:r>
      <w:proofErr w:type="spellStart"/>
      <w:r w:rsidR="001160A3" w:rsidRPr="00FD142B">
        <w:rPr>
          <w:sz w:val="28"/>
          <w:szCs w:val="28"/>
          <w:lang w:val="ru-RU"/>
        </w:rPr>
        <w:t>податку</w:t>
      </w:r>
      <w:proofErr w:type="spellEnd"/>
      <w:r w:rsidR="001160A3" w:rsidRPr="00FD142B">
        <w:rPr>
          <w:sz w:val="28"/>
          <w:szCs w:val="28"/>
          <w:lang w:val="ru-RU"/>
        </w:rPr>
        <w:t xml:space="preserve"> на </w:t>
      </w:r>
      <w:proofErr w:type="spellStart"/>
      <w:r w:rsidR="001160A3" w:rsidRPr="00FD142B">
        <w:rPr>
          <w:sz w:val="28"/>
          <w:szCs w:val="28"/>
          <w:lang w:val="ru-RU"/>
        </w:rPr>
        <w:t>нерухоме</w:t>
      </w:r>
      <w:proofErr w:type="spellEnd"/>
      <w:r w:rsidR="001160A3" w:rsidRPr="00FD142B">
        <w:rPr>
          <w:sz w:val="28"/>
          <w:szCs w:val="28"/>
          <w:lang w:val="ru-RU"/>
        </w:rPr>
        <w:t xml:space="preserve"> </w:t>
      </w:r>
      <w:proofErr w:type="spellStart"/>
      <w:r w:rsidR="001160A3" w:rsidRPr="00FD142B">
        <w:rPr>
          <w:sz w:val="28"/>
          <w:szCs w:val="28"/>
          <w:lang w:val="ru-RU"/>
        </w:rPr>
        <w:t>майно</w:t>
      </w:r>
      <w:proofErr w:type="spellEnd"/>
      <w:r w:rsidR="001160A3" w:rsidRPr="00FD142B">
        <w:rPr>
          <w:sz w:val="28"/>
          <w:szCs w:val="28"/>
          <w:lang w:val="ru-RU"/>
        </w:rPr>
        <w:t xml:space="preserve">, </w:t>
      </w:r>
      <w:proofErr w:type="spellStart"/>
      <w:r w:rsidR="001160A3" w:rsidRPr="00FD142B">
        <w:rPr>
          <w:sz w:val="28"/>
          <w:szCs w:val="28"/>
          <w:lang w:val="ru-RU"/>
        </w:rPr>
        <w:t>відмінне</w:t>
      </w:r>
      <w:proofErr w:type="spellEnd"/>
      <w:r w:rsidR="001160A3" w:rsidRPr="00FD142B">
        <w:rPr>
          <w:sz w:val="28"/>
          <w:szCs w:val="28"/>
          <w:lang w:val="ru-RU"/>
        </w:rPr>
        <w:t xml:space="preserve"> </w:t>
      </w:r>
      <w:proofErr w:type="spellStart"/>
      <w:r w:rsidR="001160A3" w:rsidRPr="00FD142B">
        <w:rPr>
          <w:sz w:val="28"/>
          <w:szCs w:val="28"/>
          <w:lang w:val="ru-RU"/>
        </w:rPr>
        <w:t>від</w:t>
      </w:r>
      <w:proofErr w:type="spellEnd"/>
      <w:r w:rsidR="001160A3" w:rsidRPr="00FD142B">
        <w:rPr>
          <w:sz w:val="28"/>
          <w:szCs w:val="28"/>
          <w:lang w:val="ru-RU"/>
        </w:rPr>
        <w:t xml:space="preserve"> </w:t>
      </w:r>
      <w:proofErr w:type="spellStart"/>
      <w:r w:rsidR="001160A3" w:rsidRPr="00FD142B">
        <w:rPr>
          <w:sz w:val="28"/>
          <w:szCs w:val="28"/>
          <w:lang w:val="ru-RU"/>
        </w:rPr>
        <w:t>земельної</w:t>
      </w:r>
      <w:proofErr w:type="spellEnd"/>
      <w:r w:rsidR="001160A3" w:rsidRPr="00FD142B">
        <w:rPr>
          <w:sz w:val="28"/>
          <w:szCs w:val="28"/>
          <w:lang w:val="ru-RU"/>
        </w:rPr>
        <w:t xml:space="preserve"> </w:t>
      </w:r>
      <w:proofErr w:type="spellStart"/>
      <w:r w:rsidR="001160A3" w:rsidRPr="00FD142B">
        <w:rPr>
          <w:sz w:val="28"/>
          <w:szCs w:val="28"/>
          <w:lang w:val="ru-RU"/>
        </w:rPr>
        <w:t>ділянки</w:t>
      </w:r>
      <w:proofErr w:type="spellEnd"/>
      <w:r w:rsidR="001160A3" w:rsidRPr="00FD142B">
        <w:rPr>
          <w:sz w:val="28"/>
          <w:szCs w:val="28"/>
          <w:lang w:val="ru-RU"/>
        </w:rPr>
        <w:t xml:space="preserve">, плати за землю, </w:t>
      </w:r>
      <w:proofErr w:type="spellStart"/>
      <w:r w:rsidR="001160A3" w:rsidRPr="00FD142B">
        <w:rPr>
          <w:sz w:val="28"/>
          <w:szCs w:val="28"/>
          <w:lang w:val="ru-RU"/>
        </w:rPr>
        <w:t>здійсненні</w:t>
      </w:r>
      <w:proofErr w:type="spellEnd"/>
      <w:r w:rsidR="001160A3" w:rsidRPr="00FD142B">
        <w:rPr>
          <w:sz w:val="28"/>
          <w:szCs w:val="28"/>
          <w:lang w:val="ru-RU"/>
        </w:rPr>
        <w:t xml:space="preserve"> у </w:t>
      </w:r>
      <w:proofErr w:type="spellStart"/>
      <w:r w:rsidR="001160A3" w:rsidRPr="00FD142B">
        <w:rPr>
          <w:sz w:val="28"/>
          <w:szCs w:val="28"/>
          <w:lang w:val="ru-RU"/>
        </w:rPr>
        <w:t>відповідності</w:t>
      </w:r>
      <w:proofErr w:type="spellEnd"/>
      <w:r w:rsidR="001160A3" w:rsidRPr="00FD142B">
        <w:rPr>
          <w:sz w:val="28"/>
          <w:szCs w:val="28"/>
          <w:lang w:val="ru-RU"/>
        </w:rPr>
        <w:t xml:space="preserve"> </w:t>
      </w:r>
      <w:r w:rsidR="001160A3" w:rsidRPr="00FD142B">
        <w:rPr>
          <w:sz w:val="28"/>
          <w:szCs w:val="28"/>
        </w:rPr>
        <w:t>XII</w:t>
      </w:r>
      <w:r w:rsidR="001160A3" w:rsidRPr="00FD142B">
        <w:rPr>
          <w:sz w:val="28"/>
          <w:szCs w:val="28"/>
          <w:lang w:val="ru-RU"/>
        </w:rPr>
        <w:t xml:space="preserve"> </w:t>
      </w:r>
      <w:proofErr w:type="spellStart"/>
      <w:r w:rsidR="001160A3" w:rsidRPr="00FD142B">
        <w:rPr>
          <w:sz w:val="28"/>
          <w:szCs w:val="28"/>
          <w:lang w:val="ru-RU"/>
        </w:rPr>
        <w:t>розділу</w:t>
      </w:r>
      <w:proofErr w:type="spellEnd"/>
      <w:r w:rsidR="001160A3" w:rsidRPr="00FD142B">
        <w:rPr>
          <w:sz w:val="28"/>
          <w:szCs w:val="28"/>
          <w:lang w:val="ru-RU"/>
        </w:rPr>
        <w:t xml:space="preserve"> </w:t>
      </w:r>
      <w:proofErr w:type="spellStart"/>
      <w:r w:rsidR="001160A3" w:rsidRPr="00FD142B">
        <w:rPr>
          <w:sz w:val="28"/>
          <w:szCs w:val="28"/>
          <w:lang w:val="ru-RU"/>
        </w:rPr>
        <w:t>Податкового</w:t>
      </w:r>
      <w:proofErr w:type="spellEnd"/>
      <w:r w:rsidR="001160A3" w:rsidRPr="00FD142B">
        <w:rPr>
          <w:sz w:val="28"/>
          <w:szCs w:val="28"/>
          <w:lang w:val="ru-RU"/>
        </w:rPr>
        <w:t xml:space="preserve"> кодексу </w:t>
      </w:r>
      <w:proofErr w:type="spellStart"/>
      <w:r w:rsidR="001160A3" w:rsidRPr="00FD142B">
        <w:rPr>
          <w:sz w:val="28"/>
          <w:szCs w:val="28"/>
          <w:lang w:val="ru-RU"/>
        </w:rPr>
        <w:t>України</w:t>
      </w:r>
      <w:proofErr w:type="spellEnd"/>
      <w:r w:rsidR="001160A3" w:rsidRPr="00FD142B">
        <w:rPr>
          <w:sz w:val="28"/>
          <w:szCs w:val="28"/>
          <w:lang w:val="ru-RU"/>
        </w:rPr>
        <w:t xml:space="preserve"> та ст. 64 Бюджетного кодексу </w:t>
      </w:r>
      <w:proofErr w:type="spellStart"/>
      <w:r w:rsidR="001160A3" w:rsidRPr="00FD142B">
        <w:rPr>
          <w:sz w:val="28"/>
          <w:szCs w:val="28"/>
          <w:lang w:val="ru-RU"/>
        </w:rPr>
        <w:t>України</w:t>
      </w:r>
      <w:proofErr w:type="spellEnd"/>
      <w:r w:rsidR="001160A3" w:rsidRPr="00FD142B">
        <w:rPr>
          <w:sz w:val="28"/>
          <w:szCs w:val="28"/>
          <w:lang w:val="ru-RU"/>
        </w:rPr>
        <w:t xml:space="preserve"> </w:t>
      </w:r>
      <w:proofErr w:type="spellStart"/>
      <w:r w:rsidR="001160A3" w:rsidRPr="00FD142B">
        <w:rPr>
          <w:sz w:val="28"/>
          <w:szCs w:val="28"/>
          <w:lang w:val="ru-RU"/>
        </w:rPr>
        <w:t>зараховується</w:t>
      </w:r>
      <w:proofErr w:type="spellEnd"/>
      <w:r w:rsidR="001160A3" w:rsidRPr="00FD142B">
        <w:rPr>
          <w:sz w:val="28"/>
          <w:szCs w:val="28"/>
          <w:lang w:val="ru-RU"/>
        </w:rPr>
        <w:t xml:space="preserve"> до </w:t>
      </w:r>
      <w:proofErr w:type="spellStart"/>
      <w:r w:rsidR="001160A3" w:rsidRPr="00FD142B">
        <w:rPr>
          <w:sz w:val="28"/>
          <w:szCs w:val="28"/>
          <w:lang w:val="ru-RU"/>
        </w:rPr>
        <w:t>бюджетів</w:t>
      </w:r>
      <w:proofErr w:type="spellEnd"/>
      <w:r w:rsidR="001160A3" w:rsidRPr="00FD142B">
        <w:rPr>
          <w:sz w:val="28"/>
          <w:szCs w:val="28"/>
          <w:lang w:val="ru-RU"/>
        </w:rPr>
        <w:t xml:space="preserve"> </w:t>
      </w:r>
      <w:proofErr w:type="spellStart"/>
      <w:r w:rsidR="001160A3" w:rsidRPr="00FD142B">
        <w:rPr>
          <w:sz w:val="28"/>
          <w:szCs w:val="28"/>
          <w:lang w:val="ru-RU"/>
        </w:rPr>
        <w:t>місцевого</w:t>
      </w:r>
      <w:proofErr w:type="spellEnd"/>
      <w:r w:rsidR="001160A3" w:rsidRPr="00FD142B">
        <w:rPr>
          <w:sz w:val="28"/>
          <w:szCs w:val="28"/>
          <w:lang w:val="ru-RU"/>
        </w:rPr>
        <w:t xml:space="preserve"> </w:t>
      </w:r>
      <w:proofErr w:type="spellStart"/>
      <w:r w:rsidR="001160A3" w:rsidRPr="00FD142B">
        <w:rPr>
          <w:sz w:val="28"/>
          <w:szCs w:val="28"/>
          <w:lang w:val="ru-RU"/>
        </w:rPr>
        <w:t>самоврядування</w:t>
      </w:r>
      <w:proofErr w:type="spellEnd"/>
      <w:r w:rsidR="001160A3" w:rsidRPr="00FD142B">
        <w:rPr>
          <w:sz w:val="28"/>
          <w:szCs w:val="28"/>
          <w:lang w:val="ru-RU"/>
        </w:rPr>
        <w:t xml:space="preserve"> і </w:t>
      </w:r>
      <w:proofErr w:type="spellStart"/>
      <w:r w:rsidR="001160A3" w:rsidRPr="00FD142B">
        <w:rPr>
          <w:sz w:val="28"/>
          <w:szCs w:val="28"/>
          <w:lang w:val="ru-RU"/>
        </w:rPr>
        <w:t>планується</w:t>
      </w:r>
      <w:proofErr w:type="spellEnd"/>
      <w:r w:rsidR="001160A3" w:rsidRPr="00FD142B">
        <w:rPr>
          <w:sz w:val="28"/>
          <w:szCs w:val="28"/>
          <w:lang w:val="ru-RU"/>
        </w:rPr>
        <w:t xml:space="preserve"> на </w:t>
      </w:r>
      <w:r w:rsidR="00BB35E0" w:rsidRPr="00FD142B">
        <w:rPr>
          <w:sz w:val="28"/>
          <w:szCs w:val="28"/>
          <w:lang w:val="ru-RU"/>
        </w:rPr>
        <w:t xml:space="preserve">2024 </w:t>
      </w:r>
      <w:proofErr w:type="spellStart"/>
      <w:r w:rsidR="00BB35E0" w:rsidRPr="00FD142B">
        <w:rPr>
          <w:sz w:val="28"/>
          <w:szCs w:val="28"/>
          <w:lang w:val="ru-RU"/>
        </w:rPr>
        <w:t>рік</w:t>
      </w:r>
      <w:proofErr w:type="spellEnd"/>
      <w:r w:rsidR="00BB35E0" w:rsidRPr="00FD142B">
        <w:rPr>
          <w:sz w:val="28"/>
          <w:szCs w:val="28"/>
          <w:lang w:val="ru-RU"/>
        </w:rPr>
        <w:t xml:space="preserve"> в </w:t>
      </w:r>
      <w:proofErr w:type="spellStart"/>
      <w:r w:rsidR="00BB35E0" w:rsidRPr="00FD142B">
        <w:rPr>
          <w:sz w:val="28"/>
          <w:szCs w:val="28"/>
          <w:lang w:val="ru-RU"/>
        </w:rPr>
        <w:t>сумі</w:t>
      </w:r>
      <w:proofErr w:type="spellEnd"/>
      <w:r w:rsidR="00BB35E0" w:rsidRPr="00FD142B">
        <w:rPr>
          <w:sz w:val="28"/>
          <w:szCs w:val="28"/>
          <w:lang w:val="ru-RU"/>
        </w:rPr>
        <w:t xml:space="preserve"> 19 845</w:t>
      </w:r>
      <w:r w:rsidR="006B7F5E" w:rsidRPr="00FD142B">
        <w:rPr>
          <w:sz w:val="28"/>
          <w:szCs w:val="28"/>
          <w:lang w:val="ru-RU"/>
        </w:rPr>
        <w:t> </w:t>
      </w:r>
      <w:r w:rsidR="00BB35E0" w:rsidRPr="00FD142B">
        <w:rPr>
          <w:sz w:val="28"/>
          <w:szCs w:val="28"/>
          <w:lang w:val="ru-RU"/>
        </w:rPr>
        <w:t>200</w:t>
      </w:r>
      <w:r w:rsidR="006B7F5E" w:rsidRPr="00FD142B">
        <w:rPr>
          <w:sz w:val="28"/>
          <w:szCs w:val="28"/>
          <w:lang w:val="ru-RU"/>
        </w:rPr>
        <w:t>,00</w:t>
      </w:r>
      <w:r w:rsidR="001160A3" w:rsidRPr="00FD142B">
        <w:rPr>
          <w:sz w:val="28"/>
          <w:szCs w:val="28"/>
          <w:lang w:val="ru-RU"/>
        </w:rPr>
        <w:t xml:space="preserve"> грн.</w:t>
      </w:r>
    </w:p>
    <w:p w14:paraId="708757A3" w14:textId="77777777" w:rsidR="000345B7" w:rsidRPr="00FD142B" w:rsidRDefault="001160A3" w:rsidP="00FD142B">
      <w:pPr>
        <w:pStyle w:val="1"/>
        <w:shd w:val="clear" w:color="auto" w:fill="auto"/>
        <w:ind w:firstLine="520"/>
        <w:jc w:val="both"/>
        <w:rPr>
          <w:sz w:val="28"/>
          <w:szCs w:val="28"/>
          <w:lang w:val="uk-UA"/>
        </w:rPr>
      </w:pPr>
      <w:proofErr w:type="spellStart"/>
      <w:r w:rsidRPr="00FD142B">
        <w:rPr>
          <w:sz w:val="28"/>
          <w:szCs w:val="28"/>
          <w:lang w:val="ru-RU"/>
        </w:rPr>
        <w:t>Прогнозні</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по </w:t>
      </w:r>
      <w:proofErr w:type="spellStart"/>
      <w:r w:rsidRPr="00FD142B">
        <w:rPr>
          <w:b/>
          <w:bCs/>
          <w:sz w:val="28"/>
          <w:szCs w:val="28"/>
          <w:lang w:val="ru-RU"/>
        </w:rPr>
        <w:t>податку</w:t>
      </w:r>
      <w:proofErr w:type="spellEnd"/>
      <w:r w:rsidRPr="00FD142B">
        <w:rPr>
          <w:b/>
          <w:bCs/>
          <w:sz w:val="28"/>
          <w:szCs w:val="28"/>
          <w:lang w:val="ru-RU"/>
        </w:rPr>
        <w:t xml:space="preserve"> на </w:t>
      </w:r>
      <w:proofErr w:type="spellStart"/>
      <w:r w:rsidRPr="00FD142B">
        <w:rPr>
          <w:b/>
          <w:bCs/>
          <w:sz w:val="28"/>
          <w:szCs w:val="28"/>
          <w:lang w:val="ru-RU"/>
        </w:rPr>
        <w:t>нерухоме</w:t>
      </w:r>
      <w:proofErr w:type="spellEnd"/>
      <w:r w:rsidRPr="00FD142B">
        <w:rPr>
          <w:b/>
          <w:bCs/>
          <w:sz w:val="28"/>
          <w:szCs w:val="28"/>
          <w:lang w:val="ru-RU"/>
        </w:rPr>
        <w:t xml:space="preserve"> </w:t>
      </w:r>
      <w:proofErr w:type="spellStart"/>
      <w:r w:rsidRPr="00FD142B">
        <w:rPr>
          <w:b/>
          <w:bCs/>
          <w:sz w:val="28"/>
          <w:szCs w:val="28"/>
          <w:lang w:val="ru-RU"/>
        </w:rPr>
        <w:t>майно</w:t>
      </w:r>
      <w:proofErr w:type="spellEnd"/>
      <w:r w:rsidRPr="00FD142B">
        <w:rPr>
          <w:b/>
          <w:bCs/>
          <w:sz w:val="28"/>
          <w:szCs w:val="28"/>
          <w:lang w:val="ru-RU"/>
        </w:rPr>
        <w:t xml:space="preserve">, </w:t>
      </w:r>
      <w:proofErr w:type="spellStart"/>
      <w:r w:rsidRPr="00FD142B">
        <w:rPr>
          <w:sz w:val="28"/>
          <w:szCs w:val="28"/>
          <w:lang w:val="ru-RU"/>
        </w:rPr>
        <w:t>відмінне</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земельної</w:t>
      </w:r>
      <w:proofErr w:type="spellEnd"/>
      <w:r w:rsidRPr="00FD142B">
        <w:rPr>
          <w:sz w:val="28"/>
          <w:szCs w:val="28"/>
          <w:lang w:val="ru-RU"/>
        </w:rPr>
        <w:t xml:space="preserve"> </w:t>
      </w:r>
      <w:proofErr w:type="spellStart"/>
      <w:r w:rsidRPr="00FD142B">
        <w:rPr>
          <w:sz w:val="28"/>
          <w:szCs w:val="28"/>
          <w:lang w:val="ru-RU"/>
        </w:rPr>
        <w:t>ділянки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складають</w:t>
      </w:r>
      <w:proofErr w:type="spellEnd"/>
      <w:r w:rsidRPr="00FD142B">
        <w:rPr>
          <w:sz w:val="28"/>
          <w:szCs w:val="28"/>
          <w:lang w:val="ru-RU"/>
        </w:rPr>
        <w:t xml:space="preserve"> </w:t>
      </w:r>
      <w:r w:rsidR="003F13D2" w:rsidRPr="00FD142B">
        <w:rPr>
          <w:sz w:val="28"/>
          <w:szCs w:val="28"/>
          <w:lang w:val="ru-RU"/>
        </w:rPr>
        <w:t>4 990</w:t>
      </w:r>
      <w:r w:rsidR="006B7F5E" w:rsidRPr="00FD142B">
        <w:rPr>
          <w:sz w:val="28"/>
          <w:szCs w:val="28"/>
          <w:lang w:val="ru-RU"/>
        </w:rPr>
        <w:t> </w:t>
      </w:r>
      <w:r w:rsidR="003F13D2" w:rsidRPr="00FD142B">
        <w:rPr>
          <w:sz w:val="28"/>
          <w:szCs w:val="28"/>
          <w:lang w:val="ru-RU"/>
        </w:rPr>
        <w:t>000</w:t>
      </w:r>
      <w:r w:rsidR="006B7F5E" w:rsidRPr="00FD142B">
        <w:rPr>
          <w:sz w:val="28"/>
          <w:szCs w:val="28"/>
          <w:lang w:val="ru-RU"/>
        </w:rPr>
        <w:t>,00</w:t>
      </w:r>
      <w:r w:rsidRPr="00FD142B">
        <w:rPr>
          <w:b/>
          <w:bCs/>
          <w:sz w:val="28"/>
          <w:szCs w:val="28"/>
          <w:lang w:val="ru-RU"/>
        </w:rPr>
        <w:t xml:space="preserve"> </w:t>
      </w:r>
      <w:r w:rsidRPr="00FD142B">
        <w:rPr>
          <w:sz w:val="28"/>
          <w:szCs w:val="28"/>
          <w:lang w:val="ru-RU"/>
        </w:rPr>
        <w:t>грн</w:t>
      </w:r>
      <w:r w:rsidR="006B7F5E" w:rsidRPr="00FD142B">
        <w:rPr>
          <w:sz w:val="28"/>
          <w:szCs w:val="28"/>
          <w:lang w:val="ru-RU"/>
        </w:rPr>
        <w:t>.</w:t>
      </w:r>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3F13D2" w:rsidRPr="00FD142B">
        <w:rPr>
          <w:sz w:val="28"/>
          <w:szCs w:val="28"/>
          <w:lang w:val="ru-RU"/>
        </w:rPr>
        <w:t>22,3</w:t>
      </w:r>
      <w:r w:rsidRPr="00FD142B">
        <w:rPr>
          <w:sz w:val="28"/>
          <w:szCs w:val="28"/>
          <w:lang w:val="ru-RU"/>
        </w:rPr>
        <w:t xml:space="preserve"> % </w:t>
      </w:r>
      <w:proofErr w:type="spellStart"/>
      <w:r w:rsidR="003F13D2" w:rsidRPr="00FD142B">
        <w:rPr>
          <w:sz w:val="28"/>
          <w:szCs w:val="28"/>
          <w:lang w:val="ru-RU"/>
        </w:rPr>
        <w:t>більше</w:t>
      </w:r>
      <w:proofErr w:type="spellEnd"/>
      <w:r w:rsidR="003F13D2"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 </w:t>
      </w:r>
      <w:proofErr w:type="spellStart"/>
      <w:r w:rsidRPr="00FD142B">
        <w:rPr>
          <w:sz w:val="28"/>
          <w:szCs w:val="28"/>
          <w:lang w:val="ru-RU"/>
        </w:rPr>
        <w:t>або</w:t>
      </w:r>
      <w:proofErr w:type="spellEnd"/>
      <w:r w:rsidRPr="00FD142B">
        <w:rPr>
          <w:sz w:val="28"/>
          <w:szCs w:val="28"/>
          <w:lang w:val="ru-RU"/>
        </w:rPr>
        <w:t xml:space="preserve"> на </w:t>
      </w:r>
      <w:r w:rsidR="003F13D2" w:rsidRPr="00FD142B">
        <w:rPr>
          <w:sz w:val="28"/>
          <w:szCs w:val="28"/>
          <w:lang w:val="ru-RU"/>
        </w:rPr>
        <w:t>910</w:t>
      </w:r>
      <w:r w:rsidR="006B7F5E" w:rsidRPr="00FD142B">
        <w:rPr>
          <w:sz w:val="28"/>
          <w:szCs w:val="28"/>
          <w:lang w:val="ru-RU"/>
        </w:rPr>
        <w:t> </w:t>
      </w:r>
      <w:r w:rsidR="003F13D2" w:rsidRPr="00FD142B">
        <w:rPr>
          <w:sz w:val="28"/>
          <w:szCs w:val="28"/>
          <w:lang w:val="ru-RU"/>
        </w:rPr>
        <w:t>000</w:t>
      </w:r>
      <w:r w:rsidR="006B7F5E" w:rsidRPr="00FD142B">
        <w:rPr>
          <w:sz w:val="28"/>
          <w:szCs w:val="28"/>
          <w:lang w:val="ru-RU"/>
        </w:rPr>
        <w:t>,00</w:t>
      </w:r>
      <w:r w:rsidR="003F13D2" w:rsidRPr="00FD142B">
        <w:rPr>
          <w:sz w:val="28"/>
          <w:szCs w:val="28"/>
          <w:lang w:val="ru-RU"/>
        </w:rPr>
        <w:t xml:space="preserve"> грн</w:t>
      </w:r>
      <w:r w:rsidR="006B7F5E" w:rsidRPr="00FD142B">
        <w:rPr>
          <w:sz w:val="28"/>
          <w:szCs w:val="28"/>
          <w:lang w:val="ru-RU"/>
        </w:rPr>
        <w:t>.,</w:t>
      </w:r>
      <w:r w:rsidRPr="00FD142B">
        <w:rPr>
          <w:sz w:val="28"/>
          <w:szCs w:val="28"/>
          <w:lang w:val="ru-RU"/>
        </w:rPr>
        <w:t xml:space="preserve"> </w:t>
      </w:r>
      <w:proofErr w:type="spellStart"/>
      <w:r w:rsidRPr="00FD142B">
        <w:rPr>
          <w:sz w:val="28"/>
          <w:szCs w:val="28"/>
          <w:lang w:val="ru-RU"/>
        </w:rPr>
        <w:t>Показник</w:t>
      </w:r>
      <w:proofErr w:type="spellEnd"/>
      <w:r w:rsidRPr="00FD142B">
        <w:rPr>
          <w:sz w:val="28"/>
          <w:szCs w:val="28"/>
          <w:lang w:val="ru-RU"/>
        </w:rPr>
        <w:t xml:space="preserve"> </w:t>
      </w:r>
      <w:proofErr w:type="spellStart"/>
      <w:r w:rsidRPr="00FD142B">
        <w:rPr>
          <w:sz w:val="28"/>
          <w:szCs w:val="28"/>
          <w:lang w:val="ru-RU"/>
        </w:rPr>
        <w:t>обрахований</w:t>
      </w:r>
      <w:proofErr w:type="spellEnd"/>
      <w:r w:rsidRPr="00FD142B">
        <w:rPr>
          <w:sz w:val="28"/>
          <w:szCs w:val="28"/>
          <w:lang w:val="ru-RU"/>
        </w:rPr>
        <w:t xml:space="preserve"> в </w:t>
      </w:r>
      <w:proofErr w:type="spellStart"/>
      <w:r w:rsidRPr="00FD142B">
        <w:rPr>
          <w:sz w:val="28"/>
          <w:szCs w:val="28"/>
          <w:lang w:val="ru-RU"/>
        </w:rPr>
        <w:t>розрізі</w:t>
      </w:r>
      <w:proofErr w:type="spellEnd"/>
      <w:r w:rsidRPr="00FD142B">
        <w:rPr>
          <w:sz w:val="28"/>
          <w:szCs w:val="28"/>
          <w:lang w:val="ru-RU"/>
        </w:rPr>
        <w:t xml:space="preserve"> </w:t>
      </w:r>
      <w:proofErr w:type="spellStart"/>
      <w:r w:rsidRPr="00FD142B">
        <w:rPr>
          <w:sz w:val="28"/>
          <w:szCs w:val="28"/>
          <w:lang w:val="ru-RU"/>
        </w:rPr>
        <w:t>об’єктів</w:t>
      </w:r>
      <w:proofErr w:type="spellEnd"/>
      <w:r w:rsidRPr="00FD142B">
        <w:rPr>
          <w:sz w:val="28"/>
          <w:szCs w:val="28"/>
          <w:lang w:val="ru-RU"/>
        </w:rPr>
        <w:t xml:space="preserve"> </w:t>
      </w:r>
      <w:proofErr w:type="spellStart"/>
      <w:r w:rsidRPr="00FD142B">
        <w:rPr>
          <w:sz w:val="28"/>
          <w:szCs w:val="28"/>
          <w:lang w:val="ru-RU"/>
        </w:rPr>
        <w:t>житлової</w:t>
      </w:r>
      <w:proofErr w:type="spellEnd"/>
      <w:r w:rsidRPr="00FD142B">
        <w:rPr>
          <w:sz w:val="28"/>
          <w:szCs w:val="28"/>
          <w:lang w:val="ru-RU"/>
        </w:rPr>
        <w:t xml:space="preserve"> та </w:t>
      </w:r>
      <w:proofErr w:type="spellStart"/>
      <w:r w:rsidRPr="00FD142B">
        <w:rPr>
          <w:sz w:val="28"/>
          <w:szCs w:val="28"/>
          <w:lang w:val="ru-RU"/>
        </w:rPr>
        <w:t>комерційної</w:t>
      </w:r>
      <w:proofErr w:type="spellEnd"/>
      <w:r w:rsidRPr="00FD142B">
        <w:rPr>
          <w:sz w:val="28"/>
          <w:szCs w:val="28"/>
          <w:lang w:val="ru-RU"/>
        </w:rPr>
        <w:t xml:space="preserve"> </w:t>
      </w:r>
      <w:proofErr w:type="spellStart"/>
      <w:r w:rsidRPr="00FD142B">
        <w:rPr>
          <w:sz w:val="28"/>
          <w:szCs w:val="28"/>
          <w:lang w:val="ru-RU"/>
        </w:rPr>
        <w:t>нерухомостей</w:t>
      </w:r>
      <w:proofErr w:type="spellEnd"/>
      <w:r w:rsidRPr="00FD142B">
        <w:rPr>
          <w:sz w:val="28"/>
          <w:szCs w:val="28"/>
          <w:lang w:val="ru-RU"/>
        </w:rPr>
        <w:t xml:space="preserve">, </w:t>
      </w:r>
      <w:proofErr w:type="spellStart"/>
      <w:r w:rsidRPr="00FD142B">
        <w:rPr>
          <w:sz w:val="28"/>
          <w:szCs w:val="28"/>
          <w:lang w:val="ru-RU"/>
        </w:rPr>
        <w:t>юридичних</w:t>
      </w:r>
      <w:proofErr w:type="spellEnd"/>
      <w:r w:rsidRPr="00FD142B">
        <w:rPr>
          <w:sz w:val="28"/>
          <w:szCs w:val="28"/>
          <w:lang w:val="ru-RU"/>
        </w:rPr>
        <w:t xml:space="preserve"> та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виходячи</w:t>
      </w:r>
      <w:proofErr w:type="spellEnd"/>
      <w:r w:rsidRPr="00FD142B">
        <w:rPr>
          <w:sz w:val="28"/>
          <w:szCs w:val="28"/>
          <w:lang w:val="ru-RU"/>
        </w:rPr>
        <w:t xml:space="preserve"> з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за 2023 </w:t>
      </w:r>
      <w:proofErr w:type="spellStart"/>
      <w:r w:rsidRPr="00FD142B">
        <w:rPr>
          <w:sz w:val="28"/>
          <w:szCs w:val="28"/>
          <w:lang w:val="ru-RU"/>
        </w:rPr>
        <w:t>рік</w:t>
      </w:r>
      <w:proofErr w:type="spellEnd"/>
      <w:r w:rsidRPr="00FD142B">
        <w:rPr>
          <w:sz w:val="28"/>
          <w:szCs w:val="28"/>
          <w:lang w:val="ru-RU"/>
        </w:rPr>
        <w:t xml:space="preserve"> по </w:t>
      </w:r>
      <w:proofErr w:type="spellStart"/>
      <w:r w:rsidRPr="00FD142B">
        <w:rPr>
          <w:sz w:val="28"/>
          <w:szCs w:val="28"/>
          <w:lang w:val="ru-RU"/>
        </w:rPr>
        <w:t>Гребінківській</w:t>
      </w:r>
      <w:proofErr w:type="spellEnd"/>
      <w:r w:rsidRPr="00FD142B">
        <w:rPr>
          <w:sz w:val="28"/>
          <w:szCs w:val="28"/>
          <w:lang w:val="ru-RU"/>
        </w:rPr>
        <w:t xml:space="preserve"> </w:t>
      </w:r>
      <w:proofErr w:type="spellStart"/>
      <w:r w:rsidRPr="00FD142B">
        <w:rPr>
          <w:sz w:val="28"/>
          <w:szCs w:val="28"/>
          <w:lang w:val="ru-RU"/>
        </w:rPr>
        <w:t>селищній</w:t>
      </w:r>
      <w:proofErr w:type="spellEnd"/>
      <w:r w:rsidRPr="00FD142B">
        <w:rPr>
          <w:sz w:val="28"/>
          <w:szCs w:val="28"/>
          <w:lang w:val="ru-RU"/>
        </w:rPr>
        <w:t xml:space="preserve"> </w:t>
      </w:r>
      <w:proofErr w:type="spellStart"/>
      <w:r w:rsidRPr="00FD142B">
        <w:rPr>
          <w:sz w:val="28"/>
          <w:szCs w:val="28"/>
          <w:lang w:val="ru-RU"/>
        </w:rPr>
        <w:t>територіальній</w:t>
      </w:r>
      <w:proofErr w:type="spellEnd"/>
      <w:r w:rsidRPr="00FD142B">
        <w:rPr>
          <w:sz w:val="28"/>
          <w:szCs w:val="28"/>
          <w:lang w:val="ru-RU"/>
        </w:rPr>
        <w:t xml:space="preserve"> </w:t>
      </w:r>
      <w:proofErr w:type="spellStart"/>
      <w:r w:rsidRPr="00FD142B">
        <w:rPr>
          <w:sz w:val="28"/>
          <w:szCs w:val="28"/>
          <w:lang w:val="ru-RU"/>
        </w:rPr>
        <w:t>громаді</w:t>
      </w:r>
      <w:proofErr w:type="spellEnd"/>
      <w:r w:rsidRPr="00FD142B">
        <w:rPr>
          <w:sz w:val="28"/>
          <w:szCs w:val="28"/>
          <w:lang w:val="ru-RU"/>
        </w:rPr>
        <w:t xml:space="preserve">, </w:t>
      </w:r>
      <w:proofErr w:type="spellStart"/>
      <w:r w:rsidRPr="00FD142B">
        <w:rPr>
          <w:sz w:val="28"/>
          <w:szCs w:val="28"/>
          <w:lang w:val="ru-RU"/>
        </w:rPr>
        <w:t>коефіцієнту</w:t>
      </w:r>
      <w:proofErr w:type="spellEnd"/>
      <w:r w:rsidRPr="00FD142B">
        <w:rPr>
          <w:sz w:val="28"/>
          <w:szCs w:val="28"/>
          <w:lang w:val="ru-RU"/>
        </w:rPr>
        <w:t xml:space="preserve"> росту </w:t>
      </w:r>
      <w:proofErr w:type="spellStart"/>
      <w:r w:rsidRPr="00FD142B">
        <w:rPr>
          <w:sz w:val="28"/>
          <w:szCs w:val="28"/>
          <w:lang w:val="ru-RU"/>
        </w:rPr>
        <w:t>мінімальної</w:t>
      </w:r>
      <w:proofErr w:type="spellEnd"/>
      <w:r w:rsidRPr="00FD142B">
        <w:rPr>
          <w:sz w:val="28"/>
          <w:szCs w:val="28"/>
          <w:lang w:val="ru-RU"/>
        </w:rPr>
        <w:t xml:space="preserve"> </w:t>
      </w:r>
      <w:proofErr w:type="spellStart"/>
      <w:r w:rsidRPr="00FD142B">
        <w:rPr>
          <w:sz w:val="28"/>
          <w:szCs w:val="28"/>
          <w:lang w:val="ru-RU"/>
        </w:rPr>
        <w:t>заробітної</w:t>
      </w:r>
      <w:proofErr w:type="spellEnd"/>
      <w:r w:rsidRPr="00FD142B">
        <w:rPr>
          <w:sz w:val="28"/>
          <w:szCs w:val="28"/>
          <w:lang w:val="ru-RU"/>
        </w:rPr>
        <w:t xml:space="preserve"> плати, </w:t>
      </w:r>
      <w:proofErr w:type="spellStart"/>
      <w:r w:rsidRPr="00FD142B">
        <w:rPr>
          <w:sz w:val="28"/>
          <w:szCs w:val="28"/>
          <w:lang w:val="ru-RU"/>
        </w:rPr>
        <w:t>який</w:t>
      </w:r>
      <w:proofErr w:type="spellEnd"/>
      <w:r w:rsidRPr="00FD142B">
        <w:rPr>
          <w:sz w:val="28"/>
          <w:szCs w:val="28"/>
          <w:lang w:val="ru-RU"/>
        </w:rPr>
        <w:t xml:space="preserve"> </w:t>
      </w:r>
      <w:proofErr w:type="spellStart"/>
      <w:r w:rsidRPr="00FD142B">
        <w:rPr>
          <w:sz w:val="28"/>
          <w:szCs w:val="28"/>
          <w:lang w:val="ru-RU"/>
        </w:rPr>
        <w:t>враховується</w:t>
      </w:r>
      <w:proofErr w:type="spellEnd"/>
      <w:r w:rsidRPr="00FD142B">
        <w:rPr>
          <w:sz w:val="28"/>
          <w:szCs w:val="28"/>
          <w:lang w:val="ru-RU"/>
        </w:rPr>
        <w:t xml:space="preserve"> при </w:t>
      </w:r>
      <w:proofErr w:type="spellStart"/>
      <w:r w:rsidRPr="00FD142B">
        <w:rPr>
          <w:sz w:val="28"/>
          <w:szCs w:val="28"/>
          <w:lang w:val="ru-RU"/>
        </w:rPr>
        <w:t>визначенні</w:t>
      </w:r>
      <w:proofErr w:type="spellEnd"/>
      <w:r w:rsidRPr="00FD142B">
        <w:rPr>
          <w:sz w:val="28"/>
          <w:szCs w:val="28"/>
          <w:lang w:val="ru-RU"/>
        </w:rPr>
        <w:t xml:space="preserve"> ставки </w:t>
      </w:r>
      <w:proofErr w:type="spellStart"/>
      <w:r w:rsidRPr="00FD142B">
        <w:rPr>
          <w:sz w:val="28"/>
          <w:szCs w:val="28"/>
          <w:lang w:val="ru-RU"/>
        </w:rPr>
        <w:t>цього</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а </w:t>
      </w:r>
      <w:proofErr w:type="spellStart"/>
      <w:r w:rsidRPr="00FD142B">
        <w:rPr>
          <w:sz w:val="28"/>
          <w:szCs w:val="28"/>
          <w:lang w:val="ru-RU"/>
        </w:rPr>
        <w:t>також</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врахуванням</w:t>
      </w:r>
      <w:proofErr w:type="spellEnd"/>
      <w:r w:rsidRPr="00FD142B">
        <w:rPr>
          <w:sz w:val="28"/>
          <w:szCs w:val="28"/>
          <w:lang w:val="ru-RU"/>
        </w:rPr>
        <w:t xml:space="preserve"> ставок </w:t>
      </w:r>
      <w:proofErr w:type="spellStart"/>
      <w:r w:rsidRPr="00FD142B">
        <w:rPr>
          <w:sz w:val="28"/>
          <w:szCs w:val="28"/>
          <w:lang w:val="ru-RU"/>
        </w:rPr>
        <w:t>податку</w:t>
      </w:r>
      <w:proofErr w:type="spellEnd"/>
      <w:r w:rsidRPr="00FD142B">
        <w:rPr>
          <w:sz w:val="28"/>
          <w:szCs w:val="28"/>
          <w:lang w:val="ru-RU"/>
        </w:rPr>
        <w:t xml:space="preserve">, </w:t>
      </w:r>
      <w:proofErr w:type="spellStart"/>
      <w:r w:rsidRPr="00FD142B">
        <w:rPr>
          <w:sz w:val="28"/>
          <w:szCs w:val="28"/>
          <w:lang w:val="ru-RU"/>
        </w:rPr>
        <w:t>затверджених</w:t>
      </w:r>
      <w:proofErr w:type="spellEnd"/>
      <w:r w:rsidRPr="00FD142B">
        <w:rPr>
          <w:sz w:val="28"/>
          <w:szCs w:val="28"/>
          <w:lang w:val="ru-RU"/>
        </w:rPr>
        <w:t xml:space="preserve"> </w:t>
      </w:r>
      <w:proofErr w:type="spellStart"/>
      <w:r w:rsidRPr="00FD142B">
        <w:rPr>
          <w:sz w:val="28"/>
          <w:szCs w:val="28"/>
          <w:lang w:val="ru-RU"/>
        </w:rPr>
        <w:t>рішенням</w:t>
      </w:r>
      <w:proofErr w:type="spellEnd"/>
      <w:r w:rsidRPr="00FD142B">
        <w:rPr>
          <w:sz w:val="28"/>
          <w:szCs w:val="28"/>
          <w:lang w:val="ru-RU"/>
        </w:rPr>
        <w:t xml:space="preserve"> </w:t>
      </w:r>
      <w:proofErr w:type="spellStart"/>
      <w:r w:rsidRPr="00FD142B">
        <w:rPr>
          <w:sz w:val="28"/>
          <w:szCs w:val="28"/>
          <w:lang w:val="ru-RU"/>
        </w:rPr>
        <w:t>сесії</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w:t>
      </w:r>
      <w:proofErr w:type="spellStart"/>
      <w:r w:rsidRPr="00FD142B">
        <w:rPr>
          <w:sz w:val="28"/>
          <w:szCs w:val="28"/>
          <w:lang w:val="ru-RU"/>
        </w:rPr>
        <w:t>від</w:t>
      </w:r>
      <w:proofErr w:type="spellEnd"/>
      <w:r w:rsidRPr="00FD142B">
        <w:rPr>
          <w:sz w:val="28"/>
          <w:szCs w:val="28"/>
          <w:lang w:val="ru-RU"/>
        </w:rPr>
        <w:t xml:space="preserve"> 12.07.2022 року №405-1</w:t>
      </w:r>
      <w:r w:rsidRPr="00FD142B">
        <w:rPr>
          <w:sz w:val="28"/>
          <w:szCs w:val="28"/>
          <w:lang w:val="ru-RU" w:bidi="en-US"/>
        </w:rPr>
        <w:t>6-</w:t>
      </w:r>
      <w:r w:rsidRPr="00FD142B">
        <w:rPr>
          <w:sz w:val="28"/>
          <w:szCs w:val="28"/>
          <w:lang w:bidi="en-US"/>
        </w:rPr>
        <w:t>VI</w:t>
      </w:r>
      <w:r w:rsidRPr="00FD142B">
        <w:rPr>
          <w:sz w:val="28"/>
          <w:szCs w:val="28"/>
          <w:lang w:val="ru-RU"/>
        </w:rPr>
        <w:t xml:space="preserve">11 «Про </w:t>
      </w:r>
      <w:proofErr w:type="spellStart"/>
      <w:r w:rsidRPr="00FD142B">
        <w:rPr>
          <w:sz w:val="28"/>
          <w:szCs w:val="28"/>
          <w:lang w:val="ru-RU"/>
        </w:rPr>
        <w:t>встановлення</w:t>
      </w:r>
      <w:proofErr w:type="spellEnd"/>
      <w:r w:rsidRPr="00FD142B">
        <w:rPr>
          <w:sz w:val="28"/>
          <w:szCs w:val="28"/>
          <w:lang w:val="ru-RU"/>
        </w:rPr>
        <w:t xml:space="preserve"> </w:t>
      </w:r>
      <w:proofErr w:type="spellStart"/>
      <w:r w:rsidRPr="00FD142B">
        <w:rPr>
          <w:sz w:val="28"/>
          <w:szCs w:val="28"/>
          <w:lang w:val="ru-RU"/>
        </w:rPr>
        <w:t>місцевих</w:t>
      </w:r>
      <w:proofErr w:type="spellEnd"/>
      <w:r w:rsidRPr="00FD142B">
        <w:rPr>
          <w:sz w:val="28"/>
          <w:szCs w:val="28"/>
          <w:lang w:val="ru-RU"/>
        </w:rPr>
        <w:t xml:space="preserve"> </w:t>
      </w:r>
      <w:proofErr w:type="spellStart"/>
      <w:r w:rsidRPr="00FD142B">
        <w:rPr>
          <w:sz w:val="28"/>
          <w:szCs w:val="28"/>
          <w:lang w:val="ru-RU"/>
        </w:rPr>
        <w:t>податків</w:t>
      </w:r>
      <w:proofErr w:type="spellEnd"/>
      <w:r w:rsidRPr="00FD142B">
        <w:rPr>
          <w:sz w:val="28"/>
          <w:szCs w:val="28"/>
          <w:lang w:val="ru-RU"/>
        </w:rPr>
        <w:t xml:space="preserve"> та </w:t>
      </w:r>
      <w:proofErr w:type="spellStart"/>
      <w:r w:rsidRPr="00FD142B">
        <w:rPr>
          <w:sz w:val="28"/>
          <w:szCs w:val="28"/>
          <w:lang w:val="ru-RU"/>
        </w:rPr>
        <w:t>зборів</w:t>
      </w:r>
      <w:proofErr w:type="spellEnd"/>
      <w:r w:rsidRPr="00FD142B">
        <w:rPr>
          <w:sz w:val="28"/>
          <w:szCs w:val="28"/>
          <w:lang w:val="ru-RU"/>
        </w:rPr>
        <w:t xml:space="preserve"> на </w:t>
      </w:r>
      <w:proofErr w:type="spellStart"/>
      <w:r w:rsidRPr="00FD142B">
        <w:rPr>
          <w:sz w:val="28"/>
          <w:szCs w:val="28"/>
          <w:lang w:val="ru-RU"/>
        </w:rPr>
        <w:t>території</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w:t>
      </w:r>
      <w:r w:rsidR="00F34B13" w:rsidRPr="00FD142B">
        <w:rPr>
          <w:sz w:val="28"/>
          <w:szCs w:val="28"/>
          <w:lang w:val="ru-RU"/>
        </w:rPr>
        <w:t>ї</w:t>
      </w:r>
      <w:proofErr w:type="spellEnd"/>
      <w:r w:rsidR="00F34B13" w:rsidRPr="00FD142B">
        <w:rPr>
          <w:sz w:val="28"/>
          <w:szCs w:val="28"/>
          <w:lang w:val="ru-RU"/>
        </w:rPr>
        <w:t xml:space="preserve"> </w:t>
      </w:r>
      <w:proofErr w:type="spellStart"/>
      <w:r w:rsidR="00F34B13" w:rsidRPr="00FD142B">
        <w:rPr>
          <w:sz w:val="28"/>
          <w:szCs w:val="28"/>
          <w:lang w:val="ru-RU"/>
        </w:rPr>
        <w:t>територіальної</w:t>
      </w:r>
      <w:proofErr w:type="spellEnd"/>
      <w:r w:rsidR="00F34B13" w:rsidRPr="00FD142B">
        <w:rPr>
          <w:sz w:val="28"/>
          <w:szCs w:val="28"/>
          <w:lang w:val="ru-RU"/>
        </w:rPr>
        <w:t xml:space="preserve"> </w:t>
      </w:r>
      <w:proofErr w:type="spellStart"/>
      <w:r w:rsidR="00F34B13" w:rsidRPr="00FD142B">
        <w:rPr>
          <w:sz w:val="28"/>
          <w:szCs w:val="28"/>
          <w:lang w:val="ru-RU"/>
        </w:rPr>
        <w:t>громади</w:t>
      </w:r>
      <w:proofErr w:type="spellEnd"/>
      <w:r w:rsidR="00F34B13" w:rsidRPr="00FD142B">
        <w:rPr>
          <w:sz w:val="28"/>
          <w:szCs w:val="28"/>
          <w:lang w:val="ru-RU"/>
        </w:rPr>
        <w:t xml:space="preserve"> на 2023</w:t>
      </w:r>
      <w:r w:rsidRPr="00FD142B">
        <w:rPr>
          <w:sz w:val="28"/>
          <w:szCs w:val="28"/>
          <w:lang w:val="ru-RU"/>
        </w:rPr>
        <w:t xml:space="preserve"> </w:t>
      </w:r>
      <w:proofErr w:type="spellStart"/>
      <w:r w:rsidRPr="00FD142B">
        <w:rPr>
          <w:sz w:val="28"/>
          <w:szCs w:val="28"/>
          <w:lang w:val="ru-RU"/>
        </w:rPr>
        <w:t>рік</w:t>
      </w:r>
      <w:proofErr w:type="spellEnd"/>
      <w:r w:rsidRPr="00FD142B">
        <w:rPr>
          <w:sz w:val="28"/>
          <w:szCs w:val="28"/>
          <w:lang w:val="ru-RU"/>
        </w:rPr>
        <w:t>».</w:t>
      </w:r>
      <w:r w:rsidR="000345B7" w:rsidRPr="00FD142B">
        <w:rPr>
          <w:sz w:val="28"/>
          <w:szCs w:val="28"/>
          <w:lang w:val="ru-RU"/>
        </w:rPr>
        <w:t xml:space="preserve"> </w:t>
      </w:r>
      <w:r w:rsidR="000345B7" w:rsidRPr="00FD142B">
        <w:rPr>
          <w:sz w:val="28"/>
          <w:szCs w:val="28"/>
          <w:lang w:val="uk-UA"/>
        </w:rPr>
        <w:t xml:space="preserve">(Відповідно до підпункту 12.3.5. пункту 12.3 статті 12 Податкового кодексу України 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w:t>
      </w:r>
      <w:proofErr w:type="spellStart"/>
      <w:r w:rsidR="000345B7" w:rsidRPr="00FD142B">
        <w:rPr>
          <w:sz w:val="28"/>
          <w:szCs w:val="28"/>
          <w:lang w:val="uk-UA"/>
        </w:rPr>
        <w:t>свтановлення</w:t>
      </w:r>
      <w:proofErr w:type="spellEnd"/>
      <w:r w:rsidR="000345B7" w:rsidRPr="00FD142B">
        <w:rPr>
          <w:sz w:val="28"/>
          <w:szCs w:val="28"/>
          <w:lang w:val="uk-UA"/>
        </w:rPr>
        <w:t xml:space="preserve"> відповідних місцевих податків та/або зборів, такі податки та/або збори справляються виходячи з норм цього Кодексу із застосуванням ставок, які діяли до 31</w:t>
      </w:r>
      <w:r w:rsidR="00737FD6" w:rsidRPr="00FD142B">
        <w:rPr>
          <w:sz w:val="28"/>
          <w:szCs w:val="28"/>
          <w:lang w:val="uk-UA"/>
        </w:rPr>
        <w:t xml:space="preserve"> </w:t>
      </w:r>
      <w:r w:rsidR="000345B7" w:rsidRPr="00FD142B">
        <w:rPr>
          <w:sz w:val="28"/>
          <w:szCs w:val="28"/>
          <w:lang w:val="uk-UA"/>
        </w:rPr>
        <w:t>грудня року, що передує бюджетному періоду, в якому планується застосування таких місцевих податків та/або зборів.)</w:t>
      </w:r>
    </w:p>
    <w:p w14:paraId="1339F191" w14:textId="77777777" w:rsidR="00737FD6" w:rsidRPr="00FD142B" w:rsidRDefault="001160A3" w:rsidP="00FD142B">
      <w:pPr>
        <w:pStyle w:val="1"/>
        <w:shd w:val="clear" w:color="auto" w:fill="auto"/>
        <w:ind w:firstLine="520"/>
        <w:jc w:val="both"/>
        <w:rPr>
          <w:sz w:val="28"/>
          <w:szCs w:val="28"/>
          <w:lang w:val="uk-UA"/>
        </w:rPr>
      </w:pPr>
      <w:r w:rsidRPr="00FD142B">
        <w:rPr>
          <w:sz w:val="28"/>
          <w:szCs w:val="28"/>
          <w:lang w:val="uk-UA"/>
        </w:rPr>
        <w:t xml:space="preserve">Прогнозні розрахунки надходжень </w:t>
      </w:r>
      <w:r w:rsidRPr="00FD142B">
        <w:rPr>
          <w:b/>
          <w:bCs/>
          <w:sz w:val="28"/>
          <w:szCs w:val="28"/>
          <w:lang w:val="uk-UA"/>
        </w:rPr>
        <w:t xml:space="preserve">плати </w:t>
      </w:r>
      <w:r w:rsidRPr="00FD142B">
        <w:rPr>
          <w:sz w:val="28"/>
          <w:szCs w:val="28"/>
          <w:lang w:val="uk-UA"/>
        </w:rPr>
        <w:t xml:space="preserve">за </w:t>
      </w:r>
      <w:r w:rsidRPr="00FD142B">
        <w:rPr>
          <w:b/>
          <w:bCs/>
          <w:sz w:val="28"/>
          <w:szCs w:val="28"/>
          <w:lang w:val="uk-UA"/>
        </w:rPr>
        <w:t xml:space="preserve">землю </w:t>
      </w:r>
      <w:r w:rsidRPr="00FD142B">
        <w:rPr>
          <w:sz w:val="28"/>
          <w:szCs w:val="28"/>
          <w:lang w:val="uk-UA"/>
        </w:rPr>
        <w:t xml:space="preserve">в сумі </w:t>
      </w:r>
      <w:r w:rsidR="001B394A" w:rsidRPr="00FD142B">
        <w:rPr>
          <w:sz w:val="28"/>
          <w:szCs w:val="28"/>
          <w:lang w:val="uk-UA"/>
        </w:rPr>
        <w:t>14 855</w:t>
      </w:r>
      <w:r w:rsidR="006B7F5E" w:rsidRPr="00FD142B">
        <w:rPr>
          <w:sz w:val="28"/>
          <w:szCs w:val="28"/>
          <w:lang w:val="uk-UA"/>
        </w:rPr>
        <w:t> </w:t>
      </w:r>
      <w:r w:rsidR="001B394A" w:rsidRPr="00FD142B">
        <w:rPr>
          <w:sz w:val="28"/>
          <w:szCs w:val="28"/>
          <w:lang w:val="uk-UA"/>
        </w:rPr>
        <w:t>200</w:t>
      </w:r>
      <w:r w:rsidR="006B7F5E" w:rsidRPr="00FD142B">
        <w:rPr>
          <w:sz w:val="28"/>
          <w:szCs w:val="28"/>
          <w:lang w:val="uk-UA"/>
        </w:rPr>
        <w:t>,00</w:t>
      </w:r>
      <w:r w:rsidRPr="00FD142B">
        <w:rPr>
          <w:b/>
          <w:bCs/>
          <w:sz w:val="28"/>
          <w:szCs w:val="28"/>
          <w:lang w:val="uk-UA"/>
        </w:rPr>
        <w:t xml:space="preserve"> </w:t>
      </w:r>
      <w:r w:rsidRPr="00FD142B">
        <w:rPr>
          <w:sz w:val="28"/>
          <w:szCs w:val="28"/>
          <w:lang w:val="uk-UA"/>
        </w:rPr>
        <w:t>грн</w:t>
      </w:r>
      <w:r w:rsidR="006B7F5E" w:rsidRPr="00FD142B">
        <w:rPr>
          <w:sz w:val="28"/>
          <w:szCs w:val="28"/>
          <w:lang w:val="uk-UA"/>
        </w:rPr>
        <w:t>.</w:t>
      </w:r>
      <w:r w:rsidRPr="00FD142B">
        <w:rPr>
          <w:sz w:val="28"/>
          <w:szCs w:val="28"/>
          <w:lang w:val="uk-UA"/>
        </w:rPr>
        <w:t xml:space="preserve"> здійснені у розрізі юридичних та фізичних осіб за видами земельного податку та орендної плати за земельні ділянки без врахування індексації нормативно грошової оцінки земельних ділянок. Були враховані положення Податкового кодексу України, Земельного кодексу України, Бюджетного Кодексу України щодо 100% зарахування цього платежу до місцевих бюджетів, ставок податку, затверджених рішенням сесії Гребінківської селищної ради від </w:t>
      </w:r>
      <w:r w:rsidRPr="00FD142B">
        <w:rPr>
          <w:sz w:val="28"/>
          <w:szCs w:val="28"/>
          <w:lang w:val="uk-UA" w:eastAsia="ru-RU" w:bidi="ru-RU"/>
        </w:rPr>
        <w:t xml:space="preserve">12.07.2022 </w:t>
      </w:r>
      <w:r w:rsidRPr="00FD142B">
        <w:rPr>
          <w:sz w:val="28"/>
          <w:szCs w:val="28"/>
          <w:lang w:val="uk-UA"/>
        </w:rPr>
        <w:t>року №405-16-</w:t>
      </w:r>
      <w:r w:rsidRPr="00FD142B">
        <w:rPr>
          <w:sz w:val="28"/>
          <w:szCs w:val="28"/>
        </w:rPr>
        <w:t>VIII</w:t>
      </w:r>
      <w:r w:rsidRPr="00FD142B">
        <w:rPr>
          <w:sz w:val="28"/>
          <w:szCs w:val="28"/>
          <w:lang w:val="uk-UA"/>
        </w:rPr>
        <w:t xml:space="preserve"> «Про встановлення місцевих податків та зборів на території Гребінківської селищно</w:t>
      </w:r>
      <w:r w:rsidR="00F34B13" w:rsidRPr="00FD142B">
        <w:rPr>
          <w:sz w:val="28"/>
          <w:szCs w:val="28"/>
          <w:lang w:val="uk-UA"/>
        </w:rPr>
        <w:t>ї територіальної громади на 2023</w:t>
      </w:r>
      <w:r w:rsidRPr="00FD142B">
        <w:rPr>
          <w:sz w:val="28"/>
          <w:szCs w:val="28"/>
          <w:lang w:val="uk-UA"/>
        </w:rPr>
        <w:t xml:space="preserve"> рік».</w:t>
      </w:r>
      <w:r w:rsidR="00737FD6" w:rsidRPr="00FD142B">
        <w:rPr>
          <w:sz w:val="28"/>
          <w:szCs w:val="28"/>
          <w:lang w:val="uk-UA"/>
        </w:rPr>
        <w:t xml:space="preserve"> (Відповідно до підпункту 12.3.5. пункту 12.3 статті 12 Податкового кодексу України у разі якщо до 15 липня року, що передує бюджетному періоду, в якому планується застосування місцевих податків та/або зборів, сільська, селищна, міська рада або  рада об’єднаних територіальних громад, створена згідно із законом та перспективним планом формування територій  громад, не прийняла рішення про </w:t>
      </w:r>
      <w:proofErr w:type="spellStart"/>
      <w:r w:rsidR="00737FD6" w:rsidRPr="00FD142B">
        <w:rPr>
          <w:sz w:val="28"/>
          <w:szCs w:val="28"/>
          <w:lang w:val="uk-UA"/>
        </w:rPr>
        <w:t>свтановлення</w:t>
      </w:r>
      <w:proofErr w:type="spellEnd"/>
      <w:r w:rsidR="00737FD6" w:rsidRPr="00FD142B">
        <w:rPr>
          <w:sz w:val="28"/>
          <w:szCs w:val="28"/>
          <w:lang w:val="uk-UA"/>
        </w:rPr>
        <w:t xml:space="preserve"> відповідних місцевих податків та/або зборів, такі податки та/або збори справляються виходячи з норм цього Кодексу із застосуванням ставок, які діяли до 31 грудня року, що передує бюджетному періоду, в якому планується застосування таких місцевих податків та/або зборів.)</w:t>
      </w:r>
    </w:p>
    <w:p w14:paraId="30F50A23" w14:textId="77777777" w:rsidR="001160A3" w:rsidRPr="00FD142B" w:rsidRDefault="001160A3" w:rsidP="00FD142B">
      <w:pPr>
        <w:pStyle w:val="1"/>
        <w:shd w:val="clear" w:color="auto" w:fill="auto"/>
        <w:ind w:firstLine="520"/>
        <w:jc w:val="both"/>
        <w:rPr>
          <w:sz w:val="28"/>
          <w:szCs w:val="28"/>
          <w:lang w:val="uk-UA"/>
        </w:rPr>
      </w:pPr>
    </w:p>
    <w:p w14:paraId="4392BEFA" w14:textId="77777777" w:rsidR="001160A3" w:rsidRPr="00FD142B" w:rsidRDefault="001160A3" w:rsidP="00FD142B">
      <w:pPr>
        <w:pStyle w:val="1"/>
        <w:shd w:val="clear" w:color="auto" w:fill="auto"/>
        <w:rPr>
          <w:sz w:val="28"/>
          <w:szCs w:val="28"/>
          <w:lang w:val="ru-RU"/>
        </w:rPr>
      </w:pPr>
      <w:proofErr w:type="spellStart"/>
      <w:r w:rsidRPr="00FD142B">
        <w:rPr>
          <w:sz w:val="28"/>
          <w:szCs w:val="28"/>
          <w:lang w:val="ru-RU"/>
        </w:rPr>
        <w:lastRenderedPageBreak/>
        <w:t>Порівняно</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очікуваними</w:t>
      </w:r>
      <w:proofErr w:type="spellEnd"/>
      <w:r w:rsidRPr="00FD142B">
        <w:rPr>
          <w:sz w:val="28"/>
          <w:szCs w:val="28"/>
          <w:lang w:val="ru-RU"/>
        </w:rPr>
        <w:t xml:space="preserve"> </w:t>
      </w:r>
      <w:proofErr w:type="spellStart"/>
      <w:r w:rsidRPr="00FD142B">
        <w:rPr>
          <w:sz w:val="28"/>
          <w:szCs w:val="28"/>
          <w:lang w:val="ru-RU"/>
        </w:rPr>
        <w:t>надходженнями</w:t>
      </w:r>
      <w:proofErr w:type="spellEnd"/>
      <w:r w:rsidRPr="00FD142B">
        <w:rPr>
          <w:sz w:val="28"/>
          <w:szCs w:val="28"/>
          <w:lang w:val="ru-RU"/>
        </w:rPr>
        <w:t xml:space="preserve"> за 2023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w:t>
      </w:r>
      <w:proofErr w:type="spellStart"/>
      <w:r w:rsidRPr="00FD142B">
        <w:rPr>
          <w:sz w:val="28"/>
          <w:szCs w:val="28"/>
          <w:lang w:val="ru-RU"/>
        </w:rPr>
        <w:t>збільшено</w:t>
      </w:r>
      <w:proofErr w:type="spellEnd"/>
      <w:r w:rsidRPr="00FD142B">
        <w:rPr>
          <w:sz w:val="28"/>
          <w:szCs w:val="28"/>
          <w:lang w:val="ru-RU"/>
        </w:rPr>
        <w:t xml:space="preserve"> на </w:t>
      </w:r>
      <w:r w:rsidR="001B394A" w:rsidRPr="00FD142B">
        <w:rPr>
          <w:sz w:val="28"/>
          <w:szCs w:val="28"/>
          <w:lang w:val="ru-RU"/>
        </w:rPr>
        <w:t>13,57</w:t>
      </w:r>
      <w:r w:rsidRPr="00FD142B">
        <w:rPr>
          <w:sz w:val="28"/>
          <w:szCs w:val="28"/>
          <w:lang w:val="ru-RU"/>
        </w:rPr>
        <w:t xml:space="preserve"> % </w:t>
      </w:r>
      <w:proofErr w:type="spellStart"/>
      <w:r w:rsidRPr="00FD142B">
        <w:rPr>
          <w:sz w:val="28"/>
          <w:szCs w:val="28"/>
          <w:lang w:val="ru-RU"/>
        </w:rPr>
        <w:t>або</w:t>
      </w:r>
      <w:proofErr w:type="spellEnd"/>
      <w:r w:rsidRPr="00FD142B">
        <w:rPr>
          <w:sz w:val="28"/>
          <w:szCs w:val="28"/>
          <w:lang w:val="ru-RU"/>
        </w:rPr>
        <w:t xml:space="preserve"> на </w:t>
      </w:r>
      <w:r w:rsidR="001B394A" w:rsidRPr="00FD142B">
        <w:rPr>
          <w:sz w:val="28"/>
          <w:szCs w:val="28"/>
          <w:lang w:val="ru-RU"/>
        </w:rPr>
        <w:t>1 755</w:t>
      </w:r>
      <w:r w:rsidR="006B7F5E" w:rsidRPr="00FD142B">
        <w:rPr>
          <w:sz w:val="28"/>
          <w:szCs w:val="28"/>
          <w:lang w:val="ru-RU"/>
        </w:rPr>
        <w:t> </w:t>
      </w:r>
      <w:r w:rsidR="001B394A" w:rsidRPr="00FD142B">
        <w:rPr>
          <w:sz w:val="28"/>
          <w:szCs w:val="28"/>
          <w:lang w:val="ru-RU"/>
        </w:rPr>
        <w:t>200</w:t>
      </w:r>
      <w:r w:rsidR="006B7F5E" w:rsidRPr="00FD142B">
        <w:rPr>
          <w:sz w:val="28"/>
          <w:szCs w:val="28"/>
          <w:lang w:val="ru-RU"/>
        </w:rPr>
        <w:t>,00</w:t>
      </w:r>
      <w:r w:rsidRPr="00FD142B">
        <w:rPr>
          <w:sz w:val="28"/>
          <w:szCs w:val="28"/>
          <w:lang w:val="ru-RU"/>
        </w:rPr>
        <w:t xml:space="preserve"> грн.</w:t>
      </w:r>
    </w:p>
    <w:p w14:paraId="6FB543A0" w14:textId="77777777" w:rsidR="00D57FD1" w:rsidRPr="00FD142B" w:rsidRDefault="00D57FD1" w:rsidP="00FD142B">
      <w:pPr>
        <w:pStyle w:val="1"/>
        <w:shd w:val="clear" w:color="auto" w:fill="auto"/>
        <w:rPr>
          <w:sz w:val="28"/>
          <w:szCs w:val="28"/>
          <w:lang w:val="ru-RU"/>
        </w:rPr>
      </w:pPr>
      <w:r w:rsidRPr="00FD142B">
        <w:rPr>
          <w:b/>
          <w:bCs/>
          <w:sz w:val="28"/>
          <w:szCs w:val="28"/>
          <w:lang w:val="ru-RU"/>
        </w:rPr>
        <w:t>18010500 «</w:t>
      </w:r>
      <w:proofErr w:type="spellStart"/>
      <w:r w:rsidRPr="00FD142B">
        <w:rPr>
          <w:b/>
          <w:bCs/>
          <w:sz w:val="28"/>
          <w:szCs w:val="28"/>
          <w:lang w:val="ru-RU"/>
        </w:rPr>
        <w:t>Земельний</w:t>
      </w:r>
      <w:proofErr w:type="spellEnd"/>
      <w:r w:rsidRPr="00FD142B">
        <w:rPr>
          <w:b/>
          <w:bCs/>
          <w:sz w:val="28"/>
          <w:szCs w:val="28"/>
          <w:lang w:val="ru-RU"/>
        </w:rPr>
        <w:t xml:space="preserve"> </w:t>
      </w:r>
      <w:proofErr w:type="spellStart"/>
      <w:r w:rsidRPr="00FD142B">
        <w:rPr>
          <w:b/>
          <w:bCs/>
          <w:sz w:val="28"/>
          <w:szCs w:val="28"/>
          <w:lang w:val="ru-RU"/>
        </w:rPr>
        <w:t>податок</w:t>
      </w:r>
      <w:proofErr w:type="spellEnd"/>
      <w:r w:rsidRPr="00FD142B">
        <w:rPr>
          <w:b/>
          <w:bCs/>
          <w:sz w:val="28"/>
          <w:szCs w:val="28"/>
          <w:lang w:val="ru-RU"/>
        </w:rPr>
        <w:t xml:space="preserve"> з </w:t>
      </w:r>
      <w:proofErr w:type="spellStart"/>
      <w:r w:rsidRPr="00FD142B">
        <w:rPr>
          <w:b/>
          <w:bCs/>
          <w:sz w:val="28"/>
          <w:szCs w:val="28"/>
          <w:lang w:val="ru-RU"/>
        </w:rPr>
        <w:t>юридичних</w:t>
      </w:r>
      <w:proofErr w:type="spellEnd"/>
      <w:r w:rsidRPr="00FD142B">
        <w:rPr>
          <w:b/>
          <w:bCs/>
          <w:sz w:val="28"/>
          <w:szCs w:val="28"/>
          <w:lang w:val="ru-RU"/>
        </w:rPr>
        <w:t xml:space="preserve"> </w:t>
      </w:r>
      <w:proofErr w:type="spellStart"/>
      <w:r w:rsidRPr="00FD142B">
        <w:rPr>
          <w:b/>
          <w:bCs/>
          <w:sz w:val="28"/>
          <w:szCs w:val="28"/>
          <w:lang w:val="ru-RU"/>
        </w:rPr>
        <w:t>осіб</w:t>
      </w:r>
      <w:proofErr w:type="spellEnd"/>
      <w:r w:rsidRPr="00FD142B">
        <w:rPr>
          <w:b/>
          <w:bCs/>
          <w:sz w:val="28"/>
          <w:szCs w:val="28"/>
          <w:lang w:val="ru-RU"/>
        </w:rPr>
        <w:t>»</w:t>
      </w:r>
    </w:p>
    <w:p w14:paraId="17F043EB" w14:textId="77777777" w:rsidR="00D57FD1" w:rsidRPr="00FD142B" w:rsidRDefault="00D57FD1" w:rsidP="00FD142B">
      <w:pPr>
        <w:pStyle w:val="1"/>
        <w:shd w:val="clear" w:color="auto" w:fill="auto"/>
        <w:rPr>
          <w:sz w:val="28"/>
          <w:szCs w:val="28"/>
          <w:lang w:val="ru-RU"/>
        </w:rPr>
      </w:pPr>
      <w:proofErr w:type="spellStart"/>
      <w:r w:rsidRPr="00FD142B">
        <w:rPr>
          <w:sz w:val="28"/>
          <w:szCs w:val="28"/>
          <w:lang w:val="ru-RU"/>
        </w:rPr>
        <w:t>Найбільші</w:t>
      </w:r>
      <w:proofErr w:type="spellEnd"/>
      <w:r w:rsidRPr="00FD142B">
        <w:rPr>
          <w:sz w:val="28"/>
          <w:szCs w:val="28"/>
          <w:lang w:val="ru-RU"/>
        </w:rPr>
        <w:t xml:space="preserve"> </w:t>
      </w:r>
      <w:proofErr w:type="spellStart"/>
      <w:r w:rsidRPr="00FD142B">
        <w:rPr>
          <w:sz w:val="28"/>
          <w:szCs w:val="28"/>
          <w:lang w:val="ru-RU"/>
        </w:rPr>
        <w:t>платники</w:t>
      </w:r>
      <w:proofErr w:type="spellEnd"/>
      <w:r w:rsidRPr="00FD142B">
        <w:rPr>
          <w:sz w:val="28"/>
          <w:szCs w:val="28"/>
          <w:lang w:val="ru-RU"/>
        </w:rPr>
        <w:t xml:space="preserve"> за </w:t>
      </w:r>
      <w:proofErr w:type="spellStart"/>
      <w:r w:rsidRPr="00FD142B">
        <w:rPr>
          <w:sz w:val="28"/>
          <w:szCs w:val="28"/>
          <w:lang w:val="ru-RU"/>
        </w:rPr>
        <w:t>фактичними</w:t>
      </w:r>
      <w:proofErr w:type="spellEnd"/>
      <w:r w:rsidRPr="00FD142B">
        <w:rPr>
          <w:sz w:val="28"/>
          <w:szCs w:val="28"/>
          <w:lang w:val="ru-RU"/>
        </w:rPr>
        <w:t xml:space="preserve"> </w:t>
      </w:r>
      <w:proofErr w:type="spellStart"/>
      <w:r w:rsidRPr="00FD142B">
        <w:rPr>
          <w:sz w:val="28"/>
          <w:szCs w:val="28"/>
          <w:lang w:val="ru-RU"/>
        </w:rPr>
        <w:t>надходженнями</w:t>
      </w:r>
      <w:proofErr w:type="spellEnd"/>
      <w:r w:rsidRPr="00FD142B">
        <w:rPr>
          <w:sz w:val="28"/>
          <w:szCs w:val="28"/>
          <w:lang w:val="ru-RU"/>
        </w:rPr>
        <w:t xml:space="preserve"> до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за 9 </w:t>
      </w:r>
      <w:proofErr w:type="spellStart"/>
      <w:r w:rsidRPr="00FD142B">
        <w:rPr>
          <w:sz w:val="28"/>
          <w:szCs w:val="28"/>
          <w:lang w:val="ru-RU"/>
        </w:rPr>
        <w:t>місяців</w:t>
      </w:r>
      <w:proofErr w:type="spellEnd"/>
      <w:r w:rsidRPr="00FD142B">
        <w:rPr>
          <w:sz w:val="28"/>
          <w:szCs w:val="28"/>
          <w:lang w:val="ru-RU"/>
        </w:rPr>
        <w:t>:</w:t>
      </w:r>
    </w:p>
    <w:p w14:paraId="776A4C55" w14:textId="77777777" w:rsidR="00D57FD1" w:rsidRPr="00FD142B" w:rsidRDefault="00D57FD1" w:rsidP="00FD142B">
      <w:pPr>
        <w:pStyle w:val="1"/>
        <w:shd w:val="clear" w:color="auto" w:fill="auto"/>
        <w:rPr>
          <w:sz w:val="28"/>
          <w:szCs w:val="28"/>
          <w:lang w:val="ru-RU"/>
        </w:rPr>
      </w:pPr>
      <w:r w:rsidRPr="00FD142B">
        <w:rPr>
          <w:sz w:val="28"/>
          <w:szCs w:val="28"/>
          <w:lang w:val="ru-RU"/>
        </w:rPr>
        <w:t xml:space="preserve">ТОВ «РВ - </w:t>
      </w:r>
      <w:r w:rsidRPr="00FD142B">
        <w:rPr>
          <w:sz w:val="28"/>
          <w:szCs w:val="28"/>
          <w:lang w:val="ru-RU" w:eastAsia="ru-RU" w:bidi="ru-RU"/>
        </w:rPr>
        <w:t xml:space="preserve">КАПИТАЛ» </w:t>
      </w:r>
      <w:r w:rsidRPr="00FD142B">
        <w:rPr>
          <w:sz w:val="28"/>
          <w:szCs w:val="28"/>
          <w:lang w:val="ru-RU"/>
        </w:rPr>
        <w:t>- 585140,39 грн</w:t>
      </w:r>
      <w:r w:rsidR="006B7F5E" w:rsidRPr="00FD142B">
        <w:rPr>
          <w:sz w:val="28"/>
          <w:szCs w:val="28"/>
          <w:lang w:val="ru-RU"/>
        </w:rPr>
        <w:t>.</w:t>
      </w:r>
    </w:p>
    <w:p w14:paraId="43FF6166" w14:textId="77777777" w:rsidR="00D57FD1" w:rsidRPr="00FD142B" w:rsidRDefault="00D57FD1" w:rsidP="00FD142B">
      <w:pPr>
        <w:pStyle w:val="1"/>
        <w:shd w:val="clear" w:color="auto" w:fill="auto"/>
        <w:rPr>
          <w:sz w:val="28"/>
          <w:szCs w:val="28"/>
          <w:lang w:val="ru-RU"/>
        </w:rPr>
      </w:pPr>
      <w:proofErr w:type="spellStart"/>
      <w:r w:rsidRPr="00FD142B">
        <w:rPr>
          <w:sz w:val="28"/>
          <w:szCs w:val="28"/>
          <w:lang w:val="ru-RU"/>
        </w:rPr>
        <w:t>ПрАТ</w:t>
      </w:r>
      <w:proofErr w:type="spellEnd"/>
      <w:r w:rsidRPr="00FD142B">
        <w:rPr>
          <w:sz w:val="28"/>
          <w:szCs w:val="28"/>
          <w:lang w:val="ru-RU"/>
        </w:rPr>
        <w:t xml:space="preserve"> «</w:t>
      </w:r>
      <w:proofErr w:type="spellStart"/>
      <w:r w:rsidRPr="00FD142B">
        <w:rPr>
          <w:sz w:val="28"/>
          <w:szCs w:val="28"/>
          <w:lang w:val="ru-RU"/>
        </w:rPr>
        <w:t>Білоцерківсільрибгосп</w:t>
      </w:r>
      <w:proofErr w:type="spellEnd"/>
      <w:r w:rsidRPr="00FD142B">
        <w:rPr>
          <w:sz w:val="28"/>
          <w:szCs w:val="28"/>
          <w:lang w:val="ru-RU"/>
        </w:rPr>
        <w:t>» - 440 088,49 грн</w:t>
      </w:r>
      <w:r w:rsidR="006B7F5E" w:rsidRPr="00FD142B">
        <w:rPr>
          <w:sz w:val="28"/>
          <w:szCs w:val="28"/>
          <w:lang w:val="ru-RU"/>
        </w:rPr>
        <w:t>.</w:t>
      </w:r>
    </w:p>
    <w:p w14:paraId="37485E19" w14:textId="77777777" w:rsidR="00D57FD1" w:rsidRPr="00FD142B" w:rsidRDefault="00D57FD1" w:rsidP="00FD142B">
      <w:pPr>
        <w:pStyle w:val="1"/>
        <w:shd w:val="clear" w:color="auto" w:fill="auto"/>
        <w:rPr>
          <w:sz w:val="28"/>
          <w:szCs w:val="28"/>
          <w:lang w:val="ru-RU"/>
        </w:rPr>
      </w:pPr>
      <w:r w:rsidRPr="00FD142B">
        <w:rPr>
          <w:sz w:val="28"/>
          <w:szCs w:val="28"/>
          <w:lang w:val="ru-RU"/>
        </w:rPr>
        <w:t>ТОВ</w:t>
      </w:r>
      <w:r w:rsidR="00EC08D8" w:rsidRPr="00FD142B">
        <w:rPr>
          <w:sz w:val="28"/>
          <w:szCs w:val="28"/>
          <w:lang w:val="ru-RU"/>
        </w:rPr>
        <w:t xml:space="preserve"> </w:t>
      </w:r>
      <w:r w:rsidRPr="00FD142B">
        <w:rPr>
          <w:sz w:val="28"/>
          <w:szCs w:val="28"/>
          <w:lang w:val="ru-RU"/>
        </w:rPr>
        <w:t xml:space="preserve">  ВКФ</w:t>
      </w:r>
      <w:r w:rsidR="00EC08D8" w:rsidRPr="00FD142B">
        <w:rPr>
          <w:sz w:val="28"/>
          <w:szCs w:val="28"/>
          <w:lang w:val="ru-RU"/>
        </w:rPr>
        <w:t xml:space="preserve"> «</w:t>
      </w:r>
      <w:r w:rsidRPr="00FD142B">
        <w:rPr>
          <w:sz w:val="28"/>
          <w:szCs w:val="28"/>
          <w:lang w:val="ru-RU"/>
        </w:rPr>
        <w:t>ЕТАЛОН» - 328853,08 грн</w:t>
      </w:r>
      <w:r w:rsidR="006B7F5E" w:rsidRPr="00FD142B">
        <w:rPr>
          <w:sz w:val="28"/>
          <w:szCs w:val="28"/>
          <w:lang w:val="ru-RU"/>
        </w:rPr>
        <w:t>.</w:t>
      </w:r>
    </w:p>
    <w:p w14:paraId="6E4EA8F7" w14:textId="77777777" w:rsidR="00D57FD1" w:rsidRPr="00FD142B" w:rsidRDefault="00D57FD1" w:rsidP="00FD142B">
      <w:pPr>
        <w:pStyle w:val="1"/>
        <w:shd w:val="clear" w:color="auto" w:fill="auto"/>
        <w:rPr>
          <w:sz w:val="28"/>
          <w:szCs w:val="28"/>
          <w:lang w:val="ru-RU"/>
        </w:rPr>
      </w:pPr>
      <w:r w:rsidRPr="00FD142B">
        <w:rPr>
          <w:sz w:val="28"/>
          <w:szCs w:val="28"/>
          <w:lang w:bidi="en-US"/>
        </w:rPr>
        <w:t>AT</w:t>
      </w:r>
      <w:r w:rsidRPr="00FD142B">
        <w:rPr>
          <w:sz w:val="28"/>
          <w:szCs w:val="28"/>
          <w:lang w:val="ru-RU" w:bidi="en-US"/>
        </w:rPr>
        <w:t xml:space="preserve"> </w:t>
      </w:r>
      <w:r w:rsidRPr="00FD142B">
        <w:rPr>
          <w:sz w:val="28"/>
          <w:szCs w:val="28"/>
          <w:lang w:val="ru-RU"/>
        </w:rPr>
        <w:t>КОНЦЕРН ГАЛНАФТОГАЗ – 316</w:t>
      </w:r>
      <w:r w:rsidR="006B7F5E" w:rsidRPr="00FD142B">
        <w:rPr>
          <w:sz w:val="28"/>
          <w:szCs w:val="28"/>
          <w:lang w:val="ru-RU"/>
        </w:rPr>
        <w:t> </w:t>
      </w:r>
      <w:r w:rsidRPr="00FD142B">
        <w:rPr>
          <w:sz w:val="28"/>
          <w:szCs w:val="28"/>
          <w:lang w:val="ru-RU"/>
        </w:rPr>
        <w:t>815</w:t>
      </w:r>
      <w:r w:rsidR="006B7F5E" w:rsidRPr="00FD142B">
        <w:rPr>
          <w:sz w:val="28"/>
          <w:szCs w:val="28"/>
          <w:lang w:val="ru-RU"/>
        </w:rPr>
        <w:t>,</w:t>
      </w:r>
      <w:r w:rsidRPr="00FD142B">
        <w:rPr>
          <w:sz w:val="28"/>
          <w:szCs w:val="28"/>
          <w:lang w:val="ru-RU"/>
        </w:rPr>
        <w:t>23 грн</w:t>
      </w:r>
      <w:r w:rsidR="006B7F5E" w:rsidRPr="00FD142B">
        <w:rPr>
          <w:sz w:val="28"/>
          <w:szCs w:val="28"/>
          <w:lang w:val="ru-RU"/>
        </w:rPr>
        <w:t>.</w:t>
      </w:r>
    </w:p>
    <w:p w14:paraId="5AB4FB4C" w14:textId="77777777" w:rsidR="00D57FD1" w:rsidRPr="00FD142B" w:rsidRDefault="00D57FD1" w:rsidP="00FD142B">
      <w:pPr>
        <w:pStyle w:val="1"/>
        <w:shd w:val="clear" w:color="auto" w:fill="auto"/>
        <w:rPr>
          <w:sz w:val="28"/>
          <w:szCs w:val="28"/>
          <w:lang w:val="ru-RU"/>
        </w:rPr>
      </w:pPr>
      <w:r w:rsidRPr="00FD142B">
        <w:rPr>
          <w:sz w:val="28"/>
          <w:szCs w:val="28"/>
          <w:lang w:val="ru-RU"/>
        </w:rPr>
        <w:t>ДП ДГ «</w:t>
      </w:r>
      <w:proofErr w:type="spellStart"/>
      <w:r w:rsidRPr="00FD142B">
        <w:rPr>
          <w:sz w:val="28"/>
          <w:szCs w:val="28"/>
          <w:lang w:val="ru-RU"/>
        </w:rPr>
        <w:t>Саливонківське</w:t>
      </w:r>
      <w:proofErr w:type="spellEnd"/>
      <w:r w:rsidRPr="00FD142B">
        <w:rPr>
          <w:sz w:val="28"/>
          <w:szCs w:val="28"/>
          <w:lang w:val="ru-RU"/>
        </w:rPr>
        <w:t xml:space="preserve">» ІБКІЦБ НА </w:t>
      </w:r>
      <w:r w:rsidRPr="00FD142B">
        <w:rPr>
          <w:sz w:val="28"/>
          <w:szCs w:val="28"/>
          <w:lang w:val="ru-RU" w:eastAsia="ru-RU" w:bidi="ru-RU"/>
        </w:rPr>
        <w:t xml:space="preserve">АН </w:t>
      </w:r>
      <w:r w:rsidRPr="00FD142B">
        <w:rPr>
          <w:sz w:val="28"/>
          <w:szCs w:val="28"/>
          <w:lang w:val="ru-RU"/>
        </w:rPr>
        <w:t>– 116 885,79 грн.</w:t>
      </w:r>
    </w:p>
    <w:p w14:paraId="6C197E47" w14:textId="77777777" w:rsidR="00D57FD1" w:rsidRPr="00FD142B" w:rsidRDefault="00D57FD1" w:rsidP="00FD142B">
      <w:pPr>
        <w:pStyle w:val="1"/>
        <w:shd w:val="clear" w:color="auto" w:fill="auto"/>
        <w:rPr>
          <w:sz w:val="28"/>
          <w:szCs w:val="28"/>
          <w:lang w:val="ru-RU"/>
        </w:rPr>
      </w:pPr>
      <w:r w:rsidRPr="00FD142B">
        <w:rPr>
          <w:sz w:val="28"/>
          <w:szCs w:val="28"/>
          <w:lang w:val="ru-RU"/>
        </w:rPr>
        <w:t>ТОВ «ФЛАГМАН СІФУД» - 77168,54 грн.</w:t>
      </w:r>
    </w:p>
    <w:p w14:paraId="290E6AAC" w14:textId="77777777" w:rsidR="00D57FD1" w:rsidRPr="00FD142B" w:rsidRDefault="00D57FD1" w:rsidP="00FD142B">
      <w:pPr>
        <w:pStyle w:val="1"/>
        <w:shd w:val="clear" w:color="auto" w:fill="auto"/>
        <w:rPr>
          <w:sz w:val="28"/>
          <w:szCs w:val="28"/>
          <w:lang w:val="ru-RU"/>
        </w:rPr>
      </w:pPr>
      <w:r w:rsidRPr="00FD142B">
        <w:rPr>
          <w:sz w:val="28"/>
          <w:szCs w:val="28"/>
          <w:lang w:val="ru-RU"/>
        </w:rPr>
        <w:t>ГТЗП</w:t>
      </w:r>
      <w:r w:rsidR="00EC08D8" w:rsidRPr="00FD142B">
        <w:rPr>
          <w:sz w:val="28"/>
          <w:szCs w:val="28"/>
          <w:lang w:val="ru-RU"/>
        </w:rPr>
        <w:t xml:space="preserve"> </w:t>
      </w:r>
      <w:r w:rsidRPr="00FD142B">
        <w:rPr>
          <w:sz w:val="28"/>
          <w:szCs w:val="28"/>
          <w:lang w:val="ru-RU"/>
        </w:rPr>
        <w:t>«КООПЕРАТОР» - 64 083,85 грн.</w:t>
      </w:r>
    </w:p>
    <w:p w14:paraId="291F0C25" w14:textId="77777777" w:rsidR="00D57FD1" w:rsidRPr="00FD142B" w:rsidRDefault="00D57FD1" w:rsidP="00FD142B">
      <w:pPr>
        <w:pStyle w:val="1"/>
        <w:shd w:val="clear" w:color="auto" w:fill="auto"/>
        <w:ind w:firstLine="0"/>
        <w:rPr>
          <w:sz w:val="28"/>
          <w:szCs w:val="28"/>
          <w:lang w:val="ru-RU"/>
        </w:rPr>
      </w:pPr>
    </w:p>
    <w:p w14:paraId="2721C21B" w14:textId="77777777" w:rsidR="001160A3" w:rsidRPr="00FD142B" w:rsidRDefault="001160A3" w:rsidP="00FD142B">
      <w:pPr>
        <w:pStyle w:val="1"/>
        <w:shd w:val="clear" w:color="auto" w:fill="auto"/>
        <w:rPr>
          <w:sz w:val="28"/>
          <w:szCs w:val="28"/>
          <w:lang w:val="ru-RU"/>
        </w:rPr>
      </w:pPr>
      <w:r w:rsidRPr="00FD142B">
        <w:rPr>
          <w:b/>
          <w:bCs/>
          <w:sz w:val="28"/>
          <w:szCs w:val="28"/>
          <w:lang w:val="ru-RU"/>
        </w:rPr>
        <w:t>18010600 «</w:t>
      </w:r>
      <w:proofErr w:type="spellStart"/>
      <w:r w:rsidRPr="00FD142B">
        <w:rPr>
          <w:b/>
          <w:bCs/>
          <w:sz w:val="28"/>
          <w:szCs w:val="28"/>
          <w:lang w:val="ru-RU"/>
        </w:rPr>
        <w:t>Орендна</w:t>
      </w:r>
      <w:proofErr w:type="spellEnd"/>
      <w:r w:rsidRPr="00FD142B">
        <w:rPr>
          <w:b/>
          <w:bCs/>
          <w:sz w:val="28"/>
          <w:szCs w:val="28"/>
          <w:lang w:val="ru-RU"/>
        </w:rPr>
        <w:t xml:space="preserve"> плата з </w:t>
      </w:r>
      <w:proofErr w:type="spellStart"/>
      <w:r w:rsidRPr="00FD142B">
        <w:rPr>
          <w:b/>
          <w:bCs/>
          <w:sz w:val="28"/>
          <w:szCs w:val="28"/>
          <w:lang w:val="ru-RU"/>
        </w:rPr>
        <w:t>юридичних</w:t>
      </w:r>
      <w:proofErr w:type="spellEnd"/>
      <w:r w:rsidRPr="00FD142B">
        <w:rPr>
          <w:b/>
          <w:bCs/>
          <w:sz w:val="28"/>
          <w:szCs w:val="28"/>
          <w:lang w:val="ru-RU"/>
        </w:rPr>
        <w:t xml:space="preserve"> </w:t>
      </w:r>
      <w:proofErr w:type="spellStart"/>
      <w:r w:rsidRPr="00FD142B">
        <w:rPr>
          <w:b/>
          <w:bCs/>
          <w:sz w:val="28"/>
          <w:szCs w:val="28"/>
          <w:lang w:val="ru-RU"/>
        </w:rPr>
        <w:t>осіб</w:t>
      </w:r>
      <w:proofErr w:type="spellEnd"/>
      <w:r w:rsidRPr="00FD142B">
        <w:rPr>
          <w:b/>
          <w:bCs/>
          <w:sz w:val="28"/>
          <w:szCs w:val="28"/>
          <w:lang w:val="ru-RU"/>
        </w:rPr>
        <w:t>»</w:t>
      </w:r>
    </w:p>
    <w:p w14:paraId="55205768" w14:textId="77777777" w:rsidR="001160A3" w:rsidRPr="00FD142B" w:rsidRDefault="001160A3" w:rsidP="00FD142B">
      <w:pPr>
        <w:pStyle w:val="1"/>
        <w:shd w:val="clear" w:color="auto" w:fill="auto"/>
        <w:rPr>
          <w:sz w:val="28"/>
          <w:szCs w:val="28"/>
          <w:lang w:val="ru-RU"/>
        </w:rPr>
      </w:pPr>
      <w:proofErr w:type="spellStart"/>
      <w:r w:rsidRPr="00FD142B">
        <w:rPr>
          <w:sz w:val="28"/>
          <w:szCs w:val="28"/>
          <w:lang w:val="ru-RU"/>
        </w:rPr>
        <w:t>Найбільші</w:t>
      </w:r>
      <w:proofErr w:type="spellEnd"/>
      <w:r w:rsidRPr="00FD142B">
        <w:rPr>
          <w:sz w:val="28"/>
          <w:szCs w:val="28"/>
          <w:lang w:val="ru-RU"/>
        </w:rPr>
        <w:t xml:space="preserve"> </w:t>
      </w:r>
      <w:proofErr w:type="spellStart"/>
      <w:r w:rsidRPr="00FD142B">
        <w:rPr>
          <w:sz w:val="28"/>
          <w:szCs w:val="28"/>
          <w:lang w:val="ru-RU"/>
        </w:rPr>
        <w:t>платники</w:t>
      </w:r>
      <w:proofErr w:type="spellEnd"/>
      <w:r w:rsidRPr="00FD142B">
        <w:rPr>
          <w:sz w:val="28"/>
          <w:szCs w:val="28"/>
          <w:lang w:val="ru-RU"/>
        </w:rPr>
        <w:t xml:space="preserve"> за </w:t>
      </w:r>
      <w:proofErr w:type="spellStart"/>
      <w:r w:rsidRPr="00FD142B">
        <w:rPr>
          <w:sz w:val="28"/>
          <w:szCs w:val="28"/>
          <w:lang w:val="ru-RU"/>
        </w:rPr>
        <w:t>фактичними</w:t>
      </w:r>
      <w:proofErr w:type="spellEnd"/>
      <w:r w:rsidRPr="00FD142B">
        <w:rPr>
          <w:sz w:val="28"/>
          <w:szCs w:val="28"/>
          <w:lang w:val="ru-RU"/>
        </w:rPr>
        <w:t xml:space="preserve"> </w:t>
      </w:r>
      <w:proofErr w:type="spellStart"/>
      <w:r w:rsidRPr="00FD142B">
        <w:rPr>
          <w:sz w:val="28"/>
          <w:szCs w:val="28"/>
          <w:lang w:val="ru-RU"/>
        </w:rPr>
        <w:t>надходженнями</w:t>
      </w:r>
      <w:proofErr w:type="spellEnd"/>
      <w:r w:rsidRPr="00FD142B">
        <w:rPr>
          <w:sz w:val="28"/>
          <w:szCs w:val="28"/>
          <w:lang w:val="ru-RU"/>
        </w:rPr>
        <w:t xml:space="preserve"> до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за 9 </w:t>
      </w:r>
      <w:proofErr w:type="spellStart"/>
      <w:r w:rsidRPr="00FD142B">
        <w:rPr>
          <w:sz w:val="28"/>
          <w:szCs w:val="28"/>
          <w:lang w:val="ru-RU"/>
        </w:rPr>
        <w:t>місяців</w:t>
      </w:r>
      <w:proofErr w:type="spellEnd"/>
      <w:r w:rsidRPr="00FD142B">
        <w:rPr>
          <w:sz w:val="28"/>
          <w:szCs w:val="28"/>
          <w:lang w:val="ru-RU"/>
        </w:rPr>
        <w:t>:</w:t>
      </w:r>
    </w:p>
    <w:p w14:paraId="54C60334" w14:textId="77777777" w:rsidR="00D57FD1" w:rsidRPr="00FD142B" w:rsidRDefault="00D57FD1" w:rsidP="00FD142B">
      <w:pPr>
        <w:pStyle w:val="1"/>
        <w:shd w:val="clear" w:color="auto" w:fill="auto"/>
        <w:rPr>
          <w:sz w:val="28"/>
          <w:szCs w:val="28"/>
          <w:lang w:val="ru-RU"/>
        </w:rPr>
      </w:pPr>
      <w:r w:rsidRPr="00FD142B">
        <w:rPr>
          <w:sz w:val="28"/>
          <w:szCs w:val="28"/>
          <w:lang w:val="ru-RU"/>
        </w:rPr>
        <w:t>ПАТ «</w:t>
      </w:r>
      <w:proofErr w:type="spellStart"/>
      <w:r w:rsidRPr="00FD142B">
        <w:rPr>
          <w:sz w:val="28"/>
          <w:szCs w:val="28"/>
          <w:lang w:val="ru-RU"/>
        </w:rPr>
        <w:t>Саливонківський</w:t>
      </w:r>
      <w:proofErr w:type="spellEnd"/>
      <w:r w:rsidRPr="00FD142B">
        <w:rPr>
          <w:sz w:val="28"/>
          <w:szCs w:val="28"/>
          <w:lang w:val="ru-RU"/>
        </w:rPr>
        <w:t xml:space="preserve"> </w:t>
      </w:r>
      <w:proofErr w:type="spellStart"/>
      <w:r w:rsidRPr="00FD142B">
        <w:rPr>
          <w:sz w:val="28"/>
          <w:szCs w:val="28"/>
          <w:lang w:val="ru-RU"/>
        </w:rPr>
        <w:t>цукровий</w:t>
      </w:r>
      <w:proofErr w:type="spellEnd"/>
      <w:r w:rsidRPr="00FD142B">
        <w:rPr>
          <w:sz w:val="28"/>
          <w:szCs w:val="28"/>
          <w:lang w:val="ru-RU"/>
        </w:rPr>
        <w:t xml:space="preserve"> завод» - 3 705 482,00 грн</w:t>
      </w:r>
      <w:r w:rsidR="006B7F5E" w:rsidRPr="00FD142B">
        <w:rPr>
          <w:sz w:val="28"/>
          <w:szCs w:val="28"/>
          <w:lang w:val="ru-RU"/>
        </w:rPr>
        <w:t>.</w:t>
      </w:r>
    </w:p>
    <w:p w14:paraId="4B75B43D" w14:textId="77777777" w:rsidR="00D57FD1" w:rsidRPr="00FD142B" w:rsidRDefault="00D57FD1" w:rsidP="00FD142B">
      <w:pPr>
        <w:pStyle w:val="1"/>
        <w:shd w:val="clear" w:color="auto" w:fill="auto"/>
        <w:rPr>
          <w:sz w:val="28"/>
          <w:szCs w:val="28"/>
          <w:lang w:val="ru-RU"/>
        </w:rPr>
      </w:pPr>
      <w:r w:rsidRPr="00FD142B">
        <w:rPr>
          <w:sz w:val="28"/>
          <w:szCs w:val="28"/>
          <w:lang w:val="ru-RU"/>
        </w:rPr>
        <w:t>ПСП «</w:t>
      </w:r>
      <w:proofErr w:type="spellStart"/>
      <w:r w:rsidRPr="00FD142B">
        <w:rPr>
          <w:sz w:val="28"/>
          <w:szCs w:val="28"/>
          <w:lang w:val="ru-RU"/>
        </w:rPr>
        <w:t>Агрофірма</w:t>
      </w:r>
      <w:proofErr w:type="spellEnd"/>
      <w:r w:rsidRPr="00FD142B">
        <w:rPr>
          <w:sz w:val="28"/>
          <w:szCs w:val="28"/>
          <w:lang w:val="ru-RU"/>
        </w:rPr>
        <w:t xml:space="preserve"> «</w:t>
      </w:r>
      <w:proofErr w:type="spellStart"/>
      <w:r w:rsidRPr="00FD142B">
        <w:rPr>
          <w:sz w:val="28"/>
          <w:szCs w:val="28"/>
          <w:lang w:val="ru-RU"/>
        </w:rPr>
        <w:t>Світанок</w:t>
      </w:r>
      <w:proofErr w:type="spellEnd"/>
      <w:r w:rsidRPr="00FD142B">
        <w:rPr>
          <w:sz w:val="28"/>
          <w:szCs w:val="28"/>
          <w:lang w:val="ru-RU"/>
        </w:rPr>
        <w:t>» - 689 809,00 грн</w:t>
      </w:r>
      <w:r w:rsidR="006B7F5E" w:rsidRPr="00FD142B">
        <w:rPr>
          <w:sz w:val="28"/>
          <w:szCs w:val="28"/>
          <w:lang w:val="ru-RU"/>
        </w:rPr>
        <w:t>.</w:t>
      </w:r>
    </w:p>
    <w:p w14:paraId="7D905389" w14:textId="77777777" w:rsidR="00D57FD1" w:rsidRPr="00FD142B" w:rsidRDefault="00D57FD1" w:rsidP="00FD142B">
      <w:pPr>
        <w:pStyle w:val="1"/>
        <w:shd w:val="clear" w:color="auto" w:fill="auto"/>
        <w:rPr>
          <w:sz w:val="28"/>
          <w:szCs w:val="28"/>
          <w:lang w:val="ru-RU"/>
        </w:rPr>
      </w:pPr>
      <w:r w:rsidRPr="00FD142B">
        <w:rPr>
          <w:sz w:val="28"/>
          <w:szCs w:val="28"/>
          <w:lang w:val="ru-RU"/>
        </w:rPr>
        <w:t>ТОВ «</w:t>
      </w:r>
      <w:proofErr w:type="spellStart"/>
      <w:r w:rsidRPr="00FD142B">
        <w:rPr>
          <w:sz w:val="28"/>
          <w:szCs w:val="28"/>
          <w:lang w:val="ru-RU"/>
        </w:rPr>
        <w:t>Інвест-Регіон</w:t>
      </w:r>
      <w:proofErr w:type="spellEnd"/>
      <w:r w:rsidRPr="00FD142B">
        <w:rPr>
          <w:sz w:val="28"/>
          <w:szCs w:val="28"/>
          <w:lang w:val="ru-RU"/>
        </w:rPr>
        <w:t>» - 224 977,58 грн</w:t>
      </w:r>
      <w:r w:rsidR="006B7F5E" w:rsidRPr="00FD142B">
        <w:rPr>
          <w:sz w:val="28"/>
          <w:szCs w:val="28"/>
          <w:lang w:val="ru-RU"/>
        </w:rPr>
        <w:t>.</w:t>
      </w:r>
    </w:p>
    <w:p w14:paraId="24E1A4A2" w14:textId="77777777" w:rsidR="00D57FD1" w:rsidRPr="00FD142B" w:rsidRDefault="00D57FD1" w:rsidP="00FD142B">
      <w:pPr>
        <w:pStyle w:val="1"/>
        <w:shd w:val="clear" w:color="auto" w:fill="auto"/>
        <w:rPr>
          <w:sz w:val="28"/>
          <w:szCs w:val="28"/>
          <w:lang w:val="ru-RU"/>
        </w:rPr>
      </w:pPr>
      <w:r w:rsidRPr="00FD142B">
        <w:rPr>
          <w:sz w:val="28"/>
          <w:szCs w:val="28"/>
          <w:lang w:val="ru-RU" w:eastAsia="ru-RU" w:bidi="ru-RU"/>
        </w:rPr>
        <w:t xml:space="preserve">СП </w:t>
      </w:r>
      <w:r w:rsidRPr="00FD142B">
        <w:rPr>
          <w:sz w:val="28"/>
          <w:szCs w:val="28"/>
          <w:lang w:val="ru-RU"/>
        </w:rPr>
        <w:t>«КАТРІН» - 218 414,55 грн</w:t>
      </w:r>
      <w:r w:rsidR="006B7F5E" w:rsidRPr="00FD142B">
        <w:rPr>
          <w:sz w:val="28"/>
          <w:szCs w:val="28"/>
          <w:lang w:val="ru-RU"/>
        </w:rPr>
        <w:t>.</w:t>
      </w:r>
    </w:p>
    <w:p w14:paraId="7F75AA0C" w14:textId="77777777" w:rsidR="00D57FD1" w:rsidRPr="00FD142B" w:rsidRDefault="00D57FD1" w:rsidP="00FD142B">
      <w:pPr>
        <w:pStyle w:val="1"/>
        <w:shd w:val="clear" w:color="auto" w:fill="auto"/>
        <w:rPr>
          <w:sz w:val="28"/>
          <w:szCs w:val="28"/>
          <w:lang w:val="ru-RU"/>
        </w:rPr>
      </w:pPr>
      <w:r w:rsidRPr="00FD142B">
        <w:rPr>
          <w:sz w:val="28"/>
          <w:szCs w:val="28"/>
          <w:lang w:val="ru-RU"/>
        </w:rPr>
        <w:t xml:space="preserve">ПНД КК </w:t>
      </w:r>
      <w:proofErr w:type="spellStart"/>
      <w:r w:rsidRPr="00FD142B">
        <w:rPr>
          <w:sz w:val="28"/>
          <w:szCs w:val="28"/>
          <w:lang w:val="ru-RU"/>
        </w:rPr>
        <w:t>фірма</w:t>
      </w:r>
      <w:proofErr w:type="spellEnd"/>
      <w:r w:rsidRPr="00FD142B">
        <w:rPr>
          <w:sz w:val="28"/>
          <w:szCs w:val="28"/>
          <w:lang w:val="ru-RU"/>
        </w:rPr>
        <w:t xml:space="preserve"> «КОНКОРД-ГЕЙ» - 193 610,00 грн</w:t>
      </w:r>
      <w:r w:rsidR="006B7F5E" w:rsidRPr="00FD142B">
        <w:rPr>
          <w:sz w:val="28"/>
          <w:szCs w:val="28"/>
          <w:lang w:val="ru-RU"/>
        </w:rPr>
        <w:t>.</w:t>
      </w:r>
    </w:p>
    <w:p w14:paraId="60098E56" w14:textId="77777777" w:rsidR="00D57FD1" w:rsidRPr="00FD142B" w:rsidRDefault="00D57FD1" w:rsidP="00FD142B">
      <w:pPr>
        <w:pStyle w:val="1"/>
        <w:shd w:val="clear" w:color="auto" w:fill="auto"/>
        <w:rPr>
          <w:sz w:val="28"/>
          <w:szCs w:val="28"/>
          <w:lang w:val="ru-RU"/>
        </w:rPr>
      </w:pPr>
      <w:r w:rsidRPr="00FD142B">
        <w:rPr>
          <w:sz w:val="28"/>
          <w:szCs w:val="28"/>
          <w:lang w:val="ru-RU"/>
        </w:rPr>
        <w:t>ТДВ «</w:t>
      </w:r>
      <w:proofErr w:type="spellStart"/>
      <w:r w:rsidRPr="00FD142B">
        <w:rPr>
          <w:sz w:val="28"/>
          <w:szCs w:val="28"/>
          <w:lang w:val="ru-RU"/>
        </w:rPr>
        <w:t>Агропрогрес</w:t>
      </w:r>
      <w:proofErr w:type="spellEnd"/>
      <w:r w:rsidRPr="00FD142B">
        <w:rPr>
          <w:sz w:val="28"/>
          <w:szCs w:val="28"/>
          <w:lang w:val="ru-RU"/>
        </w:rPr>
        <w:t>» - 143 283,85 грн</w:t>
      </w:r>
      <w:r w:rsidR="006B7F5E" w:rsidRPr="00FD142B">
        <w:rPr>
          <w:sz w:val="28"/>
          <w:szCs w:val="28"/>
          <w:lang w:val="ru-RU"/>
        </w:rPr>
        <w:t>.</w:t>
      </w:r>
    </w:p>
    <w:p w14:paraId="69A65C5F" w14:textId="77777777" w:rsidR="00D57FD1" w:rsidRPr="00FD142B" w:rsidRDefault="00D57FD1" w:rsidP="00FD142B">
      <w:pPr>
        <w:pStyle w:val="1"/>
        <w:shd w:val="clear" w:color="auto" w:fill="auto"/>
        <w:rPr>
          <w:sz w:val="28"/>
          <w:szCs w:val="28"/>
          <w:lang w:val="ru-RU"/>
        </w:rPr>
      </w:pPr>
      <w:r w:rsidRPr="00FD142B">
        <w:rPr>
          <w:sz w:val="28"/>
          <w:szCs w:val="28"/>
          <w:lang w:val="ru-RU"/>
        </w:rPr>
        <w:t>ОВ «АБЗ-</w:t>
      </w:r>
      <w:proofErr w:type="spellStart"/>
      <w:r w:rsidRPr="00FD142B">
        <w:rPr>
          <w:sz w:val="28"/>
          <w:szCs w:val="28"/>
          <w:lang w:val="ru-RU"/>
        </w:rPr>
        <w:t>Гребінки</w:t>
      </w:r>
      <w:proofErr w:type="spellEnd"/>
      <w:r w:rsidRPr="00FD142B">
        <w:rPr>
          <w:sz w:val="28"/>
          <w:szCs w:val="28"/>
          <w:lang w:val="ru-RU"/>
        </w:rPr>
        <w:t>» - 137 612,93 грн</w:t>
      </w:r>
      <w:r w:rsidR="006B7F5E" w:rsidRPr="00FD142B">
        <w:rPr>
          <w:sz w:val="28"/>
          <w:szCs w:val="28"/>
          <w:lang w:val="ru-RU"/>
        </w:rPr>
        <w:t>.</w:t>
      </w:r>
    </w:p>
    <w:p w14:paraId="2E328E44" w14:textId="77777777" w:rsidR="00D57FD1" w:rsidRPr="00FD142B" w:rsidRDefault="00D57FD1" w:rsidP="00FD142B">
      <w:pPr>
        <w:pStyle w:val="1"/>
        <w:shd w:val="clear" w:color="auto" w:fill="auto"/>
        <w:rPr>
          <w:sz w:val="28"/>
          <w:szCs w:val="28"/>
          <w:lang w:val="ru-RU"/>
        </w:rPr>
      </w:pPr>
      <w:r w:rsidRPr="00FD142B">
        <w:rPr>
          <w:sz w:val="28"/>
          <w:szCs w:val="28"/>
          <w:lang w:val="ru-RU"/>
        </w:rPr>
        <w:t>ВАСИЛЬКІВ РССТ- 120 336,31 грн</w:t>
      </w:r>
      <w:r w:rsidR="006B7F5E" w:rsidRPr="00FD142B">
        <w:rPr>
          <w:sz w:val="28"/>
          <w:szCs w:val="28"/>
          <w:lang w:val="ru-RU"/>
        </w:rPr>
        <w:t>.</w:t>
      </w:r>
    </w:p>
    <w:p w14:paraId="648893CD" w14:textId="77777777" w:rsidR="00D57FD1" w:rsidRPr="00FD142B" w:rsidRDefault="00D57FD1" w:rsidP="00FD142B">
      <w:pPr>
        <w:pStyle w:val="1"/>
        <w:shd w:val="clear" w:color="auto" w:fill="auto"/>
        <w:rPr>
          <w:sz w:val="28"/>
          <w:szCs w:val="28"/>
          <w:lang w:val="ru-RU"/>
        </w:rPr>
      </w:pPr>
      <w:r w:rsidRPr="00FD142B">
        <w:rPr>
          <w:sz w:val="28"/>
          <w:szCs w:val="28"/>
          <w:lang w:val="ru-RU"/>
        </w:rPr>
        <w:t>ПРАТ «</w:t>
      </w:r>
      <w:proofErr w:type="spellStart"/>
      <w:r w:rsidRPr="00FD142B">
        <w:rPr>
          <w:sz w:val="28"/>
          <w:szCs w:val="28"/>
          <w:lang w:val="ru-RU"/>
        </w:rPr>
        <w:t>Гребінківський</w:t>
      </w:r>
      <w:proofErr w:type="spellEnd"/>
      <w:r w:rsidRPr="00FD142B">
        <w:rPr>
          <w:sz w:val="28"/>
          <w:szCs w:val="28"/>
          <w:lang w:val="ru-RU"/>
        </w:rPr>
        <w:t xml:space="preserve"> </w:t>
      </w:r>
      <w:proofErr w:type="spellStart"/>
      <w:r w:rsidRPr="00FD142B">
        <w:rPr>
          <w:sz w:val="28"/>
          <w:szCs w:val="28"/>
          <w:lang w:val="ru-RU"/>
        </w:rPr>
        <w:t>машинобудівний</w:t>
      </w:r>
      <w:proofErr w:type="spellEnd"/>
      <w:r w:rsidRPr="00FD142B">
        <w:rPr>
          <w:sz w:val="28"/>
          <w:szCs w:val="28"/>
          <w:lang w:val="ru-RU"/>
        </w:rPr>
        <w:t xml:space="preserve"> завод» - 119 605,00 грн</w:t>
      </w:r>
      <w:r w:rsidR="006B7F5E" w:rsidRPr="00FD142B">
        <w:rPr>
          <w:sz w:val="28"/>
          <w:szCs w:val="28"/>
          <w:lang w:val="ru-RU"/>
        </w:rPr>
        <w:t>.</w:t>
      </w:r>
    </w:p>
    <w:p w14:paraId="669B1C27" w14:textId="77777777" w:rsidR="00D57FD1" w:rsidRPr="00FD142B" w:rsidRDefault="00D57FD1" w:rsidP="00FD142B">
      <w:pPr>
        <w:pStyle w:val="1"/>
        <w:shd w:val="clear" w:color="auto" w:fill="auto"/>
        <w:rPr>
          <w:sz w:val="28"/>
          <w:szCs w:val="28"/>
          <w:lang w:val="ru-RU"/>
        </w:rPr>
      </w:pPr>
    </w:p>
    <w:p w14:paraId="6793E799" w14:textId="77777777" w:rsidR="001160A3" w:rsidRPr="00FD142B" w:rsidRDefault="001160A3" w:rsidP="00FD142B">
      <w:pPr>
        <w:pStyle w:val="11"/>
        <w:keepNext/>
        <w:keepLines/>
        <w:shd w:val="clear" w:color="auto" w:fill="auto"/>
        <w:spacing w:after="0"/>
        <w:rPr>
          <w:sz w:val="28"/>
          <w:szCs w:val="28"/>
          <w:lang w:val="ru-RU"/>
        </w:rPr>
      </w:pPr>
      <w:bookmarkStart w:id="4" w:name="bookmark4"/>
      <w:bookmarkStart w:id="5" w:name="bookmark5"/>
      <w:r w:rsidRPr="00FD142B">
        <w:rPr>
          <w:sz w:val="28"/>
          <w:szCs w:val="28"/>
          <w:lang w:val="ru-RU"/>
        </w:rPr>
        <w:t>18050000 «</w:t>
      </w:r>
      <w:proofErr w:type="spellStart"/>
      <w:r w:rsidRPr="00FD142B">
        <w:rPr>
          <w:sz w:val="28"/>
          <w:szCs w:val="28"/>
          <w:lang w:val="ru-RU"/>
        </w:rPr>
        <w:t>Єдиний</w:t>
      </w:r>
      <w:proofErr w:type="spellEnd"/>
      <w:r w:rsidRPr="00FD142B">
        <w:rPr>
          <w:sz w:val="28"/>
          <w:szCs w:val="28"/>
          <w:lang w:val="ru-RU"/>
        </w:rPr>
        <w:t xml:space="preserve"> </w:t>
      </w:r>
      <w:proofErr w:type="spellStart"/>
      <w:r w:rsidRPr="00FD142B">
        <w:rPr>
          <w:sz w:val="28"/>
          <w:szCs w:val="28"/>
          <w:lang w:val="ru-RU"/>
        </w:rPr>
        <w:t>податок</w:t>
      </w:r>
      <w:proofErr w:type="spellEnd"/>
      <w:r w:rsidRPr="00FD142B">
        <w:rPr>
          <w:sz w:val="28"/>
          <w:szCs w:val="28"/>
          <w:lang w:val="ru-RU"/>
        </w:rPr>
        <w:t>»</w:t>
      </w:r>
      <w:bookmarkEnd w:id="4"/>
      <w:bookmarkEnd w:id="5"/>
    </w:p>
    <w:p w14:paraId="3028B3D9" w14:textId="77777777" w:rsidR="001160A3" w:rsidRPr="00FD142B" w:rsidRDefault="001160A3" w:rsidP="00FD142B">
      <w:pPr>
        <w:pStyle w:val="1"/>
        <w:shd w:val="clear" w:color="auto" w:fill="auto"/>
        <w:ind w:firstLine="240"/>
        <w:rPr>
          <w:sz w:val="28"/>
          <w:szCs w:val="28"/>
          <w:lang w:val="ru-RU"/>
        </w:rPr>
      </w:pPr>
      <w:proofErr w:type="spellStart"/>
      <w:r w:rsidRPr="00FD142B">
        <w:rPr>
          <w:sz w:val="28"/>
          <w:szCs w:val="28"/>
          <w:lang w:val="ru-RU"/>
        </w:rPr>
        <w:t>Єдиний</w:t>
      </w:r>
      <w:proofErr w:type="spellEnd"/>
      <w:r w:rsidRPr="00FD142B">
        <w:rPr>
          <w:sz w:val="28"/>
          <w:szCs w:val="28"/>
          <w:lang w:val="ru-RU"/>
        </w:rPr>
        <w:t xml:space="preserve"> </w:t>
      </w:r>
      <w:proofErr w:type="spellStart"/>
      <w:r w:rsidRPr="00FD142B">
        <w:rPr>
          <w:sz w:val="28"/>
          <w:szCs w:val="28"/>
          <w:lang w:val="ru-RU"/>
        </w:rPr>
        <w:t>податок</w:t>
      </w:r>
      <w:proofErr w:type="spellEnd"/>
      <w:r w:rsidRPr="00FD142B">
        <w:rPr>
          <w:sz w:val="28"/>
          <w:szCs w:val="28"/>
          <w:lang w:val="ru-RU"/>
        </w:rPr>
        <w:t xml:space="preserve"> в </w:t>
      </w:r>
      <w:proofErr w:type="spellStart"/>
      <w:r w:rsidRPr="00FD142B">
        <w:rPr>
          <w:sz w:val="28"/>
          <w:szCs w:val="28"/>
          <w:lang w:val="ru-RU"/>
        </w:rPr>
        <w:t>повному</w:t>
      </w:r>
      <w:proofErr w:type="spellEnd"/>
      <w:r w:rsidRPr="00FD142B">
        <w:rPr>
          <w:sz w:val="28"/>
          <w:szCs w:val="28"/>
          <w:lang w:val="ru-RU"/>
        </w:rPr>
        <w:t xml:space="preserve"> </w:t>
      </w:r>
      <w:proofErr w:type="spellStart"/>
      <w:r w:rsidRPr="00FD142B">
        <w:rPr>
          <w:sz w:val="28"/>
          <w:szCs w:val="28"/>
          <w:lang w:val="ru-RU"/>
        </w:rPr>
        <w:t>обсязі</w:t>
      </w:r>
      <w:proofErr w:type="spellEnd"/>
      <w:r w:rsidRPr="00FD142B">
        <w:rPr>
          <w:sz w:val="28"/>
          <w:szCs w:val="28"/>
          <w:lang w:val="ru-RU"/>
        </w:rPr>
        <w:t xml:space="preserve"> </w:t>
      </w:r>
      <w:proofErr w:type="spellStart"/>
      <w:r w:rsidRPr="00FD142B">
        <w:rPr>
          <w:sz w:val="28"/>
          <w:szCs w:val="28"/>
          <w:lang w:val="ru-RU"/>
        </w:rPr>
        <w:t>зараховується</w:t>
      </w:r>
      <w:proofErr w:type="spellEnd"/>
      <w:r w:rsidRPr="00FD142B">
        <w:rPr>
          <w:sz w:val="28"/>
          <w:szCs w:val="28"/>
          <w:lang w:val="ru-RU"/>
        </w:rPr>
        <w:t xml:space="preserve"> до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w:t>
      </w:r>
    </w:p>
    <w:p w14:paraId="24884873" w14:textId="77777777" w:rsidR="00300730" w:rsidRPr="00FD142B" w:rsidRDefault="00300730" w:rsidP="00FD142B">
      <w:pPr>
        <w:pStyle w:val="1"/>
        <w:shd w:val="clear" w:color="auto" w:fill="auto"/>
        <w:ind w:firstLine="360"/>
        <w:rPr>
          <w:sz w:val="28"/>
          <w:szCs w:val="28"/>
          <w:lang w:val="ru-RU"/>
        </w:rPr>
      </w:pPr>
      <w:proofErr w:type="spellStart"/>
      <w:r w:rsidRPr="00FD142B">
        <w:rPr>
          <w:sz w:val="28"/>
          <w:szCs w:val="28"/>
          <w:lang w:val="ru-RU" w:eastAsia="ru-RU" w:bidi="ru-RU"/>
        </w:rPr>
        <w:t>Прогнозна</w:t>
      </w:r>
      <w:proofErr w:type="spellEnd"/>
      <w:r w:rsidRPr="00FD142B">
        <w:rPr>
          <w:sz w:val="28"/>
          <w:szCs w:val="28"/>
          <w:lang w:val="ru-RU" w:eastAsia="ru-RU" w:bidi="ru-RU"/>
        </w:rPr>
        <w:t xml:space="preserve"> </w:t>
      </w:r>
      <w:proofErr w:type="spellStart"/>
      <w:r w:rsidRPr="00FD142B">
        <w:rPr>
          <w:sz w:val="28"/>
          <w:szCs w:val="28"/>
          <w:lang w:val="ru-RU"/>
        </w:rPr>
        <w:t>загальна</w:t>
      </w:r>
      <w:proofErr w:type="spellEnd"/>
      <w:r w:rsidRPr="00FD142B">
        <w:rPr>
          <w:sz w:val="28"/>
          <w:szCs w:val="28"/>
          <w:lang w:val="ru-RU"/>
        </w:rPr>
        <w:t xml:space="preserve"> сума </w:t>
      </w:r>
      <w:proofErr w:type="spellStart"/>
      <w:r w:rsidRPr="00FD142B">
        <w:rPr>
          <w:sz w:val="28"/>
          <w:szCs w:val="28"/>
          <w:lang w:val="ru-RU"/>
        </w:rPr>
        <w:t>єдиного</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становить </w:t>
      </w:r>
      <w:r w:rsidR="00F36024" w:rsidRPr="00FD142B">
        <w:rPr>
          <w:b/>
          <w:bCs/>
          <w:sz w:val="28"/>
          <w:szCs w:val="28"/>
          <w:lang w:val="ru-RU"/>
        </w:rPr>
        <w:t>23 847</w:t>
      </w:r>
      <w:r w:rsidR="006B7F5E" w:rsidRPr="00FD142B">
        <w:rPr>
          <w:b/>
          <w:bCs/>
          <w:sz w:val="28"/>
          <w:szCs w:val="28"/>
          <w:lang w:val="ru-RU"/>
        </w:rPr>
        <w:t> </w:t>
      </w:r>
      <w:r w:rsidR="00F36024" w:rsidRPr="00FD142B">
        <w:rPr>
          <w:b/>
          <w:bCs/>
          <w:sz w:val="28"/>
          <w:szCs w:val="28"/>
          <w:lang w:val="ru-RU"/>
        </w:rPr>
        <w:t>150</w:t>
      </w:r>
      <w:r w:rsidR="006B7F5E" w:rsidRPr="00FD142B">
        <w:rPr>
          <w:b/>
          <w:bCs/>
          <w:sz w:val="28"/>
          <w:szCs w:val="28"/>
          <w:lang w:val="ru-RU"/>
        </w:rPr>
        <w:t>,00</w:t>
      </w:r>
      <w:r w:rsidRPr="00FD142B">
        <w:rPr>
          <w:b/>
          <w:bCs/>
          <w:sz w:val="28"/>
          <w:szCs w:val="28"/>
          <w:lang w:val="ru-RU"/>
        </w:rPr>
        <w:t xml:space="preserve"> </w:t>
      </w:r>
      <w:r w:rsidRPr="00FD142B">
        <w:rPr>
          <w:sz w:val="28"/>
          <w:szCs w:val="28"/>
          <w:lang w:val="ru-RU"/>
        </w:rPr>
        <w:t>грн</w:t>
      </w:r>
      <w:r w:rsidR="006B7F5E" w:rsidRPr="00FD142B">
        <w:rPr>
          <w:sz w:val="28"/>
          <w:szCs w:val="28"/>
          <w:lang w:val="ru-RU"/>
        </w:rPr>
        <w:t>.</w:t>
      </w:r>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F36024" w:rsidRPr="00FD142B">
        <w:rPr>
          <w:sz w:val="28"/>
          <w:szCs w:val="28"/>
          <w:lang w:val="ru-RU"/>
        </w:rPr>
        <w:t>8,93 %</w:t>
      </w:r>
      <w:r w:rsidRPr="00FD142B">
        <w:rPr>
          <w:sz w:val="28"/>
          <w:szCs w:val="28"/>
          <w:lang w:val="ru-RU"/>
        </w:rPr>
        <w:t xml:space="preserve"> </w:t>
      </w:r>
      <w:proofErr w:type="spellStart"/>
      <w:r w:rsidRPr="00FD142B">
        <w:rPr>
          <w:sz w:val="28"/>
          <w:szCs w:val="28"/>
          <w:lang w:val="ru-RU"/>
        </w:rPr>
        <w:t>більше</w:t>
      </w:r>
      <w:proofErr w:type="spell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 </w:t>
      </w:r>
      <w:proofErr w:type="spellStart"/>
      <w:r w:rsidRPr="00FD142B">
        <w:rPr>
          <w:sz w:val="28"/>
          <w:szCs w:val="28"/>
          <w:lang w:val="ru-RU"/>
        </w:rPr>
        <w:t>або</w:t>
      </w:r>
      <w:proofErr w:type="spellEnd"/>
      <w:r w:rsidRPr="00FD142B">
        <w:rPr>
          <w:sz w:val="28"/>
          <w:szCs w:val="28"/>
          <w:lang w:val="ru-RU"/>
        </w:rPr>
        <w:t xml:space="preserve"> на </w:t>
      </w:r>
      <w:r w:rsidR="00A7520D" w:rsidRPr="00FD142B">
        <w:rPr>
          <w:b/>
          <w:sz w:val="28"/>
          <w:szCs w:val="28"/>
          <w:lang w:val="ru-RU"/>
        </w:rPr>
        <w:t>1 955</w:t>
      </w:r>
      <w:r w:rsidR="006B7F5E" w:rsidRPr="00FD142B">
        <w:rPr>
          <w:b/>
          <w:sz w:val="28"/>
          <w:szCs w:val="28"/>
          <w:lang w:val="ru-RU"/>
        </w:rPr>
        <w:t> </w:t>
      </w:r>
      <w:r w:rsidR="00A7520D" w:rsidRPr="00FD142B">
        <w:rPr>
          <w:b/>
          <w:sz w:val="28"/>
          <w:szCs w:val="28"/>
          <w:lang w:val="ru-RU"/>
        </w:rPr>
        <w:t>500</w:t>
      </w:r>
      <w:r w:rsidR="006B7F5E" w:rsidRPr="00FD142B">
        <w:rPr>
          <w:b/>
          <w:sz w:val="28"/>
          <w:szCs w:val="28"/>
          <w:lang w:val="ru-RU"/>
        </w:rPr>
        <w:t>,00</w:t>
      </w:r>
      <w:r w:rsidR="00A7520D" w:rsidRPr="00FD142B">
        <w:rPr>
          <w:b/>
          <w:sz w:val="28"/>
          <w:szCs w:val="28"/>
          <w:lang w:val="ru-RU"/>
        </w:rPr>
        <w:t xml:space="preserve"> грн</w:t>
      </w:r>
      <w:r w:rsidRPr="00FD142B">
        <w:rPr>
          <w:b/>
          <w:sz w:val="28"/>
          <w:szCs w:val="28"/>
          <w:lang w:val="ru-RU"/>
        </w:rPr>
        <w:t>.</w:t>
      </w:r>
    </w:p>
    <w:p w14:paraId="1B503B99" w14:textId="77777777" w:rsidR="00300730" w:rsidRPr="00FD142B" w:rsidRDefault="00300730" w:rsidP="00FD142B">
      <w:pPr>
        <w:pStyle w:val="1"/>
        <w:shd w:val="clear" w:color="auto" w:fill="auto"/>
        <w:ind w:firstLine="340"/>
        <w:rPr>
          <w:sz w:val="28"/>
          <w:szCs w:val="28"/>
          <w:lang w:val="ru-RU"/>
        </w:rPr>
      </w:pPr>
      <w:proofErr w:type="spellStart"/>
      <w:r w:rsidRPr="00FD142B">
        <w:rPr>
          <w:sz w:val="28"/>
          <w:szCs w:val="28"/>
          <w:lang w:val="ru-RU"/>
        </w:rPr>
        <w:t>Єдиний</w:t>
      </w:r>
      <w:proofErr w:type="spellEnd"/>
      <w:r w:rsidRPr="00FD142B">
        <w:rPr>
          <w:sz w:val="28"/>
          <w:szCs w:val="28"/>
          <w:lang w:val="ru-RU"/>
        </w:rPr>
        <w:t xml:space="preserve"> </w:t>
      </w:r>
      <w:proofErr w:type="spellStart"/>
      <w:r w:rsidRPr="00FD142B">
        <w:rPr>
          <w:sz w:val="28"/>
          <w:szCs w:val="28"/>
          <w:lang w:val="ru-RU"/>
        </w:rPr>
        <w:t>податок</w:t>
      </w:r>
      <w:proofErr w:type="spellEnd"/>
      <w:r w:rsidRPr="00FD142B">
        <w:rPr>
          <w:sz w:val="28"/>
          <w:szCs w:val="28"/>
          <w:lang w:val="ru-RU"/>
        </w:rPr>
        <w:t xml:space="preserve"> </w:t>
      </w:r>
      <w:proofErr w:type="spellStart"/>
      <w:r w:rsidRPr="00FD142B">
        <w:rPr>
          <w:sz w:val="28"/>
          <w:szCs w:val="28"/>
          <w:lang w:val="ru-RU"/>
        </w:rPr>
        <w:t>розрахований</w:t>
      </w:r>
      <w:proofErr w:type="spellEnd"/>
      <w:r w:rsidRPr="00FD142B">
        <w:rPr>
          <w:sz w:val="28"/>
          <w:szCs w:val="28"/>
          <w:lang w:val="ru-RU"/>
        </w:rPr>
        <w:t>:</w:t>
      </w:r>
    </w:p>
    <w:p w14:paraId="700B0B8F" w14:textId="77777777" w:rsidR="00300730" w:rsidRPr="00FD142B" w:rsidRDefault="00300730" w:rsidP="00FD142B">
      <w:pPr>
        <w:pStyle w:val="1"/>
        <w:shd w:val="clear" w:color="auto" w:fill="auto"/>
        <w:ind w:firstLine="160"/>
        <w:jc w:val="both"/>
        <w:rPr>
          <w:sz w:val="28"/>
          <w:szCs w:val="28"/>
          <w:lang w:val="ru-RU"/>
        </w:rPr>
      </w:pPr>
      <w:r w:rsidRPr="00FD142B">
        <w:rPr>
          <w:sz w:val="28"/>
          <w:szCs w:val="28"/>
          <w:lang w:val="ru-RU"/>
        </w:rPr>
        <w:t xml:space="preserve">для </w:t>
      </w:r>
      <w:proofErr w:type="spellStart"/>
      <w:r w:rsidRPr="00FD142B">
        <w:rPr>
          <w:sz w:val="28"/>
          <w:szCs w:val="28"/>
          <w:lang w:val="ru-RU"/>
        </w:rPr>
        <w:t>юридичних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A7520D" w:rsidRPr="00FD142B">
        <w:rPr>
          <w:b/>
          <w:bCs/>
          <w:sz w:val="28"/>
          <w:szCs w:val="28"/>
          <w:lang w:val="ru-RU"/>
        </w:rPr>
        <w:t>370</w:t>
      </w:r>
      <w:r w:rsidR="006B7F5E" w:rsidRPr="00FD142B">
        <w:rPr>
          <w:b/>
          <w:bCs/>
          <w:sz w:val="28"/>
          <w:szCs w:val="28"/>
          <w:lang w:val="ru-RU"/>
        </w:rPr>
        <w:t> </w:t>
      </w:r>
      <w:r w:rsidR="00A7520D" w:rsidRPr="00FD142B">
        <w:rPr>
          <w:b/>
          <w:bCs/>
          <w:sz w:val="28"/>
          <w:szCs w:val="28"/>
          <w:lang w:val="ru-RU"/>
        </w:rPr>
        <w:t>650</w:t>
      </w:r>
      <w:r w:rsidR="006B7F5E" w:rsidRPr="00FD142B">
        <w:rPr>
          <w:b/>
          <w:bCs/>
          <w:sz w:val="28"/>
          <w:szCs w:val="28"/>
          <w:lang w:val="ru-RU"/>
        </w:rPr>
        <w:t>,00</w:t>
      </w:r>
      <w:r w:rsidRPr="00FD142B">
        <w:rPr>
          <w:b/>
          <w:bCs/>
          <w:sz w:val="28"/>
          <w:szCs w:val="28"/>
          <w:lang w:val="ru-RU"/>
        </w:rPr>
        <w:t xml:space="preserve"> </w:t>
      </w:r>
      <w:r w:rsidRPr="00FD142B">
        <w:rPr>
          <w:sz w:val="28"/>
          <w:szCs w:val="28"/>
          <w:lang w:val="ru-RU"/>
        </w:rPr>
        <w:t>грн</w:t>
      </w:r>
      <w:r w:rsidR="006B7F5E" w:rsidRPr="00FD142B">
        <w:rPr>
          <w:sz w:val="28"/>
          <w:szCs w:val="28"/>
          <w:lang w:val="ru-RU"/>
        </w:rPr>
        <w:t>.</w:t>
      </w:r>
      <w:r w:rsidR="00A7520D" w:rsidRPr="00FD142B">
        <w:rPr>
          <w:sz w:val="28"/>
          <w:szCs w:val="28"/>
          <w:lang w:val="ru-RU"/>
        </w:rPr>
        <w:t xml:space="preserve">, при </w:t>
      </w:r>
      <w:proofErr w:type="spellStart"/>
      <w:r w:rsidR="00A7520D" w:rsidRPr="00FD142B">
        <w:rPr>
          <w:sz w:val="28"/>
          <w:szCs w:val="28"/>
          <w:lang w:val="ru-RU"/>
        </w:rPr>
        <w:t>цьому</w:t>
      </w:r>
      <w:proofErr w:type="spellEnd"/>
      <w:r w:rsidR="00A7520D" w:rsidRPr="00FD142B">
        <w:rPr>
          <w:sz w:val="28"/>
          <w:szCs w:val="28"/>
          <w:lang w:val="ru-RU"/>
        </w:rPr>
        <w:t xml:space="preserve"> </w:t>
      </w:r>
      <w:proofErr w:type="spellStart"/>
      <w:r w:rsidR="00A7520D" w:rsidRPr="00FD142B">
        <w:rPr>
          <w:sz w:val="28"/>
          <w:szCs w:val="28"/>
          <w:lang w:val="ru-RU"/>
        </w:rPr>
        <w:t>враховано</w:t>
      </w:r>
      <w:proofErr w:type="spellEnd"/>
      <w:r w:rsidR="00A7520D" w:rsidRPr="00FD142B">
        <w:rPr>
          <w:sz w:val="28"/>
          <w:szCs w:val="28"/>
          <w:lang w:val="ru-RU"/>
        </w:rPr>
        <w:t xml:space="preserve"> </w:t>
      </w:r>
      <w:proofErr w:type="spellStart"/>
      <w:r w:rsidR="00A7520D" w:rsidRPr="00FD142B">
        <w:rPr>
          <w:sz w:val="28"/>
          <w:szCs w:val="28"/>
          <w:lang w:val="ru-RU"/>
        </w:rPr>
        <w:t>фактичні</w:t>
      </w:r>
      <w:proofErr w:type="spellEnd"/>
      <w:r w:rsidR="00A7520D" w:rsidRPr="00FD142B">
        <w:rPr>
          <w:sz w:val="28"/>
          <w:szCs w:val="28"/>
          <w:lang w:val="ru-RU"/>
        </w:rPr>
        <w:t xml:space="preserve"> </w:t>
      </w:r>
      <w:proofErr w:type="spellStart"/>
      <w:r w:rsidR="00A7520D" w:rsidRPr="00FD142B">
        <w:rPr>
          <w:sz w:val="28"/>
          <w:szCs w:val="28"/>
          <w:lang w:val="ru-RU"/>
        </w:rPr>
        <w:t>обсяги</w:t>
      </w:r>
      <w:proofErr w:type="spellEnd"/>
      <w:r w:rsidR="00A7520D" w:rsidRPr="00FD142B">
        <w:rPr>
          <w:sz w:val="28"/>
          <w:szCs w:val="28"/>
          <w:lang w:val="ru-RU"/>
        </w:rPr>
        <w:t xml:space="preserve"> </w:t>
      </w:r>
      <w:proofErr w:type="spellStart"/>
      <w:r w:rsidR="00A7520D" w:rsidRPr="00FD142B">
        <w:rPr>
          <w:sz w:val="28"/>
          <w:szCs w:val="28"/>
          <w:lang w:val="ru-RU"/>
        </w:rPr>
        <w:t>надходжень</w:t>
      </w:r>
      <w:proofErr w:type="spellEnd"/>
      <w:r w:rsidR="00A7520D" w:rsidRPr="00FD142B">
        <w:rPr>
          <w:sz w:val="28"/>
          <w:szCs w:val="28"/>
          <w:lang w:val="ru-RU"/>
        </w:rPr>
        <w:t xml:space="preserve"> за 9 </w:t>
      </w:r>
      <w:proofErr w:type="spellStart"/>
      <w:r w:rsidR="00A7520D" w:rsidRPr="00FD142B">
        <w:rPr>
          <w:sz w:val="28"/>
          <w:szCs w:val="28"/>
          <w:lang w:val="ru-RU"/>
        </w:rPr>
        <w:t>місяців</w:t>
      </w:r>
      <w:proofErr w:type="spellEnd"/>
      <w:r w:rsidR="00A7520D" w:rsidRPr="00FD142B">
        <w:rPr>
          <w:sz w:val="28"/>
          <w:szCs w:val="28"/>
          <w:lang w:val="ru-RU"/>
        </w:rPr>
        <w:t xml:space="preserve"> 2023 року у </w:t>
      </w:r>
      <w:proofErr w:type="spellStart"/>
      <w:r w:rsidR="00A7520D" w:rsidRPr="00FD142B">
        <w:rPr>
          <w:sz w:val="28"/>
          <w:szCs w:val="28"/>
          <w:lang w:val="ru-RU"/>
        </w:rPr>
        <w:t>сумі</w:t>
      </w:r>
      <w:proofErr w:type="spellEnd"/>
      <w:r w:rsidR="00A7520D" w:rsidRPr="00FD142B">
        <w:rPr>
          <w:sz w:val="28"/>
          <w:szCs w:val="28"/>
          <w:lang w:val="ru-RU"/>
        </w:rPr>
        <w:t xml:space="preserve"> 228 795,82 грн.</w:t>
      </w:r>
    </w:p>
    <w:p w14:paraId="72C768E1" w14:textId="77777777" w:rsidR="00300730" w:rsidRPr="00FD142B" w:rsidRDefault="00300730" w:rsidP="00FD142B">
      <w:pPr>
        <w:pStyle w:val="1"/>
        <w:numPr>
          <w:ilvl w:val="0"/>
          <w:numId w:val="12"/>
        </w:numPr>
        <w:shd w:val="clear" w:color="auto" w:fill="auto"/>
        <w:tabs>
          <w:tab w:val="left" w:pos="251"/>
        </w:tabs>
        <w:ind w:firstLine="0"/>
        <w:rPr>
          <w:sz w:val="28"/>
          <w:szCs w:val="28"/>
          <w:lang w:val="ru-RU"/>
        </w:rPr>
      </w:pPr>
      <w:r w:rsidRPr="00FD142B">
        <w:rPr>
          <w:sz w:val="28"/>
          <w:szCs w:val="28"/>
          <w:lang w:val="ru-RU"/>
        </w:rPr>
        <w:t xml:space="preserve">для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246CBF" w:rsidRPr="00FD142B">
        <w:rPr>
          <w:b/>
          <w:bCs/>
          <w:sz w:val="28"/>
          <w:szCs w:val="28"/>
          <w:lang w:val="ru-RU"/>
        </w:rPr>
        <w:t>14 976</w:t>
      </w:r>
      <w:r w:rsidR="006B7F5E" w:rsidRPr="00FD142B">
        <w:rPr>
          <w:b/>
          <w:bCs/>
          <w:sz w:val="28"/>
          <w:szCs w:val="28"/>
          <w:lang w:val="ru-RU"/>
        </w:rPr>
        <w:t> </w:t>
      </w:r>
      <w:r w:rsidR="00246CBF" w:rsidRPr="00FD142B">
        <w:rPr>
          <w:b/>
          <w:bCs/>
          <w:sz w:val="28"/>
          <w:szCs w:val="28"/>
          <w:lang w:val="ru-RU"/>
        </w:rPr>
        <w:t>500</w:t>
      </w:r>
      <w:r w:rsidR="006B7F5E" w:rsidRPr="00FD142B">
        <w:rPr>
          <w:b/>
          <w:bCs/>
          <w:sz w:val="28"/>
          <w:szCs w:val="28"/>
          <w:lang w:val="ru-RU"/>
        </w:rPr>
        <w:t>,00</w:t>
      </w:r>
      <w:r w:rsidRPr="00FD142B">
        <w:rPr>
          <w:b/>
          <w:bCs/>
          <w:sz w:val="28"/>
          <w:szCs w:val="28"/>
          <w:lang w:val="ru-RU"/>
        </w:rPr>
        <w:t xml:space="preserve"> </w:t>
      </w:r>
      <w:r w:rsidRPr="00FD142B">
        <w:rPr>
          <w:sz w:val="28"/>
          <w:szCs w:val="28"/>
          <w:lang w:val="ru-RU"/>
        </w:rPr>
        <w:t>грн</w:t>
      </w:r>
      <w:r w:rsidR="006B7F5E" w:rsidRPr="00FD142B">
        <w:rPr>
          <w:sz w:val="28"/>
          <w:szCs w:val="28"/>
          <w:lang w:val="ru-RU"/>
        </w:rPr>
        <w:t>.</w:t>
      </w:r>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246CBF" w:rsidRPr="00FD142B">
        <w:rPr>
          <w:sz w:val="28"/>
          <w:szCs w:val="28"/>
          <w:lang w:val="ru-RU"/>
        </w:rPr>
        <w:t>24,06</w:t>
      </w:r>
      <w:r w:rsidRPr="00FD142B">
        <w:rPr>
          <w:sz w:val="28"/>
          <w:szCs w:val="28"/>
          <w:lang w:val="ru-RU"/>
        </w:rPr>
        <w:t xml:space="preserve"> % </w:t>
      </w:r>
      <w:proofErr w:type="spellStart"/>
      <w:r w:rsidRPr="00FD142B">
        <w:rPr>
          <w:sz w:val="28"/>
          <w:szCs w:val="28"/>
          <w:lang w:val="ru-RU"/>
        </w:rPr>
        <w:t>більше</w:t>
      </w:r>
      <w:proofErr w:type="spell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 </w:t>
      </w:r>
      <w:proofErr w:type="spellStart"/>
      <w:r w:rsidRPr="00FD142B">
        <w:rPr>
          <w:sz w:val="28"/>
          <w:szCs w:val="28"/>
          <w:lang w:val="ru-RU"/>
        </w:rPr>
        <w:t>або</w:t>
      </w:r>
      <w:proofErr w:type="spellEnd"/>
      <w:r w:rsidRPr="00FD142B">
        <w:rPr>
          <w:sz w:val="28"/>
          <w:szCs w:val="28"/>
          <w:lang w:val="ru-RU"/>
        </w:rPr>
        <w:t xml:space="preserve"> на </w:t>
      </w:r>
      <w:r w:rsidR="00246CBF" w:rsidRPr="00FD142B">
        <w:rPr>
          <w:sz w:val="28"/>
          <w:szCs w:val="28"/>
          <w:lang w:val="ru-RU"/>
        </w:rPr>
        <w:t>2 904</w:t>
      </w:r>
      <w:r w:rsidR="006B7F5E" w:rsidRPr="00FD142B">
        <w:rPr>
          <w:sz w:val="28"/>
          <w:szCs w:val="28"/>
          <w:lang w:val="ru-RU"/>
        </w:rPr>
        <w:t> </w:t>
      </w:r>
      <w:r w:rsidR="00246CBF" w:rsidRPr="00FD142B">
        <w:rPr>
          <w:sz w:val="28"/>
          <w:szCs w:val="28"/>
          <w:lang w:val="ru-RU"/>
        </w:rPr>
        <w:t>850</w:t>
      </w:r>
      <w:r w:rsidR="006B7F5E"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w:t>
      </w:r>
    </w:p>
    <w:p w14:paraId="670F6A5C" w14:textId="77777777" w:rsidR="00006F5D" w:rsidRPr="00FD142B" w:rsidRDefault="00300730" w:rsidP="00FD142B">
      <w:pPr>
        <w:pStyle w:val="1"/>
        <w:shd w:val="clear" w:color="auto" w:fill="auto"/>
        <w:ind w:firstLine="160"/>
        <w:jc w:val="both"/>
        <w:rPr>
          <w:sz w:val="28"/>
          <w:szCs w:val="28"/>
          <w:lang w:val="ru-RU"/>
        </w:rPr>
      </w:pPr>
      <w:r w:rsidRPr="00FD142B">
        <w:rPr>
          <w:sz w:val="28"/>
          <w:szCs w:val="28"/>
          <w:lang w:val="ru-RU"/>
        </w:rPr>
        <w:t xml:space="preserve">з </w:t>
      </w:r>
      <w:proofErr w:type="spellStart"/>
      <w:r w:rsidRPr="00FD142B">
        <w:rPr>
          <w:sz w:val="28"/>
          <w:szCs w:val="28"/>
          <w:lang w:val="ru-RU"/>
        </w:rPr>
        <w:t>сільськогосподарських</w:t>
      </w:r>
      <w:proofErr w:type="spellEnd"/>
      <w:r w:rsidRPr="00FD142B">
        <w:rPr>
          <w:sz w:val="28"/>
          <w:szCs w:val="28"/>
          <w:lang w:val="ru-RU"/>
        </w:rPr>
        <w:t xml:space="preserve"> </w:t>
      </w:r>
      <w:proofErr w:type="spellStart"/>
      <w:r w:rsidRPr="00FD142B">
        <w:rPr>
          <w:sz w:val="28"/>
          <w:szCs w:val="28"/>
          <w:lang w:val="ru-RU"/>
        </w:rPr>
        <w:t>товаровиробників</w:t>
      </w:r>
      <w:proofErr w:type="spellEnd"/>
      <w:r w:rsidRPr="00FD142B">
        <w:rPr>
          <w:sz w:val="28"/>
          <w:szCs w:val="28"/>
          <w:lang w:val="ru-RU"/>
        </w:rPr>
        <w:t xml:space="preserve">, у </w:t>
      </w:r>
      <w:proofErr w:type="spellStart"/>
      <w:r w:rsidRPr="00FD142B">
        <w:rPr>
          <w:sz w:val="28"/>
          <w:szCs w:val="28"/>
          <w:lang w:val="ru-RU"/>
        </w:rPr>
        <w:t>яких</w:t>
      </w:r>
      <w:proofErr w:type="spellEnd"/>
      <w:r w:rsidRPr="00FD142B">
        <w:rPr>
          <w:sz w:val="28"/>
          <w:szCs w:val="28"/>
          <w:lang w:val="ru-RU"/>
        </w:rPr>
        <w:t xml:space="preserve"> </w:t>
      </w:r>
      <w:proofErr w:type="spellStart"/>
      <w:r w:rsidRPr="00FD142B">
        <w:rPr>
          <w:sz w:val="28"/>
          <w:szCs w:val="28"/>
          <w:lang w:val="ru-RU"/>
        </w:rPr>
        <w:t>частка</w:t>
      </w:r>
      <w:proofErr w:type="spellEnd"/>
      <w:r w:rsidRPr="00FD142B">
        <w:rPr>
          <w:sz w:val="28"/>
          <w:szCs w:val="28"/>
          <w:lang w:val="ru-RU"/>
        </w:rPr>
        <w:t xml:space="preserve"> </w:t>
      </w:r>
      <w:proofErr w:type="spellStart"/>
      <w:r w:rsidRPr="00FD142B">
        <w:rPr>
          <w:sz w:val="28"/>
          <w:szCs w:val="28"/>
          <w:lang w:val="ru-RU"/>
        </w:rPr>
        <w:t>сільськогосподарського</w:t>
      </w:r>
      <w:proofErr w:type="spellEnd"/>
      <w:r w:rsidRPr="00FD142B">
        <w:rPr>
          <w:sz w:val="28"/>
          <w:szCs w:val="28"/>
          <w:lang w:val="ru-RU"/>
        </w:rPr>
        <w:t xml:space="preserve"> </w:t>
      </w:r>
      <w:proofErr w:type="spellStart"/>
      <w:r w:rsidRPr="00FD142B">
        <w:rPr>
          <w:sz w:val="28"/>
          <w:szCs w:val="28"/>
          <w:lang w:val="ru-RU"/>
        </w:rPr>
        <w:t>товаровиробництва</w:t>
      </w:r>
      <w:proofErr w:type="spellEnd"/>
      <w:r w:rsidRPr="00FD142B">
        <w:rPr>
          <w:sz w:val="28"/>
          <w:szCs w:val="28"/>
          <w:lang w:val="ru-RU"/>
        </w:rPr>
        <w:t xml:space="preserve"> за </w:t>
      </w:r>
      <w:proofErr w:type="spellStart"/>
      <w:r w:rsidRPr="00FD142B">
        <w:rPr>
          <w:sz w:val="28"/>
          <w:szCs w:val="28"/>
          <w:lang w:val="ru-RU"/>
        </w:rPr>
        <w:t>попередній</w:t>
      </w:r>
      <w:proofErr w:type="spellEnd"/>
      <w:r w:rsidRPr="00FD142B">
        <w:rPr>
          <w:sz w:val="28"/>
          <w:szCs w:val="28"/>
          <w:lang w:val="ru-RU"/>
        </w:rPr>
        <w:t xml:space="preserve"> </w:t>
      </w:r>
      <w:proofErr w:type="spellStart"/>
      <w:r w:rsidRPr="00FD142B">
        <w:rPr>
          <w:sz w:val="28"/>
          <w:szCs w:val="28"/>
          <w:lang w:val="ru-RU"/>
        </w:rPr>
        <w:t>податковий</w:t>
      </w:r>
      <w:proofErr w:type="spellEnd"/>
      <w:r w:rsidRPr="00FD142B">
        <w:rPr>
          <w:sz w:val="28"/>
          <w:szCs w:val="28"/>
          <w:lang w:val="ru-RU"/>
        </w:rPr>
        <w:t xml:space="preserve">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дорівнює</w:t>
      </w:r>
      <w:proofErr w:type="spellEnd"/>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w:t>
      </w:r>
      <w:proofErr w:type="spellStart"/>
      <w:r w:rsidRPr="00FD142B">
        <w:rPr>
          <w:sz w:val="28"/>
          <w:szCs w:val="28"/>
          <w:lang w:val="ru-RU"/>
        </w:rPr>
        <w:t>перевищує</w:t>
      </w:r>
      <w:proofErr w:type="spellEnd"/>
      <w:r w:rsidRPr="00FD142B">
        <w:rPr>
          <w:sz w:val="28"/>
          <w:szCs w:val="28"/>
          <w:lang w:val="ru-RU"/>
        </w:rPr>
        <w:t xml:space="preserve"> 75 </w:t>
      </w:r>
      <w:proofErr w:type="spellStart"/>
      <w:r w:rsidRPr="00FD142B">
        <w:rPr>
          <w:sz w:val="28"/>
          <w:szCs w:val="28"/>
          <w:lang w:val="ru-RU"/>
        </w:rPr>
        <w:t>відсотків</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246CBF" w:rsidRPr="00FD142B">
        <w:rPr>
          <w:b/>
          <w:bCs/>
          <w:sz w:val="28"/>
          <w:szCs w:val="28"/>
          <w:lang w:val="ru-RU"/>
        </w:rPr>
        <w:t>8 500</w:t>
      </w:r>
      <w:r w:rsidR="006B7F5E" w:rsidRPr="00FD142B">
        <w:rPr>
          <w:b/>
          <w:bCs/>
          <w:sz w:val="28"/>
          <w:szCs w:val="28"/>
          <w:lang w:val="ru-RU"/>
        </w:rPr>
        <w:t> </w:t>
      </w:r>
      <w:r w:rsidR="00246CBF" w:rsidRPr="00FD142B">
        <w:rPr>
          <w:b/>
          <w:bCs/>
          <w:sz w:val="28"/>
          <w:szCs w:val="28"/>
          <w:lang w:val="ru-RU"/>
        </w:rPr>
        <w:t>000</w:t>
      </w:r>
      <w:r w:rsidR="006B7F5E" w:rsidRPr="00FD142B">
        <w:rPr>
          <w:b/>
          <w:bCs/>
          <w:sz w:val="28"/>
          <w:szCs w:val="28"/>
          <w:lang w:val="ru-RU"/>
        </w:rPr>
        <w:t>,00</w:t>
      </w:r>
      <w:r w:rsidR="00246CBF" w:rsidRPr="00FD142B">
        <w:rPr>
          <w:b/>
          <w:bCs/>
          <w:sz w:val="28"/>
          <w:szCs w:val="28"/>
          <w:lang w:val="ru-RU"/>
        </w:rPr>
        <w:t xml:space="preserve"> грн</w:t>
      </w:r>
      <w:r w:rsidR="006B7F5E" w:rsidRPr="00FD142B">
        <w:rPr>
          <w:b/>
          <w:bCs/>
          <w:sz w:val="28"/>
          <w:szCs w:val="28"/>
          <w:lang w:val="ru-RU"/>
        </w:rPr>
        <w:t>.</w:t>
      </w:r>
      <w:r w:rsidR="00006F5D" w:rsidRPr="00FD142B">
        <w:rPr>
          <w:sz w:val="28"/>
          <w:szCs w:val="28"/>
          <w:lang w:val="ru-RU"/>
        </w:rPr>
        <w:t xml:space="preserve">, при </w:t>
      </w:r>
      <w:proofErr w:type="spellStart"/>
      <w:r w:rsidR="00006F5D" w:rsidRPr="00FD142B">
        <w:rPr>
          <w:sz w:val="28"/>
          <w:szCs w:val="28"/>
          <w:lang w:val="ru-RU"/>
        </w:rPr>
        <w:t>цьому</w:t>
      </w:r>
      <w:proofErr w:type="spellEnd"/>
      <w:r w:rsidR="00006F5D" w:rsidRPr="00FD142B">
        <w:rPr>
          <w:sz w:val="28"/>
          <w:szCs w:val="28"/>
          <w:lang w:val="ru-RU"/>
        </w:rPr>
        <w:t xml:space="preserve"> </w:t>
      </w:r>
      <w:proofErr w:type="spellStart"/>
      <w:r w:rsidR="00006F5D" w:rsidRPr="00FD142B">
        <w:rPr>
          <w:sz w:val="28"/>
          <w:szCs w:val="28"/>
          <w:lang w:val="ru-RU"/>
        </w:rPr>
        <w:t>враховано</w:t>
      </w:r>
      <w:proofErr w:type="spellEnd"/>
      <w:r w:rsidR="00006F5D" w:rsidRPr="00FD142B">
        <w:rPr>
          <w:sz w:val="28"/>
          <w:szCs w:val="28"/>
          <w:lang w:val="ru-RU"/>
        </w:rPr>
        <w:t xml:space="preserve"> </w:t>
      </w:r>
      <w:proofErr w:type="spellStart"/>
      <w:r w:rsidR="00006F5D" w:rsidRPr="00FD142B">
        <w:rPr>
          <w:sz w:val="28"/>
          <w:szCs w:val="28"/>
          <w:lang w:val="ru-RU"/>
        </w:rPr>
        <w:t>фактичні</w:t>
      </w:r>
      <w:proofErr w:type="spellEnd"/>
      <w:r w:rsidR="00006F5D" w:rsidRPr="00FD142B">
        <w:rPr>
          <w:sz w:val="28"/>
          <w:szCs w:val="28"/>
          <w:lang w:val="ru-RU"/>
        </w:rPr>
        <w:t xml:space="preserve"> </w:t>
      </w:r>
      <w:proofErr w:type="spellStart"/>
      <w:r w:rsidR="00006F5D" w:rsidRPr="00FD142B">
        <w:rPr>
          <w:sz w:val="28"/>
          <w:szCs w:val="28"/>
          <w:lang w:val="ru-RU"/>
        </w:rPr>
        <w:t>обсяги</w:t>
      </w:r>
      <w:proofErr w:type="spellEnd"/>
      <w:r w:rsidR="00006F5D" w:rsidRPr="00FD142B">
        <w:rPr>
          <w:sz w:val="28"/>
          <w:szCs w:val="28"/>
          <w:lang w:val="ru-RU"/>
        </w:rPr>
        <w:t xml:space="preserve"> </w:t>
      </w:r>
      <w:proofErr w:type="spellStart"/>
      <w:r w:rsidR="00006F5D" w:rsidRPr="00FD142B">
        <w:rPr>
          <w:sz w:val="28"/>
          <w:szCs w:val="28"/>
          <w:lang w:val="ru-RU"/>
        </w:rPr>
        <w:t>надходжень</w:t>
      </w:r>
      <w:proofErr w:type="spellEnd"/>
      <w:r w:rsidR="00006F5D" w:rsidRPr="00FD142B">
        <w:rPr>
          <w:sz w:val="28"/>
          <w:szCs w:val="28"/>
          <w:lang w:val="ru-RU"/>
        </w:rPr>
        <w:t xml:space="preserve"> за 9 </w:t>
      </w:r>
      <w:proofErr w:type="spellStart"/>
      <w:r w:rsidR="00006F5D" w:rsidRPr="00FD142B">
        <w:rPr>
          <w:sz w:val="28"/>
          <w:szCs w:val="28"/>
          <w:lang w:val="ru-RU"/>
        </w:rPr>
        <w:t>місяців</w:t>
      </w:r>
      <w:proofErr w:type="spellEnd"/>
      <w:r w:rsidR="00006F5D" w:rsidRPr="00FD142B">
        <w:rPr>
          <w:sz w:val="28"/>
          <w:szCs w:val="28"/>
          <w:lang w:val="ru-RU"/>
        </w:rPr>
        <w:t xml:space="preserve"> 2023 року у </w:t>
      </w:r>
      <w:proofErr w:type="spellStart"/>
      <w:r w:rsidR="00006F5D" w:rsidRPr="00FD142B">
        <w:rPr>
          <w:sz w:val="28"/>
          <w:szCs w:val="28"/>
          <w:lang w:val="ru-RU"/>
        </w:rPr>
        <w:t>сумі</w:t>
      </w:r>
      <w:proofErr w:type="spellEnd"/>
      <w:r w:rsidR="00006F5D" w:rsidRPr="00FD142B">
        <w:rPr>
          <w:sz w:val="28"/>
          <w:szCs w:val="28"/>
          <w:lang w:val="ru-RU"/>
        </w:rPr>
        <w:t xml:space="preserve"> 7 617 146,03 грн.</w:t>
      </w:r>
    </w:p>
    <w:p w14:paraId="5570378B" w14:textId="77777777" w:rsidR="00300730" w:rsidRPr="00FD142B" w:rsidRDefault="00300730" w:rsidP="00FD142B">
      <w:pPr>
        <w:pStyle w:val="1"/>
        <w:shd w:val="clear" w:color="auto" w:fill="auto"/>
        <w:ind w:firstLine="420"/>
        <w:jc w:val="both"/>
        <w:rPr>
          <w:sz w:val="28"/>
          <w:szCs w:val="28"/>
          <w:lang w:val="ru-RU"/>
        </w:rPr>
      </w:pPr>
    </w:p>
    <w:p w14:paraId="4D0FAD75" w14:textId="77777777" w:rsidR="00300730" w:rsidRPr="00FD142B" w:rsidRDefault="00300730" w:rsidP="00FD142B">
      <w:pPr>
        <w:pStyle w:val="1"/>
        <w:shd w:val="clear" w:color="auto" w:fill="auto"/>
        <w:ind w:firstLine="220"/>
        <w:jc w:val="both"/>
        <w:rPr>
          <w:sz w:val="28"/>
          <w:szCs w:val="28"/>
          <w:lang w:val="ru-RU"/>
        </w:rPr>
      </w:pPr>
      <w:proofErr w:type="spellStart"/>
      <w:r w:rsidRPr="00FD142B">
        <w:rPr>
          <w:sz w:val="28"/>
          <w:szCs w:val="28"/>
          <w:lang w:val="ru-RU"/>
        </w:rPr>
        <w:t>Найбільші</w:t>
      </w:r>
      <w:proofErr w:type="spellEnd"/>
      <w:r w:rsidRPr="00FD142B">
        <w:rPr>
          <w:sz w:val="28"/>
          <w:szCs w:val="28"/>
          <w:lang w:val="ru-RU"/>
        </w:rPr>
        <w:t xml:space="preserve"> </w:t>
      </w:r>
      <w:proofErr w:type="spellStart"/>
      <w:r w:rsidRPr="00FD142B">
        <w:rPr>
          <w:sz w:val="28"/>
          <w:szCs w:val="28"/>
          <w:lang w:val="ru-RU"/>
        </w:rPr>
        <w:t>платники</w:t>
      </w:r>
      <w:proofErr w:type="spellEnd"/>
      <w:r w:rsidRPr="00FD142B">
        <w:rPr>
          <w:sz w:val="28"/>
          <w:szCs w:val="28"/>
          <w:lang w:val="ru-RU"/>
        </w:rPr>
        <w:t xml:space="preserve"> </w:t>
      </w:r>
      <w:proofErr w:type="spellStart"/>
      <w:r w:rsidRPr="00FD142B">
        <w:rPr>
          <w:sz w:val="28"/>
          <w:szCs w:val="28"/>
          <w:lang w:val="ru-RU"/>
        </w:rPr>
        <w:t>єдиного</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з </w:t>
      </w:r>
      <w:proofErr w:type="spellStart"/>
      <w:r w:rsidRPr="00FD142B">
        <w:rPr>
          <w:sz w:val="28"/>
          <w:szCs w:val="28"/>
          <w:lang w:val="ru-RU"/>
        </w:rPr>
        <w:t>сільськогосподарських</w:t>
      </w:r>
      <w:proofErr w:type="spellEnd"/>
      <w:r w:rsidRPr="00FD142B">
        <w:rPr>
          <w:sz w:val="28"/>
          <w:szCs w:val="28"/>
          <w:lang w:val="ru-RU"/>
        </w:rPr>
        <w:t xml:space="preserve"> </w:t>
      </w:r>
      <w:proofErr w:type="spellStart"/>
      <w:r w:rsidRPr="00FD142B">
        <w:rPr>
          <w:sz w:val="28"/>
          <w:szCs w:val="28"/>
          <w:lang w:val="ru-RU"/>
        </w:rPr>
        <w:t>товаровиробників</w:t>
      </w:r>
      <w:proofErr w:type="spellEnd"/>
      <w:r w:rsidRPr="00FD142B">
        <w:rPr>
          <w:sz w:val="28"/>
          <w:szCs w:val="28"/>
          <w:lang w:val="ru-RU"/>
        </w:rPr>
        <w:t xml:space="preserve">, у </w:t>
      </w:r>
      <w:proofErr w:type="spellStart"/>
      <w:r w:rsidRPr="00FD142B">
        <w:rPr>
          <w:sz w:val="28"/>
          <w:szCs w:val="28"/>
          <w:lang w:val="ru-RU"/>
        </w:rPr>
        <w:t>яких</w:t>
      </w:r>
      <w:proofErr w:type="spellEnd"/>
      <w:r w:rsidRPr="00FD142B">
        <w:rPr>
          <w:sz w:val="28"/>
          <w:szCs w:val="28"/>
          <w:lang w:val="ru-RU"/>
        </w:rPr>
        <w:t xml:space="preserve"> </w:t>
      </w:r>
      <w:proofErr w:type="spellStart"/>
      <w:r w:rsidRPr="00FD142B">
        <w:rPr>
          <w:sz w:val="28"/>
          <w:szCs w:val="28"/>
          <w:lang w:val="ru-RU"/>
        </w:rPr>
        <w:t>частка</w:t>
      </w:r>
      <w:proofErr w:type="spellEnd"/>
      <w:r w:rsidRPr="00FD142B">
        <w:rPr>
          <w:sz w:val="28"/>
          <w:szCs w:val="28"/>
          <w:lang w:val="ru-RU"/>
        </w:rPr>
        <w:t xml:space="preserve"> </w:t>
      </w:r>
      <w:proofErr w:type="spellStart"/>
      <w:r w:rsidRPr="00FD142B">
        <w:rPr>
          <w:sz w:val="28"/>
          <w:szCs w:val="28"/>
          <w:lang w:val="ru-RU"/>
        </w:rPr>
        <w:t>сільськогосподарського</w:t>
      </w:r>
      <w:proofErr w:type="spellEnd"/>
      <w:r w:rsidRPr="00FD142B">
        <w:rPr>
          <w:sz w:val="28"/>
          <w:szCs w:val="28"/>
          <w:lang w:val="ru-RU"/>
        </w:rPr>
        <w:t xml:space="preserve"> </w:t>
      </w:r>
      <w:proofErr w:type="spellStart"/>
      <w:r w:rsidRPr="00FD142B">
        <w:rPr>
          <w:sz w:val="28"/>
          <w:szCs w:val="28"/>
          <w:lang w:val="ru-RU"/>
        </w:rPr>
        <w:t>товаровиробництва</w:t>
      </w:r>
      <w:proofErr w:type="spellEnd"/>
      <w:r w:rsidRPr="00FD142B">
        <w:rPr>
          <w:sz w:val="28"/>
          <w:szCs w:val="28"/>
          <w:lang w:val="ru-RU"/>
        </w:rPr>
        <w:t xml:space="preserve"> за </w:t>
      </w:r>
      <w:proofErr w:type="spellStart"/>
      <w:r w:rsidRPr="00FD142B">
        <w:rPr>
          <w:sz w:val="28"/>
          <w:szCs w:val="28"/>
          <w:lang w:val="ru-RU"/>
        </w:rPr>
        <w:t>попередній</w:t>
      </w:r>
      <w:proofErr w:type="spellEnd"/>
      <w:r w:rsidRPr="00FD142B">
        <w:rPr>
          <w:sz w:val="28"/>
          <w:szCs w:val="28"/>
          <w:lang w:val="ru-RU"/>
        </w:rPr>
        <w:t xml:space="preserve"> </w:t>
      </w:r>
      <w:proofErr w:type="spellStart"/>
      <w:r w:rsidRPr="00FD142B">
        <w:rPr>
          <w:sz w:val="28"/>
          <w:szCs w:val="28"/>
          <w:lang w:val="ru-RU"/>
        </w:rPr>
        <w:t>податковий</w:t>
      </w:r>
      <w:proofErr w:type="spellEnd"/>
      <w:r w:rsidRPr="00FD142B">
        <w:rPr>
          <w:sz w:val="28"/>
          <w:szCs w:val="28"/>
          <w:lang w:val="ru-RU"/>
        </w:rPr>
        <w:t xml:space="preserve">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дорівнює</w:t>
      </w:r>
      <w:proofErr w:type="spellEnd"/>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w:t>
      </w:r>
      <w:proofErr w:type="spellStart"/>
      <w:r w:rsidRPr="00FD142B">
        <w:rPr>
          <w:sz w:val="28"/>
          <w:szCs w:val="28"/>
          <w:lang w:val="ru-RU"/>
        </w:rPr>
        <w:t>перевищує</w:t>
      </w:r>
      <w:proofErr w:type="spellEnd"/>
      <w:r w:rsidRPr="00FD142B">
        <w:rPr>
          <w:sz w:val="28"/>
          <w:szCs w:val="28"/>
          <w:lang w:val="ru-RU"/>
        </w:rPr>
        <w:t xml:space="preserve"> 75 </w:t>
      </w:r>
      <w:proofErr w:type="spellStart"/>
      <w:r w:rsidRPr="00FD142B">
        <w:rPr>
          <w:sz w:val="28"/>
          <w:szCs w:val="28"/>
          <w:lang w:val="ru-RU"/>
        </w:rPr>
        <w:t>відсотків</w:t>
      </w:r>
      <w:proofErr w:type="spellEnd"/>
      <w:r w:rsidRPr="00FD142B">
        <w:rPr>
          <w:sz w:val="28"/>
          <w:szCs w:val="28"/>
          <w:lang w:val="ru-RU"/>
        </w:rPr>
        <w:t xml:space="preserve"> за </w:t>
      </w:r>
      <w:proofErr w:type="spellStart"/>
      <w:r w:rsidRPr="00FD142B">
        <w:rPr>
          <w:sz w:val="28"/>
          <w:szCs w:val="28"/>
          <w:lang w:val="ru-RU"/>
        </w:rPr>
        <w:t>фактичними</w:t>
      </w:r>
      <w:proofErr w:type="spellEnd"/>
      <w:r w:rsidRPr="00FD142B">
        <w:rPr>
          <w:sz w:val="28"/>
          <w:szCs w:val="28"/>
          <w:lang w:val="ru-RU"/>
        </w:rPr>
        <w:t xml:space="preserve"> </w:t>
      </w:r>
      <w:proofErr w:type="spellStart"/>
      <w:r w:rsidRPr="00FD142B">
        <w:rPr>
          <w:sz w:val="28"/>
          <w:szCs w:val="28"/>
          <w:lang w:val="ru-RU"/>
        </w:rPr>
        <w:t>надходженнями</w:t>
      </w:r>
      <w:proofErr w:type="spellEnd"/>
      <w:r w:rsidRPr="00FD142B">
        <w:rPr>
          <w:sz w:val="28"/>
          <w:szCs w:val="28"/>
          <w:lang w:val="ru-RU"/>
        </w:rPr>
        <w:t xml:space="preserve"> до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за 9 </w:t>
      </w:r>
      <w:proofErr w:type="spellStart"/>
      <w:r w:rsidRPr="00FD142B">
        <w:rPr>
          <w:sz w:val="28"/>
          <w:szCs w:val="28"/>
          <w:lang w:val="ru-RU"/>
        </w:rPr>
        <w:t>місяців</w:t>
      </w:r>
      <w:proofErr w:type="spellEnd"/>
      <w:r w:rsidRPr="00FD142B">
        <w:rPr>
          <w:sz w:val="28"/>
          <w:szCs w:val="28"/>
          <w:lang w:val="ru-RU"/>
        </w:rPr>
        <w:t>:</w:t>
      </w:r>
    </w:p>
    <w:p w14:paraId="6D7E32CC" w14:textId="77777777" w:rsidR="00667576" w:rsidRPr="00FD142B" w:rsidRDefault="00667576" w:rsidP="00FD142B">
      <w:pPr>
        <w:pStyle w:val="1"/>
        <w:shd w:val="clear" w:color="auto" w:fill="auto"/>
        <w:ind w:firstLine="0"/>
        <w:rPr>
          <w:sz w:val="28"/>
          <w:szCs w:val="28"/>
          <w:lang w:val="ru-RU"/>
        </w:rPr>
      </w:pPr>
      <w:r w:rsidRPr="00FD142B">
        <w:rPr>
          <w:sz w:val="28"/>
          <w:szCs w:val="28"/>
          <w:lang w:val="ru-RU"/>
        </w:rPr>
        <w:lastRenderedPageBreak/>
        <w:t>ПСП «</w:t>
      </w:r>
      <w:proofErr w:type="spellStart"/>
      <w:r w:rsidRPr="00FD142B">
        <w:rPr>
          <w:sz w:val="28"/>
          <w:szCs w:val="28"/>
          <w:lang w:val="ru-RU"/>
        </w:rPr>
        <w:t>Агрофірма</w:t>
      </w:r>
      <w:proofErr w:type="spellEnd"/>
      <w:r w:rsidRPr="00FD142B">
        <w:rPr>
          <w:sz w:val="28"/>
          <w:szCs w:val="28"/>
          <w:lang w:val="ru-RU"/>
        </w:rPr>
        <w:t xml:space="preserve"> «</w:t>
      </w:r>
      <w:proofErr w:type="spellStart"/>
      <w:r w:rsidRPr="00FD142B">
        <w:rPr>
          <w:sz w:val="28"/>
          <w:szCs w:val="28"/>
          <w:lang w:val="ru-RU"/>
        </w:rPr>
        <w:t>Світанок</w:t>
      </w:r>
      <w:proofErr w:type="spellEnd"/>
      <w:r w:rsidRPr="00FD142B">
        <w:rPr>
          <w:sz w:val="28"/>
          <w:szCs w:val="28"/>
          <w:lang w:val="ru-RU"/>
        </w:rPr>
        <w:t>» - 5 401 733,00 грн</w:t>
      </w:r>
      <w:r w:rsidR="006B7F5E" w:rsidRPr="00FD142B">
        <w:rPr>
          <w:sz w:val="28"/>
          <w:szCs w:val="28"/>
          <w:lang w:val="ru-RU"/>
        </w:rPr>
        <w:t>.</w:t>
      </w:r>
    </w:p>
    <w:p w14:paraId="1D6FBF63" w14:textId="77777777" w:rsidR="00667576" w:rsidRPr="00FD142B" w:rsidRDefault="00667576" w:rsidP="00FD142B">
      <w:pPr>
        <w:pStyle w:val="1"/>
        <w:shd w:val="clear" w:color="auto" w:fill="auto"/>
        <w:ind w:firstLine="0"/>
        <w:rPr>
          <w:sz w:val="28"/>
          <w:szCs w:val="28"/>
          <w:lang w:val="ru-RU"/>
        </w:rPr>
      </w:pPr>
      <w:r w:rsidRPr="00FD142B">
        <w:rPr>
          <w:sz w:val="28"/>
          <w:szCs w:val="28"/>
          <w:lang w:val="ru-RU"/>
        </w:rPr>
        <w:t>ДП ДГ «</w:t>
      </w:r>
      <w:proofErr w:type="spellStart"/>
      <w:r w:rsidRPr="00FD142B">
        <w:rPr>
          <w:sz w:val="28"/>
          <w:szCs w:val="28"/>
          <w:lang w:val="ru-RU"/>
        </w:rPr>
        <w:t>Саливонківське</w:t>
      </w:r>
      <w:proofErr w:type="spellEnd"/>
      <w:r w:rsidRPr="00FD142B">
        <w:rPr>
          <w:sz w:val="28"/>
          <w:szCs w:val="28"/>
          <w:lang w:val="ru-RU"/>
        </w:rPr>
        <w:t xml:space="preserve">» ІБКІЦБ НА </w:t>
      </w:r>
      <w:r w:rsidRPr="00FD142B">
        <w:rPr>
          <w:sz w:val="28"/>
          <w:szCs w:val="28"/>
          <w:lang w:val="ru-RU" w:eastAsia="ru-RU" w:bidi="ru-RU"/>
        </w:rPr>
        <w:t xml:space="preserve">АН </w:t>
      </w:r>
      <w:r w:rsidRPr="00FD142B">
        <w:rPr>
          <w:sz w:val="28"/>
          <w:szCs w:val="28"/>
          <w:lang w:val="ru-RU"/>
        </w:rPr>
        <w:t>- 811 73,88 грн</w:t>
      </w:r>
      <w:r w:rsidR="006B7F5E" w:rsidRPr="00FD142B">
        <w:rPr>
          <w:sz w:val="28"/>
          <w:szCs w:val="28"/>
          <w:lang w:val="ru-RU"/>
        </w:rPr>
        <w:t>.</w:t>
      </w:r>
    </w:p>
    <w:p w14:paraId="630DF56E" w14:textId="77777777" w:rsidR="00667576" w:rsidRPr="00FD142B" w:rsidRDefault="00667576" w:rsidP="00FD142B">
      <w:pPr>
        <w:pStyle w:val="1"/>
        <w:shd w:val="clear" w:color="auto" w:fill="auto"/>
        <w:spacing w:line="276" w:lineRule="auto"/>
        <w:ind w:firstLine="0"/>
        <w:rPr>
          <w:sz w:val="28"/>
          <w:szCs w:val="28"/>
          <w:lang w:val="ru-RU"/>
        </w:rPr>
      </w:pPr>
      <w:r w:rsidRPr="00FD142B">
        <w:rPr>
          <w:sz w:val="28"/>
          <w:szCs w:val="28"/>
          <w:lang w:val="ru-RU"/>
        </w:rPr>
        <w:t>ПАТ «</w:t>
      </w:r>
      <w:proofErr w:type="spellStart"/>
      <w:r w:rsidRPr="00FD142B">
        <w:rPr>
          <w:sz w:val="28"/>
          <w:szCs w:val="28"/>
          <w:lang w:val="ru-RU"/>
        </w:rPr>
        <w:t>Саливонківський</w:t>
      </w:r>
      <w:proofErr w:type="spellEnd"/>
      <w:r w:rsidRPr="00FD142B">
        <w:rPr>
          <w:sz w:val="28"/>
          <w:szCs w:val="28"/>
          <w:lang w:val="ru-RU"/>
        </w:rPr>
        <w:t xml:space="preserve"> </w:t>
      </w:r>
      <w:proofErr w:type="spellStart"/>
      <w:r w:rsidRPr="00FD142B">
        <w:rPr>
          <w:sz w:val="28"/>
          <w:szCs w:val="28"/>
          <w:lang w:val="ru-RU"/>
        </w:rPr>
        <w:t>цукровий</w:t>
      </w:r>
      <w:proofErr w:type="spellEnd"/>
      <w:r w:rsidRPr="00FD142B">
        <w:rPr>
          <w:sz w:val="28"/>
          <w:szCs w:val="28"/>
          <w:lang w:val="ru-RU"/>
        </w:rPr>
        <w:t xml:space="preserve"> завод» - 762 668,00 грн</w:t>
      </w:r>
      <w:r w:rsidR="006B7F5E" w:rsidRPr="00FD142B">
        <w:rPr>
          <w:sz w:val="28"/>
          <w:szCs w:val="28"/>
          <w:lang w:val="ru-RU"/>
        </w:rPr>
        <w:t>.</w:t>
      </w:r>
    </w:p>
    <w:p w14:paraId="298D6D35" w14:textId="77777777" w:rsidR="00667576" w:rsidRPr="00FD142B" w:rsidRDefault="00667576" w:rsidP="00FD142B">
      <w:pPr>
        <w:pStyle w:val="1"/>
        <w:shd w:val="clear" w:color="auto" w:fill="auto"/>
        <w:spacing w:line="276" w:lineRule="auto"/>
        <w:ind w:firstLine="0"/>
        <w:rPr>
          <w:sz w:val="28"/>
          <w:szCs w:val="28"/>
          <w:lang w:val="ru-RU"/>
        </w:rPr>
      </w:pPr>
      <w:r w:rsidRPr="00FD142B">
        <w:rPr>
          <w:sz w:val="28"/>
          <w:szCs w:val="28"/>
          <w:lang w:val="ru-RU"/>
        </w:rPr>
        <w:t>СТОВ ГРЕБІНКІВСЬКЕ – 233 906,29 грн</w:t>
      </w:r>
      <w:r w:rsidR="006B7F5E" w:rsidRPr="00FD142B">
        <w:rPr>
          <w:sz w:val="28"/>
          <w:szCs w:val="28"/>
          <w:lang w:val="ru-RU"/>
        </w:rPr>
        <w:t>.</w:t>
      </w:r>
    </w:p>
    <w:p w14:paraId="31A3417A" w14:textId="77777777" w:rsidR="00737FD6" w:rsidRPr="00FD142B" w:rsidRDefault="00667576" w:rsidP="00FD142B">
      <w:pPr>
        <w:pStyle w:val="1"/>
        <w:shd w:val="clear" w:color="auto" w:fill="auto"/>
        <w:spacing w:line="276" w:lineRule="auto"/>
        <w:ind w:firstLine="0"/>
        <w:rPr>
          <w:sz w:val="28"/>
          <w:szCs w:val="28"/>
          <w:lang w:val="ru-RU"/>
        </w:rPr>
      </w:pPr>
      <w:r w:rsidRPr="00FD142B">
        <w:rPr>
          <w:sz w:val="28"/>
          <w:szCs w:val="28"/>
          <w:lang w:val="ru-RU"/>
        </w:rPr>
        <w:t>ФГ</w:t>
      </w:r>
      <w:r w:rsidR="00737FD6" w:rsidRPr="00FD142B">
        <w:rPr>
          <w:sz w:val="28"/>
          <w:szCs w:val="28"/>
          <w:lang w:val="ru-RU"/>
        </w:rPr>
        <w:t xml:space="preserve"> «</w:t>
      </w:r>
      <w:r w:rsidRPr="00FD142B">
        <w:rPr>
          <w:sz w:val="28"/>
          <w:szCs w:val="28"/>
          <w:lang w:val="ru-RU"/>
        </w:rPr>
        <w:t>АГРОСВІТ-ВВ»</w:t>
      </w:r>
      <w:r w:rsidR="00737FD6" w:rsidRPr="00FD142B">
        <w:rPr>
          <w:sz w:val="28"/>
          <w:szCs w:val="28"/>
          <w:lang w:val="ru-RU"/>
        </w:rPr>
        <w:t xml:space="preserve"> </w:t>
      </w:r>
      <w:r w:rsidRPr="00FD142B">
        <w:rPr>
          <w:sz w:val="28"/>
          <w:szCs w:val="28"/>
          <w:lang w:val="ru-RU"/>
        </w:rPr>
        <w:t>- 73278,00 грн</w:t>
      </w:r>
      <w:r w:rsidR="006B7F5E" w:rsidRPr="00FD142B">
        <w:rPr>
          <w:sz w:val="28"/>
          <w:szCs w:val="28"/>
          <w:lang w:val="ru-RU"/>
        </w:rPr>
        <w:t>.</w:t>
      </w:r>
    </w:p>
    <w:p w14:paraId="5F13BA23" w14:textId="77777777" w:rsidR="00667576" w:rsidRPr="00FD142B" w:rsidRDefault="00737FD6" w:rsidP="00FD142B">
      <w:pPr>
        <w:pStyle w:val="1"/>
        <w:shd w:val="clear" w:color="auto" w:fill="auto"/>
        <w:spacing w:line="276" w:lineRule="auto"/>
        <w:ind w:firstLine="0"/>
        <w:rPr>
          <w:sz w:val="28"/>
          <w:szCs w:val="28"/>
          <w:lang w:val="ru-RU"/>
        </w:rPr>
      </w:pPr>
      <w:r w:rsidRPr="00FD142B">
        <w:rPr>
          <w:sz w:val="28"/>
          <w:szCs w:val="28"/>
          <w:lang w:val="ru-RU"/>
        </w:rPr>
        <w:t>ТОВ «</w:t>
      </w:r>
      <w:r w:rsidR="00667576" w:rsidRPr="00FD142B">
        <w:rPr>
          <w:sz w:val="28"/>
          <w:szCs w:val="28"/>
          <w:lang w:val="ru-RU"/>
        </w:rPr>
        <w:t>АСТРА-АГРО» - 64 139,60 грн</w:t>
      </w:r>
      <w:r w:rsidR="006B7F5E" w:rsidRPr="00FD142B">
        <w:rPr>
          <w:sz w:val="28"/>
          <w:szCs w:val="28"/>
          <w:lang w:val="ru-RU"/>
        </w:rPr>
        <w:t>.</w:t>
      </w:r>
    </w:p>
    <w:p w14:paraId="12D8C23C" w14:textId="77777777" w:rsidR="00667576" w:rsidRPr="00FD142B" w:rsidRDefault="00667576" w:rsidP="00FD142B">
      <w:pPr>
        <w:pStyle w:val="1"/>
        <w:shd w:val="clear" w:color="auto" w:fill="auto"/>
        <w:spacing w:line="276" w:lineRule="auto"/>
        <w:ind w:firstLine="0"/>
        <w:rPr>
          <w:sz w:val="28"/>
          <w:szCs w:val="28"/>
          <w:lang w:val="ru-RU"/>
        </w:rPr>
      </w:pPr>
      <w:r w:rsidRPr="00FD142B">
        <w:rPr>
          <w:sz w:val="28"/>
          <w:szCs w:val="28"/>
          <w:lang w:val="ru-RU"/>
        </w:rPr>
        <w:t xml:space="preserve">ПП </w:t>
      </w:r>
      <w:proofErr w:type="spellStart"/>
      <w:r w:rsidRPr="00FD142B">
        <w:rPr>
          <w:sz w:val="28"/>
          <w:szCs w:val="28"/>
          <w:lang w:val="ru-RU"/>
        </w:rPr>
        <w:t>Агрофірма</w:t>
      </w:r>
      <w:proofErr w:type="spellEnd"/>
      <w:r w:rsidRPr="00FD142B">
        <w:rPr>
          <w:sz w:val="28"/>
          <w:szCs w:val="28"/>
          <w:lang w:val="ru-RU"/>
        </w:rPr>
        <w:t xml:space="preserve"> «Каштан» - 40 000,00 грн</w:t>
      </w:r>
      <w:r w:rsidR="006B7F5E" w:rsidRPr="00FD142B">
        <w:rPr>
          <w:sz w:val="28"/>
          <w:szCs w:val="28"/>
          <w:lang w:val="ru-RU"/>
        </w:rPr>
        <w:t>.</w:t>
      </w:r>
    </w:p>
    <w:p w14:paraId="20A03265" w14:textId="77777777" w:rsidR="00667576" w:rsidRPr="00FD142B" w:rsidRDefault="00667576" w:rsidP="00FD142B">
      <w:pPr>
        <w:pStyle w:val="1"/>
        <w:shd w:val="clear" w:color="auto" w:fill="auto"/>
        <w:spacing w:line="276" w:lineRule="auto"/>
        <w:ind w:firstLine="0"/>
        <w:rPr>
          <w:sz w:val="28"/>
          <w:szCs w:val="28"/>
          <w:lang w:val="ru-RU"/>
        </w:rPr>
      </w:pPr>
      <w:r w:rsidRPr="00FD142B">
        <w:rPr>
          <w:sz w:val="28"/>
          <w:szCs w:val="28"/>
          <w:lang w:val="ru-RU"/>
        </w:rPr>
        <w:t>УКРАГРОМРІЯ ФГ – 36 393,01 грн.</w:t>
      </w:r>
    </w:p>
    <w:p w14:paraId="3CBA01D1" w14:textId="77777777" w:rsidR="00667576" w:rsidRPr="00FD142B" w:rsidRDefault="00667576" w:rsidP="00FD142B">
      <w:pPr>
        <w:pStyle w:val="1"/>
        <w:shd w:val="clear" w:color="auto" w:fill="auto"/>
        <w:spacing w:line="276" w:lineRule="auto"/>
        <w:ind w:firstLine="0"/>
        <w:rPr>
          <w:sz w:val="28"/>
          <w:szCs w:val="28"/>
          <w:lang w:val="ru-RU"/>
        </w:rPr>
      </w:pPr>
      <w:r w:rsidRPr="00FD142B">
        <w:rPr>
          <w:sz w:val="28"/>
          <w:szCs w:val="28"/>
          <w:lang w:val="ru-RU"/>
        </w:rPr>
        <w:t>ФГ ОЛЕКСАНДРА – 24 088,16 грн</w:t>
      </w:r>
      <w:r w:rsidR="00816D1C" w:rsidRPr="00FD142B">
        <w:rPr>
          <w:sz w:val="28"/>
          <w:szCs w:val="28"/>
          <w:lang w:val="ru-RU"/>
        </w:rPr>
        <w:t>.</w:t>
      </w:r>
    </w:p>
    <w:p w14:paraId="46E48073" w14:textId="77777777" w:rsidR="00667576" w:rsidRPr="00FD142B" w:rsidRDefault="00667576" w:rsidP="00FD142B">
      <w:pPr>
        <w:pStyle w:val="1"/>
        <w:shd w:val="clear" w:color="auto" w:fill="auto"/>
        <w:spacing w:line="276" w:lineRule="auto"/>
        <w:ind w:firstLine="0"/>
        <w:rPr>
          <w:sz w:val="28"/>
          <w:szCs w:val="28"/>
          <w:lang w:val="ru-RU"/>
        </w:rPr>
      </w:pPr>
      <w:r w:rsidRPr="00FD142B">
        <w:rPr>
          <w:sz w:val="28"/>
          <w:szCs w:val="28"/>
          <w:lang w:val="ru-RU"/>
        </w:rPr>
        <w:t>СОЮЗ ТТТ ФГ – 15 000,00 грн</w:t>
      </w:r>
      <w:r w:rsidR="00816D1C" w:rsidRPr="00FD142B">
        <w:rPr>
          <w:sz w:val="28"/>
          <w:szCs w:val="28"/>
          <w:lang w:val="ru-RU"/>
        </w:rPr>
        <w:t>.</w:t>
      </w:r>
    </w:p>
    <w:p w14:paraId="4720873B" w14:textId="77777777" w:rsidR="00667576" w:rsidRPr="00FD142B" w:rsidRDefault="00667576" w:rsidP="00FD142B">
      <w:pPr>
        <w:pStyle w:val="1"/>
        <w:shd w:val="clear" w:color="auto" w:fill="auto"/>
        <w:spacing w:line="276" w:lineRule="auto"/>
        <w:ind w:firstLine="0"/>
        <w:rPr>
          <w:sz w:val="28"/>
          <w:szCs w:val="28"/>
          <w:lang w:val="ru-RU"/>
        </w:rPr>
      </w:pPr>
    </w:p>
    <w:p w14:paraId="45F0B8E7" w14:textId="77777777" w:rsidR="00300730" w:rsidRPr="00FD142B" w:rsidRDefault="00300730" w:rsidP="00FD142B">
      <w:pPr>
        <w:pStyle w:val="1"/>
        <w:shd w:val="clear" w:color="auto" w:fill="auto"/>
        <w:ind w:firstLine="0"/>
        <w:rPr>
          <w:sz w:val="28"/>
          <w:szCs w:val="28"/>
          <w:lang w:val="ru-RU"/>
        </w:rPr>
      </w:pPr>
      <w:r w:rsidRPr="00FD142B">
        <w:rPr>
          <w:sz w:val="28"/>
          <w:szCs w:val="28"/>
          <w:lang w:val="ru-RU"/>
        </w:rPr>
        <w:t xml:space="preserve">На </w:t>
      </w:r>
      <w:proofErr w:type="spellStart"/>
      <w:r w:rsidRPr="00FD142B">
        <w:rPr>
          <w:sz w:val="28"/>
          <w:szCs w:val="28"/>
          <w:lang w:val="ru-RU"/>
        </w:rPr>
        <w:t>збільшення</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w:t>
      </w:r>
      <w:proofErr w:type="spellStart"/>
      <w:r w:rsidRPr="00FD142B">
        <w:rPr>
          <w:sz w:val="28"/>
          <w:szCs w:val="28"/>
          <w:lang w:val="ru-RU"/>
        </w:rPr>
        <w:t>єдиного</w:t>
      </w:r>
      <w:proofErr w:type="spellEnd"/>
      <w:r w:rsidRPr="00FD142B">
        <w:rPr>
          <w:sz w:val="28"/>
          <w:szCs w:val="28"/>
          <w:lang w:val="ru-RU"/>
        </w:rPr>
        <w:t xml:space="preserve"> </w:t>
      </w:r>
      <w:proofErr w:type="spellStart"/>
      <w:r w:rsidRPr="00FD142B">
        <w:rPr>
          <w:sz w:val="28"/>
          <w:szCs w:val="28"/>
          <w:lang w:val="ru-RU"/>
        </w:rPr>
        <w:t>податку</w:t>
      </w:r>
      <w:proofErr w:type="spellEnd"/>
      <w:r w:rsidRPr="00FD142B">
        <w:rPr>
          <w:sz w:val="28"/>
          <w:szCs w:val="28"/>
          <w:lang w:val="ru-RU"/>
        </w:rPr>
        <w:t xml:space="preserve"> у 2024 </w:t>
      </w:r>
      <w:proofErr w:type="spellStart"/>
      <w:r w:rsidRPr="00FD142B">
        <w:rPr>
          <w:sz w:val="28"/>
          <w:szCs w:val="28"/>
          <w:lang w:val="ru-RU"/>
        </w:rPr>
        <w:t>році</w:t>
      </w:r>
      <w:proofErr w:type="spellEnd"/>
      <w:r w:rsidRPr="00FD142B">
        <w:rPr>
          <w:sz w:val="28"/>
          <w:szCs w:val="28"/>
          <w:lang w:val="ru-RU"/>
        </w:rPr>
        <w:t xml:space="preserve"> </w:t>
      </w:r>
      <w:proofErr w:type="spellStart"/>
      <w:r w:rsidRPr="00FD142B">
        <w:rPr>
          <w:sz w:val="28"/>
          <w:szCs w:val="28"/>
          <w:lang w:val="ru-RU"/>
        </w:rPr>
        <w:t>має</w:t>
      </w:r>
      <w:proofErr w:type="spellEnd"/>
      <w:r w:rsidRPr="00FD142B">
        <w:rPr>
          <w:sz w:val="28"/>
          <w:szCs w:val="28"/>
          <w:lang w:val="ru-RU"/>
        </w:rPr>
        <w:t xml:space="preserve"> </w:t>
      </w:r>
      <w:proofErr w:type="spellStart"/>
      <w:r w:rsidRPr="00FD142B">
        <w:rPr>
          <w:sz w:val="28"/>
          <w:szCs w:val="28"/>
          <w:lang w:val="ru-RU"/>
        </w:rPr>
        <w:t>вплив</w:t>
      </w:r>
      <w:proofErr w:type="spellEnd"/>
      <w:r w:rsidRPr="00FD142B">
        <w:rPr>
          <w:sz w:val="28"/>
          <w:szCs w:val="28"/>
          <w:lang w:val="ru-RU"/>
        </w:rPr>
        <w:t>:</w:t>
      </w:r>
    </w:p>
    <w:p w14:paraId="3EF240EC" w14:textId="77777777" w:rsidR="00300730" w:rsidRPr="00FD142B" w:rsidRDefault="00300730" w:rsidP="00FD142B">
      <w:pPr>
        <w:pStyle w:val="1"/>
        <w:numPr>
          <w:ilvl w:val="0"/>
          <w:numId w:val="13"/>
        </w:numPr>
        <w:shd w:val="clear" w:color="auto" w:fill="auto"/>
        <w:tabs>
          <w:tab w:val="left" w:pos="507"/>
        </w:tabs>
        <w:ind w:firstLine="260"/>
        <w:jc w:val="both"/>
        <w:rPr>
          <w:sz w:val="28"/>
          <w:szCs w:val="28"/>
          <w:lang w:val="ru-RU"/>
        </w:rPr>
      </w:pPr>
      <w:proofErr w:type="spellStart"/>
      <w:r w:rsidRPr="00FD142B">
        <w:rPr>
          <w:sz w:val="28"/>
          <w:szCs w:val="28"/>
          <w:lang w:val="ru-RU"/>
        </w:rPr>
        <w:t>Зростання</w:t>
      </w:r>
      <w:proofErr w:type="spellEnd"/>
      <w:r w:rsidRPr="00FD142B">
        <w:rPr>
          <w:sz w:val="28"/>
          <w:szCs w:val="28"/>
          <w:lang w:val="ru-RU"/>
        </w:rPr>
        <w:t xml:space="preserve"> </w:t>
      </w:r>
      <w:proofErr w:type="spellStart"/>
      <w:r w:rsidRPr="00FD142B">
        <w:rPr>
          <w:sz w:val="28"/>
          <w:szCs w:val="28"/>
          <w:lang w:val="ru-RU"/>
        </w:rPr>
        <w:t>прожиткового</w:t>
      </w:r>
      <w:proofErr w:type="spellEnd"/>
      <w:r w:rsidRPr="00FD142B">
        <w:rPr>
          <w:sz w:val="28"/>
          <w:szCs w:val="28"/>
          <w:lang w:val="ru-RU"/>
        </w:rPr>
        <w:t xml:space="preserve"> </w:t>
      </w:r>
      <w:proofErr w:type="spellStart"/>
      <w:r w:rsidRPr="00FD142B">
        <w:rPr>
          <w:sz w:val="28"/>
          <w:szCs w:val="28"/>
          <w:lang w:val="ru-RU"/>
        </w:rPr>
        <w:t>мінімуму</w:t>
      </w:r>
      <w:proofErr w:type="spellEnd"/>
      <w:r w:rsidRPr="00FD142B">
        <w:rPr>
          <w:sz w:val="28"/>
          <w:szCs w:val="28"/>
          <w:lang w:val="ru-RU"/>
        </w:rPr>
        <w:t xml:space="preserve"> для </w:t>
      </w:r>
      <w:proofErr w:type="spellStart"/>
      <w:r w:rsidRPr="00FD142B">
        <w:rPr>
          <w:sz w:val="28"/>
          <w:szCs w:val="28"/>
          <w:lang w:val="ru-RU"/>
        </w:rPr>
        <w:t>працездатних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w:t>
      </w:r>
    </w:p>
    <w:p w14:paraId="6EB170C1" w14:textId="77777777" w:rsidR="00300730" w:rsidRPr="00FD142B" w:rsidRDefault="00300730" w:rsidP="00FD142B">
      <w:pPr>
        <w:pStyle w:val="1"/>
        <w:numPr>
          <w:ilvl w:val="0"/>
          <w:numId w:val="13"/>
        </w:numPr>
        <w:shd w:val="clear" w:color="auto" w:fill="auto"/>
        <w:tabs>
          <w:tab w:val="left" w:pos="507"/>
        </w:tabs>
        <w:ind w:firstLine="260"/>
        <w:jc w:val="both"/>
        <w:rPr>
          <w:sz w:val="28"/>
          <w:szCs w:val="28"/>
        </w:rPr>
      </w:pPr>
      <w:proofErr w:type="spellStart"/>
      <w:r w:rsidRPr="00FD142B">
        <w:rPr>
          <w:sz w:val="28"/>
          <w:szCs w:val="28"/>
        </w:rPr>
        <w:t>Підвищення</w:t>
      </w:r>
      <w:proofErr w:type="spellEnd"/>
      <w:r w:rsidRPr="00FD142B">
        <w:rPr>
          <w:sz w:val="28"/>
          <w:szCs w:val="28"/>
        </w:rPr>
        <w:t xml:space="preserve"> </w:t>
      </w:r>
      <w:proofErr w:type="spellStart"/>
      <w:r w:rsidRPr="00FD142B">
        <w:rPr>
          <w:sz w:val="28"/>
          <w:szCs w:val="28"/>
        </w:rPr>
        <w:t>мінімальної</w:t>
      </w:r>
      <w:proofErr w:type="spellEnd"/>
      <w:r w:rsidRPr="00FD142B">
        <w:rPr>
          <w:sz w:val="28"/>
          <w:szCs w:val="28"/>
        </w:rPr>
        <w:t xml:space="preserve"> </w:t>
      </w:r>
      <w:proofErr w:type="spellStart"/>
      <w:r w:rsidRPr="00FD142B">
        <w:rPr>
          <w:sz w:val="28"/>
          <w:szCs w:val="28"/>
        </w:rPr>
        <w:t>заробітної</w:t>
      </w:r>
      <w:proofErr w:type="spellEnd"/>
      <w:r w:rsidRPr="00FD142B">
        <w:rPr>
          <w:sz w:val="28"/>
          <w:szCs w:val="28"/>
        </w:rPr>
        <w:t xml:space="preserve"> </w:t>
      </w:r>
      <w:proofErr w:type="spellStart"/>
      <w:proofErr w:type="gramStart"/>
      <w:r w:rsidRPr="00FD142B">
        <w:rPr>
          <w:sz w:val="28"/>
          <w:szCs w:val="28"/>
        </w:rPr>
        <w:t>плати</w:t>
      </w:r>
      <w:proofErr w:type="spellEnd"/>
      <w:r w:rsidRPr="00FD142B">
        <w:rPr>
          <w:sz w:val="28"/>
          <w:szCs w:val="28"/>
        </w:rPr>
        <w:t xml:space="preserve"> ;</w:t>
      </w:r>
      <w:proofErr w:type="gramEnd"/>
    </w:p>
    <w:p w14:paraId="283F7FD8" w14:textId="77777777" w:rsidR="00300730" w:rsidRPr="00FD142B" w:rsidRDefault="00300730" w:rsidP="00FD142B">
      <w:pPr>
        <w:pStyle w:val="1"/>
        <w:numPr>
          <w:ilvl w:val="0"/>
          <w:numId w:val="13"/>
        </w:numPr>
        <w:shd w:val="clear" w:color="auto" w:fill="auto"/>
        <w:tabs>
          <w:tab w:val="left" w:pos="507"/>
        </w:tabs>
        <w:ind w:firstLine="260"/>
        <w:jc w:val="both"/>
        <w:rPr>
          <w:sz w:val="28"/>
          <w:szCs w:val="28"/>
        </w:rPr>
      </w:pPr>
      <w:proofErr w:type="spellStart"/>
      <w:r w:rsidRPr="00FD142B">
        <w:rPr>
          <w:sz w:val="28"/>
          <w:szCs w:val="28"/>
        </w:rPr>
        <w:t>Застосування</w:t>
      </w:r>
      <w:proofErr w:type="spellEnd"/>
      <w:r w:rsidRPr="00FD142B">
        <w:rPr>
          <w:sz w:val="28"/>
          <w:szCs w:val="28"/>
        </w:rPr>
        <w:t xml:space="preserve"> </w:t>
      </w:r>
      <w:proofErr w:type="spellStart"/>
      <w:r w:rsidRPr="00FD142B">
        <w:rPr>
          <w:sz w:val="28"/>
          <w:szCs w:val="28"/>
        </w:rPr>
        <w:t>індексу</w:t>
      </w:r>
      <w:proofErr w:type="spellEnd"/>
      <w:r w:rsidRPr="00FD142B">
        <w:rPr>
          <w:sz w:val="28"/>
          <w:szCs w:val="28"/>
        </w:rPr>
        <w:t xml:space="preserve"> </w:t>
      </w:r>
      <w:proofErr w:type="spellStart"/>
      <w:r w:rsidRPr="00FD142B">
        <w:rPr>
          <w:sz w:val="28"/>
          <w:szCs w:val="28"/>
        </w:rPr>
        <w:t>споживчих</w:t>
      </w:r>
      <w:proofErr w:type="spellEnd"/>
      <w:r w:rsidRPr="00FD142B">
        <w:rPr>
          <w:sz w:val="28"/>
          <w:szCs w:val="28"/>
        </w:rPr>
        <w:t xml:space="preserve"> </w:t>
      </w:r>
      <w:proofErr w:type="spellStart"/>
      <w:r w:rsidRPr="00FD142B">
        <w:rPr>
          <w:sz w:val="28"/>
          <w:szCs w:val="28"/>
        </w:rPr>
        <w:t>цін</w:t>
      </w:r>
      <w:proofErr w:type="spellEnd"/>
      <w:r w:rsidRPr="00FD142B">
        <w:rPr>
          <w:sz w:val="28"/>
          <w:szCs w:val="28"/>
        </w:rPr>
        <w:t>.</w:t>
      </w:r>
    </w:p>
    <w:p w14:paraId="27185251" w14:textId="77777777" w:rsidR="00300730" w:rsidRPr="00FD142B" w:rsidRDefault="00300730" w:rsidP="00FD142B">
      <w:pPr>
        <w:pStyle w:val="11"/>
        <w:keepNext/>
        <w:keepLines/>
        <w:shd w:val="clear" w:color="auto" w:fill="auto"/>
        <w:spacing w:after="0"/>
        <w:rPr>
          <w:sz w:val="28"/>
          <w:szCs w:val="28"/>
        </w:rPr>
      </w:pPr>
      <w:r w:rsidRPr="00FD142B">
        <w:rPr>
          <w:sz w:val="28"/>
          <w:szCs w:val="28"/>
        </w:rPr>
        <w:t>НЕПОДАТКОВІ НАДХОДЖЕННЯ</w:t>
      </w:r>
    </w:p>
    <w:p w14:paraId="6B1AC6E3" w14:textId="77777777" w:rsidR="00300730" w:rsidRPr="00FD142B" w:rsidRDefault="00300730" w:rsidP="00FD142B">
      <w:pPr>
        <w:pStyle w:val="11"/>
        <w:keepNext/>
        <w:keepLines/>
        <w:shd w:val="clear" w:color="auto" w:fill="auto"/>
        <w:spacing w:after="0"/>
        <w:jc w:val="left"/>
        <w:rPr>
          <w:sz w:val="28"/>
          <w:szCs w:val="28"/>
        </w:rPr>
      </w:pPr>
      <w:r w:rsidRPr="00FD142B">
        <w:rPr>
          <w:sz w:val="28"/>
          <w:szCs w:val="28"/>
        </w:rPr>
        <w:t>21081100 «</w:t>
      </w:r>
      <w:proofErr w:type="spellStart"/>
      <w:r w:rsidRPr="00FD142B">
        <w:rPr>
          <w:sz w:val="28"/>
          <w:szCs w:val="28"/>
        </w:rPr>
        <w:t>Адміністративні</w:t>
      </w:r>
      <w:proofErr w:type="spellEnd"/>
      <w:r w:rsidRPr="00FD142B">
        <w:rPr>
          <w:sz w:val="28"/>
          <w:szCs w:val="28"/>
        </w:rPr>
        <w:t xml:space="preserve"> </w:t>
      </w:r>
      <w:proofErr w:type="spellStart"/>
      <w:r w:rsidRPr="00FD142B">
        <w:rPr>
          <w:sz w:val="28"/>
          <w:szCs w:val="28"/>
        </w:rPr>
        <w:t>штрафи</w:t>
      </w:r>
      <w:proofErr w:type="spellEnd"/>
      <w:r w:rsidRPr="00FD142B">
        <w:rPr>
          <w:sz w:val="28"/>
          <w:szCs w:val="28"/>
        </w:rPr>
        <w:t xml:space="preserve"> </w:t>
      </w:r>
      <w:proofErr w:type="spellStart"/>
      <w:r w:rsidRPr="00FD142B">
        <w:rPr>
          <w:sz w:val="28"/>
          <w:szCs w:val="28"/>
        </w:rPr>
        <w:t>та</w:t>
      </w:r>
      <w:proofErr w:type="spellEnd"/>
      <w:r w:rsidRPr="00FD142B">
        <w:rPr>
          <w:sz w:val="28"/>
          <w:szCs w:val="28"/>
        </w:rPr>
        <w:t xml:space="preserve"> </w:t>
      </w:r>
      <w:proofErr w:type="spellStart"/>
      <w:r w:rsidRPr="00FD142B">
        <w:rPr>
          <w:sz w:val="28"/>
          <w:szCs w:val="28"/>
        </w:rPr>
        <w:t>інші</w:t>
      </w:r>
      <w:proofErr w:type="spellEnd"/>
      <w:r w:rsidRPr="00FD142B">
        <w:rPr>
          <w:sz w:val="28"/>
          <w:szCs w:val="28"/>
        </w:rPr>
        <w:t xml:space="preserve"> </w:t>
      </w:r>
      <w:proofErr w:type="spellStart"/>
      <w:r w:rsidRPr="00FD142B">
        <w:rPr>
          <w:sz w:val="28"/>
          <w:szCs w:val="28"/>
        </w:rPr>
        <w:t>санкції</w:t>
      </w:r>
      <w:proofErr w:type="spellEnd"/>
      <w:r w:rsidRPr="00FD142B">
        <w:rPr>
          <w:sz w:val="28"/>
          <w:szCs w:val="28"/>
        </w:rPr>
        <w:t>»</w:t>
      </w:r>
    </w:p>
    <w:p w14:paraId="7D4CEE05" w14:textId="77777777" w:rsidR="00300730" w:rsidRPr="00FD142B" w:rsidRDefault="00300730" w:rsidP="00FD142B">
      <w:pPr>
        <w:pStyle w:val="1"/>
        <w:shd w:val="clear" w:color="auto" w:fill="auto"/>
        <w:ind w:firstLine="160"/>
        <w:jc w:val="both"/>
        <w:rPr>
          <w:sz w:val="28"/>
          <w:szCs w:val="28"/>
          <w:lang w:val="ru-RU"/>
        </w:rPr>
      </w:pPr>
      <w:proofErr w:type="spellStart"/>
      <w:r w:rsidRPr="00FD142B">
        <w:rPr>
          <w:sz w:val="28"/>
          <w:szCs w:val="28"/>
          <w:lang w:val="ru-RU"/>
        </w:rPr>
        <w:t>Плановий</w:t>
      </w:r>
      <w:proofErr w:type="spellEnd"/>
      <w:r w:rsidRPr="00FD142B">
        <w:rPr>
          <w:sz w:val="28"/>
          <w:szCs w:val="28"/>
          <w:lang w:val="ru-RU"/>
        </w:rPr>
        <w:t xml:space="preserve"> </w:t>
      </w: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по </w:t>
      </w:r>
      <w:proofErr w:type="spellStart"/>
      <w:r w:rsidRPr="00FD142B">
        <w:rPr>
          <w:sz w:val="28"/>
          <w:szCs w:val="28"/>
          <w:lang w:val="ru-RU"/>
        </w:rPr>
        <w:t>адміністративних</w:t>
      </w:r>
      <w:proofErr w:type="spellEnd"/>
      <w:r w:rsidRPr="00FD142B">
        <w:rPr>
          <w:sz w:val="28"/>
          <w:szCs w:val="28"/>
          <w:lang w:val="ru-RU"/>
        </w:rPr>
        <w:t xml:space="preserve"> штрафах </w:t>
      </w:r>
      <w:proofErr w:type="spellStart"/>
      <w:r w:rsidRPr="00FD142B">
        <w:rPr>
          <w:sz w:val="28"/>
          <w:szCs w:val="28"/>
          <w:lang w:val="ru-RU"/>
        </w:rPr>
        <w:t>визначений</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1A13A0" w:rsidRPr="00FD142B">
        <w:rPr>
          <w:b/>
          <w:bCs/>
          <w:sz w:val="28"/>
          <w:szCs w:val="28"/>
          <w:lang w:val="ru-RU"/>
        </w:rPr>
        <w:t>20</w:t>
      </w:r>
      <w:r w:rsidR="00816D1C" w:rsidRPr="00FD142B">
        <w:rPr>
          <w:b/>
          <w:bCs/>
          <w:sz w:val="28"/>
          <w:szCs w:val="28"/>
          <w:lang w:val="ru-RU"/>
        </w:rPr>
        <w:t> </w:t>
      </w:r>
      <w:r w:rsidRPr="00FD142B">
        <w:rPr>
          <w:b/>
          <w:bCs/>
          <w:sz w:val="28"/>
          <w:szCs w:val="28"/>
          <w:lang w:val="ru-RU"/>
        </w:rPr>
        <w:t>000</w:t>
      </w:r>
      <w:r w:rsidR="00816D1C" w:rsidRPr="00FD142B">
        <w:rPr>
          <w:b/>
          <w:bCs/>
          <w:sz w:val="28"/>
          <w:szCs w:val="28"/>
          <w:lang w:val="ru-RU"/>
        </w:rPr>
        <w:t>,00</w:t>
      </w:r>
      <w:r w:rsidRPr="00FD142B">
        <w:rPr>
          <w:b/>
          <w:bCs/>
          <w:sz w:val="28"/>
          <w:szCs w:val="28"/>
          <w:lang w:val="ru-RU"/>
        </w:rPr>
        <w:t xml:space="preserve"> грн. </w:t>
      </w:r>
      <w:r w:rsidRPr="00FD142B">
        <w:rPr>
          <w:sz w:val="28"/>
          <w:szCs w:val="28"/>
          <w:lang w:val="ru-RU"/>
        </w:rPr>
        <w:t xml:space="preserve">При </w:t>
      </w:r>
      <w:proofErr w:type="spellStart"/>
      <w:r w:rsidRPr="00FD142B">
        <w:rPr>
          <w:sz w:val="28"/>
          <w:szCs w:val="28"/>
          <w:lang w:val="ru-RU"/>
        </w:rPr>
        <w:t>цьому</w:t>
      </w:r>
      <w:proofErr w:type="spellEnd"/>
      <w:r w:rsidRPr="00FD142B">
        <w:rPr>
          <w:sz w:val="28"/>
          <w:szCs w:val="28"/>
          <w:lang w:val="ru-RU"/>
        </w:rPr>
        <w:t xml:space="preserve"> </w:t>
      </w: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фактичні</w:t>
      </w:r>
      <w:proofErr w:type="spellEnd"/>
      <w:r w:rsidRPr="00FD142B">
        <w:rPr>
          <w:sz w:val="28"/>
          <w:szCs w:val="28"/>
          <w:lang w:val="ru-RU"/>
        </w:rPr>
        <w:t xml:space="preserve"> </w:t>
      </w:r>
      <w:proofErr w:type="spellStart"/>
      <w:r w:rsidRPr="00FD142B">
        <w:rPr>
          <w:sz w:val="28"/>
          <w:szCs w:val="28"/>
          <w:lang w:val="ru-RU"/>
        </w:rPr>
        <w:t>обсяги</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за 9 </w:t>
      </w:r>
      <w:proofErr w:type="spellStart"/>
      <w:r w:rsidRPr="00FD142B">
        <w:rPr>
          <w:sz w:val="28"/>
          <w:szCs w:val="28"/>
          <w:lang w:val="ru-RU"/>
        </w:rPr>
        <w:t>місяців</w:t>
      </w:r>
      <w:proofErr w:type="spellEnd"/>
      <w:r w:rsidRPr="00FD142B">
        <w:rPr>
          <w:sz w:val="28"/>
          <w:szCs w:val="28"/>
          <w:lang w:val="ru-RU"/>
        </w:rPr>
        <w:t xml:space="preserve"> </w:t>
      </w:r>
      <w:r w:rsidR="001A13A0" w:rsidRPr="00FD142B">
        <w:rPr>
          <w:sz w:val="28"/>
          <w:szCs w:val="28"/>
          <w:lang w:val="ru-RU"/>
        </w:rPr>
        <w:t>2023</w:t>
      </w:r>
      <w:r w:rsidRPr="00FD142B">
        <w:rPr>
          <w:sz w:val="28"/>
          <w:szCs w:val="28"/>
          <w:lang w:val="ru-RU"/>
        </w:rPr>
        <w:t xml:space="preserve"> року у </w:t>
      </w:r>
      <w:proofErr w:type="spellStart"/>
      <w:r w:rsidRPr="00FD142B">
        <w:rPr>
          <w:sz w:val="28"/>
          <w:szCs w:val="28"/>
          <w:lang w:val="ru-RU"/>
        </w:rPr>
        <w:t>сумі</w:t>
      </w:r>
      <w:proofErr w:type="spellEnd"/>
      <w:r w:rsidRPr="00FD142B">
        <w:rPr>
          <w:sz w:val="28"/>
          <w:szCs w:val="28"/>
          <w:lang w:val="ru-RU"/>
        </w:rPr>
        <w:t xml:space="preserve"> </w:t>
      </w:r>
      <w:r w:rsidR="001A13A0" w:rsidRPr="00FD142B">
        <w:rPr>
          <w:sz w:val="28"/>
          <w:szCs w:val="28"/>
          <w:lang w:val="ru-RU"/>
        </w:rPr>
        <w:t>24</w:t>
      </w:r>
      <w:r w:rsidR="00816D1C" w:rsidRPr="00FD142B">
        <w:rPr>
          <w:sz w:val="28"/>
          <w:szCs w:val="28"/>
          <w:lang w:val="ru-RU"/>
        </w:rPr>
        <w:t> </w:t>
      </w:r>
      <w:r w:rsidR="001A13A0" w:rsidRPr="00FD142B">
        <w:rPr>
          <w:sz w:val="28"/>
          <w:szCs w:val="28"/>
          <w:lang w:val="ru-RU"/>
        </w:rPr>
        <w:t>338</w:t>
      </w:r>
      <w:r w:rsidR="00816D1C" w:rsidRPr="00FD142B">
        <w:rPr>
          <w:sz w:val="28"/>
          <w:szCs w:val="28"/>
          <w:lang w:val="ru-RU"/>
        </w:rPr>
        <w:t>,00</w:t>
      </w:r>
      <w:r w:rsidR="001A13A0" w:rsidRPr="00FD142B">
        <w:rPr>
          <w:sz w:val="28"/>
          <w:szCs w:val="28"/>
          <w:lang w:val="ru-RU"/>
        </w:rPr>
        <w:t xml:space="preserve"> грн.</w:t>
      </w:r>
    </w:p>
    <w:p w14:paraId="0B5423E4" w14:textId="77777777" w:rsidR="001A13A0" w:rsidRPr="00FD142B" w:rsidRDefault="00300730" w:rsidP="00FD142B">
      <w:pPr>
        <w:pStyle w:val="1"/>
        <w:shd w:val="clear" w:color="auto" w:fill="auto"/>
        <w:ind w:firstLine="160"/>
        <w:jc w:val="both"/>
        <w:rPr>
          <w:sz w:val="28"/>
          <w:szCs w:val="28"/>
          <w:lang w:val="ru-RU"/>
        </w:rPr>
      </w:pPr>
      <w:r w:rsidRPr="00FD142B">
        <w:rPr>
          <w:b/>
          <w:bCs/>
          <w:sz w:val="28"/>
          <w:szCs w:val="28"/>
          <w:lang w:val="ru-RU" w:eastAsia="ru-RU" w:bidi="ru-RU"/>
        </w:rPr>
        <w:t xml:space="preserve">21081500 </w:t>
      </w:r>
      <w:r w:rsidR="001A13A0" w:rsidRPr="00FD142B">
        <w:rPr>
          <w:b/>
          <w:bCs/>
          <w:sz w:val="28"/>
          <w:szCs w:val="28"/>
          <w:lang w:val="ru-RU"/>
        </w:rPr>
        <w:t>«</w:t>
      </w:r>
      <w:proofErr w:type="spellStart"/>
      <w:r w:rsidR="001A13A0" w:rsidRPr="00FD142B">
        <w:rPr>
          <w:b/>
          <w:bCs/>
          <w:sz w:val="28"/>
          <w:szCs w:val="28"/>
          <w:lang w:val="ru-RU"/>
        </w:rPr>
        <w:t>Штрафні</w:t>
      </w:r>
      <w:proofErr w:type="spellEnd"/>
      <w:r w:rsidR="001A13A0" w:rsidRPr="00FD142B">
        <w:rPr>
          <w:b/>
          <w:bCs/>
          <w:sz w:val="28"/>
          <w:szCs w:val="28"/>
          <w:lang w:val="ru-RU"/>
        </w:rPr>
        <w:t xml:space="preserve"> </w:t>
      </w:r>
      <w:proofErr w:type="spellStart"/>
      <w:r w:rsidR="001A13A0" w:rsidRPr="00FD142B">
        <w:rPr>
          <w:b/>
          <w:bCs/>
          <w:sz w:val="28"/>
          <w:szCs w:val="28"/>
          <w:lang w:val="ru-RU"/>
        </w:rPr>
        <w:t>санкції</w:t>
      </w:r>
      <w:proofErr w:type="spellEnd"/>
      <w:r w:rsidR="001A13A0" w:rsidRPr="00FD142B">
        <w:rPr>
          <w:b/>
          <w:bCs/>
          <w:sz w:val="28"/>
          <w:szCs w:val="28"/>
          <w:lang w:val="ru-RU"/>
        </w:rPr>
        <w:t xml:space="preserve">, </w:t>
      </w:r>
      <w:proofErr w:type="spellStart"/>
      <w:r w:rsidR="001A13A0" w:rsidRPr="00FD142B">
        <w:rPr>
          <w:b/>
          <w:bCs/>
          <w:sz w:val="28"/>
          <w:szCs w:val="28"/>
          <w:lang w:val="ru-RU"/>
        </w:rPr>
        <w:t>що</w:t>
      </w:r>
      <w:proofErr w:type="spellEnd"/>
      <w:r w:rsidRPr="00FD142B">
        <w:rPr>
          <w:b/>
          <w:bCs/>
          <w:sz w:val="28"/>
          <w:szCs w:val="28"/>
          <w:lang w:val="ru-RU"/>
        </w:rPr>
        <w:t xml:space="preserve"> </w:t>
      </w:r>
      <w:proofErr w:type="spellStart"/>
      <w:r w:rsidRPr="00FD142B">
        <w:rPr>
          <w:b/>
          <w:bCs/>
          <w:sz w:val="28"/>
          <w:szCs w:val="28"/>
          <w:lang w:val="ru-RU"/>
        </w:rPr>
        <w:t>застосовуються</w:t>
      </w:r>
      <w:proofErr w:type="spellEnd"/>
      <w:r w:rsidRPr="00FD142B">
        <w:rPr>
          <w:b/>
          <w:bCs/>
          <w:sz w:val="28"/>
          <w:szCs w:val="28"/>
          <w:lang w:val="ru-RU"/>
        </w:rPr>
        <w:t xml:space="preserve"> </w:t>
      </w:r>
      <w:proofErr w:type="spellStart"/>
      <w:r w:rsidRPr="00FD142B">
        <w:rPr>
          <w:b/>
          <w:bCs/>
          <w:sz w:val="28"/>
          <w:szCs w:val="28"/>
          <w:lang w:val="ru-RU"/>
        </w:rPr>
        <w:t>відповідно</w:t>
      </w:r>
      <w:proofErr w:type="spellEnd"/>
      <w:r w:rsidRPr="00FD142B">
        <w:rPr>
          <w:b/>
          <w:bCs/>
          <w:sz w:val="28"/>
          <w:szCs w:val="28"/>
          <w:lang w:val="ru-RU"/>
        </w:rPr>
        <w:t xml:space="preserve"> до Закону </w:t>
      </w:r>
      <w:proofErr w:type="spellStart"/>
      <w:r w:rsidRPr="00FD142B">
        <w:rPr>
          <w:b/>
          <w:bCs/>
          <w:sz w:val="28"/>
          <w:szCs w:val="28"/>
          <w:lang w:val="ru-RU"/>
        </w:rPr>
        <w:t>України</w:t>
      </w:r>
      <w:proofErr w:type="spellEnd"/>
      <w:r w:rsidRPr="00FD142B">
        <w:rPr>
          <w:b/>
          <w:bCs/>
          <w:sz w:val="28"/>
          <w:szCs w:val="28"/>
          <w:lang w:val="ru-RU"/>
        </w:rPr>
        <w:t xml:space="preserve"> «Про </w:t>
      </w:r>
      <w:proofErr w:type="spellStart"/>
      <w:r w:rsidRPr="00FD142B">
        <w:rPr>
          <w:b/>
          <w:bCs/>
          <w:sz w:val="28"/>
          <w:szCs w:val="28"/>
          <w:lang w:val="ru-RU"/>
        </w:rPr>
        <w:t>державне</w:t>
      </w:r>
      <w:proofErr w:type="spellEnd"/>
      <w:r w:rsidRPr="00FD142B">
        <w:rPr>
          <w:b/>
          <w:bCs/>
          <w:sz w:val="28"/>
          <w:szCs w:val="28"/>
          <w:lang w:val="ru-RU"/>
        </w:rPr>
        <w:t xml:space="preserve"> </w:t>
      </w:r>
      <w:proofErr w:type="spellStart"/>
      <w:r w:rsidRPr="00FD142B">
        <w:rPr>
          <w:b/>
          <w:bCs/>
          <w:sz w:val="28"/>
          <w:szCs w:val="28"/>
          <w:lang w:val="ru-RU"/>
        </w:rPr>
        <w:t>регулювання</w:t>
      </w:r>
      <w:proofErr w:type="spellEnd"/>
      <w:r w:rsidRPr="00FD142B">
        <w:rPr>
          <w:b/>
          <w:bCs/>
          <w:sz w:val="28"/>
          <w:szCs w:val="28"/>
          <w:lang w:val="ru-RU"/>
        </w:rPr>
        <w:t xml:space="preserve"> </w:t>
      </w:r>
      <w:proofErr w:type="spellStart"/>
      <w:r w:rsidRPr="00FD142B">
        <w:rPr>
          <w:b/>
          <w:bCs/>
          <w:sz w:val="28"/>
          <w:szCs w:val="28"/>
          <w:lang w:val="ru-RU"/>
        </w:rPr>
        <w:t>виробництва</w:t>
      </w:r>
      <w:proofErr w:type="spellEnd"/>
      <w:r w:rsidRPr="00FD142B">
        <w:rPr>
          <w:b/>
          <w:bCs/>
          <w:sz w:val="28"/>
          <w:szCs w:val="28"/>
          <w:lang w:val="ru-RU"/>
        </w:rPr>
        <w:t xml:space="preserve"> та </w:t>
      </w:r>
      <w:proofErr w:type="spellStart"/>
      <w:r w:rsidRPr="00FD142B">
        <w:rPr>
          <w:b/>
          <w:bCs/>
          <w:sz w:val="28"/>
          <w:szCs w:val="28"/>
          <w:lang w:val="ru-RU"/>
        </w:rPr>
        <w:t>обігу</w:t>
      </w:r>
      <w:proofErr w:type="spellEnd"/>
      <w:r w:rsidRPr="00FD142B">
        <w:rPr>
          <w:b/>
          <w:bCs/>
          <w:sz w:val="28"/>
          <w:szCs w:val="28"/>
          <w:lang w:val="ru-RU"/>
        </w:rPr>
        <w:t xml:space="preserve"> спирту </w:t>
      </w:r>
      <w:proofErr w:type="spellStart"/>
      <w:r w:rsidRPr="00FD142B">
        <w:rPr>
          <w:b/>
          <w:bCs/>
          <w:sz w:val="28"/>
          <w:szCs w:val="28"/>
          <w:lang w:val="ru-RU"/>
        </w:rPr>
        <w:t>етилового</w:t>
      </w:r>
      <w:proofErr w:type="spellEnd"/>
      <w:r w:rsidRPr="00FD142B">
        <w:rPr>
          <w:b/>
          <w:bCs/>
          <w:sz w:val="28"/>
          <w:szCs w:val="28"/>
          <w:lang w:val="ru-RU"/>
        </w:rPr>
        <w:t xml:space="preserve">, коньячного і плодового, </w:t>
      </w:r>
      <w:proofErr w:type="spellStart"/>
      <w:r w:rsidRPr="00FD142B">
        <w:rPr>
          <w:b/>
          <w:bCs/>
          <w:sz w:val="28"/>
          <w:szCs w:val="28"/>
          <w:lang w:val="ru-RU"/>
        </w:rPr>
        <w:t>алкогольних</w:t>
      </w:r>
      <w:proofErr w:type="spellEnd"/>
      <w:r w:rsidRPr="00FD142B">
        <w:rPr>
          <w:b/>
          <w:bCs/>
          <w:sz w:val="28"/>
          <w:szCs w:val="28"/>
          <w:lang w:val="ru-RU"/>
        </w:rPr>
        <w:t xml:space="preserve"> </w:t>
      </w:r>
      <w:proofErr w:type="spellStart"/>
      <w:r w:rsidRPr="00FD142B">
        <w:rPr>
          <w:b/>
          <w:bCs/>
          <w:sz w:val="28"/>
          <w:szCs w:val="28"/>
          <w:lang w:val="ru-RU"/>
        </w:rPr>
        <w:t>напоїв</w:t>
      </w:r>
      <w:proofErr w:type="spellEnd"/>
      <w:r w:rsidRPr="00FD142B">
        <w:rPr>
          <w:b/>
          <w:bCs/>
          <w:sz w:val="28"/>
          <w:szCs w:val="28"/>
          <w:lang w:val="ru-RU"/>
        </w:rPr>
        <w:t xml:space="preserve">, </w:t>
      </w:r>
      <w:proofErr w:type="spellStart"/>
      <w:r w:rsidRPr="00FD142B">
        <w:rPr>
          <w:b/>
          <w:bCs/>
          <w:sz w:val="28"/>
          <w:szCs w:val="28"/>
          <w:lang w:val="ru-RU"/>
        </w:rPr>
        <w:t>тютюнових</w:t>
      </w:r>
      <w:proofErr w:type="spellEnd"/>
      <w:r w:rsidRPr="00FD142B">
        <w:rPr>
          <w:b/>
          <w:bCs/>
          <w:sz w:val="28"/>
          <w:szCs w:val="28"/>
          <w:lang w:val="ru-RU"/>
        </w:rPr>
        <w:t xml:space="preserve"> </w:t>
      </w:r>
      <w:proofErr w:type="spellStart"/>
      <w:r w:rsidRPr="00FD142B">
        <w:rPr>
          <w:b/>
          <w:bCs/>
          <w:sz w:val="28"/>
          <w:szCs w:val="28"/>
          <w:lang w:val="ru-RU"/>
        </w:rPr>
        <w:t>виробів</w:t>
      </w:r>
      <w:proofErr w:type="spellEnd"/>
      <w:r w:rsidRPr="00FD142B">
        <w:rPr>
          <w:b/>
          <w:bCs/>
          <w:sz w:val="28"/>
          <w:szCs w:val="28"/>
          <w:lang w:val="ru-RU"/>
        </w:rPr>
        <w:t xml:space="preserve">, </w:t>
      </w:r>
      <w:proofErr w:type="spellStart"/>
      <w:r w:rsidRPr="00FD142B">
        <w:rPr>
          <w:b/>
          <w:bCs/>
          <w:sz w:val="28"/>
          <w:szCs w:val="28"/>
          <w:lang w:val="ru-RU"/>
        </w:rPr>
        <w:t>рідин</w:t>
      </w:r>
      <w:proofErr w:type="spellEnd"/>
      <w:r w:rsidRPr="00FD142B">
        <w:rPr>
          <w:b/>
          <w:bCs/>
          <w:sz w:val="28"/>
          <w:szCs w:val="28"/>
          <w:lang w:val="ru-RU"/>
        </w:rPr>
        <w:t xml:space="preserve">, </w:t>
      </w:r>
      <w:proofErr w:type="spellStart"/>
      <w:r w:rsidRPr="00FD142B">
        <w:rPr>
          <w:b/>
          <w:bCs/>
          <w:sz w:val="28"/>
          <w:szCs w:val="28"/>
          <w:lang w:val="ru-RU"/>
        </w:rPr>
        <w:t>що</w:t>
      </w:r>
      <w:proofErr w:type="spellEnd"/>
      <w:r w:rsidRPr="00FD142B">
        <w:rPr>
          <w:b/>
          <w:bCs/>
          <w:sz w:val="28"/>
          <w:szCs w:val="28"/>
          <w:lang w:val="ru-RU"/>
        </w:rPr>
        <w:t xml:space="preserve"> </w:t>
      </w:r>
      <w:proofErr w:type="spellStart"/>
      <w:r w:rsidRPr="00FD142B">
        <w:rPr>
          <w:b/>
          <w:bCs/>
          <w:sz w:val="28"/>
          <w:szCs w:val="28"/>
          <w:lang w:val="ru-RU"/>
        </w:rPr>
        <w:t>використовуються</w:t>
      </w:r>
      <w:proofErr w:type="spellEnd"/>
      <w:r w:rsidRPr="00FD142B">
        <w:rPr>
          <w:b/>
          <w:bCs/>
          <w:sz w:val="28"/>
          <w:szCs w:val="28"/>
          <w:lang w:val="ru-RU"/>
        </w:rPr>
        <w:t xml:space="preserve"> в </w:t>
      </w:r>
      <w:proofErr w:type="spellStart"/>
      <w:r w:rsidRPr="00FD142B">
        <w:rPr>
          <w:b/>
          <w:bCs/>
          <w:sz w:val="28"/>
          <w:szCs w:val="28"/>
          <w:lang w:val="ru-RU"/>
        </w:rPr>
        <w:t>електронних</w:t>
      </w:r>
      <w:proofErr w:type="spellEnd"/>
      <w:r w:rsidRPr="00FD142B">
        <w:rPr>
          <w:b/>
          <w:bCs/>
          <w:sz w:val="28"/>
          <w:szCs w:val="28"/>
          <w:lang w:val="ru-RU"/>
        </w:rPr>
        <w:t xml:space="preserve"> сигаретах, та </w:t>
      </w:r>
      <w:proofErr w:type="spellStart"/>
      <w:r w:rsidRPr="00FD142B">
        <w:rPr>
          <w:b/>
          <w:bCs/>
          <w:sz w:val="28"/>
          <w:szCs w:val="28"/>
          <w:lang w:val="ru-RU"/>
        </w:rPr>
        <w:t>пального</w:t>
      </w:r>
      <w:proofErr w:type="spellEnd"/>
      <w:r w:rsidRPr="00FD142B">
        <w:rPr>
          <w:b/>
          <w:bCs/>
          <w:sz w:val="28"/>
          <w:szCs w:val="28"/>
          <w:lang w:val="ru-RU"/>
        </w:rPr>
        <w:t xml:space="preserve">» </w:t>
      </w:r>
      <w:proofErr w:type="spellStart"/>
      <w:r w:rsidRPr="00FD142B">
        <w:rPr>
          <w:sz w:val="28"/>
          <w:szCs w:val="28"/>
          <w:lang w:val="ru-RU"/>
        </w:rPr>
        <w:t>Плановий</w:t>
      </w:r>
      <w:proofErr w:type="spellEnd"/>
      <w:r w:rsidRPr="00FD142B">
        <w:rPr>
          <w:sz w:val="28"/>
          <w:szCs w:val="28"/>
          <w:lang w:val="ru-RU"/>
        </w:rPr>
        <w:t xml:space="preserve"> </w:t>
      </w: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w:t>
      </w:r>
      <w:r w:rsidR="001A13A0" w:rsidRPr="00FD142B">
        <w:rPr>
          <w:sz w:val="28"/>
          <w:szCs w:val="28"/>
          <w:lang w:val="ru-RU"/>
        </w:rPr>
        <w:t>0 грн</w:t>
      </w:r>
      <w:r w:rsidR="00EC08D8" w:rsidRPr="00FD142B">
        <w:rPr>
          <w:sz w:val="28"/>
          <w:szCs w:val="28"/>
          <w:lang w:val="ru-RU"/>
        </w:rPr>
        <w:t xml:space="preserve">. </w:t>
      </w:r>
      <w:r w:rsidR="00737FD6" w:rsidRPr="00FD142B">
        <w:rPr>
          <w:sz w:val="28"/>
          <w:szCs w:val="28"/>
          <w:lang w:val="ru-RU"/>
        </w:rPr>
        <w:t xml:space="preserve"> </w:t>
      </w:r>
      <w:r w:rsidR="001A13A0" w:rsidRPr="00FD142B">
        <w:rPr>
          <w:sz w:val="28"/>
          <w:szCs w:val="28"/>
          <w:lang w:val="ru-RU"/>
        </w:rPr>
        <w:t xml:space="preserve"> При </w:t>
      </w:r>
      <w:proofErr w:type="spellStart"/>
      <w:r w:rsidR="001A13A0" w:rsidRPr="00FD142B">
        <w:rPr>
          <w:sz w:val="28"/>
          <w:szCs w:val="28"/>
          <w:lang w:val="ru-RU"/>
        </w:rPr>
        <w:t>цьому</w:t>
      </w:r>
      <w:proofErr w:type="spellEnd"/>
      <w:r w:rsidR="001A13A0" w:rsidRPr="00FD142B">
        <w:rPr>
          <w:sz w:val="28"/>
          <w:szCs w:val="28"/>
          <w:lang w:val="ru-RU"/>
        </w:rPr>
        <w:t xml:space="preserve"> </w:t>
      </w:r>
      <w:proofErr w:type="spellStart"/>
      <w:r w:rsidR="001A13A0" w:rsidRPr="00FD142B">
        <w:rPr>
          <w:sz w:val="28"/>
          <w:szCs w:val="28"/>
          <w:lang w:val="ru-RU"/>
        </w:rPr>
        <w:t>враховано</w:t>
      </w:r>
      <w:proofErr w:type="spellEnd"/>
      <w:r w:rsidR="001A13A0" w:rsidRPr="00FD142B">
        <w:rPr>
          <w:sz w:val="28"/>
          <w:szCs w:val="28"/>
          <w:lang w:val="ru-RU"/>
        </w:rPr>
        <w:t xml:space="preserve"> </w:t>
      </w:r>
      <w:proofErr w:type="spellStart"/>
      <w:r w:rsidR="001A13A0" w:rsidRPr="00FD142B">
        <w:rPr>
          <w:sz w:val="28"/>
          <w:szCs w:val="28"/>
          <w:lang w:val="ru-RU"/>
        </w:rPr>
        <w:t>фактичні</w:t>
      </w:r>
      <w:proofErr w:type="spellEnd"/>
      <w:r w:rsidR="001A13A0" w:rsidRPr="00FD142B">
        <w:rPr>
          <w:sz w:val="28"/>
          <w:szCs w:val="28"/>
          <w:lang w:val="ru-RU"/>
        </w:rPr>
        <w:t xml:space="preserve"> </w:t>
      </w:r>
      <w:proofErr w:type="spellStart"/>
      <w:r w:rsidR="001A13A0" w:rsidRPr="00FD142B">
        <w:rPr>
          <w:sz w:val="28"/>
          <w:szCs w:val="28"/>
          <w:lang w:val="ru-RU"/>
        </w:rPr>
        <w:t>обсяги</w:t>
      </w:r>
      <w:proofErr w:type="spellEnd"/>
      <w:r w:rsidR="001A13A0" w:rsidRPr="00FD142B">
        <w:rPr>
          <w:sz w:val="28"/>
          <w:szCs w:val="28"/>
          <w:lang w:val="ru-RU"/>
        </w:rPr>
        <w:t xml:space="preserve"> </w:t>
      </w:r>
      <w:proofErr w:type="spellStart"/>
      <w:r w:rsidR="001A13A0" w:rsidRPr="00FD142B">
        <w:rPr>
          <w:sz w:val="28"/>
          <w:szCs w:val="28"/>
          <w:lang w:val="ru-RU"/>
        </w:rPr>
        <w:t>надходжень</w:t>
      </w:r>
      <w:proofErr w:type="spellEnd"/>
      <w:r w:rsidR="001A13A0" w:rsidRPr="00FD142B">
        <w:rPr>
          <w:sz w:val="28"/>
          <w:szCs w:val="28"/>
          <w:lang w:val="ru-RU"/>
        </w:rPr>
        <w:t xml:space="preserve"> за 9 </w:t>
      </w:r>
      <w:proofErr w:type="spellStart"/>
      <w:r w:rsidR="001A13A0" w:rsidRPr="00FD142B">
        <w:rPr>
          <w:sz w:val="28"/>
          <w:szCs w:val="28"/>
          <w:lang w:val="ru-RU"/>
        </w:rPr>
        <w:t>місяців</w:t>
      </w:r>
      <w:proofErr w:type="spellEnd"/>
      <w:r w:rsidR="001A13A0" w:rsidRPr="00FD142B">
        <w:rPr>
          <w:sz w:val="28"/>
          <w:szCs w:val="28"/>
          <w:lang w:val="ru-RU"/>
        </w:rPr>
        <w:t xml:space="preserve"> 2023 року у </w:t>
      </w:r>
      <w:proofErr w:type="spellStart"/>
      <w:r w:rsidR="001A13A0" w:rsidRPr="00FD142B">
        <w:rPr>
          <w:sz w:val="28"/>
          <w:szCs w:val="28"/>
          <w:lang w:val="ru-RU"/>
        </w:rPr>
        <w:t>сумі</w:t>
      </w:r>
      <w:proofErr w:type="spellEnd"/>
      <w:r w:rsidR="001A13A0" w:rsidRPr="00FD142B">
        <w:rPr>
          <w:sz w:val="28"/>
          <w:szCs w:val="28"/>
          <w:lang w:val="ru-RU"/>
        </w:rPr>
        <w:t xml:space="preserve"> 0 грн.</w:t>
      </w:r>
    </w:p>
    <w:p w14:paraId="35F18EDC" w14:textId="77777777" w:rsidR="00300730" w:rsidRPr="00FD142B" w:rsidRDefault="00300730" w:rsidP="00FD142B">
      <w:pPr>
        <w:pStyle w:val="1"/>
        <w:shd w:val="clear" w:color="auto" w:fill="auto"/>
        <w:ind w:firstLine="0"/>
        <w:jc w:val="both"/>
        <w:rPr>
          <w:sz w:val="28"/>
          <w:szCs w:val="28"/>
          <w:lang w:val="ru-RU"/>
        </w:rPr>
      </w:pPr>
    </w:p>
    <w:p w14:paraId="0F026E22" w14:textId="77777777" w:rsidR="00300730" w:rsidRPr="00FD142B" w:rsidRDefault="00300730" w:rsidP="00FD142B">
      <w:pPr>
        <w:pStyle w:val="1"/>
        <w:shd w:val="clear" w:color="auto" w:fill="auto"/>
        <w:ind w:firstLine="0"/>
        <w:jc w:val="both"/>
        <w:rPr>
          <w:sz w:val="28"/>
          <w:szCs w:val="28"/>
          <w:lang w:val="ru-RU"/>
        </w:rPr>
      </w:pPr>
      <w:r w:rsidRPr="00FD142B">
        <w:rPr>
          <w:b/>
          <w:bCs/>
          <w:sz w:val="28"/>
          <w:szCs w:val="28"/>
          <w:lang w:val="ru-RU"/>
        </w:rPr>
        <w:t xml:space="preserve">22010000 «Плата за </w:t>
      </w:r>
      <w:proofErr w:type="spellStart"/>
      <w:r w:rsidRPr="00FD142B">
        <w:rPr>
          <w:b/>
          <w:bCs/>
          <w:sz w:val="28"/>
          <w:szCs w:val="28"/>
          <w:lang w:val="ru-RU"/>
        </w:rPr>
        <w:t>надання</w:t>
      </w:r>
      <w:proofErr w:type="spellEnd"/>
      <w:r w:rsidRPr="00FD142B">
        <w:rPr>
          <w:b/>
          <w:bCs/>
          <w:sz w:val="28"/>
          <w:szCs w:val="28"/>
          <w:lang w:val="ru-RU"/>
        </w:rPr>
        <w:t xml:space="preserve"> </w:t>
      </w:r>
      <w:proofErr w:type="spellStart"/>
      <w:r w:rsidRPr="00FD142B">
        <w:rPr>
          <w:b/>
          <w:bCs/>
          <w:sz w:val="28"/>
          <w:szCs w:val="28"/>
          <w:lang w:val="ru-RU"/>
        </w:rPr>
        <w:t>адміністративних</w:t>
      </w:r>
      <w:proofErr w:type="spellEnd"/>
      <w:r w:rsidRPr="00FD142B">
        <w:rPr>
          <w:b/>
          <w:bCs/>
          <w:sz w:val="28"/>
          <w:szCs w:val="28"/>
          <w:lang w:val="ru-RU"/>
        </w:rPr>
        <w:t xml:space="preserve"> </w:t>
      </w:r>
      <w:proofErr w:type="spellStart"/>
      <w:r w:rsidRPr="00FD142B">
        <w:rPr>
          <w:b/>
          <w:bCs/>
          <w:sz w:val="28"/>
          <w:szCs w:val="28"/>
          <w:lang w:val="ru-RU"/>
        </w:rPr>
        <w:t>послуг</w:t>
      </w:r>
      <w:proofErr w:type="spellEnd"/>
      <w:r w:rsidRPr="00FD142B">
        <w:rPr>
          <w:b/>
          <w:bCs/>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надаються</w:t>
      </w:r>
      <w:proofErr w:type="spellEnd"/>
      <w:r w:rsidRPr="00FD142B">
        <w:rPr>
          <w:sz w:val="28"/>
          <w:szCs w:val="28"/>
          <w:lang w:val="ru-RU"/>
        </w:rPr>
        <w:t xml:space="preserve"> Центром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адміністративних</w:t>
      </w:r>
      <w:proofErr w:type="spellEnd"/>
      <w:r w:rsidRPr="00FD142B">
        <w:rPr>
          <w:sz w:val="28"/>
          <w:szCs w:val="28"/>
          <w:lang w:val="ru-RU"/>
        </w:rPr>
        <w:t xml:space="preserve"> </w:t>
      </w:r>
      <w:proofErr w:type="spellStart"/>
      <w:r w:rsidRPr="00FD142B">
        <w:rPr>
          <w:sz w:val="28"/>
          <w:szCs w:val="28"/>
          <w:lang w:val="ru-RU"/>
        </w:rPr>
        <w:t>послуг</w:t>
      </w:r>
      <w:proofErr w:type="spellEnd"/>
      <w:r w:rsidRPr="00FD142B">
        <w:rPr>
          <w:sz w:val="28"/>
          <w:szCs w:val="28"/>
          <w:lang w:val="ru-RU"/>
        </w:rPr>
        <w:t xml:space="preserve"> </w:t>
      </w:r>
      <w:proofErr w:type="spellStart"/>
      <w:r w:rsidRPr="00FD142B">
        <w:rPr>
          <w:sz w:val="28"/>
          <w:szCs w:val="28"/>
          <w:lang w:val="ru-RU"/>
        </w:rPr>
        <w:t>виконавчого</w:t>
      </w:r>
      <w:proofErr w:type="spellEnd"/>
      <w:r w:rsidRPr="00FD142B">
        <w:rPr>
          <w:sz w:val="28"/>
          <w:szCs w:val="28"/>
          <w:lang w:val="ru-RU"/>
        </w:rPr>
        <w:t xml:space="preserve"> </w:t>
      </w:r>
      <w:proofErr w:type="spellStart"/>
      <w:r w:rsidRPr="00FD142B">
        <w:rPr>
          <w:sz w:val="28"/>
          <w:szCs w:val="28"/>
          <w:lang w:val="ru-RU"/>
        </w:rPr>
        <w:t>комітету</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w:t>
      </w:r>
      <w:proofErr w:type="spellStart"/>
      <w:r w:rsidRPr="00FD142B">
        <w:rPr>
          <w:sz w:val="28"/>
          <w:szCs w:val="28"/>
          <w:lang w:val="ru-RU"/>
        </w:rPr>
        <w:t>надходження</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сплановані</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3310BE" w:rsidRPr="00FD142B">
        <w:rPr>
          <w:b/>
          <w:bCs/>
          <w:sz w:val="28"/>
          <w:szCs w:val="28"/>
          <w:lang w:val="ru-RU"/>
        </w:rPr>
        <w:t>613 500</w:t>
      </w:r>
      <w:r w:rsidRPr="00FD142B">
        <w:rPr>
          <w:b/>
          <w:bCs/>
          <w:sz w:val="28"/>
          <w:szCs w:val="28"/>
          <w:lang w:val="ru-RU"/>
        </w:rPr>
        <w:t>,</w:t>
      </w:r>
      <w:r w:rsidR="00816D1C" w:rsidRPr="00FD142B">
        <w:rPr>
          <w:b/>
          <w:bCs/>
          <w:sz w:val="28"/>
          <w:szCs w:val="28"/>
          <w:lang w:val="ru-RU"/>
        </w:rPr>
        <w:t>00</w:t>
      </w:r>
      <w:r w:rsidRPr="00FD142B">
        <w:rPr>
          <w:b/>
          <w:bCs/>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C95224" w:rsidRPr="00FD142B">
        <w:rPr>
          <w:sz w:val="28"/>
          <w:szCs w:val="28"/>
          <w:lang w:val="ru-RU"/>
        </w:rPr>
        <w:t>2,25%</w:t>
      </w:r>
      <w:r w:rsidRPr="00FD142B">
        <w:rPr>
          <w:sz w:val="28"/>
          <w:szCs w:val="28"/>
          <w:lang w:val="ru-RU"/>
        </w:rPr>
        <w:t xml:space="preserve"> </w:t>
      </w:r>
      <w:proofErr w:type="spellStart"/>
      <w:r w:rsidRPr="00FD142B">
        <w:rPr>
          <w:sz w:val="28"/>
          <w:szCs w:val="28"/>
          <w:lang w:val="ru-RU"/>
        </w:rPr>
        <w:t>більші</w:t>
      </w:r>
      <w:proofErr w:type="spellEnd"/>
      <w:r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 </w:t>
      </w:r>
      <w:proofErr w:type="spellStart"/>
      <w:r w:rsidRPr="00FD142B">
        <w:rPr>
          <w:sz w:val="28"/>
          <w:szCs w:val="28"/>
          <w:lang w:val="ru-RU"/>
        </w:rPr>
        <w:t>або</w:t>
      </w:r>
      <w:proofErr w:type="spellEnd"/>
      <w:r w:rsidRPr="00FD142B">
        <w:rPr>
          <w:sz w:val="28"/>
          <w:szCs w:val="28"/>
          <w:lang w:val="ru-RU"/>
        </w:rPr>
        <w:t xml:space="preserve"> на </w:t>
      </w:r>
      <w:r w:rsidR="00C95224" w:rsidRPr="00FD142B">
        <w:rPr>
          <w:sz w:val="28"/>
          <w:szCs w:val="28"/>
          <w:lang w:val="ru-RU"/>
        </w:rPr>
        <w:t>13</w:t>
      </w:r>
      <w:r w:rsidR="00816D1C" w:rsidRPr="00FD142B">
        <w:rPr>
          <w:sz w:val="28"/>
          <w:szCs w:val="28"/>
          <w:lang w:val="ru-RU"/>
        </w:rPr>
        <w:t> </w:t>
      </w:r>
      <w:r w:rsidR="00C95224" w:rsidRPr="00FD142B">
        <w:rPr>
          <w:sz w:val="28"/>
          <w:szCs w:val="28"/>
          <w:lang w:val="ru-RU"/>
        </w:rPr>
        <w:t>500</w:t>
      </w:r>
      <w:r w:rsidR="00816D1C" w:rsidRPr="00FD142B">
        <w:rPr>
          <w:sz w:val="28"/>
          <w:szCs w:val="28"/>
          <w:lang w:val="ru-RU"/>
        </w:rPr>
        <w:t>,00</w:t>
      </w:r>
      <w:r w:rsidRPr="00FD142B">
        <w:rPr>
          <w:sz w:val="28"/>
          <w:szCs w:val="28"/>
          <w:lang w:val="ru-RU"/>
        </w:rPr>
        <w:t xml:space="preserve"> грн.</w:t>
      </w:r>
    </w:p>
    <w:p w14:paraId="6B47CA84" w14:textId="77777777" w:rsidR="00300730" w:rsidRPr="00FD142B" w:rsidRDefault="00300730" w:rsidP="00FD142B">
      <w:pPr>
        <w:pStyle w:val="1"/>
        <w:shd w:val="clear" w:color="auto" w:fill="auto"/>
        <w:ind w:firstLine="160"/>
        <w:jc w:val="both"/>
        <w:rPr>
          <w:sz w:val="28"/>
          <w:szCs w:val="28"/>
          <w:lang w:val="ru-RU"/>
        </w:rPr>
      </w:pPr>
      <w:proofErr w:type="spellStart"/>
      <w:r w:rsidRPr="00FD142B">
        <w:rPr>
          <w:sz w:val="28"/>
          <w:szCs w:val="28"/>
          <w:lang w:val="ru-RU"/>
        </w:rPr>
        <w:t>Розрахунок</w:t>
      </w:r>
      <w:proofErr w:type="spellEnd"/>
      <w:r w:rsidRPr="00FD142B">
        <w:rPr>
          <w:sz w:val="28"/>
          <w:szCs w:val="28"/>
          <w:lang w:val="ru-RU"/>
        </w:rPr>
        <w:t xml:space="preserve"> </w:t>
      </w:r>
      <w:proofErr w:type="spellStart"/>
      <w:r w:rsidRPr="00FD142B">
        <w:rPr>
          <w:sz w:val="28"/>
          <w:szCs w:val="28"/>
          <w:lang w:val="ru-RU"/>
        </w:rPr>
        <w:t>прогнозних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w:t>
      </w:r>
      <w:proofErr w:type="spellStart"/>
      <w:r w:rsidRPr="00FD142B">
        <w:rPr>
          <w:sz w:val="28"/>
          <w:szCs w:val="28"/>
          <w:lang w:val="ru-RU"/>
        </w:rPr>
        <w:t>здійснено</w:t>
      </w:r>
      <w:proofErr w:type="spellEnd"/>
      <w:r w:rsidRPr="00FD142B">
        <w:rPr>
          <w:sz w:val="28"/>
          <w:szCs w:val="28"/>
          <w:lang w:val="ru-RU"/>
        </w:rPr>
        <w:t xml:space="preserve">, </w:t>
      </w:r>
      <w:proofErr w:type="spellStart"/>
      <w:r w:rsidRPr="00FD142B">
        <w:rPr>
          <w:sz w:val="28"/>
          <w:szCs w:val="28"/>
          <w:lang w:val="ru-RU"/>
        </w:rPr>
        <w:t>виходячи</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середньої</w:t>
      </w:r>
      <w:proofErr w:type="spellEnd"/>
      <w:r w:rsidRPr="00FD142B">
        <w:rPr>
          <w:sz w:val="28"/>
          <w:szCs w:val="28"/>
          <w:lang w:val="ru-RU"/>
        </w:rPr>
        <w:t xml:space="preserve"> </w:t>
      </w:r>
      <w:proofErr w:type="spellStart"/>
      <w:r w:rsidRPr="00FD142B">
        <w:rPr>
          <w:sz w:val="28"/>
          <w:szCs w:val="28"/>
          <w:lang w:val="ru-RU"/>
        </w:rPr>
        <w:t>кількості</w:t>
      </w:r>
      <w:proofErr w:type="spellEnd"/>
      <w:r w:rsidRPr="00FD142B">
        <w:rPr>
          <w:sz w:val="28"/>
          <w:szCs w:val="28"/>
          <w:lang w:val="ru-RU"/>
        </w:rPr>
        <w:t xml:space="preserve"> </w:t>
      </w:r>
      <w:proofErr w:type="spellStart"/>
      <w:r w:rsidRPr="00FD142B">
        <w:rPr>
          <w:sz w:val="28"/>
          <w:szCs w:val="28"/>
          <w:lang w:val="ru-RU"/>
        </w:rPr>
        <w:t>реєстрації</w:t>
      </w:r>
      <w:proofErr w:type="spellEnd"/>
      <w:r w:rsidRPr="00FD142B">
        <w:rPr>
          <w:sz w:val="28"/>
          <w:szCs w:val="28"/>
          <w:lang w:val="ru-RU"/>
        </w:rPr>
        <w:t xml:space="preserve"> </w:t>
      </w:r>
      <w:proofErr w:type="spellStart"/>
      <w:r w:rsidRPr="00FD142B">
        <w:rPr>
          <w:sz w:val="28"/>
          <w:szCs w:val="28"/>
          <w:lang w:val="ru-RU"/>
        </w:rPr>
        <w:t>речових</w:t>
      </w:r>
      <w:proofErr w:type="spellEnd"/>
      <w:r w:rsidRPr="00FD142B">
        <w:rPr>
          <w:sz w:val="28"/>
          <w:szCs w:val="28"/>
          <w:lang w:val="ru-RU"/>
        </w:rPr>
        <w:t xml:space="preserve"> прав, </w:t>
      </w:r>
      <w:proofErr w:type="spellStart"/>
      <w:r w:rsidRPr="00FD142B">
        <w:rPr>
          <w:sz w:val="28"/>
          <w:szCs w:val="28"/>
          <w:lang w:val="ru-RU"/>
        </w:rPr>
        <w:t>розміру</w:t>
      </w:r>
      <w:proofErr w:type="spellEnd"/>
      <w:r w:rsidRPr="00FD142B">
        <w:rPr>
          <w:sz w:val="28"/>
          <w:szCs w:val="28"/>
          <w:lang w:val="ru-RU"/>
        </w:rPr>
        <w:t xml:space="preserve"> </w:t>
      </w:r>
      <w:proofErr w:type="spellStart"/>
      <w:r w:rsidRPr="00FD142B">
        <w:rPr>
          <w:sz w:val="28"/>
          <w:szCs w:val="28"/>
          <w:lang w:val="ru-RU"/>
        </w:rPr>
        <w:t>адміністративного</w:t>
      </w:r>
      <w:proofErr w:type="spellEnd"/>
      <w:r w:rsidRPr="00FD142B">
        <w:rPr>
          <w:sz w:val="28"/>
          <w:szCs w:val="28"/>
          <w:lang w:val="ru-RU"/>
        </w:rPr>
        <w:t xml:space="preserve"> </w:t>
      </w:r>
      <w:proofErr w:type="spellStart"/>
      <w:r w:rsidRPr="00FD142B">
        <w:rPr>
          <w:sz w:val="28"/>
          <w:szCs w:val="28"/>
          <w:lang w:val="ru-RU"/>
        </w:rPr>
        <w:t>збору</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підвищення</w:t>
      </w:r>
      <w:proofErr w:type="spellEnd"/>
      <w:r w:rsidRPr="00FD142B">
        <w:rPr>
          <w:sz w:val="28"/>
          <w:szCs w:val="28"/>
          <w:lang w:val="ru-RU"/>
        </w:rPr>
        <w:t xml:space="preserve"> </w:t>
      </w:r>
      <w:proofErr w:type="spellStart"/>
      <w:r w:rsidRPr="00FD142B">
        <w:rPr>
          <w:sz w:val="28"/>
          <w:szCs w:val="28"/>
          <w:lang w:val="ru-RU"/>
        </w:rPr>
        <w:t>мінімальної</w:t>
      </w:r>
      <w:proofErr w:type="spellEnd"/>
      <w:r w:rsidRPr="00FD142B">
        <w:rPr>
          <w:sz w:val="28"/>
          <w:szCs w:val="28"/>
          <w:lang w:val="ru-RU"/>
        </w:rPr>
        <w:t xml:space="preserve"> </w:t>
      </w:r>
      <w:proofErr w:type="spellStart"/>
      <w:r w:rsidRPr="00FD142B">
        <w:rPr>
          <w:sz w:val="28"/>
          <w:szCs w:val="28"/>
          <w:lang w:val="ru-RU"/>
        </w:rPr>
        <w:t>заробітної</w:t>
      </w:r>
      <w:proofErr w:type="spellEnd"/>
      <w:r w:rsidRPr="00FD142B">
        <w:rPr>
          <w:sz w:val="28"/>
          <w:szCs w:val="28"/>
          <w:lang w:val="ru-RU"/>
        </w:rPr>
        <w:t xml:space="preserve"> плати, у тому </w:t>
      </w:r>
      <w:proofErr w:type="spellStart"/>
      <w:r w:rsidRPr="00FD142B">
        <w:rPr>
          <w:sz w:val="28"/>
          <w:szCs w:val="28"/>
          <w:lang w:val="ru-RU"/>
        </w:rPr>
        <w:t>числі</w:t>
      </w:r>
      <w:proofErr w:type="spellEnd"/>
      <w:r w:rsidRPr="00FD142B">
        <w:rPr>
          <w:sz w:val="28"/>
          <w:szCs w:val="28"/>
          <w:lang w:val="ru-RU"/>
        </w:rPr>
        <w:t>:</w:t>
      </w:r>
    </w:p>
    <w:p w14:paraId="3C3124B0" w14:textId="77777777" w:rsidR="00300730" w:rsidRPr="00FD142B" w:rsidRDefault="00300730" w:rsidP="00FD142B">
      <w:pPr>
        <w:pStyle w:val="1"/>
        <w:numPr>
          <w:ilvl w:val="0"/>
          <w:numId w:val="12"/>
        </w:numPr>
        <w:shd w:val="clear" w:color="auto" w:fill="auto"/>
        <w:tabs>
          <w:tab w:val="left" w:pos="414"/>
        </w:tabs>
        <w:ind w:left="220" w:firstLine="20"/>
        <w:jc w:val="both"/>
        <w:rPr>
          <w:sz w:val="28"/>
          <w:szCs w:val="28"/>
          <w:lang w:val="ru-RU"/>
        </w:rPr>
      </w:pPr>
      <w:r w:rsidRPr="00FD142B">
        <w:rPr>
          <w:sz w:val="28"/>
          <w:szCs w:val="28"/>
          <w:lang w:val="ru-RU"/>
        </w:rPr>
        <w:t xml:space="preserve">Плата за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адміністративних</w:t>
      </w:r>
      <w:proofErr w:type="spellEnd"/>
      <w:r w:rsidRPr="00FD142B">
        <w:rPr>
          <w:sz w:val="28"/>
          <w:szCs w:val="28"/>
          <w:lang w:val="ru-RU"/>
        </w:rPr>
        <w:t xml:space="preserve"> </w:t>
      </w:r>
      <w:proofErr w:type="spellStart"/>
      <w:r w:rsidRPr="00FD142B">
        <w:rPr>
          <w:sz w:val="28"/>
          <w:szCs w:val="28"/>
          <w:lang w:val="ru-RU"/>
        </w:rPr>
        <w:t>п</w:t>
      </w:r>
      <w:r w:rsidR="00C95224" w:rsidRPr="00FD142B">
        <w:rPr>
          <w:sz w:val="28"/>
          <w:szCs w:val="28"/>
          <w:lang w:val="ru-RU"/>
        </w:rPr>
        <w:t>ослуг</w:t>
      </w:r>
      <w:proofErr w:type="spellEnd"/>
      <w:r w:rsidR="00C95224" w:rsidRPr="00FD142B">
        <w:rPr>
          <w:sz w:val="28"/>
          <w:szCs w:val="28"/>
          <w:lang w:val="ru-RU"/>
        </w:rPr>
        <w:t xml:space="preserve"> - 350</w:t>
      </w:r>
      <w:r w:rsidR="00737FD6" w:rsidRPr="00FD142B">
        <w:rPr>
          <w:sz w:val="28"/>
          <w:szCs w:val="28"/>
          <w:lang w:val="ru-RU"/>
        </w:rPr>
        <w:t> </w:t>
      </w:r>
      <w:r w:rsidR="00C95224" w:rsidRPr="00FD142B">
        <w:rPr>
          <w:sz w:val="28"/>
          <w:szCs w:val="28"/>
          <w:lang w:val="ru-RU"/>
        </w:rPr>
        <w:t>000</w:t>
      </w:r>
      <w:r w:rsidR="00737FD6" w:rsidRPr="00FD142B">
        <w:rPr>
          <w:sz w:val="28"/>
          <w:szCs w:val="28"/>
          <w:lang w:val="ru-RU"/>
        </w:rPr>
        <w:t xml:space="preserve"> 00</w:t>
      </w:r>
      <w:r w:rsidR="00C95224" w:rsidRPr="00FD142B">
        <w:rPr>
          <w:sz w:val="28"/>
          <w:szCs w:val="28"/>
          <w:lang w:val="ru-RU"/>
        </w:rPr>
        <w:t xml:space="preserve"> грн</w:t>
      </w:r>
      <w:r w:rsidR="00737FD6" w:rsidRPr="00FD142B">
        <w:rPr>
          <w:sz w:val="28"/>
          <w:szCs w:val="28"/>
          <w:lang w:val="ru-RU"/>
        </w:rPr>
        <w:t>.</w:t>
      </w:r>
      <w:r w:rsidR="00C95224" w:rsidRPr="00FD142B">
        <w:rPr>
          <w:sz w:val="28"/>
          <w:szCs w:val="28"/>
          <w:lang w:val="ru-RU"/>
        </w:rPr>
        <w:t xml:space="preserve">, на </w:t>
      </w:r>
      <w:proofErr w:type="spellStart"/>
      <w:r w:rsidR="00C95224" w:rsidRPr="00FD142B">
        <w:rPr>
          <w:sz w:val="28"/>
          <w:szCs w:val="28"/>
          <w:lang w:val="ru-RU"/>
        </w:rPr>
        <w:t>рівні</w:t>
      </w:r>
      <w:proofErr w:type="spellEnd"/>
      <w:r w:rsidR="00C95224" w:rsidRPr="00FD142B">
        <w:rPr>
          <w:sz w:val="28"/>
          <w:szCs w:val="28"/>
          <w:lang w:val="ru-RU"/>
        </w:rPr>
        <w:t xml:space="preserve"> </w:t>
      </w:r>
      <w:proofErr w:type="spellStart"/>
      <w:r w:rsidR="00C95224" w:rsidRPr="00FD142B">
        <w:rPr>
          <w:sz w:val="28"/>
          <w:szCs w:val="28"/>
          <w:lang w:val="ru-RU"/>
        </w:rPr>
        <w:t>надходжень</w:t>
      </w:r>
      <w:proofErr w:type="spellEnd"/>
      <w:r w:rsidR="00C95224" w:rsidRPr="00FD142B">
        <w:rPr>
          <w:sz w:val="28"/>
          <w:szCs w:val="28"/>
          <w:lang w:val="ru-RU"/>
        </w:rPr>
        <w:t xml:space="preserve"> за 9 </w:t>
      </w:r>
      <w:proofErr w:type="spellStart"/>
      <w:r w:rsidR="00C95224" w:rsidRPr="00FD142B">
        <w:rPr>
          <w:sz w:val="28"/>
          <w:szCs w:val="28"/>
          <w:lang w:val="ru-RU"/>
        </w:rPr>
        <w:t>місяців</w:t>
      </w:r>
      <w:proofErr w:type="spellEnd"/>
      <w:r w:rsidR="00C95224" w:rsidRPr="00FD142B">
        <w:rPr>
          <w:sz w:val="28"/>
          <w:szCs w:val="28"/>
          <w:lang w:val="ru-RU"/>
        </w:rPr>
        <w:t xml:space="preserve"> 2023 року</w:t>
      </w:r>
      <w:r w:rsidRPr="00FD142B">
        <w:rPr>
          <w:sz w:val="28"/>
          <w:szCs w:val="28"/>
          <w:lang w:val="ru-RU"/>
        </w:rPr>
        <w:t>;</w:t>
      </w:r>
    </w:p>
    <w:p w14:paraId="44593BCB" w14:textId="77777777" w:rsidR="00300730" w:rsidRPr="00FD142B" w:rsidRDefault="00300730" w:rsidP="00FD142B">
      <w:pPr>
        <w:pStyle w:val="1"/>
        <w:numPr>
          <w:ilvl w:val="0"/>
          <w:numId w:val="12"/>
        </w:numPr>
        <w:shd w:val="clear" w:color="auto" w:fill="auto"/>
        <w:tabs>
          <w:tab w:val="left" w:pos="414"/>
        </w:tabs>
        <w:ind w:left="220" w:firstLine="20"/>
        <w:jc w:val="both"/>
        <w:rPr>
          <w:sz w:val="28"/>
          <w:szCs w:val="28"/>
          <w:lang w:val="ru-RU"/>
        </w:rPr>
      </w:pPr>
      <w:proofErr w:type="spellStart"/>
      <w:r w:rsidRPr="00FD142B">
        <w:rPr>
          <w:sz w:val="28"/>
          <w:szCs w:val="28"/>
          <w:lang w:val="ru-RU"/>
        </w:rPr>
        <w:t>Адміністративний</w:t>
      </w:r>
      <w:proofErr w:type="spellEnd"/>
      <w:r w:rsidRPr="00FD142B">
        <w:rPr>
          <w:sz w:val="28"/>
          <w:szCs w:val="28"/>
          <w:lang w:val="ru-RU"/>
        </w:rPr>
        <w:t xml:space="preserve"> </w:t>
      </w:r>
      <w:proofErr w:type="spellStart"/>
      <w:r w:rsidRPr="00FD142B">
        <w:rPr>
          <w:sz w:val="28"/>
          <w:szCs w:val="28"/>
          <w:lang w:val="ru-RU"/>
        </w:rPr>
        <w:t>збір</w:t>
      </w:r>
      <w:proofErr w:type="spellEnd"/>
      <w:r w:rsidRPr="00FD142B">
        <w:rPr>
          <w:sz w:val="28"/>
          <w:szCs w:val="28"/>
          <w:lang w:val="ru-RU"/>
        </w:rPr>
        <w:t xml:space="preserve"> за </w:t>
      </w:r>
      <w:proofErr w:type="spellStart"/>
      <w:r w:rsidR="00C95224" w:rsidRPr="00FD142B">
        <w:rPr>
          <w:sz w:val="28"/>
          <w:szCs w:val="28"/>
          <w:lang w:val="ru-RU"/>
        </w:rPr>
        <w:t>держа</w:t>
      </w:r>
      <w:r w:rsidRPr="00FD142B">
        <w:rPr>
          <w:sz w:val="28"/>
          <w:szCs w:val="28"/>
          <w:lang w:val="ru-RU"/>
        </w:rPr>
        <w:t>вну</w:t>
      </w:r>
      <w:proofErr w:type="spellEnd"/>
      <w:r w:rsidRPr="00FD142B">
        <w:rPr>
          <w:sz w:val="28"/>
          <w:szCs w:val="28"/>
          <w:lang w:val="ru-RU"/>
        </w:rPr>
        <w:t xml:space="preserve"> </w:t>
      </w:r>
      <w:proofErr w:type="spellStart"/>
      <w:r w:rsidRPr="00FD142B">
        <w:rPr>
          <w:sz w:val="28"/>
          <w:szCs w:val="28"/>
          <w:lang w:val="ru-RU"/>
        </w:rPr>
        <w:t>реєстрацію</w:t>
      </w:r>
      <w:proofErr w:type="spellEnd"/>
      <w:r w:rsidRPr="00FD142B">
        <w:rPr>
          <w:sz w:val="28"/>
          <w:szCs w:val="28"/>
          <w:lang w:val="ru-RU"/>
        </w:rPr>
        <w:t xml:space="preserve"> </w:t>
      </w:r>
      <w:proofErr w:type="spellStart"/>
      <w:r w:rsidRPr="00FD142B">
        <w:rPr>
          <w:sz w:val="28"/>
          <w:szCs w:val="28"/>
          <w:lang w:val="ru-RU"/>
        </w:rPr>
        <w:t>речових</w:t>
      </w:r>
      <w:proofErr w:type="spellEnd"/>
      <w:r w:rsidRPr="00FD142B">
        <w:rPr>
          <w:sz w:val="28"/>
          <w:szCs w:val="28"/>
          <w:lang w:val="ru-RU"/>
        </w:rPr>
        <w:t xml:space="preserve"> прав на </w:t>
      </w:r>
      <w:proofErr w:type="spellStart"/>
      <w:r w:rsidRPr="00FD142B">
        <w:rPr>
          <w:sz w:val="28"/>
          <w:szCs w:val="28"/>
          <w:lang w:val="ru-RU"/>
        </w:rPr>
        <w:t>нерухоме</w:t>
      </w:r>
      <w:proofErr w:type="spellEnd"/>
      <w:r w:rsidRPr="00FD142B">
        <w:rPr>
          <w:sz w:val="28"/>
          <w:szCs w:val="28"/>
          <w:lang w:val="ru-RU"/>
        </w:rPr>
        <w:t xml:space="preserve"> </w:t>
      </w:r>
      <w:proofErr w:type="spellStart"/>
      <w:r w:rsidRPr="00FD142B">
        <w:rPr>
          <w:sz w:val="28"/>
          <w:szCs w:val="28"/>
          <w:lang w:val="ru-RU"/>
        </w:rPr>
        <w:t>майно</w:t>
      </w:r>
      <w:proofErr w:type="spellEnd"/>
      <w:r w:rsidRPr="00FD142B">
        <w:rPr>
          <w:sz w:val="28"/>
          <w:szCs w:val="28"/>
          <w:lang w:val="ru-RU"/>
        </w:rPr>
        <w:t xml:space="preserve"> та </w:t>
      </w:r>
      <w:proofErr w:type="spellStart"/>
      <w:r w:rsidRPr="00FD142B">
        <w:rPr>
          <w:sz w:val="28"/>
          <w:szCs w:val="28"/>
          <w:lang w:val="ru-RU"/>
        </w:rPr>
        <w:t>їх</w:t>
      </w:r>
      <w:proofErr w:type="spellEnd"/>
      <w:r w:rsidRPr="00FD142B">
        <w:rPr>
          <w:sz w:val="28"/>
          <w:szCs w:val="28"/>
          <w:lang w:val="ru-RU"/>
        </w:rPr>
        <w:t xml:space="preserve"> </w:t>
      </w:r>
      <w:proofErr w:type="spellStart"/>
      <w:r w:rsidRPr="00FD142B">
        <w:rPr>
          <w:sz w:val="28"/>
          <w:szCs w:val="28"/>
          <w:lang w:val="ru-RU"/>
        </w:rPr>
        <w:t>обтяжень</w:t>
      </w:r>
      <w:proofErr w:type="spellEnd"/>
      <w:r w:rsidRPr="00FD142B">
        <w:rPr>
          <w:sz w:val="28"/>
          <w:szCs w:val="28"/>
          <w:lang w:val="ru-RU"/>
        </w:rPr>
        <w:t xml:space="preserve"> - </w:t>
      </w:r>
      <w:r w:rsidR="00C95224" w:rsidRPr="00FD142B">
        <w:rPr>
          <w:b/>
          <w:bCs/>
          <w:sz w:val="28"/>
          <w:szCs w:val="28"/>
          <w:lang w:val="ru-RU"/>
        </w:rPr>
        <w:t>26</w:t>
      </w:r>
      <w:r w:rsidRPr="00FD142B">
        <w:rPr>
          <w:b/>
          <w:bCs/>
          <w:sz w:val="28"/>
          <w:szCs w:val="28"/>
          <w:lang w:val="ru-RU"/>
        </w:rPr>
        <w:t>0</w:t>
      </w:r>
      <w:r w:rsidR="00737FD6" w:rsidRPr="00FD142B">
        <w:rPr>
          <w:b/>
          <w:bCs/>
          <w:sz w:val="28"/>
          <w:szCs w:val="28"/>
          <w:lang w:val="ru-RU"/>
        </w:rPr>
        <w:t> </w:t>
      </w:r>
      <w:r w:rsidRPr="00FD142B">
        <w:rPr>
          <w:b/>
          <w:bCs/>
          <w:sz w:val="28"/>
          <w:szCs w:val="28"/>
          <w:lang w:val="ru-RU"/>
        </w:rPr>
        <w:t>000</w:t>
      </w:r>
      <w:r w:rsidR="00737FD6" w:rsidRPr="00FD142B">
        <w:rPr>
          <w:b/>
          <w:bCs/>
          <w:sz w:val="28"/>
          <w:szCs w:val="28"/>
          <w:lang w:val="ru-RU"/>
        </w:rPr>
        <w:t>,00 грн.,</w:t>
      </w:r>
      <w:r w:rsidR="00737FD6"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на </w:t>
      </w:r>
      <w:r w:rsidR="00C95224" w:rsidRPr="00FD142B">
        <w:rPr>
          <w:sz w:val="28"/>
          <w:szCs w:val="28"/>
          <w:lang w:val="ru-RU"/>
        </w:rPr>
        <w:t>8,3</w:t>
      </w:r>
      <w:r w:rsidR="000A6AD1" w:rsidRPr="00FD142B">
        <w:rPr>
          <w:sz w:val="28"/>
          <w:szCs w:val="28"/>
          <w:lang w:val="ru-RU"/>
        </w:rPr>
        <w:t>3</w:t>
      </w:r>
      <w:r w:rsidR="00C95224" w:rsidRPr="00FD142B">
        <w:rPr>
          <w:sz w:val="28"/>
          <w:szCs w:val="28"/>
          <w:lang w:val="ru-RU"/>
        </w:rPr>
        <w:t xml:space="preserve">% </w:t>
      </w:r>
      <w:proofErr w:type="spellStart"/>
      <w:r w:rsidR="00C95224" w:rsidRPr="00FD142B">
        <w:rPr>
          <w:sz w:val="28"/>
          <w:szCs w:val="28"/>
          <w:lang w:val="ru-RU"/>
        </w:rPr>
        <w:t>більше</w:t>
      </w:r>
      <w:proofErr w:type="spellEnd"/>
      <w:r w:rsidR="00C95224" w:rsidRPr="00FD142B">
        <w:rPr>
          <w:sz w:val="28"/>
          <w:szCs w:val="28"/>
          <w:lang w:val="ru-RU"/>
        </w:rPr>
        <w:t xml:space="preserve"> </w:t>
      </w:r>
      <w:proofErr w:type="spellStart"/>
      <w:r w:rsidRPr="00FD142B">
        <w:rPr>
          <w:sz w:val="28"/>
          <w:szCs w:val="28"/>
          <w:lang w:val="ru-RU"/>
        </w:rPr>
        <w:t>очікуваних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2023 року</w:t>
      </w:r>
      <w:r w:rsidR="00C95224" w:rsidRPr="00FD142B">
        <w:rPr>
          <w:sz w:val="28"/>
          <w:szCs w:val="28"/>
          <w:lang w:val="ru-RU"/>
        </w:rPr>
        <w:t xml:space="preserve"> </w:t>
      </w:r>
      <w:proofErr w:type="spellStart"/>
      <w:r w:rsidR="00C95224" w:rsidRPr="00FD142B">
        <w:rPr>
          <w:sz w:val="28"/>
          <w:szCs w:val="28"/>
          <w:lang w:val="ru-RU"/>
        </w:rPr>
        <w:t>або</w:t>
      </w:r>
      <w:proofErr w:type="spellEnd"/>
      <w:r w:rsidR="00C95224" w:rsidRPr="00FD142B">
        <w:rPr>
          <w:sz w:val="28"/>
          <w:szCs w:val="28"/>
          <w:lang w:val="ru-RU"/>
        </w:rPr>
        <w:t xml:space="preserve"> на 20</w:t>
      </w:r>
      <w:r w:rsidR="00816D1C" w:rsidRPr="00FD142B">
        <w:rPr>
          <w:sz w:val="28"/>
          <w:szCs w:val="28"/>
          <w:lang w:val="ru-RU"/>
        </w:rPr>
        <w:t> </w:t>
      </w:r>
      <w:r w:rsidR="00C95224" w:rsidRPr="00FD142B">
        <w:rPr>
          <w:sz w:val="28"/>
          <w:szCs w:val="28"/>
          <w:lang w:val="ru-RU"/>
        </w:rPr>
        <w:t>000</w:t>
      </w:r>
      <w:r w:rsidR="00816D1C" w:rsidRPr="00FD142B">
        <w:rPr>
          <w:sz w:val="28"/>
          <w:szCs w:val="28"/>
          <w:lang w:val="ru-RU"/>
        </w:rPr>
        <w:t>,00</w:t>
      </w:r>
      <w:r w:rsidR="00C95224" w:rsidRPr="00FD142B">
        <w:rPr>
          <w:sz w:val="28"/>
          <w:szCs w:val="28"/>
          <w:lang w:val="ru-RU"/>
        </w:rPr>
        <w:t xml:space="preserve"> </w:t>
      </w:r>
      <w:proofErr w:type="spellStart"/>
      <w:r w:rsidR="00C95224" w:rsidRPr="00FD142B">
        <w:rPr>
          <w:sz w:val="28"/>
          <w:szCs w:val="28"/>
          <w:lang w:val="ru-RU"/>
        </w:rPr>
        <w:t>грн</w:t>
      </w:r>
      <w:proofErr w:type="spellEnd"/>
      <w:r w:rsidRPr="00FD142B">
        <w:rPr>
          <w:sz w:val="28"/>
          <w:szCs w:val="28"/>
          <w:lang w:val="ru-RU"/>
        </w:rPr>
        <w:t>;</w:t>
      </w:r>
    </w:p>
    <w:p w14:paraId="2E57BC01" w14:textId="77777777" w:rsidR="00C95224" w:rsidRPr="00FD142B" w:rsidRDefault="00300730" w:rsidP="00FD142B">
      <w:pPr>
        <w:pStyle w:val="1"/>
        <w:shd w:val="clear" w:color="auto" w:fill="auto"/>
        <w:ind w:firstLine="160"/>
        <w:jc w:val="both"/>
        <w:rPr>
          <w:sz w:val="28"/>
          <w:szCs w:val="28"/>
          <w:lang w:val="ru-RU"/>
        </w:rPr>
      </w:pPr>
      <w:r w:rsidRPr="00FD142B">
        <w:rPr>
          <w:sz w:val="28"/>
          <w:szCs w:val="28"/>
          <w:lang w:val="ru-RU"/>
        </w:rPr>
        <w:t xml:space="preserve">Плата за </w:t>
      </w:r>
      <w:proofErr w:type="spellStart"/>
      <w:r w:rsidRPr="00FD142B">
        <w:rPr>
          <w:sz w:val="28"/>
          <w:szCs w:val="28"/>
          <w:lang w:val="ru-RU"/>
        </w:rPr>
        <w:t>скорочення</w:t>
      </w:r>
      <w:proofErr w:type="spellEnd"/>
      <w:r w:rsidRPr="00FD142B">
        <w:rPr>
          <w:sz w:val="28"/>
          <w:szCs w:val="28"/>
          <w:lang w:val="ru-RU"/>
        </w:rPr>
        <w:t xml:space="preserve"> </w:t>
      </w:r>
      <w:proofErr w:type="spellStart"/>
      <w:r w:rsidRPr="00FD142B">
        <w:rPr>
          <w:sz w:val="28"/>
          <w:szCs w:val="28"/>
          <w:lang w:val="ru-RU"/>
        </w:rPr>
        <w:t>термінів</w:t>
      </w:r>
      <w:proofErr w:type="spellEnd"/>
      <w:r w:rsidRPr="00FD142B">
        <w:rPr>
          <w:sz w:val="28"/>
          <w:szCs w:val="28"/>
          <w:lang w:val="ru-RU"/>
        </w:rPr>
        <w:t xml:space="preserve">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послуг</w:t>
      </w:r>
      <w:proofErr w:type="spellEnd"/>
      <w:r w:rsidRPr="00FD142B">
        <w:rPr>
          <w:sz w:val="28"/>
          <w:szCs w:val="28"/>
          <w:lang w:val="ru-RU"/>
        </w:rPr>
        <w:t xml:space="preserve"> у </w:t>
      </w:r>
      <w:proofErr w:type="spellStart"/>
      <w:r w:rsidRPr="00FD142B">
        <w:rPr>
          <w:sz w:val="28"/>
          <w:szCs w:val="28"/>
          <w:lang w:val="ru-RU"/>
        </w:rPr>
        <w:t>сфері</w:t>
      </w:r>
      <w:proofErr w:type="spellEnd"/>
      <w:r w:rsidRPr="00FD142B">
        <w:rPr>
          <w:sz w:val="28"/>
          <w:szCs w:val="28"/>
          <w:lang w:val="ru-RU"/>
        </w:rPr>
        <w:t xml:space="preserve"> </w:t>
      </w:r>
      <w:proofErr w:type="spellStart"/>
      <w:r w:rsidRPr="00FD142B">
        <w:rPr>
          <w:sz w:val="28"/>
          <w:szCs w:val="28"/>
          <w:lang w:val="ru-RU"/>
        </w:rPr>
        <w:t>державної</w:t>
      </w:r>
      <w:proofErr w:type="spellEnd"/>
      <w:r w:rsidRPr="00FD142B">
        <w:rPr>
          <w:sz w:val="28"/>
          <w:szCs w:val="28"/>
          <w:lang w:val="ru-RU"/>
        </w:rPr>
        <w:t xml:space="preserve"> </w:t>
      </w:r>
      <w:proofErr w:type="spellStart"/>
      <w:r w:rsidRPr="00FD142B">
        <w:rPr>
          <w:sz w:val="28"/>
          <w:szCs w:val="28"/>
          <w:lang w:val="ru-RU"/>
        </w:rPr>
        <w:t>реєстрації</w:t>
      </w:r>
      <w:proofErr w:type="spellEnd"/>
      <w:r w:rsidRPr="00FD142B">
        <w:rPr>
          <w:sz w:val="28"/>
          <w:szCs w:val="28"/>
          <w:lang w:val="ru-RU"/>
        </w:rPr>
        <w:t xml:space="preserve"> </w:t>
      </w:r>
      <w:proofErr w:type="spellStart"/>
      <w:r w:rsidRPr="00FD142B">
        <w:rPr>
          <w:sz w:val="28"/>
          <w:szCs w:val="28"/>
          <w:lang w:val="ru-RU"/>
        </w:rPr>
        <w:t>речових</w:t>
      </w:r>
      <w:proofErr w:type="spellEnd"/>
      <w:r w:rsidRPr="00FD142B">
        <w:rPr>
          <w:sz w:val="28"/>
          <w:szCs w:val="28"/>
          <w:lang w:val="ru-RU"/>
        </w:rPr>
        <w:t xml:space="preserve"> прав на </w:t>
      </w:r>
      <w:proofErr w:type="spellStart"/>
      <w:r w:rsidRPr="00FD142B">
        <w:rPr>
          <w:sz w:val="28"/>
          <w:szCs w:val="28"/>
          <w:lang w:val="ru-RU"/>
        </w:rPr>
        <w:t>нерухоме</w:t>
      </w:r>
      <w:proofErr w:type="spellEnd"/>
      <w:r w:rsidRPr="00FD142B">
        <w:rPr>
          <w:sz w:val="28"/>
          <w:szCs w:val="28"/>
          <w:lang w:val="ru-RU"/>
        </w:rPr>
        <w:t xml:space="preserve"> </w:t>
      </w:r>
      <w:proofErr w:type="spellStart"/>
      <w:r w:rsidRPr="00FD142B">
        <w:rPr>
          <w:sz w:val="28"/>
          <w:szCs w:val="28"/>
          <w:lang w:val="ru-RU"/>
        </w:rPr>
        <w:t>майно</w:t>
      </w:r>
      <w:proofErr w:type="spellEnd"/>
      <w:r w:rsidRPr="00FD142B">
        <w:rPr>
          <w:sz w:val="28"/>
          <w:szCs w:val="28"/>
          <w:lang w:val="ru-RU"/>
        </w:rPr>
        <w:t xml:space="preserve"> та </w:t>
      </w:r>
      <w:proofErr w:type="spellStart"/>
      <w:r w:rsidRPr="00FD142B">
        <w:rPr>
          <w:sz w:val="28"/>
          <w:szCs w:val="28"/>
          <w:lang w:val="ru-RU"/>
        </w:rPr>
        <w:t>їх</w:t>
      </w:r>
      <w:proofErr w:type="spellEnd"/>
      <w:r w:rsidRPr="00FD142B">
        <w:rPr>
          <w:sz w:val="28"/>
          <w:szCs w:val="28"/>
          <w:lang w:val="ru-RU"/>
        </w:rPr>
        <w:t xml:space="preserve"> </w:t>
      </w:r>
      <w:proofErr w:type="spellStart"/>
      <w:r w:rsidRPr="00FD142B">
        <w:rPr>
          <w:sz w:val="28"/>
          <w:szCs w:val="28"/>
          <w:lang w:val="ru-RU"/>
        </w:rPr>
        <w:t>обтяжень</w:t>
      </w:r>
      <w:proofErr w:type="spellEnd"/>
      <w:r w:rsidRPr="00FD142B">
        <w:rPr>
          <w:sz w:val="28"/>
          <w:szCs w:val="28"/>
          <w:lang w:val="ru-RU"/>
        </w:rPr>
        <w:t xml:space="preserve"> і </w:t>
      </w:r>
      <w:proofErr w:type="spellStart"/>
      <w:r w:rsidRPr="00FD142B">
        <w:rPr>
          <w:sz w:val="28"/>
          <w:szCs w:val="28"/>
          <w:lang w:val="ru-RU"/>
        </w:rPr>
        <w:t>державної</w:t>
      </w:r>
      <w:proofErr w:type="spellEnd"/>
      <w:r w:rsidRPr="00FD142B">
        <w:rPr>
          <w:sz w:val="28"/>
          <w:szCs w:val="28"/>
          <w:lang w:val="ru-RU"/>
        </w:rPr>
        <w:t xml:space="preserve"> </w:t>
      </w:r>
      <w:proofErr w:type="spellStart"/>
      <w:r w:rsidRPr="00FD142B">
        <w:rPr>
          <w:sz w:val="28"/>
          <w:szCs w:val="28"/>
          <w:lang w:val="ru-RU"/>
        </w:rPr>
        <w:t>реєстрації</w:t>
      </w:r>
      <w:proofErr w:type="spellEnd"/>
      <w:r w:rsidRPr="00FD142B">
        <w:rPr>
          <w:sz w:val="28"/>
          <w:szCs w:val="28"/>
          <w:lang w:val="ru-RU"/>
        </w:rPr>
        <w:t xml:space="preserve"> </w:t>
      </w:r>
      <w:proofErr w:type="spellStart"/>
      <w:r w:rsidRPr="00FD142B">
        <w:rPr>
          <w:sz w:val="28"/>
          <w:szCs w:val="28"/>
          <w:lang w:val="ru-RU"/>
        </w:rPr>
        <w:t>юридичних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фізичних</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підприємців</w:t>
      </w:r>
      <w:proofErr w:type="spellEnd"/>
      <w:r w:rsidRPr="00FD142B">
        <w:rPr>
          <w:sz w:val="28"/>
          <w:szCs w:val="28"/>
          <w:lang w:val="ru-RU"/>
        </w:rPr>
        <w:t xml:space="preserve"> та </w:t>
      </w:r>
      <w:proofErr w:type="spellStart"/>
      <w:r w:rsidRPr="00FD142B">
        <w:rPr>
          <w:sz w:val="28"/>
          <w:szCs w:val="28"/>
          <w:lang w:val="ru-RU"/>
        </w:rPr>
        <w:t>громадських</w:t>
      </w:r>
      <w:proofErr w:type="spellEnd"/>
      <w:r w:rsidRPr="00FD142B">
        <w:rPr>
          <w:sz w:val="28"/>
          <w:szCs w:val="28"/>
          <w:lang w:val="ru-RU"/>
        </w:rPr>
        <w:t xml:space="preserve"> </w:t>
      </w:r>
      <w:proofErr w:type="spellStart"/>
      <w:r w:rsidRPr="00FD142B">
        <w:rPr>
          <w:sz w:val="28"/>
          <w:szCs w:val="28"/>
          <w:lang w:val="ru-RU"/>
        </w:rPr>
        <w:t>формувань</w:t>
      </w:r>
      <w:proofErr w:type="spellEnd"/>
      <w:r w:rsidRPr="00FD142B">
        <w:rPr>
          <w:sz w:val="28"/>
          <w:szCs w:val="28"/>
          <w:lang w:val="ru-RU"/>
        </w:rPr>
        <w:t xml:space="preserve">, а </w:t>
      </w:r>
      <w:proofErr w:type="spellStart"/>
      <w:r w:rsidRPr="00FD142B">
        <w:rPr>
          <w:sz w:val="28"/>
          <w:szCs w:val="28"/>
          <w:lang w:val="ru-RU"/>
        </w:rPr>
        <w:t>також</w:t>
      </w:r>
      <w:proofErr w:type="spellEnd"/>
      <w:r w:rsidRPr="00FD142B">
        <w:rPr>
          <w:sz w:val="28"/>
          <w:szCs w:val="28"/>
          <w:lang w:val="ru-RU"/>
        </w:rPr>
        <w:t xml:space="preserve"> плата за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платних</w:t>
      </w:r>
      <w:proofErr w:type="spellEnd"/>
      <w:r w:rsidRPr="00FD142B">
        <w:rPr>
          <w:sz w:val="28"/>
          <w:szCs w:val="28"/>
          <w:lang w:val="ru-RU"/>
        </w:rPr>
        <w:t xml:space="preserve"> </w:t>
      </w:r>
      <w:proofErr w:type="spellStart"/>
      <w:r w:rsidRPr="00FD142B">
        <w:rPr>
          <w:sz w:val="28"/>
          <w:szCs w:val="28"/>
          <w:lang w:val="ru-RU"/>
        </w:rPr>
        <w:t>послуг</w:t>
      </w:r>
      <w:proofErr w:type="spellEnd"/>
      <w:r w:rsidRPr="00FD142B">
        <w:rPr>
          <w:sz w:val="28"/>
          <w:szCs w:val="28"/>
          <w:lang w:val="ru-RU"/>
        </w:rPr>
        <w:t xml:space="preserve">, </w:t>
      </w:r>
      <w:proofErr w:type="spellStart"/>
      <w:r w:rsidRPr="00FD142B">
        <w:rPr>
          <w:sz w:val="28"/>
          <w:szCs w:val="28"/>
          <w:lang w:val="ru-RU"/>
        </w:rPr>
        <w:t>пов’язаних</w:t>
      </w:r>
      <w:proofErr w:type="spellEnd"/>
      <w:r w:rsidRPr="00FD142B">
        <w:rPr>
          <w:sz w:val="28"/>
          <w:szCs w:val="28"/>
          <w:lang w:val="ru-RU"/>
        </w:rPr>
        <w:t xml:space="preserve"> з такою державною </w:t>
      </w:r>
      <w:proofErr w:type="spellStart"/>
      <w:r w:rsidRPr="00FD142B">
        <w:rPr>
          <w:sz w:val="28"/>
          <w:szCs w:val="28"/>
          <w:lang w:val="ru-RU"/>
        </w:rPr>
        <w:t>реєстрацією</w:t>
      </w:r>
      <w:proofErr w:type="spellEnd"/>
      <w:r w:rsidRPr="00FD142B">
        <w:rPr>
          <w:sz w:val="28"/>
          <w:szCs w:val="28"/>
          <w:lang w:val="ru-RU"/>
        </w:rPr>
        <w:t xml:space="preserve"> </w:t>
      </w:r>
      <w:r w:rsidR="00C95224" w:rsidRPr="00FD142B">
        <w:rPr>
          <w:sz w:val="28"/>
          <w:szCs w:val="28"/>
          <w:lang w:val="ru-RU"/>
        </w:rPr>
        <w:t>–</w:t>
      </w:r>
      <w:r w:rsidRPr="00FD142B">
        <w:rPr>
          <w:sz w:val="28"/>
          <w:szCs w:val="28"/>
          <w:lang w:val="ru-RU"/>
        </w:rPr>
        <w:t xml:space="preserve"> </w:t>
      </w:r>
      <w:r w:rsidR="00C95224" w:rsidRPr="00FD142B">
        <w:rPr>
          <w:sz w:val="28"/>
          <w:szCs w:val="28"/>
          <w:lang w:val="ru-RU"/>
        </w:rPr>
        <w:t>3 500 грн</w:t>
      </w:r>
      <w:r w:rsidR="00737FD6" w:rsidRPr="00FD142B">
        <w:rPr>
          <w:sz w:val="28"/>
          <w:szCs w:val="28"/>
          <w:lang w:val="ru-RU"/>
        </w:rPr>
        <w:t>.</w:t>
      </w:r>
      <w:r w:rsidR="00C95224" w:rsidRPr="00FD142B">
        <w:rPr>
          <w:sz w:val="28"/>
          <w:szCs w:val="28"/>
          <w:lang w:val="ru-RU"/>
        </w:rPr>
        <w:t xml:space="preserve">, </w:t>
      </w:r>
      <w:proofErr w:type="spellStart"/>
      <w:r w:rsidR="00C95224" w:rsidRPr="00FD142B">
        <w:rPr>
          <w:sz w:val="28"/>
          <w:szCs w:val="28"/>
          <w:lang w:val="ru-RU"/>
        </w:rPr>
        <w:t>прицьому</w:t>
      </w:r>
      <w:proofErr w:type="spellEnd"/>
      <w:r w:rsidR="00EC08D8" w:rsidRPr="00FD142B">
        <w:rPr>
          <w:sz w:val="28"/>
          <w:szCs w:val="28"/>
          <w:lang w:val="ru-RU"/>
        </w:rPr>
        <w:t xml:space="preserve"> </w:t>
      </w:r>
      <w:r w:rsidR="00C95224" w:rsidRPr="00FD142B">
        <w:rPr>
          <w:sz w:val="28"/>
          <w:szCs w:val="28"/>
          <w:lang w:val="ru-RU"/>
        </w:rPr>
        <w:t xml:space="preserve">  </w:t>
      </w:r>
      <w:proofErr w:type="spellStart"/>
      <w:r w:rsidR="00C95224" w:rsidRPr="00FD142B">
        <w:rPr>
          <w:sz w:val="28"/>
          <w:szCs w:val="28"/>
          <w:lang w:val="ru-RU"/>
        </w:rPr>
        <w:t>враховано</w:t>
      </w:r>
      <w:proofErr w:type="spellEnd"/>
      <w:r w:rsidR="00C95224" w:rsidRPr="00FD142B">
        <w:rPr>
          <w:sz w:val="28"/>
          <w:szCs w:val="28"/>
          <w:lang w:val="ru-RU"/>
        </w:rPr>
        <w:t xml:space="preserve"> </w:t>
      </w:r>
      <w:proofErr w:type="spellStart"/>
      <w:r w:rsidR="00C95224" w:rsidRPr="00FD142B">
        <w:rPr>
          <w:sz w:val="28"/>
          <w:szCs w:val="28"/>
          <w:lang w:val="ru-RU"/>
        </w:rPr>
        <w:t>фактичні</w:t>
      </w:r>
      <w:proofErr w:type="spellEnd"/>
      <w:r w:rsidR="00C95224" w:rsidRPr="00FD142B">
        <w:rPr>
          <w:sz w:val="28"/>
          <w:szCs w:val="28"/>
          <w:lang w:val="ru-RU"/>
        </w:rPr>
        <w:t xml:space="preserve"> </w:t>
      </w:r>
      <w:proofErr w:type="spellStart"/>
      <w:r w:rsidR="00C95224" w:rsidRPr="00FD142B">
        <w:rPr>
          <w:sz w:val="28"/>
          <w:szCs w:val="28"/>
          <w:lang w:val="ru-RU"/>
        </w:rPr>
        <w:t>обсяги</w:t>
      </w:r>
      <w:proofErr w:type="spellEnd"/>
      <w:r w:rsidR="00C95224" w:rsidRPr="00FD142B">
        <w:rPr>
          <w:sz w:val="28"/>
          <w:szCs w:val="28"/>
          <w:lang w:val="ru-RU"/>
        </w:rPr>
        <w:t xml:space="preserve"> </w:t>
      </w:r>
      <w:proofErr w:type="spellStart"/>
      <w:r w:rsidR="00C95224" w:rsidRPr="00FD142B">
        <w:rPr>
          <w:sz w:val="28"/>
          <w:szCs w:val="28"/>
          <w:lang w:val="ru-RU"/>
        </w:rPr>
        <w:t>надходжень</w:t>
      </w:r>
      <w:proofErr w:type="spellEnd"/>
      <w:r w:rsidR="00C95224" w:rsidRPr="00FD142B">
        <w:rPr>
          <w:sz w:val="28"/>
          <w:szCs w:val="28"/>
          <w:lang w:val="ru-RU"/>
        </w:rPr>
        <w:t xml:space="preserve"> за 9 </w:t>
      </w:r>
      <w:proofErr w:type="spellStart"/>
      <w:r w:rsidR="00C95224" w:rsidRPr="00FD142B">
        <w:rPr>
          <w:sz w:val="28"/>
          <w:szCs w:val="28"/>
          <w:lang w:val="ru-RU"/>
        </w:rPr>
        <w:t>місяців</w:t>
      </w:r>
      <w:proofErr w:type="spellEnd"/>
      <w:r w:rsidR="00C95224" w:rsidRPr="00FD142B">
        <w:rPr>
          <w:sz w:val="28"/>
          <w:szCs w:val="28"/>
          <w:lang w:val="ru-RU"/>
        </w:rPr>
        <w:t xml:space="preserve"> 2023 року у </w:t>
      </w:r>
      <w:proofErr w:type="spellStart"/>
      <w:r w:rsidR="00C95224" w:rsidRPr="00FD142B">
        <w:rPr>
          <w:sz w:val="28"/>
          <w:szCs w:val="28"/>
          <w:lang w:val="ru-RU"/>
        </w:rPr>
        <w:t>сумі</w:t>
      </w:r>
      <w:proofErr w:type="spellEnd"/>
      <w:r w:rsidR="00C95224" w:rsidRPr="00FD142B">
        <w:rPr>
          <w:sz w:val="28"/>
          <w:szCs w:val="28"/>
          <w:lang w:val="ru-RU"/>
        </w:rPr>
        <w:t xml:space="preserve"> </w:t>
      </w:r>
      <w:r w:rsidR="00C95224" w:rsidRPr="00FD142B">
        <w:rPr>
          <w:sz w:val="28"/>
          <w:szCs w:val="28"/>
          <w:lang w:val="ru-RU"/>
        </w:rPr>
        <w:lastRenderedPageBreak/>
        <w:t>2</w:t>
      </w:r>
      <w:r w:rsidR="00EC08D8" w:rsidRPr="00FD142B">
        <w:rPr>
          <w:sz w:val="28"/>
          <w:szCs w:val="28"/>
          <w:lang w:val="ru-RU"/>
        </w:rPr>
        <w:t> </w:t>
      </w:r>
      <w:r w:rsidR="00C95224" w:rsidRPr="00FD142B">
        <w:rPr>
          <w:sz w:val="28"/>
          <w:szCs w:val="28"/>
          <w:lang w:val="ru-RU"/>
        </w:rPr>
        <w:t>680</w:t>
      </w:r>
      <w:r w:rsidR="00EC08D8" w:rsidRPr="00FD142B">
        <w:rPr>
          <w:sz w:val="28"/>
          <w:szCs w:val="28"/>
          <w:lang w:val="ru-RU"/>
        </w:rPr>
        <w:t>,00</w:t>
      </w:r>
      <w:r w:rsidR="00C95224" w:rsidRPr="00FD142B">
        <w:rPr>
          <w:sz w:val="28"/>
          <w:szCs w:val="28"/>
          <w:lang w:val="ru-RU"/>
        </w:rPr>
        <w:t xml:space="preserve"> грн.</w:t>
      </w:r>
    </w:p>
    <w:p w14:paraId="76D4435C" w14:textId="77777777" w:rsidR="00300730" w:rsidRPr="00FD142B" w:rsidRDefault="00300730" w:rsidP="00FD142B">
      <w:pPr>
        <w:pStyle w:val="1"/>
        <w:shd w:val="clear" w:color="auto" w:fill="auto"/>
        <w:ind w:firstLine="0"/>
        <w:rPr>
          <w:sz w:val="28"/>
          <w:szCs w:val="28"/>
          <w:lang w:val="ru-RU"/>
        </w:rPr>
      </w:pPr>
      <w:r w:rsidRPr="00FD142B">
        <w:rPr>
          <w:b/>
          <w:bCs/>
          <w:sz w:val="28"/>
          <w:szCs w:val="28"/>
          <w:lang w:val="ru-RU"/>
        </w:rPr>
        <w:t>22090000 «</w:t>
      </w:r>
      <w:proofErr w:type="spellStart"/>
      <w:r w:rsidRPr="00FD142B">
        <w:rPr>
          <w:b/>
          <w:bCs/>
          <w:sz w:val="28"/>
          <w:szCs w:val="28"/>
          <w:lang w:val="ru-RU"/>
        </w:rPr>
        <w:t>Державне</w:t>
      </w:r>
      <w:proofErr w:type="spellEnd"/>
      <w:r w:rsidRPr="00FD142B">
        <w:rPr>
          <w:b/>
          <w:bCs/>
          <w:sz w:val="28"/>
          <w:szCs w:val="28"/>
          <w:lang w:val="ru-RU"/>
        </w:rPr>
        <w:t xml:space="preserve"> </w:t>
      </w:r>
      <w:proofErr w:type="spellStart"/>
      <w:r w:rsidRPr="00FD142B">
        <w:rPr>
          <w:b/>
          <w:bCs/>
          <w:sz w:val="28"/>
          <w:szCs w:val="28"/>
          <w:lang w:val="ru-RU"/>
        </w:rPr>
        <w:t>мито</w:t>
      </w:r>
      <w:proofErr w:type="spellEnd"/>
      <w:r w:rsidRPr="00FD142B">
        <w:rPr>
          <w:b/>
          <w:bCs/>
          <w:sz w:val="28"/>
          <w:szCs w:val="28"/>
          <w:lang w:val="ru-RU"/>
        </w:rPr>
        <w:t>»</w:t>
      </w:r>
    </w:p>
    <w:p w14:paraId="482907D3" w14:textId="77777777" w:rsidR="00300730" w:rsidRPr="00FD142B" w:rsidRDefault="00300730" w:rsidP="00FD142B">
      <w:pPr>
        <w:pStyle w:val="1"/>
        <w:shd w:val="clear" w:color="auto" w:fill="auto"/>
        <w:ind w:firstLine="240"/>
        <w:jc w:val="both"/>
        <w:rPr>
          <w:b/>
          <w:bCs/>
          <w:sz w:val="28"/>
          <w:szCs w:val="28"/>
          <w:lang w:val="ru-RU"/>
        </w:rPr>
      </w:pPr>
      <w:proofErr w:type="spellStart"/>
      <w:r w:rsidRPr="00FD142B">
        <w:rPr>
          <w:sz w:val="28"/>
          <w:szCs w:val="28"/>
          <w:lang w:val="ru-RU"/>
        </w:rPr>
        <w:t>Плановий</w:t>
      </w:r>
      <w:proofErr w:type="spellEnd"/>
      <w:r w:rsidRPr="00FD142B">
        <w:rPr>
          <w:sz w:val="28"/>
          <w:szCs w:val="28"/>
          <w:lang w:val="ru-RU"/>
        </w:rPr>
        <w:t xml:space="preserve"> </w:t>
      </w:r>
      <w:proofErr w:type="spellStart"/>
      <w:r w:rsidRPr="00FD142B">
        <w:rPr>
          <w:sz w:val="28"/>
          <w:szCs w:val="28"/>
          <w:lang w:val="ru-RU"/>
        </w:rPr>
        <w:t>показник</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00EC08D8" w:rsidRPr="00FD142B">
        <w:rPr>
          <w:sz w:val="28"/>
          <w:szCs w:val="28"/>
          <w:lang w:val="ru-RU"/>
        </w:rPr>
        <w:t xml:space="preserve"> </w:t>
      </w:r>
      <w:proofErr w:type="gramStart"/>
      <w:r w:rsidRPr="00FD142B">
        <w:rPr>
          <w:sz w:val="28"/>
          <w:szCs w:val="28"/>
          <w:lang w:val="ru-RU"/>
        </w:rPr>
        <w:t>до бюджету</w:t>
      </w:r>
      <w:proofErr w:type="gram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державного </w:t>
      </w:r>
      <w:proofErr w:type="spellStart"/>
      <w:r w:rsidRPr="00FD142B">
        <w:rPr>
          <w:sz w:val="28"/>
          <w:szCs w:val="28"/>
          <w:lang w:val="ru-RU"/>
        </w:rPr>
        <w:t>мита</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розраховано</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фактичних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за 9 </w:t>
      </w:r>
      <w:proofErr w:type="spellStart"/>
      <w:r w:rsidRPr="00FD142B">
        <w:rPr>
          <w:sz w:val="28"/>
          <w:szCs w:val="28"/>
          <w:lang w:val="ru-RU"/>
        </w:rPr>
        <w:t>місяців</w:t>
      </w:r>
      <w:proofErr w:type="spellEnd"/>
      <w:r w:rsidRPr="00FD142B">
        <w:rPr>
          <w:sz w:val="28"/>
          <w:szCs w:val="28"/>
          <w:lang w:val="ru-RU"/>
        </w:rPr>
        <w:t xml:space="preserve"> 2023 року </w:t>
      </w:r>
      <w:r w:rsidR="00C95224" w:rsidRPr="00FD142B">
        <w:rPr>
          <w:sz w:val="28"/>
          <w:szCs w:val="28"/>
          <w:lang w:val="ru-RU"/>
        </w:rPr>
        <w:t xml:space="preserve">(265 204,45 </w:t>
      </w:r>
      <w:proofErr w:type="spellStart"/>
      <w:r w:rsidR="00C95224" w:rsidRPr="00FD142B">
        <w:rPr>
          <w:sz w:val="28"/>
          <w:szCs w:val="28"/>
          <w:lang w:val="ru-RU"/>
        </w:rPr>
        <w:t>грн</w:t>
      </w:r>
      <w:proofErr w:type="spellEnd"/>
      <w:r w:rsidRPr="00FD142B">
        <w:rPr>
          <w:sz w:val="28"/>
          <w:szCs w:val="28"/>
          <w:lang w:val="ru-RU"/>
        </w:rPr>
        <w:t xml:space="preserve">) та </w:t>
      </w:r>
      <w:proofErr w:type="spellStart"/>
      <w:r w:rsidRPr="00FD142B">
        <w:rPr>
          <w:sz w:val="28"/>
          <w:szCs w:val="28"/>
          <w:lang w:val="ru-RU"/>
        </w:rPr>
        <w:t>визначений</w:t>
      </w:r>
      <w:proofErr w:type="spellEnd"/>
      <w:r w:rsidRPr="00FD142B">
        <w:rPr>
          <w:sz w:val="28"/>
          <w:szCs w:val="28"/>
          <w:lang w:val="ru-RU"/>
        </w:rPr>
        <w:t xml:space="preserve"> </w:t>
      </w:r>
      <w:proofErr w:type="spellStart"/>
      <w:r w:rsidRPr="00FD142B">
        <w:rPr>
          <w:sz w:val="28"/>
          <w:szCs w:val="28"/>
          <w:lang w:val="ru-RU"/>
        </w:rPr>
        <w:t>сумі</w:t>
      </w:r>
      <w:proofErr w:type="spellEnd"/>
      <w:r w:rsidRPr="00FD142B">
        <w:rPr>
          <w:sz w:val="28"/>
          <w:szCs w:val="28"/>
          <w:lang w:val="ru-RU"/>
        </w:rPr>
        <w:t xml:space="preserve"> </w:t>
      </w:r>
      <w:r w:rsidR="00C95224" w:rsidRPr="00FD142B">
        <w:rPr>
          <w:b/>
          <w:bCs/>
          <w:sz w:val="28"/>
          <w:szCs w:val="28"/>
          <w:lang w:val="ru-RU"/>
        </w:rPr>
        <w:t>250</w:t>
      </w:r>
      <w:r w:rsidR="00EC08D8" w:rsidRPr="00FD142B">
        <w:rPr>
          <w:b/>
          <w:bCs/>
          <w:sz w:val="28"/>
          <w:szCs w:val="28"/>
          <w:lang w:val="ru-RU"/>
        </w:rPr>
        <w:t> </w:t>
      </w:r>
      <w:r w:rsidRPr="00FD142B">
        <w:rPr>
          <w:b/>
          <w:bCs/>
          <w:sz w:val="28"/>
          <w:szCs w:val="28"/>
          <w:lang w:val="ru-RU"/>
        </w:rPr>
        <w:t>000</w:t>
      </w:r>
      <w:r w:rsidR="00EC08D8" w:rsidRPr="00FD142B">
        <w:rPr>
          <w:b/>
          <w:bCs/>
          <w:sz w:val="28"/>
          <w:szCs w:val="28"/>
          <w:lang w:val="ru-RU"/>
        </w:rPr>
        <w:t>,00</w:t>
      </w:r>
      <w:r w:rsidRPr="00FD142B">
        <w:rPr>
          <w:b/>
          <w:bCs/>
          <w:sz w:val="28"/>
          <w:szCs w:val="28"/>
          <w:lang w:val="ru-RU"/>
        </w:rPr>
        <w:t xml:space="preserve"> грн</w:t>
      </w:r>
      <w:r w:rsidR="00B569BA" w:rsidRPr="00FD142B">
        <w:rPr>
          <w:b/>
          <w:bCs/>
          <w:sz w:val="28"/>
          <w:szCs w:val="28"/>
          <w:lang w:val="ru-RU"/>
        </w:rPr>
        <w:t>.</w:t>
      </w:r>
    </w:p>
    <w:p w14:paraId="691DF69A" w14:textId="77777777" w:rsidR="00300730" w:rsidRPr="00FD142B" w:rsidRDefault="00300730" w:rsidP="00FD142B">
      <w:pPr>
        <w:pStyle w:val="1"/>
        <w:shd w:val="clear" w:color="auto" w:fill="auto"/>
        <w:ind w:firstLine="240"/>
        <w:jc w:val="both"/>
        <w:rPr>
          <w:sz w:val="28"/>
          <w:szCs w:val="28"/>
          <w:lang w:val="ru-RU"/>
        </w:rPr>
      </w:pPr>
      <w:r w:rsidRPr="00FD142B">
        <w:rPr>
          <w:b/>
          <w:bCs/>
          <w:sz w:val="28"/>
          <w:szCs w:val="28"/>
          <w:lang w:val="ru-RU"/>
        </w:rPr>
        <w:t xml:space="preserve"> 24060000 «</w:t>
      </w:r>
      <w:proofErr w:type="spellStart"/>
      <w:r w:rsidRPr="00FD142B">
        <w:rPr>
          <w:b/>
          <w:bCs/>
          <w:sz w:val="28"/>
          <w:szCs w:val="28"/>
          <w:lang w:val="ru-RU"/>
        </w:rPr>
        <w:t>Інші</w:t>
      </w:r>
      <w:proofErr w:type="spellEnd"/>
      <w:r w:rsidRPr="00FD142B">
        <w:rPr>
          <w:b/>
          <w:bCs/>
          <w:sz w:val="28"/>
          <w:szCs w:val="28"/>
          <w:lang w:val="ru-RU"/>
        </w:rPr>
        <w:t xml:space="preserve"> </w:t>
      </w:r>
      <w:proofErr w:type="spellStart"/>
      <w:r w:rsidRPr="00FD142B">
        <w:rPr>
          <w:b/>
          <w:bCs/>
          <w:sz w:val="28"/>
          <w:szCs w:val="28"/>
          <w:lang w:val="ru-RU"/>
        </w:rPr>
        <w:t>надходження</w:t>
      </w:r>
      <w:proofErr w:type="spellEnd"/>
      <w:r w:rsidRPr="00FD142B">
        <w:rPr>
          <w:b/>
          <w:bCs/>
          <w:sz w:val="28"/>
          <w:szCs w:val="28"/>
          <w:lang w:val="ru-RU"/>
        </w:rPr>
        <w:t>»</w:t>
      </w:r>
    </w:p>
    <w:p w14:paraId="3D8A60B1" w14:textId="77777777" w:rsidR="00300730" w:rsidRPr="00FD142B" w:rsidRDefault="00300730" w:rsidP="00FD142B">
      <w:pPr>
        <w:pStyle w:val="1"/>
        <w:shd w:val="clear" w:color="auto" w:fill="auto"/>
        <w:ind w:firstLine="240"/>
        <w:jc w:val="both"/>
        <w:rPr>
          <w:sz w:val="28"/>
          <w:szCs w:val="28"/>
          <w:lang w:val="ru-RU"/>
        </w:rPr>
      </w:pPr>
      <w:proofErr w:type="spellStart"/>
      <w:r w:rsidRPr="00FD142B">
        <w:rPr>
          <w:sz w:val="28"/>
          <w:szCs w:val="28"/>
          <w:lang w:val="ru-RU"/>
        </w:rPr>
        <w:t>Плановий</w:t>
      </w:r>
      <w:proofErr w:type="spellEnd"/>
      <w:r w:rsidRPr="00FD142B">
        <w:rPr>
          <w:sz w:val="28"/>
          <w:szCs w:val="28"/>
          <w:lang w:val="ru-RU"/>
        </w:rPr>
        <w:t xml:space="preserve"> </w:t>
      </w:r>
      <w:proofErr w:type="spellStart"/>
      <w:r w:rsidRPr="00FD142B">
        <w:rPr>
          <w:sz w:val="28"/>
          <w:szCs w:val="28"/>
          <w:lang w:val="ru-RU"/>
        </w:rPr>
        <w:t>показник</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F75641" w:rsidRPr="00FD142B">
        <w:rPr>
          <w:b/>
          <w:bCs/>
          <w:sz w:val="28"/>
          <w:szCs w:val="28"/>
          <w:lang w:val="ru-RU"/>
        </w:rPr>
        <w:t>2</w:t>
      </w:r>
      <w:r w:rsidR="00EC08D8" w:rsidRPr="00FD142B">
        <w:rPr>
          <w:b/>
          <w:bCs/>
          <w:sz w:val="28"/>
          <w:szCs w:val="28"/>
          <w:lang w:val="ru-RU"/>
        </w:rPr>
        <w:t> </w:t>
      </w:r>
      <w:r w:rsidR="00F75641" w:rsidRPr="00FD142B">
        <w:rPr>
          <w:b/>
          <w:bCs/>
          <w:sz w:val="28"/>
          <w:szCs w:val="28"/>
          <w:lang w:val="ru-RU"/>
        </w:rPr>
        <w:t>500</w:t>
      </w:r>
      <w:r w:rsidR="00EC08D8" w:rsidRPr="00FD142B">
        <w:rPr>
          <w:b/>
          <w:bCs/>
          <w:sz w:val="28"/>
          <w:szCs w:val="28"/>
          <w:lang w:val="ru-RU"/>
        </w:rPr>
        <w:t>,00</w:t>
      </w:r>
      <w:r w:rsidRPr="00FD142B">
        <w:rPr>
          <w:b/>
          <w:bCs/>
          <w:sz w:val="28"/>
          <w:szCs w:val="28"/>
          <w:lang w:val="ru-RU"/>
        </w:rPr>
        <w:t xml:space="preserve"> грн</w:t>
      </w:r>
      <w:r w:rsidR="00B569BA" w:rsidRPr="00FD142B">
        <w:rPr>
          <w:b/>
          <w:bCs/>
          <w:sz w:val="28"/>
          <w:szCs w:val="28"/>
          <w:lang w:val="ru-RU"/>
        </w:rPr>
        <w:t>.</w:t>
      </w:r>
      <w:r w:rsidRPr="00FD142B">
        <w:rPr>
          <w:b/>
          <w:bCs/>
          <w:sz w:val="28"/>
          <w:szCs w:val="28"/>
          <w:lang w:val="ru-RU"/>
        </w:rPr>
        <w:t xml:space="preserve"> </w:t>
      </w:r>
      <w:proofErr w:type="spellStart"/>
      <w:r w:rsidRPr="00FD142B">
        <w:rPr>
          <w:sz w:val="28"/>
          <w:szCs w:val="28"/>
          <w:lang w:val="ru-RU"/>
        </w:rPr>
        <w:t>розрахований</w:t>
      </w:r>
      <w:proofErr w:type="spellEnd"/>
      <w:r w:rsidRPr="00FD142B">
        <w:rPr>
          <w:sz w:val="28"/>
          <w:szCs w:val="28"/>
          <w:lang w:val="ru-RU"/>
        </w:rPr>
        <w:t xml:space="preserve"> </w:t>
      </w:r>
      <w:proofErr w:type="spellStart"/>
      <w:r w:rsidRPr="00FD142B">
        <w:rPr>
          <w:sz w:val="28"/>
          <w:szCs w:val="28"/>
          <w:lang w:val="ru-RU"/>
        </w:rPr>
        <w:t>виходячи</w:t>
      </w:r>
      <w:proofErr w:type="spellEnd"/>
      <w:r w:rsidRPr="00FD142B">
        <w:rPr>
          <w:sz w:val="28"/>
          <w:szCs w:val="28"/>
          <w:lang w:val="ru-RU"/>
        </w:rPr>
        <w:t xml:space="preserve"> з </w:t>
      </w:r>
      <w:proofErr w:type="spellStart"/>
      <w:r w:rsidRPr="00FD142B">
        <w:rPr>
          <w:sz w:val="28"/>
          <w:szCs w:val="28"/>
          <w:lang w:val="ru-RU"/>
        </w:rPr>
        <w:t>фактич</w:t>
      </w:r>
      <w:r w:rsidR="00F75641" w:rsidRPr="00FD142B">
        <w:rPr>
          <w:sz w:val="28"/>
          <w:szCs w:val="28"/>
          <w:lang w:val="ru-RU"/>
        </w:rPr>
        <w:t>них</w:t>
      </w:r>
      <w:proofErr w:type="spellEnd"/>
      <w:r w:rsidR="00F75641" w:rsidRPr="00FD142B">
        <w:rPr>
          <w:sz w:val="28"/>
          <w:szCs w:val="28"/>
          <w:lang w:val="ru-RU"/>
        </w:rPr>
        <w:t xml:space="preserve"> </w:t>
      </w:r>
      <w:proofErr w:type="spellStart"/>
      <w:r w:rsidR="00F75641" w:rsidRPr="00FD142B">
        <w:rPr>
          <w:sz w:val="28"/>
          <w:szCs w:val="28"/>
          <w:lang w:val="ru-RU"/>
        </w:rPr>
        <w:t>надходжень</w:t>
      </w:r>
      <w:proofErr w:type="spellEnd"/>
      <w:r w:rsidR="00F75641" w:rsidRPr="00FD142B">
        <w:rPr>
          <w:sz w:val="28"/>
          <w:szCs w:val="28"/>
          <w:lang w:val="ru-RU"/>
        </w:rPr>
        <w:t xml:space="preserve"> за 9 </w:t>
      </w:r>
      <w:proofErr w:type="spellStart"/>
      <w:r w:rsidR="00F75641" w:rsidRPr="00FD142B">
        <w:rPr>
          <w:sz w:val="28"/>
          <w:szCs w:val="28"/>
          <w:lang w:val="ru-RU"/>
        </w:rPr>
        <w:t>місяців</w:t>
      </w:r>
      <w:proofErr w:type="spellEnd"/>
      <w:r w:rsidR="00F75641" w:rsidRPr="00FD142B">
        <w:rPr>
          <w:sz w:val="28"/>
          <w:szCs w:val="28"/>
          <w:lang w:val="ru-RU"/>
        </w:rPr>
        <w:t xml:space="preserve"> 2023</w:t>
      </w:r>
      <w:r w:rsidRPr="00FD142B">
        <w:rPr>
          <w:sz w:val="28"/>
          <w:szCs w:val="28"/>
          <w:lang w:val="ru-RU"/>
        </w:rPr>
        <w:t xml:space="preserve"> року (</w:t>
      </w:r>
      <w:r w:rsidR="00F75641" w:rsidRPr="00FD142B">
        <w:rPr>
          <w:sz w:val="28"/>
          <w:szCs w:val="28"/>
          <w:lang w:val="ru-RU"/>
        </w:rPr>
        <w:t xml:space="preserve">2 085,52 </w:t>
      </w:r>
      <w:proofErr w:type="spellStart"/>
      <w:r w:rsidR="00F75641" w:rsidRPr="00FD142B">
        <w:rPr>
          <w:sz w:val="28"/>
          <w:szCs w:val="28"/>
          <w:lang w:val="ru-RU"/>
        </w:rPr>
        <w:t>грн</w:t>
      </w:r>
      <w:proofErr w:type="spellEnd"/>
      <w:r w:rsidRPr="00FD142B">
        <w:rPr>
          <w:sz w:val="28"/>
          <w:szCs w:val="28"/>
          <w:lang w:val="ru-RU"/>
        </w:rPr>
        <w:t>).</w:t>
      </w:r>
    </w:p>
    <w:p w14:paraId="00AC2B9D" w14:textId="77777777" w:rsidR="00300730" w:rsidRPr="00FD142B" w:rsidRDefault="00300730" w:rsidP="00FD142B">
      <w:pPr>
        <w:pStyle w:val="11"/>
        <w:keepNext/>
        <w:keepLines/>
        <w:shd w:val="clear" w:color="auto" w:fill="auto"/>
        <w:spacing w:after="0"/>
        <w:rPr>
          <w:sz w:val="28"/>
          <w:szCs w:val="28"/>
          <w:lang w:val="ru-RU"/>
        </w:rPr>
      </w:pPr>
      <w:proofErr w:type="spellStart"/>
      <w:r w:rsidRPr="00FD142B">
        <w:rPr>
          <w:sz w:val="28"/>
          <w:szCs w:val="28"/>
          <w:lang w:val="ru-RU"/>
        </w:rPr>
        <w:t>Спеціальний</w:t>
      </w:r>
      <w:proofErr w:type="spellEnd"/>
      <w:r w:rsidRPr="00FD142B">
        <w:rPr>
          <w:sz w:val="28"/>
          <w:szCs w:val="28"/>
          <w:lang w:val="ru-RU"/>
        </w:rPr>
        <w:t xml:space="preserve"> фонд</w:t>
      </w:r>
    </w:p>
    <w:p w14:paraId="6811DA2F" w14:textId="77777777" w:rsidR="00300730" w:rsidRPr="00FD142B" w:rsidRDefault="00300730" w:rsidP="00FD142B">
      <w:pPr>
        <w:pStyle w:val="1"/>
        <w:shd w:val="clear" w:color="auto" w:fill="auto"/>
        <w:spacing w:line="262" w:lineRule="auto"/>
        <w:ind w:firstLine="320"/>
        <w:rPr>
          <w:sz w:val="28"/>
          <w:szCs w:val="28"/>
          <w:lang w:val="ru-RU"/>
        </w:rPr>
      </w:pPr>
      <w:proofErr w:type="spellStart"/>
      <w:r w:rsidRPr="00FD142B">
        <w:rPr>
          <w:sz w:val="28"/>
          <w:szCs w:val="28"/>
          <w:lang w:val="ru-RU"/>
        </w:rPr>
        <w:t>Основними</w:t>
      </w:r>
      <w:proofErr w:type="spellEnd"/>
      <w:r w:rsidRPr="00FD142B">
        <w:rPr>
          <w:sz w:val="28"/>
          <w:szCs w:val="28"/>
          <w:lang w:val="ru-RU"/>
        </w:rPr>
        <w:t xml:space="preserve"> платежами </w:t>
      </w:r>
      <w:proofErr w:type="spellStart"/>
      <w:r w:rsidRPr="00FD142B">
        <w:rPr>
          <w:sz w:val="28"/>
          <w:szCs w:val="28"/>
          <w:lang w:val="ru-RU"/>
        </w:rPr>
        <w:t>спеціального</w:t>
      </w:r>
      <w:proofErr w:type="spellEnd"/>
      <w:r w:rsidRPr="00FD142B">
        <w:rPr>
          <w:sz w:val="28"/>
          <w:szCs w:val="28"/>
          <w:lang w:val="ru-RU"/>
        </w:rPr>
        <w:t xml:space="preserve"> фонду є </w:t>
      </w:r>
      <w:proofErr w:type="spellStart"/>
      <w:r w:rsidRPr="00FD142B">
        <w:rPr>
          <w:sz w:val="28"/>
          <w:szCs w:val="28"/>
          <w:lang w:val="ru-RU"/>
        </w:rPr>
        <w:t>власні</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w:t>
      </w:r>
      <w:proofErr w:type="spellStart"/>
      <w:r w:rsidRPr="00FD142B">
        <w:rPr>
          <w:sz w:val="28"/>
          <w:szCs w:val="28"/>
          <w:lang w:val="ru-RU"/>
        </w:rPr>
        <w:t>бюджетних</w:t>
      </w:r>
      <w:proofErr w:type="spellEnd"/>
      <w:r w:rsidRPr="00FD142B">
        <w:rPr>
          <w:sz w:val="28"/>
          <w:szCs w:val="28"/>
          <w:lang w:val="ru-RU"/>
        </w:rPr>
        <w:t xml:space="preserve"> </w:t>
      </w:r>
      <w:proofErr w:type="spellStart"/>
      <w:r w:rsidRPr="00FD142B">
        <w:rPr>
          <w:sz w:val="28"/>
          <w:szCs w:val="28"/>
          <w:lang w:val="ru-RU"/>
        </w:rPr>
        <w:t>установ</w:t>
      </w:r>
      <w:proofErr w:type="spellEnd"/>
      <w:r w:rsidRPr="00FD142B">
        <w:rPr>
          <w:sz w:val="28"/>
          <w:szCs w:val="28"/>
          <w:lang w:val="ru-RU"/>
        </w:rPr>
        <w:t>.</w:t>
      </w:r>
    </w:p>
    <w:p w14:paraId="0FEC271A" w14:textId="77777777" w:rsidR="00300730" w:rsidRPr="00FD142B" w:rsidRDefault="00300730" w:rsidP="00FD142B">
      <w:pPr>
        <w:pStyle w:val="1"/>
        <w:shd w:val="clear" w:color="auto" w:fill="auto"/>
        <w:ind w:firstLine="0"/>
        <w:rPr>
          <w:sz w:val="28"/>
          <w:szCs w:val="28"/>
          <w:lang w:val="ru-RU"/>
        </w:rPr>
      </w:pPr>
      <w:r w:rsidRPr="00FD142B">
        <w:rPr>
          <w:b/>
          <w:bCs/>
          <w:sz w:val="28"/>
          <w:szCs w:val="28"/>
          <w:lang w:val="ru-RU"/>
        </w:rPr>
        <w:t>25000000 «</w:t>
      </w:r>
      <w:proofErr w:type="spellStart"/>
      <w:r w:rsidRPr="00FD142B">
        <w:rPr>
          <w:b/>
          <w:bCs/>
          <w:sz w:val="28"/>
          <w:szCs w:val="28"/>
          <w:lang w:val="ru-RU"/>
        </w:rPr>
        <w:t>Власні</w:t>
      </w:r>
      <w:proofErr w:type="spellEnd"/>
      <w:r w:rsidRPr="00FD142B">
        <w:rPr>
          <w:b/>
          <w:bCs/>
          <w:sz w:val="28"/>
          <w:szCs w:val="28"/>
          <w:lang w:val="ru-RU"/>
        </w:rPr>
        <w:t xml:space="preserve"> </w:t>
      </w:r>
      <w:proofErr w:type="spellStart"/>
      <w:r w:rsidRPr="00FD142B">
        <w:rPr>
          <w:b/>
          <w:bCs/>
          <w:sz w:val="28"/>
          <w:szCs w:val="28"/>
          <w:lang w:val="ru-RU"/>
        </w:rPr>
        <w:t>надходження</w:t>
      </w:r>
      <w:proofErr w:type="spellEnd"/>
      <w:r w:rsidRPr="00FD142B">
        <w:rPr>
          <w:b/>
          <w:bCs/>
          <w:sz w:val="28"/>
          <w:szCs w:val="28"/>
          <w:lang w:val="ru-RU"/>
        </w:rPr>
        <w:t xml:space="preserve"> </w:t>
      </w:r>
      <w:proofErr w:type="spellStart"/>
      <w:r w:rsidRPr="00FD142B">
        <w:rPr>
          <w:b/>
          <w:bCs/>
          <w:sz w:val="28"/>
          <w:szCs w:val="28"/>
          <w:lang w:val="ru-RU"/>
        </w:rPr>
        <w:t>бюджетних</w:t>
      </w:r>
      <w:proofErr w:type="spellEnd"/>
      <w:r w:rsidRPr="00FD142B">
        <w:rPr>
          <w:b/>
          <w:bCs/>
          <w:sz w:val="28"/>
          <w:szCs w:val="28"/>
          <w:lang w:val="ru-RU"/>
        </w:rPr>
        <w:t xml:space="preserve"> </w:t>
      </w:r>
      <w:proofErr w:type="spellStart"/>
      <w:r w:rsidRPr="00FD142B">
        <w:rPr>
          <w:b/>
          <w:bCs/>
          <w:sz w:val="28"/>
          <w:szCs w:val="28"/>
          <w:lang w:val="ru-RU"/>
        </w:rPr>
        <w:t>установ</w:t>
      </w:r>
      <w:proofErr w:type="spellEnd"/>
      <w:r w:rsidRPr="00FD142B">
        <w:rPr>
          <w:b/>
          <w:bCs/>
          <w:sz w:val="28"/>
          <w:szCs w:val="28"/>
          <w:lang w:val="ru-RU"/>
        </w:rPr>
        <w:t>»</w:t>
      </w:r>
    </w:p>
    <w:p w14:paraId="71A4D035" w14:textId="77777777" w:rsidR="00300730" w:rsidRPr="00FD142B" w:rsidRDefault="00300730" w:rsidP="00FD142B">
      <w:pPr>
        <w:pStyle w:val="1"/>
        <w:shd w:val="clear" w:color="auto" w:fill="auto"/>
        <w:ind w:firstLine="240"/>
        <w:rPr>
          <w:sz w:val="28"/>
          <w:szCs w:val="28"/>
          <w:lang w:val="ru-RU"/>
        </w:rPr>
      </w:pP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власних</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w:t>
      </w:r>
      <w:proofErr w:type="spellStart"/>
      <w:r w:rsidRPr="00FD142B">
        <w:rPr>
          <w:sz w:val="28"/>
          <w:szCs w:val="28"/>
          <w:lang w:val="ru-RU"/>
        </w:rPr>
        <w:t>бюджетних</w:t>
      </w:r>
      <w:proofErr w:type="spellEnd"/>
      <w:r w:rsidRPr="00FD142B">
        <w:rPr>
          <w:sz w:val="28"/>
          <w:szCs w:val="28"/>
          <w:lang w:val="ru-RU"/>
        </w:rPr>
        <w:t xml:space="preserve"> </w:t>
      </w:r>
      <w:proofErr w:type="spellStart"/>
      <w:r w:rsidRPr="00FD142B">
        <w:rPr>
          <w:sz w:val="28"/>
          <w:szCs w:val="28"/>
          <w:lang w:val="ru-RU"/>
        </w:rPr>
        <w:t>установ</w:t>
      </w:r>
      <w:proofErr w:type="spellEnd"/>
      <w:r w:rsidRPr="00FD142B">
        <w:rPr>
          <w:sz w:val="28"/>
          <w:szCs w:val="28"/>
          <w:lang w:val="ru-RU"/>
        </w:rPr>
        <w:t xml:space="preserve"> </w:t>
      </w:r>
      <w:proofErr w:type="spellStart"/>
      <w:r w:rsidRPr="00FD142B">
        <w:rPr>
          <w:sz w:val="28"/>
          <w:szCs w:val="28"/>
          <w:lang w:val="ru-RU"/>
        </w:rPr>
        <w:t>прогнозується</w:t>
      </w:r>
      <w:proofErr w:type="spellEnd"/>
      <w:r w:rsidRPr="00FD142B">
        <w:rPr>
          <w:sz w:val="28"/>
          <w:szCs w:val="28"/>
          <w:lang w:val="ru-RU"/>
        </w:rPr>
        <w:t xml:space="preserve"> за </w:t>
      </w:r>
      <w:proofErr w:type="spellStart"/>
      <w:r w:rsidRPr="00FD142B">
        <w:rPr>
          <w:sz w:val="28"/>
          <w:szCs w:val="28"/>
          <w:lang w:val="ru-RU"/>
        </w:rPr>
        <w:t>даними</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та </w:t>
      </w:r>
      <w:proofErr w:type="spellStart"/>
      <w:r w:rsidRPr="00FD142B">
        <w:rPr>
          <w:sz w:val="28"/>
          <w:szCs w:val="28"/>
          <w:lang w:val="ru-RU"/>
        </w:rPr>
        <w:t>Відділу</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в </w:t>
      </w:r>
      <w:proofErr w:type="spellStart"/>
      <w:r w:rsidRPr="00FD142B">
        <w:rPr>
          <w:sz w:val="28"/>
          <w:szCs w:val="28"/>
          <w:lang w:val="ru-RU"/>
        </w:rPr>
        <w:t>сумі</w:t>
      </w:r>
      <w:proofErr w:type="spellEnd"/>
      <w:r w:rsidRPr="00FD142B">
        <w:rPr>
          <w:sz w:val="28"/>
          <w:szCs w:val="28"/>
          <w:lang w:val="ru-RU"/>
        </w:rPr>
        <w:t xml:space="preserve"> </w:t>
      </w:r>
      <w:r w:rsidR="00371696" w:rsidRPr="00FD142B">
        <w:rPr>
          <w:sz w:val="28"/>
          <w:szCs w:val="28"/>
          <w:lang w:val="ru-RU"/>
        </w:rPr>
        <w:t>6 750</w:t>
      </w:r>
      <w:r w:rsidR="00EC08D8" w:rsidRPr="00FD142B">
        <w:rPr>
          <w:sz w:val="28"/>
          <w:szCs w:val="28"/>
          <w:lang w:val="ru-RU"/>
        </w:rPr>
        <w:t> </w:t>
      </w:r>
      <w:r w:rsidR="00371696" w:rsidRPr="00FD142B">
        <w:rPr>
          <w:sz w:val="28"/>
          <w:szCs w:val="28"/>
          <w:lang w:val="ru-RU"/>
        </w:rPr>
        <w:t>000</w:t>
      </w:r>
      <w:r w:rsidR="00EC08D8" w:rsidRPr="00FD142B">
        <w:rPr>
          <w:sz w:val="28"/>
          <w:szCs w:val="28"/>
          <w:lang w:val="ru-RU"/>
        </w:rPr>
        <w:t>,00</w:t>
      </w:r>
      <w:r w:rsidRPr="00FD142B">
        <w:rPr>
          <w:sz w:val="28"/>
          <w:szCs w:val="28"/>
          <w:lang w:val="ru-RU"/>
        </w:rPr>
        <w:t xml:space="preserve"> грн</w:t>
      </w:r>
      <w:r w:rsidR="00B569BA" w:rsidRPr="00FD142B">
        <w:rPr>
          <w:sz w:val="28"/>
          <w:szCs w:val="28"/>
          <w:lang w:val="ru-RU"/>
        </w:rPr>
        <w:t>.</w:t>
      </w:r>
      <w:r w:rsidRPr="00FD142B">
        <w:rPr>
          <w:sz w:val="28"/>
          <w:szCs w:val="28"/>
          <w:lang w:val="ru-RU"/>
        </w:rPr>
        <w:t xml:space="preserve"> </w:t>
      </w:r>
      <w:r w:rsidR="00371696" w:rsidRPr="00FD142B">
        <w:rPr>
          <w:sz w:val="28"/>
          <w:szCs w:val="28"/>
          <w:lang w:val="ru-RU"/>
        </w:rPr>
        <w:t xml:space="preserve">по </w:t>
      </w:r>
      <w:proofErr w:type="spellStart"/>
      <w:r w:rsidR="00371696" w:rsidRPr="00FD142B">
        <w:rPr>
          <w:sz w:val="28"/>
          <w:szCs w:val="28"/>
          <w:lang w:val="ru-RU"/>
        </w:rPr>
        <w:t>двох</w:t>
      </w:r>
      <w:proofErr w:type="spellEnd"/>
      <w:r w:rsidR="00371696" w:rsidRPr="00FD142B">
        <w:rPr>
          <w:sz w:val="28"/>
          <w:szCs w:val="28"/>
          <w:lang w:val="ru-RU"/>
        </w:rPr>
        <w:t xml:space="preserve"> </w:t>
      </w:r>
      <w:proofErr w:type="spellStart"/>
      <w:r w:rsidR="00371696" w:rsidRPr="00FD142B">
        <w:rPr>
          <w:sz w:val="28"/>
          <w:szCs w:val="28"/>
          <w:lang w:val="ru-RU"/>
        </w:rPr>
        <w:t>джерелах</w:t>
      </w:r>
      <w:proofErr w:type="spellEnd"/>
      <w:r w:rsidR="00371696" w:rsidRPr="00FD142B">
        <w:rPr>
          <w:sz w:val="28"/>
          <w:szCs w:val="28"/>
          <w:lang w:val="ru-RU"/>
        </w:rPr>
        <w:t>:</w:t>
      </w:r>
    </w:p>
    <w:p w14:paraId="5AD47132" w14:textId="77777777" w:rsidR="00300730" w:rsidRPr="00FD142B" w:rsidRDefault="00300730" w:rsidP="00FD142B">
      <w:pPr>
        <w:pStyle w:val="1"/>
        <w:shd w:val="clear" w:color="auto" w:fill="auto"/>
        <w:ind w:firstLine="0"/>
        <w:rPr>
          <w:sz w:val="28"/>
          <w:szCs w:val="28"/>
          <w:lang w:val="ru-RU"/>
        </w:rPr>
      </w:pPr>
      <w:r w:rsidRPr="00FD142B">
        <w:rPr>
          <w:sz w:val="28"/>
          <w:szCs w:val="28"/>
          <w:lang w:val="ru-RU"/>
        </w:rPr>
        <w:t xml:space="preserve">- плата за </w:t>
      </w:r>
      <w:proofErr w:type="spellStart"/>
      <w:r w:rsidRPr="00FD142B">
        <w:rPr>
          <w:sz w:val="28"/>
          <w:szCs w:val="28"/>
          <w:lang w:val="ru-RU"/>
        </w:rPr>
        <w:t>послуги</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r w:rsidR="00371696" w:rsidRPr="00FD142B">
        <w:rPr>
          <w:sz w:val="28"/>
          <w:szCs w:val="28"/>
          <w:lang w:val="uk-UA"/>
        </w:rPr>
        <w:t>надаються</w:t>
      </w:r>
      <w:r w:rsidRPr="00FD142B">
        <w:rPr>
          <w:sz w:val="28"/>
          <w:szCs w:val="28"/>
          <w:lang w:val="ru-RU"/>
        </w:rPr>
        <w:t xml:space="preserve"> </w:t>
      </w:r>
      <w:proofErr w:type="spellStart"/>
      <w:r w:rsidRPr="00FD142B">
        <w:rPr>
          <w:sz w:val="28"/>
          <w:szCs w:val="28"/>
          <w:lang w:val="ru-RU"/>
        </w:rPr>
        <w:t>бюджетними</w:t>
      </w:r>
      <w:proofErr w:type="spellEnd"/>
      <w:r w:rsidRPr="00FD142B">
        <w:rPr>
          <w:sz w:val="28"/>
          <w:szCs w:val="28"/>
          <w:lang w:val="ru-RU"/>
        </w:rPr>
        <w:t xml:space="preserve"> </w:t>
      </w:r>
      <w:proofErr w:type="spellStart"/>
      <w:r w:rsidRPr="00FD142B">
        <w:rPr>
          <w:sz w:val="28"/>
          <w:szCs w:val="28"/>
          <w:lang w:val="ru-RU"/>
        </w:rPr>
        <w:t>установами</w:t>
      </w:r>
      <w:proofErr w:type="spellEnd"/>
      <w:r w:rsidRPr="00FD142B">
        <w:rPr>
          <w:sz w:val="28"/>
          <w:szCs w:val="28"/>
          <w:lang w:val="ru-RU"/>
        </w:rPr>
        <w:t xml:space="preserve">, </w:t>
      </w:r>
      <w:proofErr w:type="spellStart"/>
      <w:r w:rsidRPr="00FD142B">
        <w:rPr>
          <w:sz w:val="28"/>
          <w:szCs w:val="28"/>
          <w:lang w:val="ru-RU"/>
        </w:rPr>
        <w:t>згідно</w:t>
      </w:r>
      <w:proofErr w:type="spellEnd"/>
      <w:r w:rsidRPr="00FD142B">
        <w:rPr>
          <w:sz w:val="28"/>
          <w:szCs w:val="28"/>
          <w:lang w:val="ru-RU"/>
        </w:rPr>
        <w:t xml:space="preserve"> з </w:t>
      </w:r>
      <w:proofErr w:type="spellStart"/>
      <w:r w:rsidRPr="00FD142B">
        <w:rPr>
          <w:sz w:val="28"/>
          <w:szCs w:val="28"/>
          <w:lang w:val="ru-RU"/>
        </w:rPr>
        <w:t>їх</w:t>
      </w:r>
      <w:proofErr w:type="spellEnd"/>
      <w:r w:rsidRPr="00FD142B">
        <w:rPr>
          <w:sz w:val="28"/>
          <w:szCs w:val="28"/>
          <w:lang w:val="ru-RU"/>
        </w:rPr>
        <w:t xml:space="preserve"> основною </w:t>
      </w:r>
      <w:proofErr w:type="spellStart"/>
      <w:r w:rsidRPr="00FD142B">
        <w:rPr>
          <w:sz w:val="28"/>
          <w:szCs w:val="28"/>
          <w:lang w:val="ru-RU"/>
        </w:rPr>
        <w:t>діяльністю</w:t>
      </w:r>
      <w:proofErr w:type="spellEnd"/>
      <w:r w:rsidRPr="00FD142B">
        <w:rPr>
          <w:sz w:val="28"/>
          <w:szCs w:val="28"/>
          <w:lang w:val="ru-RU"/>
        </w:rPr>
        <w:t xml:space="preserve"> </w:t>
      </w:r>
      <w:r w:rsidR="00371696" w:rsidRPr="00FD142B">
        <w:rPr>
          <w:sz w:val="28"/>
          <w:szCs w:val="28"/>
          <w:lang w:val="ru-RU"/>
        </w:rPr>
        <w:t>– 6 250</w:t>
      </w:r>
      <w:r w:rsidR="00EC08D8" w:rsidRPr="00FD142B">
        <w:rPr>
          <w:sz w:val="28"/>
          <w:szCs w:val="28"/>
          <w:lang w:val="ru-RU"/>
        </w:rPr>
        <w:t> </w:t>
      </w:r>
      <w:r w:rsidR="00371696" w:rsidRPr="00FD142B">
        <w:rPr>
          <w:sz w:val="28"/>
          <w:szCs w:val="28"/>
          <w:lang w:val="ru-RU"/>
        </w:rPr>
        <w:t>000</w:t>
      </w:r>
      <w:r w:rsidR="00EC08D8" w:rsidRPr="00FD142B">
        <w:rPr>
          <w:sz w:val="28"/>
          <w:szCs w:val="28"/>
          <w:lang w:val="ru-RU"/>
        </w:rPr>
        <w:t>,00</w:t>
      </w:r>
      <w:r w:rsidRPr="00FD142B">
        <w:rPr>
          <w:sz w:val="28"/>
          <w:szCs w:val="28"/>
          <w:lang w:val="ru-RU"/>
        </w:rPr>
        <w:t xml:space="preserve"> грн. </w:t>
      </w:r>
      <w:proofErr w:type="spellStart"/>
      <w:r w:rsidRPr="00FD142B">
        <w:rPr>
          <w:sz w:val="28"/>
          <w:szCs w:val="28"/>
          <w:lang w:val="ru-RU"/>
        </w:rPr>
        <w:t>Джерелами</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w:t>
      </w:r>
      <w:proofErr w:type="spellStart"/>
      <w:r w:rsidRPr="00FD142B">
        <w:rPr>
          <w:sz w:val="28"/>
          <w:szCs w:val="28"/>
          <w:lang w:val="ru-RU"/>
        </w:rPr>
        <w:t>даного</w:t>
      </w:r>
      <w:proofErr w:type="spellEnd"/>
      <w:r w:rsidRPr="00FD142B">
        <w:rPr>
          <w:sz w:val="28"/>
          <w:szCs w:val="28"/>
          <w:lang w:val="ru-RU"/>
        </w:rPr>
        <w:t xml:space="preserve"> виду доходу є </w:t>
      </w:r>
      <w:proofErr w:type="spellStart"/>
      <w:r w:rsidRPr="00FD142B">
        <w:rPr>
          <w:sz w:val="28"/>
          <w:szCs w:val="28"/>
          <w:lang w:val="ru-RU"/>
        </w:rPr>
        <w:t>батьківська</w:t>
      </w:r>
      <w:proofErr w:type="spellEnd"/>
      <w:r w:rsidRPr="00FD142B">
        <w:rPr>
          <w:sz w:val="28"/>
          <w:szCs w:val="28"/>
          <w:lang w:val="ru-RU"/>
        </w:rPr>
        <w:t xml:space="preserve"> плата за </w:t>
      </w:r>
      <w:proofErr w:type="spellStart"/>
      <w:r w:rsidRPr="00FD142B">
        <w:rPr>
          <w:sz w:val="28"/>
          <w:szCs w:val="28"/>
          <w:lang w:val="ru-RU"/>
        </w:rPr>
        <w:t>навчання</w:t>
      </w:r>
      <w:proofErr w:type="spellEnd"/>
      <w:r w:rsidRPr="00FD142B">
        <w:rPr>
          <w:sz w:val="28"/>
          <w:szCs w:val="28"/>
          <w:lang w:val="ru-RU"/>
        </w:rPr>
        <w:t xml:space="preserve">, за </w:t>
      </w:r>
      <w:proofErr w:type="spellStart"/>
      <w:r w:rsidRPr="00FD142B">
        <w:rPr>
          <w:sz w:val="28"/>
          <w:szCs w:val="28"/>
          <w:lang w:val="ru-RU"/>
        </w:rPr>
        <w:t>харчування</w:t>
      </w:r>
      <w:proofErr w:type="spellEnd"/>
      <w:r w:rsidRPr="00FD142B">
        <w:rPr>
          <w:sz w:val="28"/>
          <w:szCs w:val="28"/>
          <w:lang w:val="ru-RU"/>
        </w:rPr>
        <w:t>.</w:t>
      </w:r>
    </w:p>
    <w:p w14:paraId="23077364" w14:textId="77777777" w:rsidR="00300730" w:rsidRPr="00FD142B" w:rsidRDefault="00300730" w:rsidP="00FD142B">
      <w:pPr>
        <w:pStyle w:val="1"/>
        <w:shd w:val="clear" w:color="auto" w:fill="auto"/>
        <w:ind w:firstLine="0"/>
        <w:jc w:val="both"/>
        <w:rPr>
          <w:sz w:val="28"/>
          <w:szCs w:val="28"/>
          <w:lang w:val="ru-RU"/>
        </w:rPr>
      </w:pPr>
      <w:r w:rsidRPr="00FD142B">
        <w:rPr>
          <w:sz w:val="28"/>
          <w:szCs w:val="28"/>
          <w:lang w:val="ru-RU" w:eastAsia="ru-RU" w:bidi="ru-RU"/>
        </w:rPr>
        <w:t xml:space="preserve">- плата за </w:t>
      </w:r>
      <w:proofErr w:type="spellStart"/>
      <w:r w:rsidRPr="00FD142B">
        <w:rPr>
          <w:sz w:val="28"/>
          <w:szCs w:val="28"/>
          <w:lang w:val="ru-RU"/>
        </w:rPr>
        <w:t>оренду</w:t>
      </w:r>
      <w:proofErr w:type="spellEnd"/>
      <w:r w:rsidRPr="00FD142B">
        <w:rPr>
          <w:sz w:val="28"/>
          <w:szCs w:val="28"/>
          <w:lang w:val="ru-RU"/>
        </w:rPr>
        <w:t xml:space="preserve"> </w:t>
      </w:r>
      <w:r w:rsidRPr="00FD142B">
        <w:rPr>
          <w:sz w:val="28"/>
          <w:szCs w:val="28"/>
          <w:lang w:val="ru-RU" w:eastAsia="ru-RU" w:bidi="ru-RU"/>
        </w:rPr>
        <w:t xml:space="preserve">майна </w:t>
      </w:r>
      <w:proofErr w:type="spellStart"/>
      <w:r w:rsidRPr="00FD142B">
        <w:rPr>
          <w:sz w:val="28"/>
          <w:szCs w:val="28"/>
          <w:lang w:val="ru-RU"/>
        </w:rPr>
        <w:t>бюджетних</w:t>
      </w:r>
      <w:proofErr w:type="spellEnd"/>
      <w:r w:rsidRPr="00FD142B">
        <w:rPr>
          <w:sz w:val="28"/>
          <w:szCs w:val="28"/>
          <w:lang w:val="ru-RU"/>
        </w:rPr>
        <w:t xml:space="preserve"> </w:t>
      </w:r>
      <w:proofErr w:type="spellStart"/>
      <w:r w:rsidRPr="00FD142B">
        <w:rPr>
          <w:sz w:val="28"/>
          <w:szCs w:val="28"/>
          <w:lang w:val="ru-RU"/>
        </w:rPr>
        <w:t>установ</w:t>
      </w:r>
      <w:proofErr w:type="spellEnd"/>
      <w:r w:rsidRPr="00FD142B">
        <w:rPr>
          <w:sz w:val="28"/>
          <w:szCs w:val="28"/>
          <w:lang w:val="ru-RU"/>
        </w:rPr>
        <w:t xml:space="preserve"> </w:t>
      </w:r>
      <w:r w:rsidRPr="00FD142B">
        <w:rPr>
          <w:sz w:val="28"/>
          <w:szCs w:val="28"/>
          <w:lang w:val="ru-RU" w:eastAsia="ru-RU" w:bidi="ru-RU"/>
        </w:rPr>
        <w:t xml:space="preserve">в </w:t>
      </w:r>
      <w:proofErr w:type="spellStart"/>
      <w:r w:rsidRPr="00FD142B">
        <w:rPr>
          <w:sz w:val="28"/>
          <w:szCs w:val="28"/>
          <w:lang w:val="ru-RU"/>
        </w:rPr>
        <w:t>сумі</w:t>
      </w:r>
      <w:proofErr w:type="spellEnd"/>
      <w:r w:rsidRPr="00FD142B">
        <w:rPr>
          <w:sz w:val="28"/>
          <w:szCs w:val="28"/>
          <w:lang w:val="ru-RU"/>
        </w:rPr>
        <w:t xml:space="preserve"> </w:t>
      </w:r>
      <w:r w:rsidR="008742F8" w:rsidRPr="00FD142B">
        <w:rPr>
          <w:b/>
          <w:bCs/>
          <w:sz w:val="28"/>
          <w:szCs w:val="28"/>
          <w:lang w:val="ru-RU" w:eastAsia="ru-RU" w:bidi="ru-RU"/>
        </w:rPr>
        <w:t>500</w:t>
      </w:r>
      <w:r w:rsidR="00EC08D8" w:rsidRPr="00FD142B">
        <w:rPr>
          <w:b/>
          <w:bCs/>
          <w:sz w:val="28"/>
          <w:szCs w:val="28"/>
          <w:lang w:val="ru-RU" w:eastAsia="ru-RU" w:bidi="ru-RU"/>
        </w:rPr>
        <w:t> </w:t>
      </w:r>
      <w:r w:rsidRPr="00FD142B">
        <w:rPr>
          <w:b/>
          <w:bCs/>
          <w:sz w:val="28"/>
          <w:szCs w:val="28"/>
          <w:lang w:val="ru-RU" w:eastAsia="ru-RU" w:bidi="ru-RU"/>
        </w:rPr>
        <w:t>000</w:t>
      </w:r>
      <w:r w:rsidR="00EC08D8" w:rsidRPr="00FD142B">
        <w:rPr>
          <w:b/>
          <w:bCs/>
          <w:sz w:val="28"/>
          <w:szCs w:val="28"/>
          <w:lang w:val="ru-RU" w:eastAsia="ru-RU" w:bidi="ru-RU"/>
        </w:rPr>
        <w:t>,00</w:t>
      </w:r>
      <w:r w:rsidRPr="00FD142B">
        <w:rPr>
          <w:b/>
          <w:bCs/>
          <w:sz w:val="28"/>
          <w:szCs w:val="28"/>
          <w:lang w:val="ru-RU" w:eastAsia="ru-RU" w:bidi="ru-RU"/>
        </w:rPr>
        <w:t xml:space="preserve"> </w:t>
      </w:r>
      <w:proofErr w:type="spellStart"/>
      <w:r w:rsidRPr="00FD142B">
        <w:rPr>
          <w:sz w:val="28"/>
          <w:szCs w:val="28"/>
          <w:lang w:val="ru-RU" w:eastAsia="ru-RU" w:bidi="ru-RU"/>
        </w:rPr>
        <w:t>грн</w:t>
      </w:r>
      <w:proofErr w:type="spellEnd"/>
      <w:r w:rsidRPr="00FD142B">
        <w:rPr>
          <w:sz w:val="28"/>
          <w:szCs w:val="28"/>
          <w:lang w:val="ru-RU" w:eastAsia="ru-RU" w:bidi="ru-RU"/>
        </w:rPr>
        <w:t xml:space="preserve"> </w:t>
      </w:r>
      <w:proofErr w:type="spellStart"/>
      <w:r w:rsidRPr="00FD142B">
        <w:rPr>
          <w:sz w:val="28"/>
          <w:szCs w:val="28"/>
          <w:lang w:val="ru-RU"/>
        </w:rPr>
        <w:t>планується</w:t>
      </w:r>
      <w:proofErr w:type="spellEnd"/>
      <w:r w:rsidRPr="00FD142B">
        <w:rPr>
          <w:sz w:val="28"/>
          <w:szCs w:val="28"/>
          <w:lang w:val="ru-RU"/>
        </w:rPr>
        <w:t xml:space="preserve"> </w:t>
      </w:r>
      <w:r w:rsidRPr="00FD142B">
        <w:rPr>
          <w:sz w:val="28"/>
          <w:szCs w:val="28"/>
          <w:lang w:val="ru-RU" w:eastAsia="ru-RU" w:bidi="ru-RU"/>
        </w:rPr>
        <w:t xml:space="preserve">по </w:t>
      </w:r>
      <w:proofErr w:type="spellStart"/>
      <w:r w:rsidRPr="00FD142B">
        <w:rPr>
          <w:sz w:val="28"/>
          <w:szCs w:val="28"/>
          <w:lang w:val="ru-RU"/>
        </w:rPr>
        <w:t>Гребінківській</w:t>
      </w:r>
      <w:proofErr w:type="spellEnd"/>
      <w:r w:rsidRPr="00FD142B">
        <w:rPr>
          <w:sz w:val="28"/>
          <w:szCs w:val="28"/>
          <w:lang w:val="ru-RU"/>
        </w:rPr>
        <w:t xml:space="preserve"> </w:t>
      </w:r>
      <w:proofErr w:type="spellStart"/>
      <w:r w:rsidRPr="00FD142B">
        <w:rPr>
          <w:sz w:val="28"/>
          <w:szCs w:val="28"/>
          <w:lang w:val="ru-RU"/>
        </w:rPr>
        <w:t>селищній</w:t>
      </w:r>
      <w:proofErr w:type="spellEnd"/>
      <w:r w:rsidRPr="00FD142B">
        <w:rPr>
          <w:sz w:val="28"/>
          <w:szCs w:val="28"/>
          <w:lang w:val="ru-RU"/>
        </w:rPr>
        <w:t xml:space="preserve"> </w:t>
      </w:r>
      <w:proofErr w:type="spellStart"/>
      <w:r w:rsidRPr="00FD142B">
        <w:rPr>
          <w:sz w:val="28"/>
          <w:szCs w:val="28"/>
          <w:lang w:val="ru-RU"/>
        </w:rPr>
        <w:t>раді</w:t>
      </w:r>
      <w:proofErr w:type="spellEnd"/>
      <w:r w:rsidRPr="00FD142B">
        <w:rPr>
          <w:sz w:val="28"/>
          <w:szCs w:val="28"/>
          <w:lang w:val="ru-RU"/>
        </w:rPr>
        <w:t xml:space="preserve"> по </w:t>
      </w:r>
      <w:proofErr w:type="spellStart"/>
      <w:r w:rsidRPr="00FD142B">
        <w:rPr>
          <w:sz w:val="28"/>
          <w:szCs w:val="28"/>
          <w:lang w:val="ru-RU"/>
        </w:rPr>
        <w:t>оренді</w:t>
      </w:r>
      <w:proofErr w:type="spellEnd"/>
      <w:r w:rsidRPr="00FD142B">
        <w:rPr>
          <w:sz w:val="28"/>
          <w:szCs w:val="28"/>
          <w:lang w:val="ru-RU"/>
        </w:rPr>
        <w:t xml:space="preserve"> </w:t>
      </w:r>
      <w:proofErr w:type="spellStart"/>
      <w:r w:rsidRPr="00FD142B">
        <w:rPr>
          <w:sz w:val="28"/>
          <w:szCs w:val="28"/>
          <w:lang w:val="ru-RU"/>
        </w:rPr>
        <w:t>комунального</w:t>
      </w:r>
      <w:proofErr w:type="spellEnd"/>
      <w:r w:rsidRPr="00FD142B">
        <w:rPr>
          <w:sz w:val="28"/>
          <w:szCs w:val="28"/>
          <w:lang w:val="ru-RU"/>
        </w:rPr>
        <w:t xml:space="preserve"> майна.</w:t>
      </w:r>
    </w:p>
    <w:p w14:paraId="6FE29034" w14:textId="77777777" w:rsidR="00300730" w:rsidRPr="00FD142B" w:rsidRDefault="00300730" w:rsidP="00FD142B">
      <w:pPr>
        <w:pStyle w:val="1"/>
        <w:shd w:val="clear" w:color="auto" w:fill="auto"/>
        <w:ind w:firstLine="0"/>
        <w:jc w:val="both"/>
        <w:rPr>
          <w:sz w:val="28"/>
          <w:szCs w:val="28"/>
          <w:lang w:val="ru-RU"/>
        </w:rPr>
      </w:pPr>
      <w:proofErr w:type="spellStart"/>
      <w:r w:rsidRPr="00FD142B">
        <w:rPr>
          <w:sz w:val="28"/>
          <w:szCs w:val="28"/>
          <w:lang w:val="ru-RU"/>
        </w:rPr>
        <w:t>Розрахунок</w:t>
      </w:r>
      <w:proofErr w:type="spellEnd"/>
      <w:r w:rsidRPr="00FD142B">
        <w:rPr>
          <w:sz w:val="28"/>
          <w:szCs w:val="28"/>
          <w:lang w:val="ru-RU"/>
        </w:rPr>
        <w:t xml:space="preserve"> </w:t>
      </w:r>
      <w:proofErr w:type="spellStart"/>
      <w:r w:rsidRPr="00FD142B">
        <w:rPr>
          <w:sz w:val="28"/>
          <w:szCs w:val="28"/>
          <w:lang w:val="ru-RU"/>
        </w:rPr>
        <w:t>орендної</w:t>
      </w:r>
      <w:proofErr w:type="spellEnd"/>
      <w:r w:rsidRPr="00FD142B">
        <w:rPr>
          <w:sz w:val="28"/>
          <w:szCs w:val="28"/>
          <w:lang w:val="ru-RU"/>
        </w:rPr>
        <w:t xml:space="preserve"> плати </w:t>
      </w:r>
      <w:proofErr w:type="spellStart"/>
      <w:r w:rsidRPr="00FD142B">
        <w:rPr>
          <w:sz w:val="28"/>
          <w:szCs w:val="28"/>
          <w:lang w:val="ru-RU"/>
        </w:rPr>
        <w:t>здійснено</w:t>
      </w:r>
      <w:proofErr w:type="spellEnd"/>
      <w:r w:rsidRPr="00FD142B">
        <w:rPr>
          <w:sz w:val="28"/>
          <w:szCs w:val="28"/>
          <w:lang w:val="ru-RU"/>
        </w:rPr>
        <w:t xml:space="preserve"> </w:t>
      </w:r>
      <w:proofErr w:type="spellStart"/>
      <w:r w:rsidRPr="00FD142B">
        <w:rPr>
          <w:sz w:val="28"/>
          <w:szCs w:val="28"/>
          <w:lang w:val="ru-RU"/>
        </w:rPr>
        <w:t>відповідно</w:t>
      </w:r>
      <w:proofErr w:type="spellEnd"/>
      <w:r w:rsidRPr="00FD142B">
        <w:rPr>
          <w:sz w:val="28"/>
          <w:szCs w:val="28"/>
          <w:lang w:val="ru-RU"/>
        </w:rPr>
        <w:t xml:space="preserve"> до </w:t>
      </w:r>
      <w:proofErr w:type="spellStart"/>
      <w:r w:rsidRPr="00FD142B">
        <w:rPr>
          <w:sz w:val="28"/>
          <w:szCs w:val="28"/>
          <w:lang w:val="ru-RU"/>
        </w:rPr>
        <w:t>договорів</w:t>
      </w:r>
      <w:proofErr w:type="spellEnd"/>
      <w:r w:rsidRPr="00FD142B">
        <w:rPr>
          <w:sz w:val="28"/>
          <w:szCs w:val="28"/>
          <w:lang w:val="ru-RU"/>
        </w:rPr>
        <w:t xml:space="preserve"> </w:t>
      </w:r>
      <w:proofErr w:type="spellStart"/>
      <w:r w:rsidRPr="00FD142B">
        <w:rPr>
          <w:sz w:val="28"/>
          <w:szCs w:val="28"/>
          <w:lang w:val="ru-RU"/>
        </w:rPr>
        <w:t>оренди</w:t>
      </w:r>
      <w:proofErr w:type="spellEnd"/>
      <w:r w:rsidRPr="00FD142B">
        <w:rPr>
          <w:sz w:val="28"/>
          <w:szCs w:val="28"/>
          <w:lang w:val="ru-RU"/>
        </w:rPr>
        <w:t>.</w:t>
      </w:r>
    </w:p>
    <w:p w14:paraId="61C302AA" w14:textId="77777777" w:rsidR="00300730" w:rsidRPr="00FD142B" w:rsidRDefault="00300730" w:rsidP="00FD142B">
      <w:pPr>
        <w:pStyle w:val="1"/>
        <w:shd w:val="clear" w:color="auto" w:fill="auto"/>
        <w:ind w:firstLine="0"/>
        <w:rPr>
          <w:sz w:val="28"/>
          <w:szCs w:val="28"/>
          <w:lang w:val="ru-RU"/>
        </w:rPr>
      </w:pPr>
    </w:p>
    <w:p w14:paraId="114A23A1" w14:textId="77777777" w:rsidR="00300730" w:rsidRPr="00FD142B" w:rsidRDefault="00300730" w:rsidP="00FD142B">
      <w:pPr>
        <w:pStyle w:val="1"/>
        <w:shd w:val="clear" w:color="auto" w:fill="auto"/>
        <w:ind w:firstLine="240"/>
        <w:rPr>
          <w:sz w:val="28"/>
          <w:szCs w:val="28"/>
          <w:lang w:val="ru-RU"/>
        </w:rPr>
      </w:pPr>
    </w:p>
    <w:p w14:paraId="6445923B" w14:textId="77777777" w:rsidR="004048C7" w:rsidRPr="00FD142B" w:rsidRDefault="004048C7" w:rsidP="00FD142B">
      <w:pPr>
        <w:pStyle w:val="1"/>
        <w:shd w:val="clear" w:color="auto" w:fill="auto"/>
        <w:ind w:firstLine="0"/>
        <w:jc w:val="both"/>
        <w:rPr>
          <w:sz w:val="28"/>
          <w:szCs w:val="28"/>
          <w:lang w:val="ru-RU"/>
        </w:rPr>
      </w:pPr>
    </w:p>
    <w:p w14:paraId="5C07CADB" w14:textId="77777777" w:rsidR="004048C7" w:rsidRPr="00FD142B" w:rsidRDefault="004048C7" w:rsidP="00FD142B">
      <w:pPr>
        <w:pStyle w:val="11"/>
        <w:keepNext/>
        <w:keepLines/>
        <w:shd w:val="clear" w:color="auto" w:fill="auto"/>
        <w:spacing w:after="0"/>
        <w:rPr>
          <w:sz w:val="28"/>
          <w:szCs w:val="28"/>
          <w:lang w:val="ru-RU"/>
        </w:rPr>
      </w:pPr>
      <w:r w:rsidRPr="00FD142B">
        <w:rPr>
          <w:sz w:val="28"/>
          <w:szCs w:val="28"/>
          <w:lang w:val="ru-RU"/>
        </w:rPr>
        <w:t>ВИДАТКИ</w:t>
      </w:r>
    </w:p>
    <w:p w14:paraId="31FE2334" w14:textId="77777777" w:rsidR="004048C7" w:rsidRPr="00FD142B" w:rsidRDefault="004048C7" w:rsidP="00FD142B">
      <w:pPr>
        <w:pStyle w:val="1"/>
        <w:shd w:val="clear" w:color="auto" w:fill="auto"/>
        <w:ind w:firstLine="540"/>
        <w:jc w:val="both"/>
        <w:rPr>
          <w:sz w:val="28"/>
          <w:szCs w:val="28"/>
          <w:lang w:val="ru-RU"/>
        </w:rPr>
      </w:pPr>
      <w:r w:rsidRPr="00FD142B">
        <w:rPr>
          <w:sz w:val="28"/>
          <w:szCs w:val="28"/>
          <w:lang w:val="ru-RU"/>
        </w:rPr>
        <w:t xml:space="preserve">Проект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розроблено</w:t>
      </w:r>
      <w:proofErr w:type="spellEnd"/>
      <w:r w:rsidRPr="00FD142B">
        <w:rPr>
          <w:sz w:val="28"/>
          <w:szCs w:val="28"/>
          <w:lang w:val="ru-RU"/>
        </w:rPr>
        <w:t xml:space="preserve"> на </w:t>
      </w:r>
      <w:proofErr w:type="spellStart"/>
      <w:r w:rsidRPr="00FD142B">
        <w:rPr>
          <w:sz w:val="28"/>
          <w:szCs w:val="28"/>
          <w:lang w:val="ru-RU"/>
        </w:rPr>
        <w:t>основі</w:t>
      </w:r>
      <w:proofErr w:type="spellEnd"/>
      <w:r w:rsidRPr="00FD142B">
        <w:rPr>
          <w:sz w:val="28"/>
          <w:szCs w:val="28"/>
          <w:lang w:val="ru-RU"/>
        </w:rPr>
        <w:t xml:space="preserve"> </w:t>
      </w:r>
      <w:proofErr w:type="spellStart"/>
      <w:r w:rsidRPr="00FD142B">
        <w:rPr>
          <w:sz w:val="28"/>
          <w:szCs w:val="28"/>
          <w:lang w:val="ru-RU"/>
        </w:rPr>
        <w:t>положень</w:t>
      </w:r>
      <w:proofErr w:type="spellEnd"/>
      <w:r w:rsidRPr="00FD142B">
        <w:rPr>
          <w:sz w:val="28"/>
          <w:szCs w:val="28"/>
          <w:lang w:val="ru-RU"/>
        </w:rPr>
        <w:t xml:space="preserve"> Бюджетного кодексу </w:t>
      </w:r>
      <w:proofErr w:type="spellStart"/>
      <w:r w:rsidRPr="00FD142B">
        <w:rPr>
          <w:sz w:val="28"/>
          <w:szCs w:val="28"/>
          <w:lang w:val="ru-RU"/>
        </w:rPr>
        <w:t>України</w:t>
      </w:r>
      <w:proofErr w:type="spellEnd"/>
      <w:r w:rsidRPr="00FD142B">
        <w:rPr>
          <w:sz w:val="28"/>
          <w:szCs w:val="28"/>
          <w:lang w:val="ru-RU"/>
        </w:rPr>
        <w:t xml:space="preserve">, </w:t>
      </w:r>
      <w:proofErr w:type="spellStart"/>
      <w:r w:rsidRPr="00FD142B">
        <w:rPr>
          <w:sz w:val="28"/>
          <w:szCs w:val="28"/>
          <w:lang w:val="ru-RU"/>
        </w:rPr>
        <w:t>Податкового</w:t>
      </w:r>
      <w:proofErr w:type="spellEnd"/>
      <w:r w:rsidRPr="00FD142B">
        <w:rPr>
          <w:sz w:val="28"/>
          <w:szCs w:val="28"/>
          <w:lang w:val="ru-RU"/>
        </w:rPr>
        <w:t xml:space="preserve"> кодексу </w:t>
      </w:r>
      <w:proofErr w:type="spellStart"/>
      <w:r w:rsidRPr="00FD142B">
        <w:rPr>
          <w:sz w:val="28"/>
          <w:szCs w:val="28"/>
          <w:lang w:val="ru-RU"/>
        </w:rPr>
        <w:t>України</w:t>
      </w:r>
      <w:proofErr w:type="spellEnd"/>
      <w:r w:rsidRPr="00FD142B">
        <w:rPr>
          <w:sz w:val="28"/>
          <w:szCs w:val="28"/>
          <w:lang w:val="ru-RU"/>
        </w:rPr>
        <w:t xml:space="preserve">, Закону </w:t>
      </w:r>
      <w:proofErr w:type="spellStart"/>
      <w:r w:rsidRPr="00FD142B">
        <w:rPr>
          <w:sz w:val="28"/>
          <w:szCs w:val="28"/>
          <w:lang w:val="ru-RU"/>
        </w:rPr>
        <w:t>України</w:t>
      </w:r>
      <w:proofErr w:type="spellEnd"/>
      <w:r w:rsidRPr="00FD142B">
        <w:rPr>
          <w:sz w:val="28"/>
          <w:szCs w:val="28"/>
          <w:lang w:val="ru-RU"/>
        </w:rPr>
        <w:t xml:space="preserve"> «Про </w:t>
      </w:r>
      <w:proofErr w:type="spellStart"/>
      <w:r w:rsidRPr="00FD142B">
        <w:rPr>
          <w:sz w:val="28"/>
          <w:szCs w:val="28"/>
          <w:lang w:val="ru-RU"/>
        </w:rPr>
        <w:t>Державний</w:t>
      </w:r>
      <w:proofErr w:type="spellEnd"/>
      <w:r w:rsidRPr="00FD142B">
        <w:rPr>
          <w:sz w:val="28"/>
          <w:szCs w:val="28"/>
          <w:lang w:val="ru-RU"/>
        </w:rPr>
        <w:t xml:space="preserve"> бюджет </w:t>
      </w:r>
      <w:proofErr w:type="spellStart"/>
      <w:r w:rsidRPr="00FD142B">
        <w:rPr>
          <w:sz w:val="28"/>
          <w:szCs w:val="28"/>
          <w:lang w:val="ru-RU"/>
        </w:rPr>
        <w:t>України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Основних</w:t>
      </w:r>
      <w:proofErr w:type="spellEnd"/>
      <w:r w:rsidRPr="00FD142B">
        <w:rPr>
          <w:sz w:val="28"/>
          <w:szCs w:val="28"/>
          <w:lang w:val="ru-RU"/>
        </w:rPr>
        <w:t xml:space="preserve"> </w:t>
      </w:r>
      <w:proofErr w:type="spellStart"/>
      <w:r w:rsidRPr="00FD142B">
        <w:rPr>
          <w:sz w:val="28"/>
          <w:szCs w:val="28"/>
          <w:lang w:val="ru-RU"/>
        </w:rPr>
        <w:t>прогнозних</w:t>
      </w:r>
      <w:proofErr w:type="spellEnd"/>
      <w:r w:rsidRPr="00FD142B">
        <w:rPr>
          <w:sz w:val="28"/>
          <w:szCs w:val="28"/>
          <w:lang w:val="ru-RU"/>
        </w:rPr>
        <w:t xml:space="preserve"> </w:t>
      </w:r>
      <w:proofErr w:type="spellStart"/>
      <w:r w:rsidRPr="00FD142B">
        <w:rPr>
          <w:sz w:val="28"/>
          <w:szCs w:val="28"/>
          <w:lang w:val="ru-RU"/>
        </w:rPr>
        <w:t>макропоказників</w:t>
      </w:r>
      <w:proofErr w:type="spellEnd"/>
      <w:r w:rsidRPr="00FD142B">
        <w:rPr>
          <w:sz w:val="28"/>
          <w:szCs w:val="28"/>
          <w:lang w:val="ru-RU"/>
        </w:rPr>
        <w:t xml:space="preserve"> </w:t>
      </w:r>
      <w:proofErr w:type="spellStart"/>
      <w:r w:rsidRPr="00FD142B">
        <w:rPr>
          <w:sz w:val="28"/>
          <w:szCs w:val="28"/>
          <w:lang w:val="ru-RU"/>
        </w:rPr>
        <w:t>економічного</w:t>
      </w:r>
      <w:proofErr w:type="spellEnd"/>
      <w:r w:rsidRPr="00FD142B">
        <w:rPr>
          <w:sz w:val="28"/>
          <w:szCs w:val="28"/>
          <w:lang w:val="ru-RU"/>
        </w:rPr>
        <w:t xml:space="preserve"> і </w:t>
      </w:r>
      <w:proofErr w:type="spellStart"/>
      <w:r w:rsidRPr="00FD142B">
        <w:rPr>
          <w:sz w:val="28"/>
          <w:szCs w:val="28"/>
          <w:lang w:val="ru-RU"/>
        </w:rPr>
        <w:t>соціального</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України</w:t>
      </w:r>
      <w:proofErr w:type="spellEnd"/>
      <w:r w:rsidRPr="00FD142B">
        <w:rPr>
          <w:sz w:val="28"/>
          <w:szCs w:val="28"/>
          <w:lang w:val="ru-RU"/>
        </w:rPr>
        <w:t xml:space="preserve"> у 2024 </w:t>
      </w:r>
      <w:proofErr w:type="spellStart"/>
      <w:r w:rsidRPr="00FD142B">
        <w:rPr>
          <w:sz w:val="28"/>
          <w:szCs w:val="28"/>
          <w:lang w:val="ru-RU"/>
        </w:rPr>
        <w:t>році</w:t>
      </w:r>
      <w:proofErr w:type="spellEnd"/>
      <w:r w:rsidRPr="00FD142B">
        <w:rPr>
          <w:sz w:val="28"/>
          <w:szCs w:val="28"/>
          <w:lang w:val="ru-RU"/>
        </w:rPr>
        <w:t xml:space="preserve">, </w:t>
      </w:r>
      <w:proofErr w:type="spellStart"/>
      <w:r w:rsidRPr="00FD142B">
        <w:rPr>
          <w:sz w:val="28"/>
          <w:szCs w:val="28"/>
          <w:lang w:val="ru-RU"/>
        </w:rPr>
        <w:t>прогнозних</w:t>
      </w:r>
      <w:proofErr w:type="spellEnd"/>
      <w:r w:rsidRPr="00FD142B">
        <w:rPr>
          <w:sz w:val="28"/>
          <w:szCs w:val="28"/>
          <w:lang w:val="ru-RU"/>
        </w:rPr>
        <w:t xml:space="preserve"> </w:t>
      </w:r>
      <w:proofErr w:type="spellStart"/>
      <w:r w:rsidRPr="00FD142B">
        <w:rPr>
          <w:sz w:val="28"/>
          <w:szCs w:val="28"/>
          <w:lang w:val="ru-RU"/>
        </w:rPr>
        <w:t>показників</w:t>
      </w:r>
      <w:proofErr w:type="spellEnd"/>
      <w:r w:rsidRPr="00FD142B">
        <w:rPr>
          <w:sz w:val="28"/>
          <w:szCs w:val="28"/>
          <w:lang w:val="ru-RU"/>
        </w:rPr>
        <w:t xml:space="preserve"> </w:t>
      </w:r>
      <w:proofErr w:type="spellStart"/>
      <w:r w:rsidRPr="00FD142B">
        <w:rPr>
          <w:sz w:val="28"/>
          <w:szCs w:val="28"/>
          <w:lang w:val="ru-RU"/>
        </w:rPr>
        <w:t>економічного</w:t>
      </w:r>
      <w:proofErr w:type="spellEnd"/>
      <w:r w:rsidRPr="00FD142B">
        <w:rPr>
          <w:sz w:val="28"/>
          <w:szCs w:val="28"/>
          <w:lang w:val="ru-RU"/>
        </w:rPr>
        <w:t xml:space="preserve"> і </w:t>
      </w:r>
      <w:proofErr w:type="spellStart"/>
      <w:r w:rsidRPr="00FD142B">
        <w:rPr>
          <w:sz w:val="28"/>
          <w:szCs w:val="28"/>
          <w:lang w:val="ru-RU"/>
        </w:rPr>
        <w:t>соціального</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області</w:t>
      </w:r>
      <w:proofErr w:type="spellEnd"/>
      <w:r w:rsidRPr="00FD142B">
        <w:rPr>
          <w:sz w:val="28"/>
          <w:szCs w:val="28"/>
          <w:lang w:val="ru-RU"/>
        </w:rPr>
        <w:t xml:space="preserve"> та </w:t>
      </w:r>
      <w:proofErr w:type="spellStart"/>
      <w:r w:rsidRPr="00FD142B">
        <w:rPr>
          <w:sz w:val="28"/>
          <w:szCs w:val="28"/>
          <w:lang w:val="ru-RU"/>
        </w:rPr>
        <w:t>розрахункових</w:t>
      </w:r>
      <w:proofErr w:type="spellEnd"/>
      <w:r w:rsidRPr="00FD142B">
        <w:rPr>
          <w:sz w:val="28"/>
          <w:szCs w:val="28"/>
          <w:lang w:val="ru-RU"/>
        </w:rPr>
        <w:t xml:space="preserve"> </w:t>
      </w:r>
      <w:proofErr w:type="spellStart"/>
      <w:r w:rsidRPr="00FD142B">
        <w:rPr>
          <w:sz w:val="28"/>
          <w:szCs w:val="28"/>
          <w:lang w:val="ru-RU"/>
        </w:rPr>
        <w:t>показників</w:t>
      </w:r>
      <w:proofErr w:type="spellEnd"/>
      <w:r w:rsidRPr="00FD142B">
        <w:rPr>
          <w:sz w:val="28"/>
          <w:szCs w:val="28"/>
          <w:lang w:val="ru-RU"/>
        </w:rPr>
        <w:t xml:space="preserve"> </w:t>
      </w:r>
      <w:proofErr w:type="spellStart"/>
      <w:r w:rsidRPr="00FD142B">
        <w:rPr>
          <w:sz w:val="28"/>
          <w:szCs w:val="28"/>
          <w:lang w:val="ru-RU"/>
        </w:rPr>
        <w:t>Міністерства</w:t>
      </w:r>
      <w:proofErr w:type="spellEnd"/>
      <w:r w:rsidRPr="00FD142B">
        <w:rPr>
          <w:sz w:val="28"/>
          <w:szCs w:val="28"/>
          <w:lang w:val="ru-RU"/>
        </w:rPr>
        <w:t xml:space="preserve"> </w:t>
      </w:r>
      <w:proofErr w:type="spellStart"/>
      <w:r w:rsidRPr="00FD142B">
        <w:rPr>
          <w:sz w:val="28"/>
          <w:szCs w:val="28"/>
          <w:lang w:val="ru-RU"/>
        </w:rPr>
        <w:t>фінансів</w:t>
      </w:r>
      <w:proofErr w:type="spellEnd"/>
      <w:r w:rsidRPr="00FD142B">
        <w:rPr>
          <w:sz w:val="28"/>
          <w:szCs w:val="28"/>
          <w:lang w:val="ru-RU"/>
        </w:rPr>
        <w:t xml:space="preserve"> </w:t>
      </w:r>
      <w:proofErr w:type="spellStart"/>
      <w:r w:rsidRPr="00FD142B">
        <w:rPr>
          <w:sz w:val="28"/>
          <w:szCs w:val="28"/>
          <w:lang w:val="ru-RU"/>
        </w:rPr>
        <w:t>України</w:t>
      </w:r>
      <w:proofErr w:type="spellEnd"/>
      <w:r w:rsidRPr="00FD142B">
        <w:rPr>
          <w:sz w:val="28"/>
          <w:szCs w:val="28"/>
          <w:lang w:val="ru-RU"/>
        </w:rPr>
        <w:t xml:space="preserve"> та ряду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параметрів</w:t>
      </w:r>
      <w:proofErr w:type="spellEnd"/>
      <w:r w:rsidRPr="00FD142B">
        <w:rPr>
          <w:sz w:val="28"/>
          <w:szCs w:val="28"/>
          <w:lang w:val="ru-RU"/>
        </w:rPr>
        <w:t xml:space="preserve"> (</w:t>
      </w:r>
      <w:proofErr w:type="spellStart"/>
      <w:r w:rsidRPr="00FD142B">
        <w:rPr>
          <w:sz w:val="28"/>
          <w:szCs w:val="28"/>
          <w:lang w:val="ru-RU"/>
        </w:rPr>
        <w:t>прожитковий</w:t>
      </w:r>
      <w:proofErr w:type="spellEnd"/>
      <w:r w:rsidRPr="00FD142B">
        <w:rPr>
          <w:sz w:val="28"/>
          <w:szCs w:val="28"/>
          <w:lang w:val="ru-RU"/>
        </w:rPr>
        <w:t xml:space="preserve"> </w:t>
      </w:r>
      <w:proofErr w:type="spellStart"/>
      <w:r w:rsidRPr="00FD142B">
        <w:rPr>
          <w:sz w:val="28"/>
          <w:szCs w:val="28"/>
          <w:lang w:val="ru-RU"/>
        </w:rPr>
        <w:t>мінімум</w:t>
      </w:r>
      <w:proofErr w:type="spellEnd"/>
      <w:r w:rsidRPr="00FD142B">
        <w:rPr>
          <w:sz w:val="28"/>
          <w:szCs w:val="28"/>
          <w:lang w:val="ru-RU"/>
        </w:rPr>
        <w:t xml:space="preserve">, </w:t>
      </w:r>
      <w:proofErr w:type="spellStart"/>
      <w:r w:rsidRPr="00FD142B">
        <w:rPr>
          <w:sz w:val="28"/>
          <w:szCs w:val="28"/>
          <w:lang w:val="ru-RU"/>
        </w:rPr>
        <w:t>мінімальна</w:t>
      </w:r>
      <w:proofErr w:type="spellEnd"/>
      <w:r w:rsidRPr="00FD142B">
        <w:rPr>
          <w:sz w:val="28"/>
          <w:szCs w:val="28"/>
          <w:lang w:val="ru-RU"/>
        </w:rPr>
        <w:t xml:space="preserve"> </w:t>
      </w:r>
      <w:proofErr w:type="spellStart"/>
      <w:r w:rsidRPr="00FD142B">
        <w:rPr>
          <w:sz w:val="28"/>
          <w:szCs w:val="28"/>
          <w:lang w:val="ru-RU"/>
        </w:rPr>
        <w:t>заробітна</w:t>
      </w:r>
      <w:proofErr w:type="spellEnd"/>
      <w:r w:rsidRPr="00FD142B">
        <w:rPr>
          <w:sz w:val="28"/>
          <w:szCs w:val="28"/>
          <w:lang w:val="ru-RU"/>
        </w:rPr>
        <w:t xml:space="preserve"> плата, </w:t>
      </w:r>
      <w:proofErr w:type="spellStart"/>
      <w:r w:rsidRPr="00FD142B">
        <w:rPr>
          <w:sz w:val="28"/>
          <w:szCs w:val="28"/>
          <w:lang w:val="ru-RU"/>
        </w:rPr>
        <w:t>прогнозний</w:t>
      </w:r>
      <w:proofErr w:type="spellEnd"/>
      <w:r w:rsidRPr="00FD142B">
        <w:rPr>
          <w:sz w:val="28"/>
          <w:szCs w:val="28"/>
          <w:lang w:val="ru-RU"/>
        </w:rPr>
        <w:t xml:space="preserve"> </w:t>
      </w:r>
      <w:proofErr w:type="spellStart"/>
      <w:r w:rsidRPr="00FD142B">
        <w:rPr>
          <w:sz w:val="28"/>
          <w:szCs w:val="28"/>
          <w:lang w:val="ru-RU"/>
        </w:rPr>
        <w:t>індекс</w:t>
      </w:r>
      <w:proofErr w:type="spellEnd"/>
      <w:r w:rsidRPr="00FD142B">
        <w:rPr>
          <w:sz w:val="28"/>
          <w:szCs w:val="28"/>
          <w:lang w:val="ru-RU"/>
        </w:rPr>
        <w:t xml:space="preserve"> </w:t>
      </w:r>
      <w:proofErr w:type="spellStart"/>
      <w:r w:rsidRPr="00FD142B">
        <w:rPr>
          <w:sz w:val="28"/>
          <w:szCs w:val="28"/>
          <w:lang w:val="ru-RU"/>
        </w:rPr>
        <w:t>зростання</w:t>
      </w:r>
      <w:proofErr w:type="spellEnd"/>
      <w:r w:rsidRPr="00FD142B">
        <w:rPr>
          <w:sz w:val="28"/>
          <w:szCs w:val="28"/>
          <w:lang w:val="ru-RU"/>
        </w:rPr>
        <w:t xml:space="preserve"> </w:t>
      </w:r>
      <w:proofErr w:type="spellStart"/>
      <w:r w:rsidRPr="00FD142B">
        <w:rPr>
          <w:sz w:val="28"/>
          <w:szCs w:val="28"/>
          <w:lang w:val="ru-RU"/>
        </w:rPr>
        <w:t>споживчих</w:t>
      </w:r>
      <w:proofErr w:type="spellEnd"/>
      <w:r w:rsidRPr="00FD142B">
        <w:rPr>
          <w:sz w:val="28"/>
          <w:szCs w:val="28"/>
          <w:lang w:val="ru-RU"/>
        </w:rPr>
        <w:t xml:space="preserve"> </w:t>
      </w:r>
      <w:proofErr w:type="spellStart"/>
      <w:r w:rsidRPr="00FD142B">
        <w:rPr>
          <w:sz w:val="28"/>
          <w:szCs w:val="28"/>
          <w:lang w:val="ru-RU"/>
        </w:rPr>
        <w:t>цін</w:t>
      </w:r>
      <w:proofErr w:type="spellEnd"/>
      <w:r w:rsidRPr="00FD142B">
        <w:rPr>
          <w:sz w:val="28"/>
          <w:szCs w:val="28"/>
          <w:lang w:val="ru-RU"/>
        </w:rPr>
        <w:t xml:space="preserve">, </w:t>
      </w:r>
      <w:proofErr w:type="spellStart"/>
      <w:r w:rsidRPr="00FD142B">
        <w:rPr>
          <w:sz w:val="28"/>
          <w:szCs w:val="28"/>
          <w:lang w:val="ru-RU"/>
        </w:rPr>
        <w:t>коефіцієнт</w:t>
      </w:r>
      <w:proofErr w:type="spellEnd"/>
      <w:r w:rsidRPr="00FD142B">
        <w:rPr>
          <w:sz w:val="28"/>
          <w:szCs w:val="28"/>
          <w:lang w:val="ru-RU"/>
        </w:rPr>
        <w:t xml:space="preserve"> </w:t>
      </w:r>
      <w:proofErr w:type="spellStart"/>
      <w:r w:rsidRPr="00FD142B">
        <w:rPr>
          <w:sz w:val="28"/>
          <w:szCs w:val="28"/>
          <w:lang w:val="ru-RU"/>
        </w:rPr>
        <w:t>підвищення</w:t>
      </w:r>
      <w:proofErr w:type="spellEnd"/>
      <w:r w:rsidRPr="00FD142B">
        <w:rPr>
          <w:sz w:val="28"/>
          <w:szCs w:val="28"/>
          <w:lang w:val="ru-RU"/>
        </w:rPr>
        <w:t xml:space="preserve"> </w:t>
      </w:r>
      <w:proofErr w:type="spellStart"/>
      <w:r w:rsidRPr="00FD142B">
        <w:rPr>
          <w:sz w:val="28"/>
          <w:szCs w:val="28"/>
          <w:lang w:val="ru-RU"/>
        </w:rPr>
        <w:t>вартості</w:t>
      </w:r>
      <w:proofErr w:type="spellEnd"/>
      <w:r w:rsidRPr="00FD142B">
        <w:rPr>
          <w:sz w:val="28"/>
          <w:szCs w:val="28"/>
          <w:lang w:val="ru-RU"/>
        </w:rPr>
        <w:t xml:space="preserve"> </w:t>
      </w:r>
      <w:proofErr w:type="spellStart"/>
      <w:r w:rsidRPr="00FD142B">
        <w:rPr>
          <w:sz w:val="28"/>
          <w:szCs w:val="28"/>
          <w:lang w:val="ru-RU"/>
        </w:rPr>
        <w:t>енергоносіїв</w:t>
      </w:r>
      <w:proofErr w:type="spellEnd"/>
      <w:r w:rsidRPr="00FD142B">
        <w:rPr>
          <w:sz w:val="28"/>
          <w:szCs w:val="28"/>
          <w:lang w:val="ru-RU"/>
        </w:rPr>
        <w:t xml:space="preserve"> </w:t>
      </w:r>
      <w:proofErr w:type="spellStart"/>
      <w:r w:rsidRPr="00FD142B">
        <w:rPr>
          <w:sz w:val="28"/>
          <w:szCs w:val="28"/>
          <w:lang w:val="ru-RU"/>
        </w:rPr>
        <w:t>тощо</w:t>
      </w:r>
      <w:proofErr w:type="spellEnd"/>
      <w:r w:rsidRPr="00FD142B">
        <w:rPr>
          <w:sz w:val="28"/>
          <w:szCs w:val="28"/>
          <w:lang w:val="ru-RU"/>
        </w:rPr>
        <w:t xml:space="preserve">). </w:t>
      </w:r>
      <w:proofErr w:type="spellStart"/>
      <w:r w:rsidRPr="00FD142B">
        <w:rPr>
          <w:sz w:val="28"/>
          <w:szCs w:val="28"/>
          <w:lang w:val="ru-RU"/>
        </w:rPr>
        <w:t>Також</w:t>
      </w:r>
      <w:proofErr w:type="spellEnd"/>
      <w:r w:rsidRPr="00FD142B">
        <w:rPr>
          <w:sz w:val="28"/>
          <w:szCs w:val="28"/>
          <w:lang w:val="ru-RU"/>
        </w:rPr>
        <w:t xml:space="preserve"> </w:t>
      </w:r>
      <w:proofErr w:type="spellStart"/>
      <w:r w:rsidRPr="00FD142B">
        <w:rPr>
          <w:sz w:val="28"/>
          <w:szCs w:val="28"/>
          <w:lang w:val="ru-RU"/>
        </w:rPr>
        <w:t>розрахунки</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зроблено</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оптимізації</w:t>
      </w:r>
      <w:proofErr w:type="spellEnd"/>
      <w:r w:rsidRPr="00FD142B">
        <w:rPr>
          <w:sz w:val="28"/>
          <w:szCs w:val="28"/>
          <w:lang w:val="ru-RU"/>
        </w:rPr>
        <w:t xml:space="preserve"> </w:t>
      </w:r>
      <w:proofErr w:type="spellStart"/>
      <w:r w:rsidRPr="00FD142B">
        <w:rPr>
          <w:sz w:val="28"/>
          <w:szCs w:val="28"/>
          <w:lang w:val="ru-RU"/>
        </w:rPr>
        <w:t>мережі</w:t>
      </w:r>
      <w:proofErr w:type="spellEnd"/>
      <w:r w:rsidRPr="00FD142B">
        <w:rPr>
          <w:sz w:val="28"/>
          <w:szCs w:val="28"/>
          <w:lang w:val="ru-RU"/>
        </w:rPr>
        <w:t xml:space="preserve"> </w:t>
      </w:r>
      <w:proofErr w:type="spellStart"/>
      <w:r w:rsidRPr="00FD142B">
        <w:rPr>
          <w:sz w:val="28"/>
          <w:szCs w:val="28"/>
          <w:lang w:val="ru-RU"/>
        </w:rPr>
        <w:t>бюджетних</w:t>
      </w:r>
      <w:proofErr w:type="spellEnd"/>
      <w:r w:rsidRPr="00FD142B">
        <w:rPr>
          <w:sz w:val="28"/>
          <w:szCs w:val="28"/>
          <w:lang w:val="ru-RU"/>
        </w:rPr>
        <w:t xml:space="preserve"> </w:t>
      </w:r>
      <w:proofErr w:type="spellStart"/>
      <w:r w:rsidRPr="00FD142B">
        <w:rPr>
          <w:sz w:val="28"/>
          <w:szCs w:val="28"/>
          <w:lang w:val="ru-RU"/>
        </w:rPr>
        <w:t>установ</w:t>
      </w:r>
      <w:proofErr w:type="spellEnd"/>
      <w:r w:rsidRPr="00FD142B">
        <w:rPr>
          <w:sz w:val="28"/>
          <w:szCs w:val="28"/>
          <w:lang w:val="ru-RU"/>
        </w:rPr>
        <w:t xml:space="preserve"> </w:t>
      </w:r>
      <w:proofErr w:type="spellStart"/>
      <w:r w:rsidRPr="00FD142B">
        <w:rPr>
          <w:sz w:val="28"/>
          <w:szCs w:val="28"/>
          <w:lang w:val="ru-RU"/>
        </w:rPr>
        <w:t>відповідно</w:t>
      </w:r>
      <w:proofErr w:type="spellEnd"/>
      <w:r w:rsidRPr="00FD142B">
        <w:rPr>
          <w:sz w:val="28"/>
          <w:szCs w:val="28"/>
          <w:lang w:val="ru-RU"/>
        </w:rPr>
        <w:t xml:space="preserve"> до </w:t>
      </w:r>
      <w:proofErr w:type="spellStart"/>
      <w:r w:rsidRPr="00FD142B">
        <w:rPr>
          <w:sz w:val="28"/>
          <w:szCs w:val="28"/>
          <w:lang w:val="ru-RU"/>
        </w:rPr>
        <w:t>законодавчих</w:t>
      </w:r>
      <w:proofErr w:type="spellEnd"/>
      <w:r w:rsidRPr="00FD142B">
        <w:rPr>
          <w:sz w:val="28"/>
          <w:szCs w:val="28"/>
          <w:lang w:val="ru-RU"/>
        </w:rPr>
        <w:t xml:space="preserve"> </w:t>
      </w:r>
      <w:proofErr w:type="spellStart"/>
      <w:r w:rsidRPr="00FD142B">
        <w:rPr>
          <w:sz w:val="28"/>
          <w:szCs w:val="28"/>
          <w:lang w:val="ru-RU"/>
        </w:rPr>
        <w:t>актів</w:t>
      </w:r>
      <w:proofErr w:type="spellEnd"/>
      <w:r w:rsidRPr="00FD142B">
        <w:rPr>
          <w:sz w:val="28"/>
          <w:szCs w:val="28"/>
          <w:lang w:val="ru-RU"/>
        </w:rPr>
        <w:t xml:space="preserve"> (</w:t>
      </w:r>
      <w:proofErr w:type="spellStart"/>
      <w:r w:rsidRPr="00FD142B">
        <w:rPr>
          <w:sz w:val="28"/>
          <w:szCs w:val="28"/>
          <w:lang w:val="ru-RU"/>
        </w:rPr>
        <w:t>поточне</w:t>
      </w:r>
      <w:proofErr w:type="spellEnd"/>
      <w:r w:rsidRPr="00FD142B">
        <w:rPr>
          <w:sz w:val="28"/>
          <w:szCs w:val="28"/>
          <w:lang w:val="ru-RU"/>
        </w:rPr>
        <w:t xml:space="preserve"> </w:t>
      </w:r>
      <w:proofErr w:type="spellStart"/>
      <w:r w:rsidRPr="00FD142B">
        <w:rPr>
          <w:sz w:val="28"/>
          <w:szCs w:val="28"/>
          <w:lang w:val="ru-RU"/>
        </w:rPr>
        <w:t>утримання</w:t>
      </w:r>
      <w:proofErr w:type="spellEnd"/>
      <w:r w:rsidRPr="00FD142B">
        <w:rPr>
          <w:sz w:val="28"/>
          <w:szCs w:val="28"/>
          <w:lang w:val="ru-RU"/>
        </w:rPr>
        <w:t xml:space="preserve"> </w:t>
      </w:r>
      <w:proofErr w:type="spellStart"/>
      <w:r w:rsidRPr="00FD142B">
        <w:rPr>
          <w:sz w:val="28"/>
          <w:szCs w:val="28"/>
          <w:lang w:val="ru-RU"/>
        </w:rPr>
        <w:t>установ</w:t>
      </w:r>
      <w:proofErr w:type="spellEnd"/>
      <w:r w:rsidRPr="00FD142B">
        <w:rPr>
          <w:sz w:val="28"/>
          <w:szCs w:val="28"/>
          <w:lang w:val="ru-RU"/>
        </w:rPr>
        <w:t xml:space="preserve"> та </w:t>
      </w:r>
      <w:proofErr w:type="spellStart"/>
      <w:r w:rsidRPr="00FD142B">
        <w:rPr>
          <w:sz w:val="28"/>
          <w:szCs w:val="28"/>
          <w:lang w:val="ru-RU"/>
        </w:rPr>
        <w:t>оптимізація</w:t>
      </w:r>
      <w:proofErr w:type="spellEnd"/>
      <w:r w:rsidRPr="00FD142B">
        <w:rPr>
          <w:sz w:val="28"/>
          <w:szCs w:val="28"/>
          <w:lang w:val="ru-RU"/>
        </w:rPr>
        <w:t xml:space="preserve"> </w:t>
      </w:r>
      <w:proofErr w:type="spellStart"/>
      <w:r w:rsidRPr="00FD142B">
        <w:rPr>
          <w:sz w:val="28"/>
          <w:szCs w:val="28"/>
          <w:lang w:val="ru-RU"/>
        </w:rPr>
        <w:t>одиниць</w:t>
      </w:r>
      <w:proofErr w:type="spellEnd"/>
      <w:r w:rsidRPr="00FD142B">
        <w:rPr>
          <w:sz w:val="28"/>
          <w:szCs w:val="28"/>
          <w:lang w:val="ru-RU"/>
        </w:rPr>
        <w:t xml:space="preserve"> штатного контингенту </w:t>
      </w:r>
      <w:proofErr w:type="spellStart"/>
      <w:r w:rsidRPr="00FD142B">
        <w:rPr>
          <w:sz w:val="28"/>
          <w:szCs w:val="28"/>
          <w:lang w:val="ru-RU"/>
        </w:rPr>
        <w:t>соціальних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w:t>
      </w:r>
      <w:proofErr w:type="spellStart"/>
      <w:r w:rsidRPr="00FD142B">
        <w:rPr>
          <w:sz w:val="28"/>
          <w:szCs w:val="28"/>
          <w:lang w:val="ru-RU"/>
        </w:rPr>
        <w:t>Комунального</w:t>
      </w:r>
      <w:proofErr w:type="spellEnd"/>
      <w:r w:rsidRPr="00FD142B">
        <w:rPr>
          <w:sz w:val="28"/>
          <w:szCs w:val="28"/>
          <w:lang w:val="ru-RU"/>
        </w:rPr>
        <w:t xml:space="preserve"> закладу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w:t>
      </w:r>
      <w:proofErr w:type="spellStart"/>
      <w:r w:rsidRPr="00FD142B">
        <w:rPr>
          <w:sz w:val="28"/>
          <w:szCs w:val="28"/>
          <w:lang w:val="ru-RU"/>
        </w:rPr>
        <w:t>Гребінківський</w:t>
      </w:r>
      <w:proofErr w:type="spellEnd"/>
      <w:r w:rsidRPr="00FD142B">
        <w:rPr>
          <w:sz w:val="28"/>
          <w:szCs w:val="28"/>
          <w:lang w:val="ru-RU"/>
        </w:rPr>
        <w:t xml:space="preserve"> центр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соціальних</w:t>
      </w:r>
      <w:proofErr w:type="spellEnd"/>
      <w:r w:rsidRPr="00FD142B">
        <w:rPr>
          <w:sz w:val="28"/>
          <w:szCs w:val="28"/>
          <w:lang w:val="ru-RU"/>
        </w:rPr>
        <w:t xml:space="preserve"> </w:t>
      </w:r>
      <w:proofErr w:type="spellStart"/>
      <w:r w:rsidRPr="00FD142B">
        <w:rPr>
          <w:sz w:val="28"/>
          <w:szCs w:val="28"/>
          <w:lang w:val="ru-RU"/>
        </w:rPr>
        <w:t>послуг</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w:t>
      </w:r>
      <w:proofErr w:type="spellStart"/>
      <w:r w:rsidRPr="00FD142B">
        <w:rPr>
          <w:sz w:val="28"/>
          <w:szCs w:val="28"/>
          <w:lang w:val="ru-RU"/>
        </w:rPr>
        <w:t>Будинків</w:t>
      </w:r>
      <w:proofErr w:type="spellEnd"/>
      <w:r w:rsidRPr="00FD142B">
        <w:rPr>
          <w:sz w:val="28"/>
          <w:szCs w:val="28"/>
          <w:lang w:val="ru-RU"/>
        </w:rPr>
        <w:t xml:space="preserve"> </w:t>
      </w:r>
      <w:proofErr w:type="spellStart"/>
      <w:r w:rsidRPr="00FD142B">
        <w:rPr>
          <w:sz w:val="28"/>
          <w:szCs w:val="28"/>
          <w:lang w:val="ru-RU"/>
        </w:rPr>
        <w:t>культури</w:t>
      </w:r>
      <w:proofErr w:type="spellEnd"/>
      <w:r w:rsidRPr="00FD142B">
        <w:rPr>
          <w:sz w:val="28"/>
          <w:szCs w:val="28"/>
          <w:lang w:val="ru-RU"/>
        </w:rPr>
        <w:t xml:space="preserve">, </w:t>
      </w:r>
      <w:proofErr w:type="spellStart"/>
      <w:r w:rsidRPr="00FD142B">
        <w:rPr>
          <w:sz w:val="28"/>
          <w:szCs w:val="28"/>
          <w:lang w:val="ru-RU"/>
        </w:rPr>
        <w:t>сільських</w:t>
      </w:r>
      <w:proofErr w:type="spellEnd"/>
      <w:r w:rsidRPr="00FD142B">
        <w:rPr>
          <w:sz w:val="28"/>
          <w:szCs w:val="28"/>
          <w:lang w:val="ru-RU"/>
        </w:rPr>
        <w:t xml:space="preserve"> та </w:t>
      </w:r>
      <w:proofErr w:type="spellStart"/>
      <w:r w:rsidRPr="00FD142B">
        <w:rPr>
          <w:sz w:val="28"/>
          <w:szCs w:val="28"/>
          <w:lang w:val="ru-RU"/>
        </w:rPr>
        <w:t>селищних</w:t>
      </w:r>
      <w:proofErr w:type="spellEnd"/>
      <w:r w:rsidRPr="00FD142B">
        <w:rPr>
          <w:sz w:val="28"/>
          <w:szCs w:val="28"/>
          <w:lang w:val="ru-RU"/>
        </w:rPr>
        <w:t xml:space="preserve"> </w:t>
      </w:r>
      <w:proofErr w:type="spellStart"/>
      <w:r w:rsidRPr="00FD142B">
        <w:rPr>
          <w:sz w:val="28"/>
          <w:szCs w:val="28"/>
          <w:lang w:val="ru-RU"/>
        </w:rPr>
        <w:t>бібліотек</w:t>
      </w:r>
      <w:proofErr w:type="spellEnd"/>
      <w:r w:rsidRPr="00FD142B">
        <w:rPr>
          <w:sz w:val="28"/>
          <w:szCs w:val="28"/>
          <w:lang w:val="ru-RU"/>
        </w:rPr>
        <w:t xml:space="preserve">, </w:t>
      </w:r>
      <w:proofErr w:type="spellStart"/>
      <w:r w:rsidRPr="00FD142B">
        <w:rPr>
          <w:sz w:val="28"/>
          <w:szCs w:val="28"/>
          <w:lang w:val="ru-RU"/>
        </w:rPr>
        <w:t>тощо</w:t>
      </w:r>
      <w:proofErr w:type="spellEnd"/>
      <w:r w:rsidRPr="00FD142B">
        <w:rPr>
          <w:sz w:val="28"/>
          <w:szCs w:val="28"/>
          <w:lang w:val="ru-RU"/>
        </w:rPr>
        <w:t>).</w:t>
      </w:r>
    </w:p>
    <w:p w14:paraId="7D994E17" w14:textId="77777777" w:rsidR="004048C7" w:rsidRPr="00FD142B" w:rsidRDefault="004048C7" w:rsidP="00FD142B">
      <w:pPr>
        <w:pStyle w:val="1"/>
        <w:shd w:val="clear" w:color="auto" w:fill="auto"/>
        <w:ind w:firstLine="220"/>
        <w:jc w:val="both"/>
        <w:rPr>
          <w:sz w:val="28"/>
          <w:szCs w:val="28"/>
        </w:rPr>
      </w:pPr>
      <w:proofErr w:type="spellStart"/>
      <w:r w:rsidRPr="00FD142B">
        <w:rPr>
          <w:sz w:val="28"/>
          <w:szCs w:val="28"/>
        </w:rPr>
        <w:t>Соціальні</w:t>
      </w:r>
      <w:proofErr w:type="spellEnd"/>
      <w:r w:rsidRPr="00FD142B">
        <w:rPr>
          <w:sz w:val="28"/>
          <w:szCs w:val="28"/>
        </w:rPr>
        <w:t xml:space="preserve"> </w:t>
      </w:r>
      <w:proofErr w:type="spellStart"/>
      <w:r w:rsidRPr="00FD142B">
        <w:rPr>
          <w:sz w:val="28"/>
          <w:szCs w:val="28"/>
        </w:rPr>
        <w:t>стандарти</w:t>
      </w:r>
      <w:proofErr w:type="spellEnd"/>
      <w:r w:rsidRPr="00FD142B">
        <w:rPr>
          <w:sz w:val="28"/>
          <w:szCs w:val="28"/>
        </w:rPr>
        <w:t xml:space="preserve"> </w:t>
      </w:r>
      <w:proofErr w:type="spellStart"/>
      <w:r w:rsidRPr="00FD142B">
        <w:rPr>
          <w:sz w:val="28"/>
          <w:szCs w:val="28"/>
        </w:rPr>
        <w:t>на</w:t>
      </w:r>
      <w:proofErr w:type="spellEnd"/>
      <w:r w:rsidRPr="00FD142B">
        <w:rPr>
          <w:sz w:val="28"/>
          <w:szCs w:val="28"/>
        </w:rPr>
        <w:t xml:space="preserve"> 2024 </w:t>
      </w:r>
      <w:proofErr w:type="spellStart"/>
      <w:r w:rsidRPr="00FD142B">
        <w:rPr>
          <w:sz w:val="28"/>
          <w:szCs w:val="28"/>
        </w:rPr>
        <w:t>рік</w:t>
      </w:r>
      <w:proofErr w:type="spellEnd"/>
      <w:r w:rsidRPr="00FD142B">
        <w:rPr>
          <w:sz w:val="28"/>
          <w:szCs w:val="28"/>
        </w:rPr>
        <w:t>:</w:t>
      </w:r>
    </w:p>
    <w:p w14:paraId="7D55BE24" w14:textId="77777777" w:rsidR="004048C7" w:rsidRPr="00FD142B" w:rsidRDefault="004048C7" w:rsidP="00FD142B">
      <w:pPr>
        <w:pStyle w:val="1"/>
        <w:numPr>
          <w:ilvl w:val="0"/>
          <w:numId w:val="6"/>
        </w:numPr>
        <w:shd w:val="clear" w:color="auto" w:fill="auto"/>
        <w:tabs>
          <w:tab w:val="left" w:pos="239"/>
        </w:tabs>
        <w:ind w:firstLine="0"/>
        <w:jc w:val="both"/>
        <w:rPr>
          <w:sz w:val="28"/>
          <w:szCs w:val="28"/>
          <w:lang w:val="ru-RU"/>
        </w:rPr>
      </w:pPr>
      <w:r w:rsidRPr="00FD142B">
        <w:rPr>
          <w:b/>
          <w:bCs/>
          <w:sz w:val="28"/>
          <w:szCs w:val="28"/>
          <w:lang w:val="ru-RU"/>
        </w:rPr>
        <w:t xml:space="preserve"> </w:t>
      </w:r>
      <w:proofErr w:type="spellStart"/>
      <w:r w:rsidRPr="00FD142B">
        <w:rPr>
          <w:b/>
          <w:bCs/>
          <w:sz w:val="28"/>
          <w:szCs w:val="28"/>
          <w:lang w:val="ru-RU"/>
        </w:rPr>
        <w:t>розмір</w:t>
      </w:r>
      <w:proofErr w:type="spellEnd"/>
      <w:r w:rsidRPr="00FD142B">
        <w:rPr>
          <w:b/>
          <w:bCs/>
          <w:sz w:val="28"/>
          <w:szCs w:val="28"/>
          <w:lang w:val="ru-RU"/>
        </w:rPr>
        <w:t xml:space="preserve"> </w:t>
      </w:r>
      <w:proofErr w:type="spellStart"/>
      <w:r w:rsidRPr="00FD142B">
        <w:rPr>
          <w:b/>
          <w:bCs/>
          <w:sz w:val="28"/>
          <w:szCs w:val="28"/>
          <w:lang w:val="ru-RU"/>
        </w:rPr>
        <w:t>мінімальної</w:t>
      </w:r>
      <w:proofErr w:type="spellEnd"/>
      <w:r w:rsidRPr="00FD142B">
        <w:rPr>
          <w:b/>
          <w:bCs/>
          <w:sz w:val="28"/>
          <w:szCs w:val="28"/>
          <w:lang w:val="ru-RU"/>
        </w:rPr>
        <w:t xml:space="preserve"> </w:t>
      </w:r>
      <w:proofErr w:type="spellStart"/>
      <w:r w:rsidRPr="00FD142B">
        <w:rPr>
          <w:b/>
          <w:bCs/>
          <w:sz w:val="28"/>
          <w:szCs w:val="28"/>
          <w:lang w:val="ru-RU"/>
        </w:rPr>
        <w:t>заробітної</w:t>
      </w:r>
      <w:proofErr w:type="spellEnd"/>
      <w:r w:rsidRPr="00FD142B">
        <w:rPr>
          <w:b/>
          <w:bCs/>
          <w:sz w:val="28"/>
          <w:szCs w:val="28"/>
          <w:lang w:val="ru-RU"/>
        </w:rPr>
        <w:t xml:space="preserve"> плати з </w:t>
      </w:r>
      <w:r w:rsidRPr="00FD142B">
        <w:rPr>
          <w:sz w:val="28"/>
          <w:szCs w:val="28"/>
          <w:lang w:val="ru-RU"/>
        </w:rPr>
        <w:t>01.</w:t>
      </w:r>
      <w:r w:rsidR="00BC648A" w:rsidRPr="00FD142B">
        <w:rPr>
          <w:sz w:val="28"/>
          <w:szCs w:val="28"/>
          <w:lang w:val="ru-RU"/>
        </w:rPr>
        <w:t>01.2023</w:t>
      </w:r>
      <w:r w:rsidR="00B569BA" w:rsidRPr="00FD142B">
        <w:rPr>
          <w:sz w:val="28"/>
          <w:szCs w:val="28"/>
          <w:lang w:val="ru-RU"/>
        </w:rPr>
        <w:t xml:space="preserve"> </w:t>
      </w:r>
      <w:proofErr w:type="spellStart"/>
      <w:r w:rsidR="00B569BA" w:rsidRPr="00FD142B">
        <w:rPr>
          <w:sz w:val="28"/>
          <w:szCs w:val="28"/>
          <w:lang w:val="ru-RU"/>
        </w:rPr>
        <w:t>рік</w:t>
      </w:r>
      <w:proofErr w:type="spellEnd"/>
      <w:r w:rsidR="00BC648A" w:rsidRPr="00FD142B">
        <w:rPr>
          <w:sz w:val="28"/>
          <w:szCs w:val="28"/>
          <w:lang w:val="ru-RU"/>
        </w:rPr>
        <w:t xml:space="preserve"> </w:t>
      </w:r>
      <w:proofErr w:type="spellStart"/>
      <w:r w:rsidR="00BC648A" w:rsidRPr="00FD142B">
        <w:rPr>
          <w:sz w:val="28"/>
          <w:szCs w:val="28"/>
          <w:lang w:val="ru-RU"/>
        </w:rPr>
        <w:t>має</w:t>
      </w:r>
      <w:proofErr w:type="spellEnd"/>
      <w:r w:rsidR="00BC648A" w:rsidRPr="00FD142B">
        <w:rPr>
          <w:sz w:val="28"/>
          <w:szCs w:val="28"/>
          <w:lang w:val="ru-RU"/>
        </w:rPr>
        <w:t xml:space="preserve"> </w:t>
      </w:r>
      <w:proofErr w:type="spellStart"/>
      <w:r w:rsidR="00BC648A" w:rsidRPr="00FD142B">
        <w:rPr>
          <w:sz w:val="28"/>
          <w:szCs w:val="28"/>
          <w:lang w:val="ru-RU"/>
        </w:rPr>
        <w:t>становити</w:t>
      </w:r>
      <w:proofErr w:type="spellEnd"/>
      <w:r w:rsidR="00BC648A" w:rsidRPr="00FD142B">
        <w:rPr>
          <w:sz w:val="28"/>
          <w:szCs w:val="28"/>
          <w:lang w:val="ru-RU"/>
        </w:rPr>
        <w:t xml:space="preserve"> 7100,00 грн.; </w:t>
      </w:r>
      <w:r w:rsidR="00BC648A" w:rsidRPr="00FD142B">
        <w:rPr>
          <w:sz w:val="28"/>
          <w:szCs w:val="28"/>
          <w:lang w:val="uk-UA"/>
        </w:rPr>
        <w:t>а з 1.04.2024</w:t>
      </w:r>
      <w:r w:rsidR="00B569BA" w:rsidRPr="00FD142B">
        <w:rPr>
          <w:sz w:val="28"/>
          <w:szCs w:val="28"/>
          <w:lang w:val="uk-UA"/>
        </w:rPr>
        <w:t xml:space="preserve"> року</w:t>
      </w:r>
      <w:r w:rsidR="00BC648A" w:rsidRPr="00FD142B">
        <w:rPr>
          <w:sz w:val="28"/>
          <w:szCs w:val="28"/>
          <w:lang w:val="uk-UA"/>
        </w:rPr>
        <w:t xml:space="preserve"> – 8000,00 грн.</w:t>
      </w:r>
    </w:p>
    <w:p w14:paraId="5D6C5999" w14:textId="77777777" w:rsidR="004048C7" w:rsidRPr="00FD142B" w:rsidRDefault="004048C7" w:rsidP="00FD142B">
      <w:pPr>
        <w:pStyle w:val="1"/>
        <w:numPr>
          <w:ilvl w:val="0"/>
          <w:numId w:val="6"/>
        </w:numPr>
        <w:shd w:val="clear" w:color="auto" w:fill="auto"/>
        <w:tabs>
          <w:tab w:val="left" w:pos="242"/>
        </w:tabs>
        <w:ind w:firstLine="0"/>
        <w:rPr>
          <w:sz w:val="28"/>
          <w:szCs w:val="28"/>
          <w:lang w:val="ru-RU"/>
        </w:rPr>
      </w:pPr>
      <w:r w:rsidRPr="00FD142B">
        <w:rPr>
          <w:b/>
          <w:bCs/>
          <w:sz w:val="28"/>
          <w:szCs w:val="28"/>
          <w:lang w:val="ru-RU"/>
        </w:rPr>
        <w:t xml:space="preserve"> </w:t>
      </w:r>
      <w:proofErr w:type="spellStart"/>
      <w:r w:rsidRPr="00FD142B">
        <w:rPr>
          <w:b/>
          <w:bCs/>
          <w:sz w:val="28"/>
          <w:szCs w:val="28"/>
          <w:lang w:val="ru-RU"/>
        </w:rPr>
        <w:t>посадовий</w:t>
      </w:r>
      <w:proofErr w:type="spellEnd"/>
      <w:r w:rsidRPr="00FD142B">
        <w:rPr>
          <w:b/>
          <w:bCs/>
          <w:sz w:val="28"/>
          <w:szCs w:val="28"/>
          <w:lang w:val="ru-RU"/>
        </w:rPr>
        <w:t xml:space="preserve"> оклад </w:t>
      </w:r>
      <w:proofErr w:type="spellStart"/>
      <w:r w:rsidRPr="00FD142B">
        <w:rPr>
          <w:b/>
          <w:bCs/>
          <w:sz w:val="28"/>
          <w:szCs w:val="28"/>
          <w:lang w:val="ru-RU"/>
        </w:rPr>
        <w:t>працівника</w:t>
      </w:r>
      <w:proofErr w:type="spellEnd"/>
      <w:r w:rsidRPr="00FD142B">
        <w:rPr>
          <w:b/>
          <w:bCs/>
          <w:sz w:val="28"/>
          <w:szCs w:val="28"/>
          <w:lang w:val="ru-RU"/>
        </w:rPr>
        <w:t xml:space="preserve"> І тарифного </w:t>
      </w:r>
      <w:proofErr w:type="spellStart"/>
      <w:r w:rsidRPr="00FD142B">
        <w:rPr>
          <w:b/>
          <w:bCs/>
          <w:sz w:val="28"/>
          <w:szCs w:val="28"/>
          <w:lang w:val="ru-RU"/>
        </w:rPr>
        <w:t>розряду</w:t>
      </w:r>
      <w:proofErr w:type="spellEnd"/>
      <w:r w:rsidRPr="00FD142B">
        <w:rPr>
          <w:b/>
          <w:bCs/>
          <w:sz w:val="28"/>
          <w:szCs w:val="28"/>
          <w:lang w:val="ru-RU"/>
        </w:rPr>
        <w:t xml:space="preserve"> </w:t>
      </w:r>
      <w:proofErr w:type="spellStart"/>
      <w:r w:rsidRPr="00FD142B">
        <w:rPr>
          <w:b/>
          <w:bCs/>
          <w:sz w:val="28"/>
          <w:szCs w:val="28"/>
          <w:lang w:val="ru-RU"/>
        </w:rPr>
        <w:t>Єдиної</w:t>
      </w:r>
      <w:proofErr w:type="spellEnd"/>
      <w:r w:rsidRPr="00FD142B">
        <w:rPr>
          <w:b/>
          <w:bCs/>
          <w:sz w:val="28"/>
          <w:szCs w:val="28"/>
          <w:lang w:val="ru-RU"/>
        </w:rPr>
        <w:t xml:space="preserve"> </w:t>
      </w:r>
      <w:proofErr w:type="spellStart"/>
      <w:r w:rsidRPr="00FD142B">
        <w:rPr>
          <w:b/>
          <w:bCs/>
          <w:sz w:val="28"/>
          <w:szCs w:val="28"/>
          <w:lang w:val="ru-RU"/>
        </w:rPr>
        <w:t>тарифної</w:t>
      </w:r>
      <w:proofErr w:type="spellEnd"/>
      <w:r w:rsidRPr="00FD142B">
        <w:rPr>
          <w:b/>
          <w:bCs/>
          <w:sz w:val="28"/>
          <w:szCs w:val="28"/>
          <w:lang w:val="ru-RU"/>
        </w:rPr>
        <w:t xml:space="preserve"> </w:t>
      </w:r>
      <w:proofErr w:type="spellStart"/>
      <w:r w:rsidRPr="00FD142B">
        <w:rPr>
          <w:b/>
          <w:bCs/>
          <w:sz w:val="28"/>
          <w:szCs w:val="28"/>
          <w:lang w:val="ru-RU"/>
        </w:rPr>
        <w:t>сітки</w:t>
      </w:r>
      <w:proofErr w:type="spellEnd"/>
      <w:r w:rsidRPr="00FD142B">
        <w:rPr>
          <w:b/>
          <w:bCs/>
          <w:sz w:val="28"/>
          <w:szCs w:val="28"/>
          <w:lang w:val="ru-RU"/>
        </w:rPr>
        <w:t xml:space="preserve"> </w:t>
      </w:r>
      <w:r w:rsidRPr="00FD142B">
        <w:rPr>
          <w:sz w:val="28"/>
          <w:szCs w:val="28"/>
          <w:lang w:val="ru-RU"/>
        </w:rPr>
        <w:t xml:space="preserve">з </w:t>
      </w:r>
      <w:r w:rsidR="00BC648A" w:rsidRPr="00FD142B">
        <w:rPr>
          <w:sz w:val="28"/>
          <w:szCs w:val="28"/>
          <w:lang w:val="ru-RU"/>
        </w:rPr>
        <w:t>01.01.2024</w:t>
      </w:r>
      <w:r w:rsidRPr="00FD142B">
        <w:rPr>
          <w:sz w:val="28"/>
          <w:szCs w:val="28"/>
          <w:lang w:val="ru-RU"/>
        </w:rPr>
        <w:t xml:space="preserve"> </w:t>
      </w:r>
      <w:r w:rsidR="00B569BA" w:rsidRPr="00FD142B">
        <w:rPr>
          <w:sz w:val="28"/>
          <w:szCs w:val="28"/>
          <w:lang w:val="ru-RU"/>
        </w:rPr>
        <w:t xml:space="preserve">року </w:t>
      </w:r>
      <w:r w:rsidRPr="00FD142B">
        <w:rPr>
          <w:sz w:val="28"/>
          <w:szCs w:val="28"/>
          <w:lang w:val="ru-RU"/>
        </w:rPr>
        <w:t>-</w:t>
      </w:r>
      <w:r w:rsidR="00BC648A" w:rsidRPr="00FD142B">
        <w:rPr>
          <w:sz w:val="28"/>
          <w:szCs w:val="28"/>
          <w:lang w:val="ru-RU"/>
        </w:rPr>
        <w:t>3 195,00</w:t>
      </w:r>
      <w:r w:rsidRPr="00FD142B">
        <w:rPr>
          <w:sz w:val="28"/>
          <w:szCs w:val="28"/>
          <w:lang w:val="ru-RU"/>
        </w:rPr>
        <w:t xml:space="preserve"> </w:t>
      </w:r>
      <w:r w:rsidR="00BC648A" w:rsidRPr="00FD142B">
        <w:rPr>
          <w:sz w:val="28"/>
          <w:szCs w:val="28"/>
          <w:lang w:val="ru-RU"/>
        </w:rPr>
        <w:t>грн</w:t>
      </w:r>
      <w:r w:rsidR="00B569BA" w:rsidRPr="00FD142B">
        <w:rPr>
          <w:sz w:val="28"/>
          <w:szCs w:val="28"/>
          <w:lang w:val="ru-RU"/>
        </w:rPr>
        <w:t>., а з 01.04.2024 року</w:t>
      </w:r>
      <w:r w:rsidR="00BC648A" w:rsidRPr="00FD142B">
        <w:rPr>
          <w:sz w:val="28"/>
          <w:szCs w:val="28"/>
          <w:lang w:val="ru-RU"/>
        </w:rPr>
        <w:t xml:space="preserve"> -3600,00 грн</w:t>
      </w:r>
      <w:r w:rsidR="00B569BA" w:rsidRPr="00FD142B">
        <w:rPr>
          <w:sz w:val="28"/>
          <w:szCs w:val="28"/>
          <w:lang w:val="ru-RU"/>
        </w:rPr>
        <w:t>.</w:t>
      </w:r>
    </w:p>
    <w:p w14:paraId="20B6196D" w14:textId="77777777" w:rsidR="004048C7" w:rsidRPr="00FD142B" w:rsidRDefault="004048C7" w:rsidP="00FD142B">
      <w:pPr>
        <w:pStyle w:val="1"/>
        <w:shd w:val="clear" w:color="auto" w:fill="auto"/>
        <w:ind w:firstLine="0"/>
        <w:rPr>
          <w:sz w:val="28"/>
          <w:szCs w:val="28"/>
          <w:lang w:val="ru-RU"/>
        </w:rPr>
      </w:pPr>
      <w:proofErr w:type="spellStart"/>
      <w:r w:rsidRPr="00FD142B">
        <w:rPr>
          <w:sz w:val="28"/>
          <w:szCs w:val="28"/>
          <w:lang w:val="ru-RU"/>
        </w:rPr>
        <w:t>Індексація</w:t>
      </w:r>
      <w:proofErr w:type="spellEnd"/>
      <w:r w:rsidRPr="00FD142B">
        <w:rPr>
          <w:sz w:val="28"/>
          <w:szCs w:val="28"/>
          <w:lang w:val="ru-RU"/>
        </w:rPr>
        <w:t xml:space="preserve"> </w:t>
      </w:r>
      <w:proofErr w:type="spellStart"/>
      <w:r w:rsidRPr="00FD142B">
        <w:rPr>
          <w:sz w:val="28"/>
          <w:szCs w:val="28"/>
          <w:lang w:val="ru-RU"/>
        </w:rPr>
        <w:t>грошових</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має</w:t>
      </w:r>
      <w:proofErr w:type="spellEnd"/>
      <w:r w:rsidRPr="00FD142B">
        <w:rPr>
          <w:sz w:val="28"/>
          <w:szCs w:val="28"/>
          <w:lang w:val="ru-RU"/>
        </w:rPr>
        <w:t xml:space="preserve"> </w:t>
      </w:r>
      <w:proofErr w:type="spellStart"/>
      <w:r w:rsidRPr="00FD142B">
        <w:rPr>
          <w:sz w:val="28"/>
          <w:szCs w:val="28"/>
          <w:lang w:val="ru-RU"/>
        </w:rPr>
        <w:t>здійснюватися</w:t>
      </w:r>
      <w:proofErr w:type="spellEnd"/>
      <w:r w:rsidRPr="00FD142B">
        <w:rPr>
          <w:sz w:val="28"/>
          <w:szCs w:val="28"/>
          <w:lang w:val="ru-RU"/>
        </w:rPr>
        <w:t xml:space="preserve"> в межах фонду оплати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w:t>
      </w:r>
      <w:proofErr w:type="spellStart"/>
      <w:r w:rsidRPr="00FD142B">
        <w:rPr>
          <w:sz w:val="28"/>
          <w:szCs w:val="28"/>
          <w:lang w:val="ru-RU"/>
        </w:rPr>
        <w:t>бюджетної</w:t>
      </w:r>
      <w:proofErr w:type="spellEnd"/>
      <w:r w:rsidRPr="00FD142B">
        <w:rPr>
          <w:sz w:val="28"/>
          <w:szCs w:val="28"/>
          <w:lang w:val="ru-RU"/>
        </w:rPr>
        <w:t xml:space="preserve"> </w:t>
      </w:r>
      <w:proofErr w:type="spellStart"/>
      <w:r w:rsidRPr="00FD142B">
        <w:rPr>
          <w:sz w:val="28"/>
          <w:szCs w:val="28"/>
          <w:lang w:val="ru-RU"/>
        </w:rPr>
        <w:t>сфери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(Закон </w:t>
      </w:r>
      <w:proofErr w:type="spellStart"/>
      <w:r w:rsidRPr="00FD142B">
        <w:rPr>
          <w:sz w:val="28"/>
          <w:szCs w:val="28"/>
          <w:lang w:val="ru-RU"/>
        </w:rPr>
        <w:t>України</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03.07.1991 № 1282-ХІІ </w:t>
      </w:r>
      <w:r w:rsidRPr="00FD142B">
        <w:rPr>
          <w:sz w:val="28"/>
          <w:szCs w:val="28"/>
          <w:lang w:val="ru-RU"/>
        </w:rPr>
        <w:lastRenderedPageBreak/>
        <w:t xml:space="preserve">«Про </w:t>
      </w:r>
      <w:proofErr w:type="spellStart"/>
      <w:r w:rsidRPr="00FD142B">
        <w:rPr>
          <w:sz w:val="28"/>
          <w:szCs w:val="28"/>
          <w:lang w:val="ru-RU"/>
        </w:rPr>
        <w:t>індексацію</w:t>
      </w:r>
      <w:proofErr w:type="spellEnd"/>
      <w:r w:rsidRPr="00FD142B">
        <w:rPr>
          <w:sz w:val="28"/>
          <w:szCs w:val="28"/>
          <w:lang w:val="ru-RU"/>
        </w:rPr>
        <w:t xml:space="preserve"> </w:t>
      </w:r>
      <w:proofErr w:type="spellStart"/>
      <w:r w:rsidRPr="00FD142B">
        <w:rPr>
          <w:sz w:val="28"/>
          <w:szCs w:val="28"/>
          <w:lang w:val="ru-RU"/>
        </w:rPr>
        <w:t>грошових</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населення</w:t>
      </w:r>
      <w:proofErr w:type="spellEnd"/>
      <w:r w:rsidRPr="00FD142B">
        <w:rPr>
          <w:sz w:val="28"/>
          <w:szCs w:val="28"/>
          <w:lang w:val="ru-RU"/>
        </w:rPr>
        <w:t>»);</w:t>
      </w:r>
    </w:p>
    <w:p w14:paraId="04FA3215" w14:textId="77777777" w:rsidR="004048C7" w:rsidRPr="00FD142B" w:rsidRDefault="004048C7" w:rsidP="00FD142B">
      <w:pPr>
        <w:pStyle w:val="1"/>
        <w:numPr>
          <w:ilvl w:val="0"/>
          <w:numId w:val="6"/>
        </w:numPr>
        <w:shd w:val="clear" w:color="auto" w:fill="auto"/>
        <w:tabs>
          <w:tab w:val="left" w:pos="242"/>
        </w:tabs>
        <w:ind w:firstLine="0"/>
        <w:rPr>
          <w:sz w:val="28"/>
          <w:szCs w:val="28"/>
          <w:lang w:val="ru-RU"/>
        </w:rPr>
      </w:pPr>
      <w:proofErr w:type="spellStart"/>
      <w:r w:rsidRPr="00FD142B">
        <w:rPr>
          <w:b/>
          <w:bCs/>
          <w:sz w:val="28"/>
          <w:szCs w:val="28"/>
          <w:lang w:val="ru-RU"/>
        </w:rPr>
        <w:t>прожитковий</w:t>
      </w:r>
      <w:proofErr w:type="spellEnd"/>
      <w:r w:rsidRPr="00FD142B">
        <w:rPr>
          <w:b/>
          <w:bCs/>
          <w:sz w:val="28"/>
          <w:szCs w:val="28"/>
          <w:lang w:val="ru-RU"/>
        </w:rPr>
        <w:t xml:space="preserve"> </w:t>
      </w:r>
      <w:proofErr w:type="spellStart"/>
      <w:r w:rsidRPr="00FD142B">
        <w:rPr>
          <w:b/>
          <w:bCs/>
          <w:sz w:val="28"/>
          <w:szCs w:val="28"/>
          <w:lang w:val="ru-RU"/>
        </w:rPr>
        <w:t>мінімум</w:t>
      </w:r>
      <w:proofErr w:type="spellEnd"/>
      <w:r w:rsidRPr="00FD142B">
        <w:rPr>
          <w:b/>
          <w:bCs/>
          <w:sz w:val="28"/>
          <w:szCs w:val="28"/>
          <w:lang w:val="ru-RU"/>
        </w:rPr>
        <w:t xml:space="preserve"> на одну особу з </w:t>
      </w:r>
      <w:proofErr w:type="spellStart"/>
      <w:r w:rsidRPr="00FD142B">
        <w:rPr>
          <w:b/>
          <w:bCs/>
          <w:sz w:val="28"/>
          <w:szCs w:val="28"/>
          <w:lang w:val="ru-RU"/>
        </w:rPr>
        <w:t>розрахунку</w:t>
      </w:r>
      <w:proofErr w:type="spellEnd"/>
      <w:r w:rsidRPr="00FD142B">
        <w:rPr>
          <w:b/>
          <w:bCs/>
          <w:sz w:val="28"/>
          <w:szCs w:val="28"/>
          <w:lang w:val="ru-RU"/>
        </w:rPr>
        <w:t xml:space="preserve"> на </w:t>
      </w:r>
      <w:proofErr w:type="spellStart"/>
      <w:r w:rsidRPr="00FD142B">
        <w:rPr>
          <w:b/>
          <w:bCs/>
          <w:sz w:val="28"/>
          <w:szCs w:val="28"/>
          <w:lang w:val="ru-RU"/>
        </w:rPr>
        <w:t>місяць</w:t>
      </w:r>
      <w:proofErr w:type="spellEnd"/>
      <w:r w:rsidRPr="00FD142B">
        <w:rPr>
          <w:b/>
          <w:bCs/>
          <w:sz w:val="28"/>
          <w:szCs w:val="28"/>
          <w:lang w:val="ru-RU"/>
        </w:rPr>
        <w:t xml:space="preserve"> </w:t>
      </w:r>
      <w:proofErr w:type="spellStart"/>
      <w:r w:rsidRPr="00FD142B">
        <w:rPr>
          <w:sz w:val="28"/>
          <w:szCs w:val="28"/>
          <w:lang w:val="ru-RU"/>
        </w:rPr>
        <w:t>становитиме</w:t>
      </w:r>
      <w:proofErr w:type="spellEnd"/>
      <w:r w:rsidRPr="00FD142B">
        <w:rPr>
          <w:sz w:val="28"/>
          <w:szCs w:val="28"/>
          <w:lang w:val="ru-RU"/>
        </w:rPr>
        <w:t xml:space="preserve"> </w:t>
      </w:r>
      <w:r w:rsidR="00854C92" w:rsidRPr="00FD142B">
        <w:rPr>
          <w:sz w:val="28"/>
          <w:szCs w:val="28"/>
          <w:lang w:val="ru-RU"/>
        </w:rPr>
        <w:t xml:space="preserve">  2920</w:t>
      </w:r>
      <w:r w:rsidR="00C60390" w:rsidRPr="00FD142B">
        <w:rPr>
          <w:sz w:val="28"/>
          <w:szCs w:val="28"/>
          <w:lang w:val="ru-RU"/>
        </w:rPr>
        <w:t xml:space="preserve">,00 </w:t>
      </w:r>
      <w:proofErr w:type="spellStart"/>
      <w:r w:rsidRPr="00FD142B">
        <w:rPr>
          <w:sz w:val="28"/>
          <w:szCs w:val="28"/>
          <w:lang w:val="ru-RU"/>
        </w:rPr>
        <w:t>грн</w:t>
      </w:r>
      <w:proofErr w:type="spellEnd"/>
      <w:r w:rsidRPr="00FD142B">
        <w:rPr>
          <w:sz w:val="28"/>
          <w:szCs w:val="28"/>
          <w:lang w:val="ru-RU"/>
        </w:rPr>
        <w:t xml:space="preserve">, а для таких </w:t>
      </w:r>
      <w:proofErr w:type="spellStart"/>
      <w:r w:rsidRPr="00FD142B">
        <w:rPr>
          <w:sz w:val="28"/>
          <w:szCs w:val="28"/>
          <w:lang w:val="ru-RU"/>
        </w:rPr>
        <w:t>основних</w:t>
      </w:r>
      <w:proofErr w:type="spellEnd"/>
      <w:r w:rsidRPr="00FD142B">
        <w:rPr>
          <w:sz w:val="28"/>
          <w:szCs w:val="28"/>
          <w:lang w:val="ru-RU"/>
        </w:rPr>
        <w:t xml:space="preserve"> </w:t>
      </w:r>
      <w:proofErr w:type="spellStart"/>
      <w:r w:rsidRPr="00FD142B">
        <w:rPr>
          <w:sz w:val="28"/>
          <w:szCs w:val="28"/>
          <w:lang w:val="ru-RU"/>
        </w:rPr>
        <w:t>соціальних</w:t>
      </w:r>
      <w:proofErr w:type="spellEnd"/>
      <w:r w:rsidRPr="00FD142B">
        <w:rPr>
          <w:sz w:val="28"/>
          <w:szCs w:val="28"/>
          <w:lang w:val="ru-RU"/>
        </w:rPr>
        <w:t xml:space="preserve"> і </w:t>
      </w:r>
      <w:proofErr w:type="spellStart"/>
      <w:r w:rsidRPr="00FD142B">
        <w:rPr>
          <w:sz w:val="28"/>
          <w:szCs w:val="28"/>
          <w:lang w:val="ru-RU"/>
        </w:rPr>
        <w:t>демографічних</w:t>
      </w:r>
      <w:proofErr w:type="spellEnd"/>
      <w:r w:rsidRPr="00FD142B">
        <w:rPr>
          <w:sz w:val="28"/>
          <w:szCs w:val="28"/>
          <w:lang w:val="ru-RU"/>
        </w:rPr>
        <w:t xml:space="preserve"> </w:t>
      </w:r>
      <w:proofErr w:type="spellStart"/>
      <w:r w:rsidRPr="00FD142B">
        <w:rPr>
          <w:sz w:val="28"/>
          <w:szCs w:val="28"/>
          <w:lang w:val="ru-RU"/>
        </w:rPr>
        <w:t>груп</w:t>
      </w:r>
      <w:proofErr w:type="spellEnd"/>
      <w:r w:rsidRPr="00FD142B">
        <w:rPr>
          <w:sz w:val="28"/>
          <w:szCs w:val="28"/>
          <w:lang w:val="ru-RU"/>
        </w:rPr>
        <w:t xml:space="preserve"> </w:t>
      </w:r>
      <w:proofErr w:type="spellStart"/>
      <w:r w:rsidRPr="00FD142B">
        <w:rPr>
          <w:sz w:val="28"/>
          <w:szCs w:val="28"/>
          <w:lang w:val="ru-RU"/>
        </w:rPr>
        <w:t>населення</w:t>
      </w:r>
      <w:proofErr w:type="spellEnd"/>
      <w:r w:rsidRPr="00FD142B">
        <w:rPr>
          <w:sz w:val="28"/>
          <w:szCs w:val="28"/>
          <w:lang w:val="ru-RU"/>
        </w:rPr>
        <w:t>:</w:t>
      </w:r>
    </w:p>
    <w:p w14:paraId="0D600E0C" w14:textId="77777777" w:rsidR="004048C7" w:rsidRPr="00FD142B" w:rsidRDefault="00854C92" w:rsidP="00FD142B">
      <w:pPr>
        <w:pStyle w:val="1"/>
        <w:shd w:val="clear" w:color="auto" w:fill="auto"/>
        <w:ind w:firstLine="0"/>
        <w:rPr>
          <w:sz w:val="28"/>
          <w:szCs w:val="28"/>
          <w:lang w:val="ru-RU"/>
        </w:rPr>
      </w:pPr>
      <w:proofErr w:type="spellStart"/>
      <w:r w:rsidRPr="00FD142B">
        <w:rPr>
          <w:sz w:val="28"/>
          <w:szCs w:val="28"/>
          <w:lang w:val="ru-RU"/>
        </w:rPr>
        <w:t>дітей</w:t>
      </w:r>
      <w:proofErr w:type="spellEnd"/>
      <w:r w:rsidRPr="00FD142B">
        <w:rPr>
          <w:sz w:val="28"/>
          <w:szCs w:val="28"/>
          <w:lang w:val="ru-RU"/>
        </w:rPr>
        <w:t xml:space="preserve"> </w:t>
      </w:r>
      <w:proofErr w:type="spellStart"/>
      <w:r w:rsidRPr="00FD142B">
        <w:rPr>
          <w:sz w:val="28"/>
          <w:szCs w:val="28"/>
          <w:lang w:val="ru-RU"/>
        </w:rPr>
        <w:t>віком</w:t>
      </w:r>
      <w:proofErr w:type="spellEnd"/>
      <w:r w:rsidRPr="00FD142B">
        <w:rPr>
          <w:sz w:val="28"/>
          <w:szCs w:val="28"/>
          <w:lang w:val="ru-RU"/>
        </w:rPr>
        <w:t xml:space="preserve"> до 6 </w:t>
      </w:r>
      <w:proofErr w:type="spellStart"/>
      <w:r w:rsidRPr="00FD142B">
        <w:rPr>
          <w:sz w:val="28"/>
          <w:szCs w:val="28"/>
          <w:lang w:val="ru-RU"/>
        </w:rPr>
        <w:t>років</w:t>
      </w:r>
      <w:proofErr w:type="spellEnd"/>
      <w:r w:rsidRPr="00FD142B">
        <w:rPr>
          <w:sz w:val="28"/>
          <w:szCs w:val="28"/>
          <w:lang w:val="ru-RU"/>
        </w:rPr>
        <w:t xml:space="preserve"> </w:t>
      </w:r>
      <w:r w:rsidR="00C60390" w:rsidRPr="00FD142B">
        <w:rPr>
          <w:sz w:val="28"/>
          <w:szCs w:val="28"/>
          <w:lang w:val="ru-RU"/>
        </w:rPr>
        <w:t>–</w:t>
      </w:r>
      <w:r w:rsidRPr="00FD142B">
        <w:rPr>
          <w:sz w:val="28"/>
          <w:szCs w:val="28"/>
          <w:lang w:val="ru-RU"/>
        </w:rPr>
        <w:t xml:space="preserve"> 2563</w:t>
      </w:r>
      <w:r w:rsidR="00C60390" w:rsidRPr="00FD142B">
        <w:rPr>
          <w:sz w:val="28"/>
          <w:szCs w:val="28"/>
          <w:lang w:val="ru-RU"/>
        </w:rPr>
        <w:t>,00</w:t>
      </w:r>
      <w:r w:rsidR="004048C7" w:rsidRPr="00FD142B">
        <w:rPr>
          <w:sz w:val="28"/>
          <w:szCs w:val="28"/>
          <w:lang w:val="ru-RU"/>
        </w:rPr>
        <w:t xml:space="preserve"> </w:t>
      </w:r>
      <w:proofErr w:type="spellStart"/>
      <w:r w:rsidR="004048C7" w:rsidRPr="00FD142B">
        <w:rPr>
          <w:sz w:val="28"/>
          <w:szCs w:val="28"/>
          <w:lang w:val="ru-RU"/>
        </w:rPr>
        <w:t>грн</w:t>
      </w:r>
      <w:proofErr w:type="spellEnd"/>
      <w:r w:rsidR="004048C7" w:rsidRPr="00FD142B">
        <w:rPr>
          <w:sz w:val="28"/>
          <w:szCs w:val="28"/>
          <w:lang w:val="ru-RU"/>
        </w:rPr>
        <w:t>;</w:t>
      </w:r>
    </w:p>
    <w:p w14:paraId="3907A199" w14:textId="77777777" w:rsidR="004048C7" w:rsidRPr="00FD142B" w:rsidRDefault="004048C7" w:rsidP="00FD142B">
      <w:pPr>
        <w:pStyle w:val="1"/>
        <w:shd w:val="clear" w:color="auto" w:fill="auto"/>
        <w:ind w:firstLine="0"/>
        <w:rPr>
          <w:sz w:val="28"/>
          <w:szCs w:val="28"/>
          <w:lang w:val="ru-RU"/>
        </w:rPr>
      </w:pPr>
      <w:proofErr w:type="spellStart"/>
      <w:r w:rsidRPr="00FD142B">
        <w:rPr>
          <w:sz w:val="28"/>
          <w:szCs w:val="28"/>
          <w:lang w:val="ru-RU"/>
        </w:rPr>
        <w:t>дітей</w:t>
      </w:r>
      <w:proofErr w:type="spellEnd"/>
      <w:r w:rsidR="00854C92" w:rsidRPr="00FD142B">
        <w:rPr>
          <w:sz w:val="28"/>
          <w:szCs w:val="28"/>
          <w:lang w:val="ru-RU"/>
        </w:rPr>
        <w:t xml:space="preserve"> </w:t>
      </w:r>
      <w:proofErr w:type="spellStart"/>
      <w:r w:rsidR="00854C92" w:rsidRPr="00FD142B">
        <w:rPr>
          <w:sz w:val="28"/>
          <w:szCs w:val="28"/>
          <w:lang w:val="ru-RU"/>
        </w:rPr>
        <w:t>віком</w:t>
      </w:r>
      <w:proofErr w:type="spellEnd"/>
      <w:r w:rsidR="00854C92" w:rsidRPr="00FD142B">
        <w:rPr>
          <w:sz w:val="28"/>
          <w:szCs w:val="28"/>
          <w:lang w:val="ru-RU"/>
        </w:rPr>
        <w:t xml:space="preserve"> </w:t>
      </w:r>
      <w:proofErr w:type="spellStart"/>
      <w:r w:rsidR="00854C92" w:rsidRPr="00FD142B">
        <w:rPr>
          <w:sz w:val="28"/>
          <w:szCs w:val="28"/>
          <w:lang w:val="ru-RU"/>
        </w:rPr>
        <w:t>від</w:t>
      </w:r>
      <w:proofErr w:type="spellEnd"/>
      <w:r w:rsidR="00854C92" w:rsidRPr="00FD142B">
        <w:rPr>
          <w:sz w:val="28"/>
          <w:szCs w:val="28"/>
          <w:lang w:val="ru-RU"/>
        </w:rPr>
        <w:t xml:space="preserve"> 6 до 18 </w:t>
      </w:r>
      <w:proofErr w:type="spellStart"/>
      <w:r w:rsidR="00854C92" w:rsidRPr="00FD142B">
        <w:rPr>
          <w:sz w:val="28"/>
          <w:szCs w:val="28"/>
          <w:lang w:val="ru-RU"/>
        </w:rPr>
        <w:t>років</w:t>
      </w:r>
      <w:proofErr w:type="spellEnd"/>
      <w:r w:rsidR="00854C92" w:rsidRPr="00FD142B">
        <w:rPr>
          <w:sz w:val="28"/>
          <w:szCs w:val="28"/>
          <w:lang w:val="ru-RU"/>
        </w:rPr>
        <w:t xml:space="preserve"> – 3</w:t>
      </w:r>
      <w:r w:rsidR="00C60390" w:rsidRPr="00FD142B">
        <w:rPr>
          <w:sz w:val="28"/>
          <w:szCs w:val="28"/>
          <w:lang w:val="ru-RU"/>
        </w:rPr>
        <w:t> </w:t>
      </w:r>
      <w:r w:rsidR="00854C92" w:rsidRPr="00FD142B">
        <w:rPr>
          <w:sz w:val="28"/>
          <w:szCs w:val="28"/>
          <w:lang w:val="ru-RU"/>
        </w:rPr>
        <w:t>196</w:t>
      </w:r>
      <w:r w:rsidR="00C60390" w:rsidRPr="00FD142B">
        <w:rPr>
          <w:sz w:val="28"/>
          <w:szCs w:val="28"/>
          <w:lang w:val="ru-RU"/>
        </w:rPr>
        <w:t>,00</w:t>
      </w:r>
      <w:r w:rsidR="00854C92" w:rsidRPr="00FD142B">
        <w:rPr>
          <w:sz w:val="28"/>
          <w:szCs w:val="28"/>
          <w:lang w:val="ru-RU"/>
        </w:rPr>
        <w:t xml:space="preserve"> </w:t>
      </w:r>
      <w:proofErr w:type="spellStart"/>
      <w:r w:rsidR="00854C92" w:rsidRPr="00FD142B">
        <w:rPr>
          <w:sz w:val="28"/>
          <w:szCs w:val="28"/>
          <w:lang w:val="ru-RU"/>
        </w:rPr>
        <w:t>грн</w:t>
      </w:r>
      <w:proofErr w:type="spellEnd"/>
      <w:r w:rsidR="00854C92" w:rsidRPr="00FD142B">
        <w:rPr>
          <w:sz w:val="28"/>
          <w:szCs w:val="28"/>
          <w:lang w:val="ru-RU"/>
        </w:rPr>
        <w:t xml:space="preserve">; </w:t>
      </w:r>
      <w:proofErr w:type="spellStart"/>
      <w:r w:rsidR="00854C92" w:rsidRPr="00FD142B">
        <w:rPr>
          <w:sz w:val="28"/>
          <w:szCs w:val="28"/>
          <w:lang w:val="ru-RU"/>
        </w:rPr>
        <w:t>працездатних</w:t>
      </w:r>
      <w:proofErr w:type="spellEnd"/>
      <w:r w:rsidR="00854C92" w:rsidRPr="00FD142B">
        <w:rPr>
          <w:sz w:val="28"/>
          <w:szCs w:val="28"/>
          <w:lang w:val="ru-RU"/>
        </w:rPr>
        <w:t xml:space="preserve"> </w:t>
      </w:r>
      <w:proofErr w:type="spellStart"/>
      <w:r w:rsidR="00854C92" w:rsidRPr="00FD142B">
        <w:rPr>
          <w:sz w:val="28"/>
          <w:szCs w:val="28"/>
          <w:lang w:val="ru-RU"/>
        </w:rPr>
        <w:t>осіб</w:t>
      </w:r>
      <w:proofErr w:type="spellEnd"/>
      <w:r w:rsidR="00854C92" w:rsidRPr="00FD142B">
        <w:rPr>
          <w:sz w:val="28"/>
          <w:szCs w:val="28"/>
          <w:lang w:val="ru-RU"/>
        </w:rPr>
        <w:t xml:space="preserve"> </w:t>
      </w:r>
      <w:r w:rsidR="00C60390" w:rsidRPr="00FD142B">
        <w:rPr>
          <w:sz w:val="28"/>
          <w:szCs w:val="28"/>
          <w:lang w:val="ru-RU"/>
        </w:rPr>
        <w:t>–</w:t>
      </w:r>
      <w:r w:rsidR="00854C92" w:rsidRPr="00FD142B">
        <w:rPr>
          <w:sz w:val="28"/>
          <w:szCs w:val="28"/>
          <w:lang w:val="ru-RU"/>
        </w:rPr>
        <w:t xml:space="preserve"> 3028</w:t>
      </w:r>
      <w:r w:rsidR="00C60390"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w:t>
      </w:r>
    </w:p>
    <w:p w14:paraId="74CF501B" w14:textId="77777777" w:rsidR="004048C7" w:rsidRPr="00FD142B" w:rsidRDefault="004048C7" w:rsidP="00FD142B">
      <w:pPr>
        <w:pStyle w:val="1"/>
        <w:shd w:val="clear" w:color="auto" w:fill="auto"/>
        <w:ind w:firstLine="0"/>
        <w:rPr>
          <w:sz w:val="28"/>
          <w:szCs w:val="28"/>
          <w:lang w:val="ru-RU"/>
        </w:rPr>
      </w:pP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втратили</w:t>
      </w:r>
      <w:proofErr w:type="spellEnd"/>
      <w:r w:rsidRPr="00FD142B">
        <w:rPr>
          <w:sz w:val="28"/>
          <w:szCs w:val="28"/>
          <w:lang w:val="ru-RU"/>
        </w:rPr>
        <w:t xml:space="preserve"> </w:t>
      </w:r>
      <w:proofErr w:type="spellStart"/>
      <w:r w:rsidRPr="00FD142B">
        <w:rPr>
          <w:sz w:val="28"/>
          <w:szCs w:val="28"/>
          <w:lang w:val="ru-RU"/>
        </w:rPr>
        <w:t>працездатніст</w:t>
      </w:r>
      <w:r w:rsidR="00854C92" w:rsidRPr="00FD142B">
        <w:rPr>
          <w:sz w:val="28"/>
          <w:szCs w:val="28"/>
          <w:lang w:val="ru-RU"/>
        </w:rPr>
        <w:t>ь</w:t>
      </w:r>
      <w:proofErr w:type="spellEnd"/>
      <w:r w:rsidR="00854C92" w:rsidRPr="00FD142B">
        <w:rPr>
          <w:sz w:val="28"/>
          <w:szCs w:val="28"/>
          <w:lang w:val="ru-RU"/>
        </w:rPr>
        <w:t>, - 2</w:t>
      </w:r>
      <w:r w:rsidR="00C60390" w:rsidRPr="00FD142B">
        <w:rPr>
          <w:sz w:val="28"/>
          <w:szCs w:val="28"/>
          <w:lang w:val="ru-RU"/>
        </w:rPr>
        <w:t> </w:t>
      </w:r>
      <w:r w:rsidR="00854C92" w:rsidRPr="00FD142B">
        <w:rPr>
          <w:sz w:val="28"/>
          <w:szCs w:val="28"/>
          <w:lang w:val="ru-RU"/>
        </w:rPr>
        <w:t>361</w:t>
      </w:r>
      <w:r w:rsidR="00C60390" w:rsidRPr="00FD142B">
        <w:rPr>
          <w:sz w:val="28"/>
          <w:szCs w:val="28"/>
          <w:lang w:val="ru-RU"/>
        </w:rPr>
        <w:t>,00</w:t>
      </w:r>
      <w:r w:rsidR="004955F6" w:rsidRPr="00FD142B">
        <w:rPr>
          <w:sz w:val="28"/>
          <w:szCs w:val="28"/>
          <w:lang w:val="ru-RU"/>
        </w:rPr>
        <w:t xml:space="preserve"> </w:t>
      </w:r>
      <w:proofErr w:type="spellStart"/>
      <w:r w:rsidR="004955F6" w:rsidRPr="00FD142B">
        <w:rPr>
          <w:sz w:val="28"/>
          <w:szCs w:val="28"/>
          <w:lang w:val="ru-RU"/>
        </w:rPr>
        <w:t>гривень</w:t>
      </w:r>
      <w:proofErr w:type="spellEnd"/>
      <w:r w:rsidRPr="00FD142B">
        <w:rPr>
          <w:sz w:val="28"/>
          <w:szCs w:val="28"/>
          <w:lang w:val="ru-RU"/>
        </w:rPr>
        <w:t>.</w:t>
      </w:r>
    </w:p>
    <w:p w14:paraId="504120BB" w14:textId="77777777" w:rsidR="004048C7" w:rsidRPr="00FD142B" w:rsidRDefault="004048C7" w:rsidP="00FD142B">
      <w:pPr>
        <w:pStyle w:val="1"/>
        <w:shd w:val="clear" w:color="auto" w:fill="auto"/>
        <w:ind w:firstLine="160"/>
        <w:jc w:val="both"/>
        <w:rPr>
          <w:sz w:val="28"/>
          <w:szCs w:val="28"/>
          <w:lang w:val="ru-RU"/>
        </w:rPr>
      </w:pPr>
      <w:proofErr w:type="spellStart"/>
      <w:r w:rsidRPr="00FD142B">
        <w:rPr>
          <w:sz w:val="28"/>
          <w:szCs w:val="28"/>
          <w:lang w:val="ru-RU"/>
        </w:rPr>
        <w:t>Крім</w:t>
      </w:r>
      <w:proofErr w:type="spellEnd"/>
      <w:r w:rsidRPr="00FD142B">
        <w:rPr>
          <w:sz w:val="28"/>
          <w:szCs w:val="28"/>
          <w:lang w:val="ru-RU"/>
        </w:rPr>
        <w:t xml:space="preserve"> того, </w:t>
      </w: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реалізацію</w:t>
      </w:r>
      <w:proofErr w:type="spellEnd"/>
      <w:r w:rsidRPr="00FD142B">
        <w:rPr>
          <w:sz w:val="28"/>
          <w:szCs w:val="28"/>
          <w:lang w:val="ru-RU"/>
        </w:rPr>
        <w:t xml:space="preserve"> ряду </w:t>
      </w:r>
      <w:proofErr w:type="spellStart"/>
      <w:r w:rsidRPr="00FD142B">
        <w:rPr>
          <w:sz w:val="28"/>
          <w:szCs w:val="28"/>
          <w:lang w:val="ru-RU"/>
        </w:rPr>
        <w:t>нормативних</w:t>
      </w:r>
      <w:proofErr w:type="spellEnd"/>
      <w:r w:rsidRPr="00FD142B">
        <w:rPr>
          <w:sz w:val="28"/>
          <w:szCs w:val="28"/>
          <w:lang w:val="ru-RU"/>
        </w:rPr>
        <w:t xml:space="preserve"> </w:t>
      </w:r>
      <w:proofErr w:type="spellStart"/>
      <w:r w:rsidRPr="00FD142B">
        <w:rPr>
          <w:sz w:val="28"/>
          <w:szCs w:val="28"/>
          <w:lang w:val="ru-RU"/>
        </w:rPr>
        <w:t>актів</w:t>
      </w:r>
      <w:proofErr w:type="spellEnd"/>
      <w:r w:rsidRPr="00FD142B">
        <w:rPr>
          <w:sz w:val="28"/>
          <w:szCs w:val="28"/>
          <w:lang w:val="ru-RU"/>
        </w:rPr>
        <w:t xml:space="preserve">, </w:t>
      </w:r>
      <w:proofErr w:type="spellStart"/>
      <w:r w:rsidRPr="00FD142B">
        <w:rPr>
          <w:sz w:val="28"/>
          <w:szCs w:val="28"/>
          <w:lang w:val="ru-RU"/>
        </w:rPr>
        <w:t>якими</w:t>
      </w:r>
      <w:proofErr w:type="spellEnd"/>
      <w:r w:rsidRPr="00FD142B">
        <w:rPr>
          <w:sz w:val="28"/>
          <w:szCs w:val="28"/>
          <w:lang w:val="ru-RU"/>
        </w:rPr>
        <w:t xml:space="preserve"> </w:t>
      </w:r>
      <w:proofErr w:type="spellStart"/>
      <w:r w:rsidRPr="00FD142B">
        <w:rPr>
          <w:sz w:val="28"/>
          <w:szCs w:val="28"/>
          <w:lang w:val="ru-RU"/>
        </w:rPr>
        <w:t>регулюються</w:t>
      </w:r>
      <w:proofErr w:type="spellEnd"/>
      <w:r w:rsidRPr="00FD142B">
        <w:rPr>
          <w:sz w:val="28"/>
          <w:szCs w:val="28"/>
          <w:lang w:val="ru-RU"/>
        </w:rPr>
        <w:t xml:space="preserve"> </w:t>
      </w:r>
      <w:proofErr w:type="spellStart"/>
      <w:r w:rsidRPr="00FD142B">
        <w:rPr>
          <w:sz w:val="28"/>
          <w:szCs w:val="28"/>
          <w:lang w:val="ru-RU"/>
        </w:rPr>
        <w:t>умови</w:t>
      </w:r>
      <w:proofErr w:type="spellEnd"/>
      <w:r w:rsidRPr="00FD142B">
        <w:rPr>
          <w:sz w:val="28"/>
          <w:szCs w:val="28"/>
          <w:lang w:val="ru-RU"/>
        </w:rPr>
        <w:t xml:space="preserve"> оплати </w:t>
      </w:r>
      <w:proofErr w:type="spellStart"/>
      <w:r w:rsidRPr="00FD142B">
        <w:rPr>
          <w:sz w:val="28"/>
          <w:szCs w:val="28"/>
          <w:lang w:val="ru-RU"/>
        </w:rPr>
        <w:t>праці</w:t>
      </w:r>
      <w:proofErr w:type="spellEnd"/>
      <w:r w:rsidRPr="00FD142B">
        <w:rPr>
          <w:sz w:val="28"/>
          <w:szCs w:val="28"/>
          <w:lang w:val="ru-RU"/>
        </w:rPr>
        <w:t xml:space="preserve"> в </w:t>
      </w:r>
      <w:proofErr w:type="spellStart"/>
      <w:r w:rsidRPr="00FD142B">
        <w:rPr>
          <w:sz w:val="28"/>
          <w:szCs w:val="28"/>
          <w:lang w:val="ru-RU"/>
        </w:rPr>
        <w:t>бюджетній</w:t>
      </w:r>
      <w:proofErr w:type="spellEnd"/>
      <w:r w:rsidRPr="00FD142B">
        <w:rPr>
          <w:sz w:val="28"/>
          <w:szCs w:val="28"/>
          <w:lang w:val="ru-RU"/>
        </w:rPr>
        <w:t xml:space="preserve"> </w:t>
      </w:r>
      <w:proofErr w:type="spellStart"/>
      <w:r w:rsidRPr="00FD142B">
        <w:rPr>
          <w:sz w:val="28"/>
          <w:szCs w:val="28"/>
          <w:lang w:val="ru-RU"/>
        </w:rPr>
        <w:t>сфері</w:t>
      </w:r>
      <w:proofErr w:type="spellEnd"/>
      <w:r w:rsidRPr="00FD142B">
        <w:rPr>
          <w:sz w:val="28"/>
          <w:szCs w:val="28"/>
          <w:lang w:val="ru-RU"/>
        </w:rPr>
        <w:t>.</w:t>
      </w:r>
    </w:p>
    <w:p w14:paraId="6D9188C3" w14:textId="77777777" w:rsidR="004048C7" w:rsidRPr="00FD142B" w:rsidRDefault="004048C7" w:rsidP="00FD142B">
      <w:pPr>
        <w:pStyle w:val="1"/>
        <w:shd w:val="clear" w:color="auto" w:fill="auto"/>
        <w:ind w:firstLine="16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w:t>
      </w:r>
      <w:r w:rsidR="004955F6" w:rsidRPr="00FD142B">
        <w:rPr>
          <w:sz w:val="28"/>
          <w:szCs w:val="28"/>
          <w:lang w:val="ru-RU"/>
        </w:rPr>
        <w:t>ої</w:t>
      </w:r>
      <w:proofErr w:type="spellEnd"/>
      <w:r w:rsidR="004955F6" w:rsidRPr="00FD142B">
        <w:rPr>
          <w:sz w:val="28"/>
          <w:szCs w:val="28"/>
          <w:lang w:val="ru-RU"/>
        </w:rPr>
        <w:t xml:space="preserve"> </w:t>
      </w:r>
      <w:proofErr w:type="spellStart"/>
      <w:r w:rsidR="004955F6" w:rsidRPr="00FD142B">
        <w:rPr>
          <w:sz w:val="28"/>
          <w:szCs w:val="28"/>
          <w:lang w:val="ru-RU"/>
        </w:rPr>
        <w:t>громади</w:t>
      </w:r>
      <w:proofErr w:type="spellEnd"/>
      <w:r w:rsidR="004955F6" w:rsidRPr="00FD142B">
        <w:rPr>
          <w:sz w:val="28"/>
          <w:szCs w:val="28"/>
          <w:lang w:val="ru-RU"/>
        </w:rPr>
        <w:t xml:space="preserve"> </w:t>
      </w:r>
      <w:proofErr w:type="spellStart"/>
      <w:r w:rsidR="004955F6" w:rsidRPr="00FD142B">
        <w:rPr>
          <w:sz w:val="28"/>
          <w:szCs w:val="28"/>
          <w:lang w:val="ru-RU"/>
        </w:rPr>
        <w:t>складають</w:t>
      </w:r>
      <w:proofErr w:type="spellEnd"/>
      <w:r w:rsidR="004955F6" w:rsidRPr="00FD142B">
        <w:rPr>
          <w:sz w:val="28"/>
          <w:szCs w:val="28"/>
          <w:lang w:val="ru-RU"/>
        </w:rPr>
        <w:t xml:space="preserve"> 157 746</w:t>
      </w:r>
      <w:r w:rsidR="00C60390" w:rsidRPr="00FD142B">
        <w:rPr>
          <w:sz w:val="28"/>
          <w:szCs w:val="28"/>
          <w:lang w:val="ru-RU"/>
        </w:rPr>
        <w:t> </w:t>
      </w:r>
      <w:r w:rsidR="004955F6" w:rsidRPr="00FD142B">
        <w:rPr>
          <w:sz w:val="28"/>
          <w:szCs w:val="28"/>
          <w:lang w:val="ru-RU"/>
        </w:rPr>
        <w:t>750</w:t>
      </w:r>
      <w:r w:rsidR="00C60390" w:rsidRPr="00FD142B">
        <w:rPr>
          <w:sz w:val="28"/>
          <w:szCs w:val="28"/>
          <w:lang w:val="ru-RU"/>
        </w:rPr>
        <w:t>,00</w:t>
      </w:r>
      <w:r w:rsidRPr="00FD142B">
        <w:rPr>
          <w:sz w:val="28"/>
          <w:szCs w:val="28"/>
          <w:lang w:val="ru-RU"/>
        </w:rPr>
        <w:t xml:space="preserve"> грн</w:t>
      </w:r>
      <w:r w:rsidR="00C60390" w:rsidRPr="00FD142B">
        <w:rPr>
          <w:sz w:val="28"/>
          <w:szCs w:val="28"/>
          <w:lang w:val="ru-RU"/>
        </w:rPr>
        <w:t>.</w:t>
      </w:r>
      <w:r w:rsidRPr="00FD142B">
        <w:rPr>
          <w:sz w:val="28"/>
          <w:szCs w:val="28"/>
          <w:lang w:val="ru-RU"/>
        </w:rPr>
        <w:t xml:space="preserve">, з них: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загальног</w:t>
      </w:r>
      <w:r w:rsidR="004955F6" w:rsidRPr="00FD142B">
        <w:rPr>
          <w:sz w:val="28"/>
          <w:szCs w:val="28"/>
          <w:lang w:val="ru-RU"/>
        </w:rPr>
        <w:t>о</w:t>
      </w:r>
      <w:proofErr w:type="spellEnd"/>
      <w:r w:rsidR="004955F6" w:rsidRPr="00FD142B">
        <w:rPr>
          <w:sz w:val="28"/>
          <w:szCs w:val="28"/>
          <w:lang w:val="ru-RU"/>
        </w:rPr>
        <w:t xml:space="preserve"> фонду – 150 078</w:t>
      </w:r>
      <w:r w:rsidR="00C60390" w:rsidRPr="00FD142B">
        <w:rPr>
          <w:sz w:val="28"/>
          <w:szCs w:val="28"/>
          <w:lang w:val="ru-RU"/>
        </w:rPr>
        <w:t> </w:t>
      </w:r>
      <w:r w:rsidR="004955F6" w:rsidRPr="00FD142B">
        <w:rPr>
          <w:sz w:val="28"/>
          <w:szCs w:val="28"/>
          <w:lang w:val="ru-RU"/>
        </w:rPr>
        <w:t>750</w:t>
      </w:r>
      <w:r w:rsidR="00C60390" w:rsidRPr="00FD142B">
        <w:rPr>
          <w:sz w:val="28"/>
          <w:szCs w:val="28"/>
          <w:lang w:val="ru-RU"/>
        </w:rPr>
        <w:t>,00</w:t>
      </w:r>
      <w:r w:rsidRPr="00FD142B">
        <w:rPr>
          <w:sz w:val="28"/>
          <w:szCs w:val="28"/>
          <w:lang w:val="ru-RU"/>
        </w:rPr>
        <w:t xml:space="preserve"> грн</w:t>
      </w:r>
      <w:r w:rsidR="00C60390" w:rsidRPr="00FD142B">
        <w:rPr>
          <w:sz w:val="28"/>
          <w:szCs w:val="28"/>
          <w:lang w:val="ru-RU"/>
        </w:rPr>
        <w:t>.</w:t>
      </w:r>
      <w:r w:rsidRPr="00FD142B">
        <w:rPr>
          <w:sz w:val="28"/>
          <w:szCs w:val="28"/>
          <w:lang w:val="ru-RU"/>
        </w:rPr>
        <w:t xml:space="preserve">, </w:t>
      </w:r>
      <w:proofErr w:type="spellStart"/>
      <w:r w:rsidRPr="00FD142B">
        <w:rPr>
          <w:sz w:val="28"/>
          <w:szCs w:val="28"/>
          <w:lang w:val="ru-RU"/>
        </w:rPr>
        <w:t>видатк</w:t>
      </w:r>
      <w:r w:rsidR="004955F6" w:rsidRPr="00FD142B">
        <w:rPr>
          <w:sz w:val="28"/>
          <w:szCs w:val="28"/>
          <w:lang w:val="ru-RU"/>
        </w:rPr>
        <w:t>и</w:t>
      </w:r>
      <w:proofErr w:type="spellEnd"/>
      <w:r w:rsidR="004955F6" w:rsidRPr="00FD142B">
        <w:rPr>
          <w:sz w:val="28"/>
          <w:szCs w:val="28"/>
          <w:lang w:val="ru-RU"/>
        </w:rPr>
        <w:t xml:space="preserve"> </w:t>
      </w:r>
      <w:proofErr w:type="spellStart"/>
      <w:r w:rsidR="004955F6" w:rsidRPr="00FD142B">
        <w:rPr>
          <w:sz w:val="28"/>
          <w:szCs w:val="28"/>
          <w:lang w:val="ru-RU"/>
        </w:rPr>
        <w:t>спеціального</w:t>
      </w:r>
      <w:proofErr w:type="spellEnd"/>
      <w:r w:rsidR="004955F6" w:rsidRPr="00FD142B">
        <w:rPr>
          <w:sz w:val="28"/>
          <w:szCs w:val="28"/>
          <w:lang w:val="ru-RU"/>
        </w:rPr>
        <w:t xml:space="preserve"> фонду 7 668</w:t>
      </w:r>
      <w:r w:rsidR="00C60390" w:rsidRPr="00FD142B">
        <w:rPr>
          <w:sz w:val="28"/>
          <w:szCs w:val="28"/>
          <w:lang w:val="ru-RU"/>
        </w:rPr>
        <w:t> </w:t>
      </w:r>
      <w:r w:rsidR="004955F6" w:rsidRPr="00FD142B">
        <w:rPr>
          <w:sz w:val="28"/>
          <w:szCs w:val="28"/>
          <w:lang w:val="ru-RU"/>
        </w:rPr>
        <w:t>000</w:t>
      </w:r>
      <w:r w:rsidR="00C60390" w:rsidRPr="00FD142B">
        <w:rPr>
          <w:sz w:val="28"/>
          <w:szCs w:val="28"/>
          <w:lang w:val="ru-RU"/>
        </w:rPr>
        <w:t>,00</w:t>
      </w:r>
      <w:r w:rsidR="004955F6" w:rsidRPr="00FD142B">
        <w:rPr>
          <w:sz w:val="28"/>
          <w:szCs w:val="28"/>
          <w:lang w:val="ru-RU"/>
        </w:rPr>
        <w:t xml:space="preserve"> </w:t>
      </w:r>
      <w:r w:rsidRPr="00FD142B">
        <w:rPr>
          <w:sz w:val="28"/>
          <w:szCs w:val="28"/>
          <w:lang w:val="ru-RU"/>
        </w:rPr>
        <w:t>грн. (</w:t>
      </w:r>
      <w:proofErr w:type="spellStart"/>
      <w:r w:rsidRPr="00FD142B">
        <w:rPr>
          <w:sz w:val="28"/>
          <w:szCs w:val="28"/>
          <w:lang w:val="ru-RU"/>
        </w:rPr>
        <w:t>додаток</w:t>
      </w:r>
      <w:proofErr w:type="spellEnd"/>
      <w:r w:rsidRPr="00FD142B">
        <w:rPr>
          <w:sz w:val="28"/>
          <w:szCs w:val="28"/>
          <w:lang w:val="ru-RU"/>
        </w:rPr>
        <w:t xml:space="preserve"> </w:t>
      </w:r>
      <w:r w:rsidR="00536073" w:rsidRPr="00FD142B">
        <w:rPr>
          <w:sz w:val="28"/>
          <w:szCs w:val="28"/>
          <w:lang w:val="ru-RU"/>
        </w:rPr>
        <w:t>3</w:t>
      </w:r>
      <w:r w:rsidRPr="00FD142B">
        <w:rPr>
          <w:sz w:val="28"/>
          <w:szCs w:val="28"/>
          <w:lang w:val="ru-RU"/>
        </w:rPr>
        <w:t>)</w:t>
      </w:r>
    </w:p>
    <w:p w14:paraId="03389116" w14:textId="77777777" w:rsidR="003E5119" w:rsidRPr="00FD142B" w:rsidRDefault="00CD1068" w:rsidP="00FD142B">
      <w:pPr>
        <w:pStyle w:val="1"/>
        <w:shd w:val="clear" w:color="auto" w:fill="auto"/>
        <w:ind w:firstLine="160"/>
        <w:jc w:val="both"/>
        <w:rPr>
          <w:sz w:val="28"/>
          <w:szCs w:val="28"/>
          <w:lang w:val="ru-RU"/>
        </w:rPr>
      </w:pPr>
      <w:r w:rsidRPr="00FD142B">
        <w:rPr>
          <w:sz w:val="28"/>
          <w:szCs w:val="28"/>
          <w:lang w:val="ru-RU"/>
        </w:rPr>
        <w:t xml:space="preserve"> </w:t>
      </w:r>
    </w:p>
    <w:p w14:paraId="2C22B05E" w14:textId="77777777" w:rsidR="004048C7" w:rsidRPr="00FD142B" w:rsidRDefault="004048C7" w:rsidP="00FD142B">
      <w:pPr>
        <w:pStyle w:val="1"/>
        <w:shd w:val="clear" w:color="auto" w:fill="auto"/>
        <w:ind w:firstLine="16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заробітну</w:t>
      </w:r>
      <w:proofErr w:type="spellEnd"/>
      <w:r w:rsidRPr="00FD142B">
        <w:rPr>
          <w:sz w:val="28"/>
          <w:szCs w:val="28"/>
          <w:lang w:val="ru-RU"/>
        </w:rPr>
        <w:t xml:space="preserve"> плату (з </w:t>
      </w:r>
      <w:proofErr w:type="spellStart"/>
      <w:r w:rsidRPr="00FD142B">
        <w:rPr>
          <w:sz w:val="28"/>
          <w:szCs w:val="28"/>
          <w:lang w:val="ru-RU"/>
        </w:rPr>
        <w:t>нарахуваннями</w:t>
      </w:r>
      <w:proofErr w:type="spellEnd"/>
      <w:r w:rsidRPr="00FD142B">
        <w:rPr>
          <w:sz w:val="28"/>
          <w:szCs w:val="28"/>
          <w:lang w:val="ru-RU"/>
        </w:rPr>
        <w:t xml:space="preserve"> на оплату </w:t>
      </w:r>
      <w:proofErr w:type="spellStart"/>
      <w:r w:rsidRPr="00FD142B">
        <w:rPr>
          <w:sz w:val="28"/>
          <w:szCs w:val="28"/>
          <w:lang w:val="ru-RU"/>
        </w:rPr>
        <w:t>праці</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сплановано</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3E5119" w:rsidRPr="00FD142B">
        <w:rPr>
          <w:sz w:val="28"/>
          <w:szCs w:val="28"/>
          <w:lang w:val="ru-RU"/>
        </w:rPr>
        <w:t>104 172</w:t>
      </w:r>
      <w:r w:rsidR="00C60390" w:rsidRPr="00FD142B">
        <w:rPr>
          <w:sz w:val="28"/>
          <w:szCs w:val="28"/>
          <w:lang w:val="ru-RU"/>
        </w:rPr>
        <w:t> </w:t>
      </w:r>
      <w:r w:rsidR="003E5119" w:rsidRPr="00FD142B">
        <w:rPr>
          <w:sz w:val="28"/>
          <w:szCs w:val="28"/>
          <w:lang w:val="ru-RU"/>
        </w:rPr>
        <w:t>997</w:t>
      </w:r>
      <w:r w:rsidR="00C60390" w:rsidRPr="00FD142B">
        <w:rPr>
          <w:sz w:val="28"/>
          <w:szCs w:val="28"/>
          <w:lang w:val="ru-RU"/>
        </w:rPr>
        <w:t>,00</w:t>
      </w:r>
      <w:r w:rsidR="003E5119" w:rsidRPr="00FD142B">
        <w:rPr>
          <w:sz w:val="28"/>
          <w:szCs w:val="28"/>
          <w:lang w:val="ru-RU"/>
        </w:rPr>
        <w:t xml:space="preserve"> </w:t>
      </w:r>
      <w:r w:rsidRPr="00FD142B">
        <w:rPr>
          <w:sz w:val="28"/>
          <w:szCs w:val="28"/>
          <w:lang w:val="ru-RU"/>
        </w:rPr>
        <w:t>грн.</w:t>
      </w:r>
    </w:p>
    <w:p w14:paraId="49D4C28B" w14:textId="77777777" w:rsidR="004048C7" w:rsidRPr="00FD142B" w:rsidRDefault="004048C7" w:rsidP="00FD142B">
      <w:pPr>
        <w:pStyle w:val="1"/>
        <w:shd w:val="clear" w:color="auto" w:fill="auto"/>
        <w:ind w:firstLine="36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на оплату </w:t>
      </w:r>
      <w:proofErr w:type="spellStart"/>
      <w:r w:rsidRPr="00FD142B">
        <w:rPr>
          <w:sz w:val="28"/>
          <w:szCs w:val="28"/>
          <w:lang w:val="ru-RU"/>
        </w:rPr>
        <w:t>комунальних</w:t>
      </w:r>
      <w:proofErr w:type="spellEnd"/>
      <w:r w:rsidRPr="00FD142B">
        <w:rPr>
          <w:sz w:val="28"/>
          <w:szCs w:val="28"/>
          <w:lang w:val="ru-RU"/>
        </w:rPr>
        <w:t xml:space="preserve"> </w:t>
      </w:r>
      <w:proofErr w:type="spellStart"/>
      <w:r w:rsidRPr="00FD142B">
        <w:rPr>
          <w:sz w:val="28"/>
          <w:szCs w:val="28"/>
          <w:lang w:val="ru-RU"/>
        </w:rPr>
        <w:t>послуг</w:t>
      </w:r>
      <w:proofErr w:type="spellEnd"/>
      <w:r w:rsidRPr="00FD142B">
        <w:rPr>
          <w:sz w:val="28"/>
          <w:szCs w:val="28"/>
          <w:lang w:val="ru-RU"/>
        </w:rPr>
        <w:t xml:space="preserve"> та </w:t>
      </w:r>
      <w:proofErr w:type="spellStart"/>
      <w:r w:rsidRPr="00FD142B">
        <w:rPr>
          <w:sz w:val="28"/>
          <w:szCs w:val="28"/>
          <w:lang w:val="ru-RU"/>
        </w:rPr>
        <w:t>енергоносіїв</w:t>
      </w:r>
      <w:proofErr w:type="spellEnd"/>
      <w:r w:rsidRPr="00FD142B">
        <w:rPr>
          <w:sz w:val="28"/>
          <w:szCs w:val="28"/>
          <w:lang w:val="ru-RU"/>
        </w:rPr>
        <w:t xml:space="preserve"> </w:t>
      </w:r>
      <w:proofErr w:type="spellStart"/>
      <w:r w:rsidRPr="00FD142B">
        <w:rPr>
          <w:sz w:val="28"/>
          <w:szCs w:val="28"/>
          <w:lang w:val="ru-RU"/>
        </w:rPr>
        <w:t>розраховано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4570BB" w:rsidRPr="00FD142B">
        <w:rPr>
          <w:sz w:val="28"/>
          <w:szCs w:val="28"/>
          <w:lang w:val="ru-RU"/>
        </w:rPr>
        <w:t>10 789</w:t>
      </w:r>
      <w:r w:rsidR="00C60390" w:rsidRPr="00FD142B">
        <w:rPr>
          <w:sz w:val="28"/>
          <w:szCs w:val="28"/>
          <w:lang w:val="ru-RU"/>
        </w:rPr>
        <w:t> </w:t>
      </w:r>
      <w:r w:rsidR="004570BB" w:rsidRPr="00FD142B">
        <w:rPr>
          <w:sz w:val="28"/>
          <w:szCs w:val="28"/>
          <w:lang w:val="ru-RU"/>
        </w:rPr>
        <w:t>278</w:t>
      </w:r>
      <w:r w:rsidR="00C60390" w:rsidRPr="00FD142B">
        <w:rPr>
          <w:sz w:val="28"/>
          <w:szCs w:val="28"/>
          <w:lang w:val="ru-RU"/>
        </w:rPr>
        <w:t xml:space="preserve">,00 </w:t>
      </w:r>
      <w:proofErr w:type="spellStart"/>
      <w:r w:rsidRPr="00FD142B">
        <w:rPr>
          <w:sz w:val="28"/>
          <w:szCs w:val="28"/>
          <w:lang w:val="ru-RU"/>
        </w:rPr>
        <w:t>грн</w:t>
      </w:r>
      <w:proofErr w:type="spellEnd"/>
      <w:r w:rsidRPr="00FD142B">
        <w:rPr>
          <w:sz w:val="28"/>
          <w:szCs w:val="28"/>
          <w:lang w:val="ru-RU"/>
        </w:rPr>
        <w:t xml:space="preserve">, </w:t>
      </w:r>
      <w:proofErr w:type="spellStart"/>
      <w:r w:rsidRPr="00FD142B">
        <w:rPr>
          <w:sz w:val="28"/>
          <w:szCs w:val="28"/>
          <w:lang w:val="ru-RU"/>
        </w:rPr>
        <w:t>виходячи</w:t>
      </w:r>
      <w:proofErr w:type="spellEnd"/>
      <w:r w:rsidRPr="00FD142B">
        <w:rPr>
          <w:sz w:val="28"/>
          <w:szCs w:val="28"/>
          <w:lang w:val="ru-RU"/>
        </w:rPr>
        <w:t xml:space="preserve"> з </w:t>
      </w:r>
      <w:proofErr w:type="spellStart"/>
      <w:r w:rsidRPr="00FD142B">
        <w:rPr>
          <w:sz w:val="28"/>
          <w:szCs w:val="28"/>
          <w:lang w:val="ru-RU"/>
        </w:rPr>
        <w:t>цін</w:t>
      </w:r>
      <w:proofErr w:type="spellEnd"/>
      <w:r w:rsidRPr="00FD142B">
        <w:rPr>
          <w:sz w:val="28"/>
          <w:szCs w:val="28"/>
          <w:lang w:val="ru-RU"/>
        </w:rPr>
        <w:t xml:space="preserve"> і </w:t>
      </w:r>
      <w:proofErr w:type="spellStart"/>
      <w:r w:rsidRPr="00FD142B">
        <w:rPr>
          <w:sz w:val="28"/>
          <w:szCs w:val="28"/>
          <w:lang w:val="ru-RU"/>
        </w:rPr>
        <w:t>тарифів</w:t>
      </w:r>
      <w:proofErr w:type="spellEnd"/>
      <w:r w:rsidRPr="00FD142B">
        <w:rPr>
          <w:sz w:val="28"/>
          <w:szCs w:val="28"/>
          <w:lang w:val="ru-RU"/>
        </w:rPr>
        <w:t xml:space="preserve"> на них,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діяли</w:t>
      </w:r>
      <w:proofErr w:type="spellEnd"/>
      <w:r w:rsidRPr="00FD142B">
        <w:rPr>
          <w:sz w:val="28"/>
          <w:szCs w:val="28"/>
          <w:lang w:val="ru-RU"/>
        </w:rPr>
        <w:t xml:space="preserve"> в 2023 </w:t>
      </w:r>
      <w:proofErr w:type="spellStart"/>
      <w:r w:rsidRPr="00FD142B">
        <w:rPr>
          <w:sz w:val="28"/>
          <w:szCs w:val="28"/>
          <w:lang w:val="ru-RU"/>
        </w:rPr>
        <w:t>році</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економії</w:t>
      </w:r>
      <w:proofErr w:type="spellEnd"/>
      <w:r w:rsidRPr="00FD142B">
        <w:rPr>
          <w:sz w:val="28"/>
          <w:szCs w:val="28"/>
          <w:lang w:val="ru-RU"/>
        </w:rPr>
        <w:t xml:space="preserve"> </w:t>
      </w:r>
      <w:proofErr w:type="spellStart"/>
      <w:r w:rsidRPr="00FD142B">
        <w:rPr>
          <w:sz w:val="28"/>
          <w:szCs w:val="28"/>
          <w:lang w:val="ru-RU"/>
        </w:rPr>
        <w:t>обсягів</w:t>
      </w:r>
      <w:proofErr w:type="spellEnd"/>
      <w:r w:rsidRPr="00FD142B">
        <w:rPr>
          <w:sz w:val="28"/>
          <w:szCs w:val="28"/>
          <w:lang w:val="ru-RU"/>
        </w:rPr>
        <w:t xml:space="preserve"> </w:t>
      </w:r>
      <w:proofErr w:type="spellStart"/>
      <w:r w:rsidRPr="00FD142B">
        <w:rPr>
          <w:sz w:val="28"/>
          <w:szCs w:val="28"/>
          <w:lang w:val="ru-RU"/>
        </w:rPr>
        <w:t>споживання</w:t>
      </w:r>
      <w:proofErr w:type="spellEnd"/>
      <w:r w:rsidRPr="00FD142B">
        <w:rPr>
          <w:sz w:val="28"/>
          <w:szCs w:val="28"/>
          <w:lang w:val="ru-RU"/>
        </w:rPr>
        <w:t xml:space="preserve"> у </w:t>
      </w:r>
      <w:proofErr w:type="spellStart"/>
      <w:r w:rsidRPr="00FD142B">
        <w:rPr>
          <w:sz w:val="28"/>
          <w:szCs w:val="28"/>
          <w:lang w:val="ru-RU"/>
        </w:rPr>
        <w:t>натуральних</w:t>
      </w:r>
      <w:proofErr w:type="spellEnd"/>
      <w:r w:rsidRPr="00FD142B">
        <w:rPr>
          <w:sz w:val="28"/>
          <w:szCs w:val="28"/>
          <w:lang w:val="ru-RU"/>
        </w:rPr>
        <w:t xml:space="preserve"> </w:t>
      </w:r>
      <w:proofErr w:type="spellStart"/>
      <w:r w:rsidRPr="00FD142B">
        <w:rPr>
          <w:sz w:val="28"/>
          <w:szCs w:val="28"/>
          <w:lang w:val="ru-RU"/>
        </w:rPr>
        <w:t>показниках</w:t>
      </w:r>
      <w:proofErr w:type="spellEnd"/>
      <w:r w:rsidRPr="00FD142B">
        <w:rPr>
          <w:sz w:val="28"/>
          <w:szCs w:val="28"/>
          <w:lang w:val="ru-RU"/>
        </w:rPr>
        <w:t xml:space="preserve"> та </w:t>
      </w:r>
      <w:proofErr w:type="spellStart"/>
      <w:r w:rsidRPr="00FD142B">
        <w:rPr>
          <w:sz w:val="28"/>
          <w:szCs w:val="28"/>
          <w:lang w:val="ru-RU"/>
        </w:rPr>
        <w:t>прогнозних</w:t>
      </w:r>
      <w:proofErr w:type="spellEnd"/>
      <w:r w:rsidRPr="00FD142B">
        <w:rPr>
          <w:sz w:val="28"/>
          <w:szCs w:val="28"/>
          <w:lang w:val="ru-RU"/>
        </w:rPr>
        <w:t xml:space="preserve"> </w:t>
      </w:r>
      <w:proofErr w:type="spellStart"/>
      <w:r w:rsidRPr="00FD142B">
        <w:rPr>
          <w:sz w:val="28"/>
          <w:szCs w:val="28"/>
          <w:lang w:val="ru-RU"/>
        </w:rPr>
        <w:t>коефіцієнтів</w:t>
      </w:r>
      <w:proofErr w:type="spellEnd"/>
      <w:r w:rsidRPr="00FD142B">
        <w:rPr>
          <w:sz w:val="28"/>
          <w:szCs w:val="28"/>
          <w:lang w:val="ru-RU"/>
        </w:rPr>
        <w:t xml:space="preserve"> </w:t>
      </w:r>
      <w:proofErr w:type="spellStart"/>
      <w:r w:rsidRPr="00FD142B">
        <w:rPr>
          <w:sz w:val="28"/>
          <w:szCs w:val="28"/>
          <w:lang w:val="ru-RU"/>
        </w:rPr>
        <w:t>їх</w:t>
      </w:r>
      <w:proofErr w:type="spellEnd"/>
      <w:r w:rsidRPr="00FD142B">
        <w:rPr>
          <w:sz w:val="28"/>
          <w:szCs w:val="28"/>
          <w:lang w:val="ru-RU"/>
        </w:rPr>
        <w:t xml:space="preserve"> </w:t>
      </w:r>
      <w:proofErr w:type="spellStart"/>
      <w:r w:rsidRPr="00FD142B">
        <w:rPr>
          <w:sz w:val="28"/>
          <w:szCs w:val="28"/>
          <w:lang w:val="ru-RU"/>
        </w:rPr>
        <w:t>підвищення</w:t>
      </w:r>
      <w:proofErr w:type="spellEnd"/>
      <w:r w:rsidRPr="00FD142B">
        <w:rPr>
          <w:sz w:val="28"/>
          <w:szCs w:val="28"/>
          <w:lang w:val="ru-RU"/>
        </w:rPr>
        <w:t xml:space="preserve"> у 2024 </w:t>
      </w:r>
      <w:proofErr w:type="spellStart"/>
      <w:r w:rsidRPr="00FD142B">
        <w:rPr>
          <w:sz w:val="28"/>
          <w:szCs w:val="28"/>
          <w:lang w:val="ru-RU"/>
        </w:rPr>
        <w:t>році</w:t>
      </w:r>
      <w:proofErr w:type="spellEnd"/>
      <w:r w:rsidRPr="00FD142B">
        <w:rPr>
          <w:sz w:val="28"/>
          <w:szCs w:val="28"/>
          <w:lang w:val="ru-RU"/>
        </w:rPr>
        <w:t>.</w:t>
      </w:r>
    </w:p>
    <w:p w14:paraId="0238286A" w14:textId="77777777" w:rsidR="004048C7" w:rsidRPr="00FD142B" w:rsidRDefault="004048C7" w:rsidP="00FD142B">
      <w:pPr>
        <w:pStyle w:val="1"/>
        <w:shd w:val="clear" w:color="auto" w:fill="auto"/>
        <w:ind w:firstLine="360"/>
        <w:jc w:val="both"/>
        <w:rPr>
          <w:sz w:val="28"/>
          <w:szCs w:val="28"/>
          <w:lang w:val="ru-RU"/>
        </w:rPr>
      </w:pPr>
      <w:proofErr w:type="spellStart"/>
      <w:r w:rsidRPr="00FD142B">
        <w:rPr>
          <w:sz w:val="28"/>
          <w:szCs w:val="28"/>
          <w:lang w:val="ru-RU"/>
        </w:rPr>
        <w:t>Зокрема</w:t>
      </w:r>
      <w:proofErr w:type="spellEnd"/>
      <w:r w:rsidRPr="00FD142B">
        <w:rPr>
          <w:sz w:val="28"/>
          <w:szCs w:val="28"/>
          <w:lang w:val="ru-RU"/>
        </w:rPr>
        <w:t xml:space="preserve">, при </w:t>
      </w:r>
      <w:proofErr w:type="spellStart"/>
      <w:r w:rsidRPr="00FD142B">
        <w:rPr>
          <w:sz w:val="28"/>
          <w:szCs w:val="28"/>
          <w:lang w:val="ru-RU"/>
        </w:rPr>
        <w:t>визначенні</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на:</w:t>
      </w:r>
    </w:p>
    <w:p w14:paraId="3F731CC9" w14:textId="77777777" w:rsidR="004048C7" w:rsidRPr="00FD142B" w:rsidRDefault="004048C7" w:rsidP="00FD142B">
      <w:pPr>
        <w:pStyle w:val="1"/>
        <w:numPr>
          <w:ilvl w:val="0"/>
          <w:numId w:val="6"/>
        </w:numPr>
        <w:shd w:val="clear" w:color="auto" w:fill="auto"/>
        <w:tabs>
          <w:tab w:val="left" w:pos="188"/>
        </w:tabs>
        <w:ind w:firstLine="0"/>
        <w:jc w:val="both"/>
        <w:rPr>
          <w:sz w:val="28"/>
          <w:szCs w:val="28"/>
        </w:rPr>
      </w:pPr>
      <w:proofErr w:type="spellStart"/>
      <w:r w:rsidRPr="00FD142B">
        <w:rPr>
          <w:sz w:val="28"/>
          <w:szCs w:val="28"/>
        </w:rPr>
        <w:t>оплату</w:t>
      </w:r>
      <w:proofErr w:type="spellEnd"/>
      <w:r w:rsidRPr="00FD142B">
        <w:rPr>
          <w:sz w:val="28"/>
          <w:szCs w:val="28"/>
        </w:rPr>
        <w:t xml:space="preserve"> </w:t>
      </w:r>
      <w:proofErr w:type="spellStart"/>
      <w:r w:rsidRPr="00FD142B">
        <w:rPr>
          <w:sz w:val="28"/>
          <w:szCs w:val="28"/>
        </w:rPr>
        <w:t>природного</w:t>
      </w:r>
      <w:proofErr w:type="spellEnd"/>
      <w:r w:rsidRPr="00FD142B">
        <w:rPr>
          <w:sz w:val="28"/>
          <w:szCs w:val="28"/>
        </w:rPr>
        <w:t xml:space="preserve"> </w:t>
      </w:r>
      <w:proofErr w:type="spellStart"/>
      <w:r w:rsidRPr="00FD142B">
        <w:rPr>
          <w:sz w:val="28"/>
          <w:szCs w:val="28"/>
        </w:rPr>
        <w:t>газу</w:t>
      </w:r>
      <w:proofErr w:type="spellEnd"/>
      <w:r w:rsidR="004570BB" w:rsidRPr="00FD142B">
        <w:rPr>
          <w:sz w:val="28"/>
          <w:szCs w:val="28"/>
          <w:lang w:val="uk-UA"/>
        </w:rPr>
        <w:t xml:space="preserve"> – 4 864</w:t>
      </w:r>
      <w:r w:rsidR="00C60390" w:rsidRPr="00FD142B">
        <w:rPr>
          <w:sz w:val="28"/>
          <w:szCs w:val="28"/>
          <w:lang w:val="uk-UA"/>
        </w:rPr>
        <w:t> </w:t>
      </w:r>
      <w:r w:rsidR="004570BB" w:rsidRPr="00FD142B">
        <w:rPr>
          <w:sz w:val="28"/>
          <w:szCs w:val="28"/>
          <w:lang w:val="uk-UA"/>
        </w:rPr>
        <w:t>376</w:t>
      </w:r>
      <w:r w:rsidR="00C60390" w:rsidRPr="00FD142B">
        <w:rPr>
          <w:sz w:val="28"/>
          <w:szCs w:val="28"/>
          <w:lang w:val="uk-UA"/>
        </w:rPr>
        <w:t>,00</w:t>
      </w:r>
      <w:r w:rsidR="004570BB" w:rsidRPr="00FD142B">
        <w:rPr>
          <w:sz w:val="28"/>
          <w:szCs w:val="28"/>
          <w:lang w:val="uk-UA"/>
        </w:rPr>
        <w:t xml:space="preserve"> грн</w:t>
      </w:r>
      <w:r w:rsidRPr="00FD142B">
        <w:rPr>
          <w:sz w:val="28"/>
          <w:szCs w:val="28"/>
        </w:rPr>
        <w:t>;</w:t>
      </w:r>
    </w:p>
    <w:p w14:paraId="3E24204A" w14:textId="77777777" w:rsidR="004048C7" w:rsidRPr="00FD142B" w:rsidRDefault="004048C7" w:rsidP="00FD142B">
      <w:pPr>
        <w:pStyle w:val="1"/>
        <w:numPr>
          <w:ilvl w:val="0"/>
          <w:numId w:val="6"/>
        </w:numPr>
        <w:shd w:val="clear" w:color="auto" w:fill="auto"/>
        <w:tabs>
          <w:tab w:val="left" w:pos="191"/>
        </w:tabs>
        <w:ind w:firstLine="0"/>
        <w:jc w:val="both"/>
        <w:rPr>
          <w:sz w:val="28"/>
          <w:szCs w:val="28"/>
        </w:rPr>
      </w:pPr>
      <w:proofErr w:type="spellStart"/>
      <w:r w:rsidRPr="00FD142B">
        <w:rPr>
          <w:sz w:val="28"/>
          <w:szCs w:val="28"/>
        </w:rPr>
        <w:t>оплату</w:t>
      </w:r>
      <w:proofErr w:type="spellEnd"/>
      <w:r w:rsidRPr="00FD142B">
        <w:rPr>
          <w:sz w:val="28"/>
          <w:szCs w:val="28"/>
        </w:rPr>
        <w:t xml:space="preserve"> </w:t>
      </w:r>
      <w:proofErr w:type="spellStart"/>
      <w:r w:rsidRPr="00FD142B">
        <w:rPr>
          <w:sz w:val="28"/>
          <w:szCs w:val="28"/>
        </w:rPr>
        <w:t>електроенергії</w:t>
      </w:r>
      <w:proofErr w:type="spellEnd"/>
      <w:r w:rsidR="004570BB" w:rsidRPr="00FD142B">
        <w:rPr>
          <w:sz w:val="28"/>
          <w:szCs w:val="28"/>
          <w:lang w:val="uk-UA"/>
        </w:rPr>
        <w:t xml:space="preserve"> – 5 250</w:t>
      </w:r>
      <w:r w:rsidR="00C60390" w:rsidRPr="00FD142B">
        <w:rPr>
          <w:sz w:val="28"/>
          <w:szCs w:val="28"/>
          <w:lang w:val="uk-UA"/>
        </w:rPr>
        <w:t> </w:t>
      </w:r>
      <w:r w:rsidR="004570BB" w:rsidRPr="00FD142B">
        <w:rPr>
          <w:sz w:val="28"/>
          <w:szCs w:val="28"/>
          <w:lang w:val="uk-UA"/>
        </w:rPr>
        <w:t>223</w:t>
      </w:r>
      <w:r w:rsidR="00C60390" w:rsidRPr="00FD142B">
        <w:rPr>
          <w:sz w:val="28"/>
          <w:szCs w:val="28"/>
          <w:lang w:val="uk-UA"/>
        </w:rPr>
        <w:t>,00</w:t>
      </w:r>
      <w:r w:rsidR="004570BB" w:rsidRPr="00FD142B">
        <w:rPr>
          <w:sz w:val="28"/>
          <w:szCs w:val="28"/>
          <w:lang w:val="uk-UA"/>
        </w:rPr>
        <w:t xml:space="preserve"> грн</w:t>
      </w:r>
      <w:r w:rsidRPr="00FD142B">
        <w:rPr>
          <w:sz w:val="28"/>
          <w:szCs w:val="28"/>
        </w:rPr>
        <w:t>;</w:t>
      </w:r>
    </w:p>
    <w:p w14:paraId="0AF79C7D" w14:textId="77777777" w:rsidR="004570BB" w:rsidRPr="00FD142B" w:rsidRDefault="004048C7" w:rsidP="00FD142B">
      <w:pPr>
        <w:pStyle w:val="1"/>
        <w:numPr>
          <w:ilvl w:val="0"/>
          <w:numId w:val="6"/>
        </w:numPr>
        <w:shd w:val="clear" w:color="auto" w:fill="auto"/>
        <w:tabs>
          <w:tab w:val="left" w:pos="191"/>
        </w:tabs>
        <w:ind w:firstLine="0"/>
        <w:jc w:val="both"/>
        <w:rPr>
          <w:sz w:val="28"/>
          <w:szCs w:val="28"/>
          <w:lang w:val="ru-RU"/>
        </w:rPr>
      </w:pPr>
      <w:r w:rsidRPr="00FD142B">
        <w:rPr>
          <w:sz w:val="28"/>
          <w:szCs w:val="28"/>
          <w:lang w:val="ru-RU"/>
        </w:rPr>
        <w:t xml:space="preserve">оплату </w:t>
      </w:r>
      <w:proofErr w:type="spellStart"/>
      <w:r w:rsidRPr="00FD142B">
        <w:rPr>
          <w:sz w:val="28"/>
          <w:szCs w:val="28"/>
          <w:lang w:val="ru-RU"/>
        </w:rPr>
        <w:t>водопостачання</w:t>
      </w:r>
      <w:proofErr w:type="spellEnd"/>
      <w:r w:rsidRPr="00FD142B">
        <w:rPr>
          <w:sz w:val="28"/>
          <w:szCs w:val="28"/>
          <w:lang w:val="ru-RU"/>
        </w:rPr>
        <w:t xml:space="preserve"> і </w:t>
      </w:r>
      <w:proofErr w:type="spellStart"/>
      <w:r w:rsidRPr="00FD142B">
        <w:rPr>
          <w:sz w:val="28"/>
          <w:szCs w:val="28"/>
          <w:lang w:val="ru-RU"/>
        </w:rPr>
        <w:t>водовідведення</w:t>
      </w:r>
      <w:proofErr w:type="spellEnd"/>
      <w:r w:rsidRPr="00FD142B">
        <w:rPr>
          <w:sz w:val="28"/>
          <w:szCs w:val="28"/>
          <w:lang w:val="ru-RU"/>
        </w:rPr>
        <w:t xml:space="preserve"> </w:t>
      </w:r>
      <w:r w:rsidR="004570BB" w:rsidRPr="00FD142B">
        <w:rPr>
          <w:sz w:val="28"/>
          <w:szCs w:val="28"/>
          <w:lang w:val="ru-RU"/>
        </w:rPr>
        <w:t>– 366</w:t>
      </w:r>
      <w:r w:rsidR="00C60390" w:rsidRPr="00FD142B">
        <w:rPr>
          <w:sz w:val="28"/>
          <w:szCs w:val="28"/>
          <w:lang w:val="ru-RU"/>
        </w:rPr>
        <w:t> </w:t>
      </w:r>
      <w:r w:rsidR="004570BB" w:rsidRPr="00FD142B">
        <w:rPr>
          <w:sz w:val="28"/>
          <w:szCs w:val="28"/>
          <w:lang w:val="ru-RU"/>
        </w:rPr>
        <w:t>869</w:t>
      </w:r>
      <w:r w:rsidR="00C60390" w:rsidRPr="00FD142B">
        <w:rPr>
          <w:sz w:val="28"/>
          <w:szCs w:val="28"/>
          <w:lang w:val="ru-RU"/>
        </w:rPr>
        <w:t>,00</w:t>
      </w:r>
      <w:r w:rsidR="004570BB" w:rsidRPr="00FD142B">
        <w:rPr>
          <w:sz w:val="28"/>
          <w:szCs w:val="28"/>
          <w:lang w:val="ru-RU"/>
        </w:rPr>
        <w:t xml:space="preserve"> </w:t>
      </w:r>
      <w:r w:rsidR="004570BB" w:rsidRPr="00FD142B">
        <w:rPr>
          <w:sz w:val="28"/>
          <w:szCs w:val="28"/>
          <w:lang w:val="uk-UA"/>
        </w:rPr>
        <w:t>грн</w:t>
      </w:r>
      <w:r w:rsidR="004570BB" w:rsidRPr="00FD142B">
        <w:rPr>
          <w:sz w:val="28"/>
          <w:szCs w:val="28"/>
          <w:lang w:val="ru-RU"/>
        </w:rPr>
        <w:t>;</w:t>
      </w:r>
    </w:p>
    <w:p w14:paraId="583B2693" w14:textId="77777777" w:rsidR="004048C7" w:rsidRPr="00FD142B" w:rsidRDefault="004048C7" w:rsidP="00FD142B">
      <w:pPr>
        <w:pStyle w:val="1"/>
        <w:numPr>
          <w:ilvl w:val="0"/>
          <w:numId w:val="6"/>
        </w:numPr>
        <w:shd w:val="clear" w:color="auto" w:fill="auto"/>
        <w:tabs>
          <w:tab w:val="left" w:pos="191"/>
        </w:tabs>
        <w:ind w:firstLine="0"/>
        <w:jc w:val="both"/>
        <w:rPr>
          <w:sz w:val="28"/>
          <w:szCs w:val="28"/>
          <w:lang w:val="ru-RU"/>
        </w:rPr>
      </w:pPr>
      <w:r w:rsidRPr="00FD142B">
        <w:rPr>
          <w:sz w:val="28"/>
          <w:szCs w:val="28"/>
          <w:lang w:val="ru-RU"/>
        </w:rPr>
        <w:t xml:space="preserve">та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енергоносіїв</w:t>
      </w:r>
      <w:proofErr w:type="spellEnd"/>
      <w:r w:rsidR="004570BB" w:rsidRPr="00FD142B">
        <w:rPr>
          <w:sz w:val="28"/>
          <w:szCs w:val="28"/>
          <w:lang w:val="ru-RU"/>
        </w:rPr>
        <w:t xml:space="preserve"> – 307</w:t>
      </w:r>
      <w:r w:rsidR="00C60390" w:rsidRPr="00FD142B">
        <w:rPr>
          <w:sz w:val="28"/>
          <w:szCs w:val="28"/>
          <w:lang w:val="ru-RU"/>
        </w:rPr>
        <w:t> </w:t>
      </w:r>
      <w:r w:rsidR="004570BB" w:rsidRPr="00FD142B">
        <w:rPr>
          <w:sz w:val="28"/>
          <w:szCs w:val="28"/>
          <w:lang w:val="ru-RU"/>
        </w:rPr>
        <w:t>810</w:t>
      </w:r>
      <w:r w:rsidR="00C60390" w:rsidRPr="00FD142B">
        <w:rPr>
          <w:sz w:val="28"/>
          <w:szCs w:val="28"/>
          <w:lang w:val="ru-RU"/>
        </w:rPr>
        <w:t>,00</w:t>
      </w:r>
      <w:r w:rsidR="004570BB" w:rsidRPr="00FD142B">
        <w:rPr>
          <w:sz w:val="28"/>
          <w:szCs w:val="28"/>
          <w:lang w:val="ru-RU"/>
        </w:rPr>
        <w:t xml:space="preserve"> грн</w:t>
      </w:r>
      <w:r w:rsidRPr="00FD142B">
        <w:rPr>
          <w:sz w:val="28"/>
          <w:szCs w:val="28"/>
          <w:lang w:val="ru-RU"/>
        </w:rPr>
        <w:t>.</w:t>
      </w:r>
    </w:p>
    <w:p w14:paraId="7043B3F6" w14:textId="77777777" w:rsidR="004048C7" w:rsidRPr="00FD142B" w:rsidRDefault="004048C7" w:rsidP="00FD142B">
      <w:pPr>
        <w:pStyle w:val="1"/>
        <w:shd w:val="clear" w:color="auto" w:fill="auto"/>
        <w:ind w:firstLine="420"/>
        <w:jc w:val="both"/>
        <w:rPr>
          <w:sz w:val="28"/>
          <w:szCs w:val="28"/>
          <w:lang w:val="ru-RU"/>
        </w:rPr>
      </w:pPr>
      <w:r w:rsidRPr="00FD142B">
        <w:rPr>
          <w:sz w:val="28"/>
          <w:szCs w:val="28"/>
          <w:lang w:val="ru-RU"/>
        </w:rPr>
        <w:t xml:space="preserve">При </w:t>
      </w:r>
      <w:proofErr w:type="spellStart"/>
      <w:r w:rsidRPr="00FD142B">
        <w:rPr>
          <w:sz w:val="28"/>
          <w:szCs w:val="28"/>
          <w:lang w:val="ru-RU"/>
        </w:rPr>
        <w:t>цьому</w:t>
      </w:r>
      <w:proofErr w:type="spellEnd"/>
      <w:r w:rsidRPr="00FD142B">
        <w:rPr>
          <w:sz w:val="28"/>
          <w:szCs w:val="28"/>
          <w:lang w:val="ru-RU"/>
        </w:rPr>
        <w:t xml:space="preserve"> </w:t>
      </w:r>
      <w:proofErr w:type="spellStart"/>
      <w:r w:rsidRPr="00FD142B">
        <w:rPr>
          <w:sz w:val="28"/>
          <w:szCs w:val="28"/>
          <w:lang w:val="ru-RU"/>
        </w:rPr>
        <w:t>слід</w:t>
      </w:r>
      <w:proofErr w:type="spellEnd"/>
      <w:r w:rsidRPr="00FD142B">
        <w:rPr>
          <w:sz w:val="28"/>
          <w:szCs w:val="28"/>
          <w:lang w:val="ru-RU"/>
        </w:rPr>
        <w:t xml:space="preserve"> </w:t>
      </w:r>
      <w:proofErr w:type="spellStart"/>
      <w:r w:rsidRPr="00FD142B">
        <w:rPr>
          <w:sz w:val="28"/>
          <w:szCs w:val="28"/>
          <w:lang w:val="ru-RU"/>
        </w:rPr>
        <w:t>зазначити</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головним</w:t>
      </w:r>
      <w:proofErr w:type="spellEnd"/>
      <w:r w:rsidRPr="00FD142B">
        <w:rPr>
          <w:sz w:val="28"/>
          <w:szCs w:val="28"/>
          <w:lang w:val="ru-RU"/>
        </w:rPr>
        <w:t xml:space="preserve"> </w:t>
      </w:r>
      <w:proofErr w:type="spellStart"/>
      <w:r w:rsidRPr="00FD142B">
        <w:rPr>
          <w:sz w:val="28"/>
          <w:szCs w:val="28"/>
          <w:lang w:val="ru-RU"/>
        </w:rPr>
        <w:t>розпорядникам</w:t>
      </w:r>
      <w:proofErr w:type="spellEnd"/>
      <w:r w:rsidRPr="00FD142B">
        <w:rPr>
          <w:sz w:val="28"/>
          <w:szCs w:val="28"/>
          <w:lang w:val="ru-RU"/>
        </w:rPr>
        <w:t xml:space="preserve"> </w:t>
      </w:r>
      <w:proofErr w:type="spellStart"/>
      <w:r w:rsidRPr="00FD142B">
        <w:rPr>
          <w:sz w:val="28"/>
          <w:szCs w:val="28"/>
          <w:lang w:val="ru-RU"/>
        </w:rPr>
        <w:t>коштів</w:t>
      </w:r>
      <w:proofErr w:type="spellEnd"/>
      <w:r w:rsidRPr="00FD142B">
        <w:rPr>
          <w:sz w:val="28"/>
          <w:szCs w:val="28"/>
          <w:lang w:val="ru-RU"/>
        </w:rPr>
        <w:t xml:space="preserve"> у </w:t>
      </w:r>
      <w:proofErr w:type="spellStart"/>
      <w:r w:rsidRPr="00FD142B">
        <w:rPr>
          <w:sz w:val="28"/>
          <w:szCs w:val="28"/>
          <w:lang w:val="ru-RU"/>
        </w:rPr>
        <w:t>наступному</w:t>
      </w:r>
      <w:proofErr w:type="spellEnd"/>
      <w:r w:rsidRPr="00FD142B">
        <w:rPr>
          <w:sz w:val="28"/>
          <w:szCs w:val="28"/>
          <w:lang w:val="ru-RU"/>
        </w:rPr>
        <w:t xml:space="preserve"> </w:t>
      </w:r>
      <w:proofErr w:type="spellStart"/>
      <w:r w:rsidRPr="00FD142B">
        <w:rPr>
          <w:sz w:val="28"/>
          <w:szCs w:val="28"/>
          <w:lang w:val="ru-RU"/>
        </w:rPr>
        <w:t>році</w:t>
      </w:r>
      <w:proofErr w:type="spellEnd"/>
      <w:r w:rsidRPr="00FD142B">
        <w:rPr>
          <w:sz w:val="28"/>
          <w:szCs w:val="28"/>
          <w:lang w:val="ru-RU"/>
        </w:rPr>
        <w:t xml:space="preserve">, як і в </w:t>
      </w:r>
      <w:proofErr w:type="spellStart"/>
      <w:r w:rsidRPr="00FD142B">
        <w:rPr>
          <w:sz w:val="28"/>
          <w:szCs w:val="28"/>
          <w:lang w:val="ru-RU"/>
        </w:rPr>
        <w:t>попередніх</w:t>
      </w:r>
      <w:proofErr w:type="spellEnd"/>
      <w:r w:rsidRPr="00FD142B">
        <w:rPr>
          <w:sz w:val="28"/>
          <w:szCs w:val="28"/>
          <w:lang w:val="ru-RU"/>
        </w:rPr>
        <w:t xml:space="preserve"> роках, </w:t>
      </w:r>
      <w:proofErr w:type="spellStart"/>
      <w:r w:rsidRPr="00FD142B">
        <w:rPr>
          <w:sz w:val="28"/>
          <w:szCs w:val="28"/>
          <w:lang w:val="ru-RU"/>
        </w:rPr>
        <w:t>необхідно</w:t>
      </w:r>
      <w:proofErr w:type="spellEnd"/>
      <w:r w:rsidRPr="00FD142B">
        <w:rPr>
          <w:sz w:val="28"/>
          <w:szCs w:val="28"/>
          <w:lang w:val="ru-RU"/>
        </w:rPr>
        <w:t xml:space="preserve"> </w:t>
      </w:r>
      <w:proofErr w:type="spellStart"/>
      <w:r w:rsidRPr="00FD142B">
        <w:rPr>
          <w:sz w:val="28"/>
          <w:szCs w:val="28"/>
          <w:lang w:val="ru-RU"/>
        </w:rPr>
        <w:t>вжити</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w:t>
      </w:r>
      <w:proofErr w:type="spellStart"/>
      <w:r w:rsidRPr="00FD142B">
        <w:rPr>
          <w:sz w:val="28"/>
          <w:szCs w:val="28"/>
          <w:lang w:val="ru-RU"/>
        </w:rPr>
        <w:t>щодо</w:t>
      </w:r>
      <w:proofErr w:type="spellEnd"/>
      <w:r w:rsidRPr="00FD142B">
        <w:rPr>
          <w:sz w:val="28"/>
          <w:szCs w:val="28"/>
          <w:lang w:val="ru-RU"/>
        </w:rPr>
        <w:t xml:space="preserve"> </w:t>
      </w:r>
      <w:proofErr w:type="spellStart"/>
      <w:r w:rsidRPr="00FD142B">
        <w:rPr>
          <w:sz w:val="28"/>
          <w:szCs w:val="28"/>
          <w:lang w:val="ru-RU"/>
        </w:rPr>
        <w:t>економного</w:t>
      </w:r>
      <w:proofErr w:type="spellEnd"/>
      <w:r w:rsidRPr="00FD142B">
        <w:rPr>
          <w:sz w:val="28"/>
          <w:szCs w:val="28"/>
          <w:lang w:val="ru-RU"/>
        </w:rPr>
        <w:t xml:space="preserve"> та </w:t>
      </w:r>
      <w:proofErr w:type="spellStart"/>
      <w:r w:rsidRPr="00FD142B">
        <w:rPr>
          <w:sz w:val="28"/>
          <w:szCs w:val="28"/>
          <w:lang w:val="ru-RU"/>
        </w:rPr>
        <w:t>раціонального</w:t>
      </w:r>
      <w:proofErr w:type="spellEnd"/>
      <w:r w:rsidRPr="00FD142B">
        <w:rPr>
          <w:sz w:val="28"/>
          <w:szCs w:val="28"/>
          <w:lang w:val="ru-RU"/>
        </w:rPr>
        <w:t xml:space="preserve"> </w:t>
      </w:r>
      <w:proofErr w:type="spellStart"/>
      <w:r w:rsidRPr="00FD142B">
        <w:rPr>
          <w:sz w:val="28"/>
          <w:szCs w:val="28"/>
          <w:lang w:val="ru-RU"/>
        </w:rPr>
        <w:t>споживання</w:t>
      </w:r>
      <w:proofErr w:type="spellEnd"/>
      <w:r w:rsidRPr="00FD142B">
        <w:rPr>
          <w:sz w:val="28"/>
          <w:szCs w:val="28"/>
          <w:lang w:val="ru-RU"/>
        </w:rPr>
        <w:t xml:space="preserve"> </w:t>
      </w:r>
      <w:proofErr w:type="spellStart"/>
      <w:r w:rsidRPr="00FD142B">
        <w:rPr>
          <w:sz w:val="28"/>
          <w:szCs w:val="28"/>
          <w:lang w:val="ru-RU"/>
        </w:rPr>
        <w:t>енергоносіїв</w:t>
      </w:r>
      <w:proofErr w:type="spellEnd"/>
      <w:r w:rsidRPr="00FD142B">
        <w:rPr>
          <w:sz w:val="28"/>
          <w:szCs w:val="28"/>
          <w:lang w:val="ru-RU"/>
        </w:rPr>
        <w:t xml:space="preserve">, </w:t>
      </w:r>
      <w:proofErr w:type="spellStart"/>
      <w:r w:rsidRPr="00FD142B">
        <w:rPr>
          <w:sz w:val="28"/>
          <w:szCs w:val="28"/>
          <w:lang w:val="ru-RU"/>
        </w:rPr>
        <w:t>дотримання</w:t>
      </w:r>
      <w:proofErr w:type="spellEnd"/>
      <w:r w:rsidRPr="00FD142B">
        <w:rPr>
          <w:sz w:val="28"/>
          <w:szCs w:val="28"/>
          <w:lang w:val="ru-RU"/>
        </w:rPr>
        <w:t xml:space="preserve"> режиму </w:t>
      </w:r>
      <w:proofErr w:type="spellStart"/>
      <w:r w:rsidRPr="00FD142B">
        <w:rPr>
          <w:sz w:val="28"/>
          <w:szCs w:val="28"/>
          <w:lang w:val="ru-RU"/>
        </w:rPr>
        <w:t>наджорсткої</w:t>
      </w:r>
      <w:proofErr w:type="spellEnd"/>
      <w:r w:rsidRPr="00FD142B">
        <w:rPr>
          <w:sz w:val="28"/>
          <w:szCs w:val="28"/>
          <w:lang w:val="ru-RU"/>
        </w:rPr>
        <w:t xml:space="preserve"> </w:t>
      </w:r>
      <w:proofErr w:type="spellStart"/>
      <w:r w:rsidRPr="00FD142B">
        <w:rPr>
          <w:sz w:val="28"/>
          <w:szCs w:val="28"/>
          <w:lang w:val="ru-RU"/>
        </w:rPr>
        <w:t>економії</w:t>
      </w:r>
      <w:proofErr w:type="spellEnd"/>
      <w:r w:rsidRPr="00FD142B">
        <w:rPr>
          <w:sz w:val="28"/>
          <w:szCs w:val="28"/>
          <w:lang w:val="ru-RU"/>
        </w:rPr>
        <w:t xml:space="preserve"> </w:t>
      </w:r>
      <w:proofErr w:type="spellStart"/>
      <w:r w:rsidRPr="00FD142B">
        <w:rPr>
          <w:sz w:val="28"/>
          <w:szCs w:val="28"/>
          <w:lang w:val="ru-RU"/>
        </w:rPr>
        <w:t>споживання</w:t>
      </w:r>
      <w:proofErr w:type="spellEnd"/>
      <w:r w:rsidRPr="00FD142B">
        <w:rPr>
          <w:sz w:val="28"/>
          <w:szCs w:val="28"/>
          <w:lang w:val="ru-RU"/>
        </w:rPr>
        <w:t xml:space="preserve"> </w:t>
      </w:r>
      <w:proofErr w:type="spellStart"/>
      <w:r w:rsidRPr="00FD142B">
        <w:rPr>
          <w:sz w:val="28"/>
          <w:szCs w:val="28"/>
          <w:lang w:val="ru-RU"/>
        </w:rPr>
        <w:t>усіх</w:t>
      </w:r>
      <w:proofErr w:type="spellEnd"/>
      <w:r w:rsidRPr="00FD142B">
        <w:rPr>
          <w:sz w:val="28"/>
          <w:szCs w:val="28"/>
          <w:lang w:val="ru-RU"/>
        </w:rPr>
        <w:t xml:space="preserve"> </w:t>
      </w:r>
      <w:proofErr w:type="spellStart"/>
      <w:r w:rsidRPr="00FD142B">
        <w:rPr>
          <w:sz w:val="28"/>
          <w:szCs w:val="28"/>
          <w:lang w:val="ru-RU"/>
        </w:rPr>
        <w:t>видів</w:t>
      </w:r>
      <w:proofErr w:type="spellEnd"/>
      <w:r w:rsidRPr="00FD142B">
        <w:rPr>
          <w:sz w:val="28"/>
          <w:szCs w:val="28"/>
          <w:lang w:val="ru-RU"/>
        </w:rPr>
        <w:t xml:space="preserve"> </w:t>
      </w:r>
      <w:proofErr w:type="spellStart"/>
      <w:r w:rsidRPr="00FD142B">
        <w:rPr>
          <w:sz w:val="28"/>
          <w:szCs w:val="28"/>
          <w:lang w:val="ru-RU"/>
        </w:rPr>
        <w:t>енергоресурсів</w:t>
      </w:r>
      <w:proofErr w:type="spellEnd"/>
      <w:r w:rsidRPr="00FD142B">
        <w:rPr>
          <w:sz w:val="28"/>
          <w:szCs w:val="28"/>
          <w:lang w:val="ru-RU"/>
        </w:rPr>
        <w:t xml:space="preserve">, </w:t>
      </w:r>
      <w:proofErr w:type="spellStart"/>
      <w:r w:rsidRPr="00FD142B">
        <w:rPr>
          <w:sz w:val="28"/>
          <w:szCs w:val="28"/>
          <w:lang w:val="ru-RU"/>
        </w:rPr>
        <w:t>запровадження</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з </w:t>
      </w:r>
      <w:proofErr w:type="spellStart"/>
      <w:r w:rsidRPr="00FD142B">
        <w:rPr>
          <w:sz w:val="28"/>
          <w:szCs w:val="28"/>
          <w:lang w:val="ru-RU"/>
        </w:rPr>
        <w:t>енергозбереження</w:t>
      </w:r>
      <w:proofErr w:type="spellEnd"/>
      <w:r w:rsidRPr="00FD142B">
        <w:rPr>
          <w:sz w:val="28"/>
          <w:szCs w:val="28"/>
          <w:lang w:val="ru-RU"/>
        </w:rPr>
        <w:t xml:space="preserve">, </w:t>
      </w:r>
      <w:proofErr w:type="spellStart"/>
      <w:r w:rsidRPr="00FD142B">
        <w:rPr>
          <w:sz w:val="28"/>
          <w:szCs w:val="28"/>
          <w:lang w:val="ru-RU"/>
        </w:rPr>
        <w:t>перехід</w:t>
      </w:r>
      <w:proofErr w:type="spellEnd"/>
      <w:r w:rsidRPr="00FD142B">
        <w:rPr>
          <w:sz w:val="28"/>
          <w:szCs w:val="28"/>
          <w:lang w:val="ru-RU"/>
        </w:rPr>
        <w:t xml:space="preserve"> на </w:t>
      </w:r>
      <w:proofErr w:type="spellStart"/>
      <w:r w:rsidRPr="00FD142B">
        <w:rPr>
          <w:sz w:val="28"/>
          <w:szCs w:val="28"/>
          <w:lang w:val="ru-RU"/>
        </w:rPr>
        <w:t>альтернативні</w:t>
      </w:r>
      <w:proofErr w:type="spellEnd"/>
      <w:r w:rsidRPr="00FD142B">
        <w:rPr>
          <w:sz w:val="28"/>
          <w:szCs w:val="28"/>
          <w:lang w:val="ru-RU"/>
        </w:rPr>
        <w:t xml:space="preserve"> </w:t>
      </w:r>
      <w:proofErr w:type="spellStart"/>
      <w:r w:rsidRPr="00FD142B">
        <w:rPr>
          <w:sz w:val="28"/>
          <w:szCs w:val="28"/>
          <w:lang w:val="ru-RU"/>
        </w:rPr>
        <w:t>джерела</w:t>
      </w:r>
      <w:proofErr w:type="spellEnd"/>
      <w:r w:rsidRPr="00FD142B">
        <w:rPr>
          <w:sz w:val="28"/>
          <w:szCs w:val="28"/>
          <w:lang w:val="ru-RU"/>
        </w:rPr>
        <w:t xml:space="preserve"> </w:t>
      </w:r>
      <w:proofErr w:type="spellStart"/>
      <w:r w:rsidRPr="00FD142B">
        <w:rPr>
          <w:sz w:val="28"/>
          <w:szCs w:val="28"/>
          <w:lang w:val="ru-RU"/>
        </w:rPr>
        <w:t>теплопостачання</w:t>
      </w:r>
      <w:proofErr w:type="spellEnd"/>
      <w:r w:rsidRPr="00FD142B">
        <w:rPr>
          <w:sz w:val="28"/>
          <w:szCs w:val="28"/>
          <w:lang w:val="ru-RU"/>
        </w:rPr>
        <w:t>.</w:t>
      </w:r>
    </w:p>
    <w:p w14:paraId="705BC70C" w14:textId="77777777" w:rsidR="004048C7" w:rsidRPr="00FD142B" w:rsidRDefault="004048C7" w:rsidP="00FD142B">
      <w:pPr>
        <w:pStyle w:val="1"/>
        <w:shd w:val="clear" w:color="auto" w:fill="auto"/>
        <w:jc w:val="both"/>
        <w:rPr>
          <w:sz w:val="28"/>
          <w:szCs w:val="28"/>
          <w:lang w:val="ru-RU"/>
        </w:rPr>
      </w:pPr>
      <w:r w:rsidRPr="00FD142B">
        <w:rPr>
          <w:sz w:val="28"/>
          <w:szCs w:val="28"/>
          <w:lang w:val="ru-RU"/>
        </w:rPr>
        <w:t xml:space="preserve">Сума </w:t>
      </w:r>
      <w:proofErr w:type="spellStart"/>
      <w:r w:rsidRPr="00FD142B">
        <w:rPr>
          <w:sz w:val="28"/>
          <w:szCs w:val="28"/>
          <w:lang w:val="ru-RU"/>
        </w:rPr>
        <w:t>асигнувань</w:t>
      </w:r>
      <w:proofErr w:type="spellEnd"/>
      <w:r w:rsidRPr="00FD142B">
        <w:rPr>
          <w:sz w:val="28"/>
          <w:szCs w:val="28"/>
          <w:lang w:val="ru-RU"/>
        </w:rPr>
        <w:t xml:space="preserve"> на </w:t>
      </w:r>
      <w:proofErr w:type="spellStart"/>
      <w:r w:rsidRPr="00FD142B">
        <w:rPr>
          <w:sz w:val="28"/>
          <w:szCs w:val="28"/>
          <w:lang w:val="ru-RU"/>
        </w:rPr>
        <w:t>організацію</w:t>
      </w:r>
      <w:proofErr w:type="spellEnd"/>
      <w:r w:rsidRPr="00FD142B">
        <w:rPr>
          <w:sz w:val="28"/>
          <w:szCs w:val="28"/>
          <w:lang w:val="ru-RU"/>
        </w:rPr>
        <w:t xml:space="preserve"> </w:t>
      </w:r>
      <w:proofErr w:type="spellStart"/>
      <w:r w:rsidRPr="00FD142B">
        <w:rPr>
          <w:sz w:val="28"/>
          <w:szCs w:val="28"/>
          <w:lang w:val="ru-RU"/>
        </w:rPr>
        <w:t>харчування</w:t>
      </w:r>
      <w:proofErr w:type="spellEnd"/>
      <w:r w:rsidRPr="00FD142B">
        <w:rPr>
          <w:sz w:val="28"/>
          <w:szCs w:val="28"/>
          <w:lang w:val="ru-RU"/>
        </w:rPr>
        <w:t xml:space="preserve"> в </w:t>
      </w:r>
      <w:proofErr w:type="spellStart"/>
      <w:r w:rsidRPr="00FD142B">
        <w:rPr>
          <w:sz w:val="28"/>
          <w:szCs w:val="28"/>
          <w:lang w:val="ru-RU"/>
        </w:rPr>
        <w:t>розмірі</w:t>
      </w:r>
      <w:proofErr w:type="spellEnd"/>
      <w:r w:rsidRPr="00FD142B">
        <w:rPr>
          <w:sz w:val="28"/>
          <w:szCs w:val="28"/>
          <w:lang w:val="ru-RU"/>
        </w:rPr>
        <w:t xml:space="preserve"> </w:t>
      </w:r>
      <w:r w:rsidR="001D726E" w:rsidRPr="00FD142B">
        <w:rPr>
          <w:sz w:val="28"/>
          <w:szCs w:val="28"/>
          <w:lang w:val="ru-RU"/>
        </w:rPr>
        <w:t>10</w:t>
      </w:r>
      <w:r w:rsidR="00C60390" w:rsidRPr="00FD142B">
        <w:rPr>
          <w:sz w:val="28"/>
          <w:szCs w:val="28"/>
          <w:lang w:val="ru-RU"/>
        </w:rPr>
        <w:t> </w:t>
      </w:r>
      <w:r w:rsidR="001D726E" w:rsidRPr="00FD142B">
        <w:rPr>
          <w:sz w:val="28"/>
          <w:szCs w:val="28"/>
          <w:lang w:val="ru-RU"/>
        </w:rPr>
        <w:t>585</w:t>
      </w:r>
      <w:r w:rsidR="00C60390" w:rsidRPr="00FD142B">
        <w:rPr>
          <w:sz w:val="28"/>
          <w:szCs w:val="28"/>
          <w:lang w:val="ru-RU"/>
        </w:rPr>
        <w:t> </w:t>
      </w:r>
      <w:r w:rsidR="001D726E" w:rsidRPr="00FD142B">
        <w:rPr>
          <w:sz w:val="28"/>
          <w:szCs w:val="28"/>
          <w:lang w:val="ru-RU"/>
        </w:rPr>
        <w:t>333</w:t>
      </w:r>
      <w:r w:rsidR="00C60390" w:rsidRPr="00FD142B">
        <w:rPr>
          <w:sz w:val="28"/>
          <w:szCs w:val="28"/>
          <w:lang w:val="ru-RU"/>
        </w:rPr>
        <w:t>,00</w:t>
      </w:r>
      <w:r w:rsidR="001D726E" w:rsidRPr="00FD142B">
        <w:rPr>
          <w:sz w:val="28"/>
          <w:szCs w:val="28"/>
          <w:lang w:val="ru-RU"/>
        </w:rPr>
        <w:t xml:space="preserve"> </w:t>
      </w:r>
      <w:r w:rsidRPr="00FD142B">
        <w:rPr>
          <w:sz w:val="28"/>
          <w:szCs w:val="28"/>
          <w:lang w:val="ru-RU"/>
        </w:rPr>
        <w:t>грн</w:t>
      </w:r>
      <w:r w:rsidR="00C60390" w:rsidRPr="00FD142B">
        <w:rPr>
          <w:sz w:val="28"/>
          <w:szCs w:val="28"/>
          <w:lang w:val="ru-RU"/>
        </w:rPr>
        <w:t>.</w:t>
      </w:r>
      <w:r w:rsidRPr="00FD142B">
        <w:rPr>
          <w:sz w:val="28"/>
          <w:szCs w:val="28"/>
          <w:lang w:val="ru-RU"/>
        </w:rPr>
        <w:t xml:space="preserve"> </w:t>
      </w:r>
      <w:proofErr w:type="spellStart"/>
      <w:r w:rsidRPr="00FD142B">
        <w:rPr>
          <w:sz w:val="28"/>
          <w:szCs w:val="28"/>
          <w:lang w:val="ru-RU"/>
        </w:rPr>
        <w:t>розрахована</w:t>
      </w:r>
      <w:proofErr w:type="spellEnd"/>
      <w:r w:rsidRPr="00FD142B">
        <w:rPr>
          <w:sz w:val="28"/>
          <w:szCs w:val="28"/>
          <w:lang w:val="ru-RU"/>
        </w:rPr>
        <w:t xml:space="preserve">, </w:t>
      </w:r>
      <w:proofErr w:type="spellStart"/>
      <w:r w:rsidRPr="00FD142B">
        <w:rPr>
          <w:sz w:val="28"/>
          <w:szCs w:val="28"/>
          <w:lang w:val="ru-RU"/>
        </w:rPr>
        <w:t>виходячи</w:t>
      </w:r>
      <w:proofErr w:type="spellEnd"/>
      <w:r w:rsidRPr="00FD142B">
        <w:rPr>
          <w:sz w:val="28"/>
          <w:szCs w:val="28"/>
          <w:lang w:val="ru-RU"/>
        </w:rPr>
        <w:t xml:space="preserve"> з </w:t>
      </w:r>
      <w:proofErr w:type="spellStart"/>
      <w:r w:rsidRPr="00FD142B">
        <w:rPr>
          <w:sz w:val="28"/>
          <w:szCs w:val="28"/>
          <w:lang w:val="ru-RU"/>
        </w:rPr>
        <w:t>діючих</w:t>
      </w:r>
      <w:proofErr w:type="spellEnd"/>
      <w:r w:rsidRPr="00FD142B">
        <w:rPr>
          <w:sz w:val="28"/>
          <w:szCs w:val="28"/>
          <w:lang w:val="ru-RU"/>
        </w:rPr>
        <w:t xml:space="preserve"> </w:t>
      </w:r>
      <w:proofErr w:type="spellStart"/>
      <w:r w:rsidRPr="00FD142B">
        <w:rPr>
          <w:sz w:val="28"/>
          <w:szCs w:val="28"/>
          <w:lang w:val="ru-RU"/>
        </w:rPr>
        <w:t>натуральних</w:t>
      </w:r>
      <w:proofErr w:type="spellEnd"/>
      <w:r w:rsidRPr="00FD142B">
        <w:rPr>
          <w:sz w:val="28"/>
          <w:szCs w:val="28"/>
          <w:lang w:val="ru-RU"/>
        </w:rPr>
        <w:t xml:space="preserve"> та в </w:t>
      </w:r>
      <w:proofErr w:type="spellStart"/>
      <w:r w:rsidRPr="00FD142B">
        <w:rPr>
          <w:sz w:val="28"/>
          <w:szCs w:val="28"/>
          <w:lang w:val="ru-RU"/>
        </w:rPr>
        <w:t>окремих</w:t>
      </w:r>
      <w:proofErr w:type="spellEnd"/>
      <w:r w:rsidRPr="00FD142B">
        <w:rPr>
          <w:sz w:val="28"/>
          <w:szCs w:val="28"/>
          <w:lang w:val="ru-RU"/>
        </w:rPr>
        <w:t xml:space="preserve"> </w:t>
      </w:r>
      <w:proofErr w:type="spellStart"/>
      <w:r w:rsidRPr="00FD142B">
        <w:rPr>
          <w:sz w:val="28"/>
          <w:szCs w:val="28"/>
          <w:lang w:val="ru-RU"/>
        </w:rPr>
        <w:t>випадках</w:t>
      </w:r>
      <w:proofErr w:type="spellEnd"/>
      <w:r w:rsidRPr="00FD142B">
        <w:rPr>
          <w:sz w:val="28"/>
          <w:szCs w:val="28"/>
          <w:lang w:val="ru-RU"/>
        </w:rPr>
        <w:t xml:space="preserve">, </w:t>
      </w:r>
      <w:proofErr w:type="spellStart"/>
      <w:r w:rsidRPr="00FD142B">
        <w:rPr>
          <w:sz w:val="28"/>
          <w:szCs w:val="28"/>
          <w:lang w:val="ru-RU"/>
        </w:rPr>
        <w:t>грошових</w:t>
      </w:r>
      <w:proofErr w:type="spellEnd"/>
      <w:r w:rsidRPr="00FD142B">
        <w:rPr>
          <w:sz w:val="28"/>
          <w:szCs w:val="28"/>
          <w:lang w:val="ru-RU"/>
        </w:rPr>
        <w:t xml:space="preserve"> норм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одиниці</w:t>
      </w:r>
      <w:proofErr w:type="spellEnd"/>
      <w:r w:rsidRPr="00FD142B">
        <w:rPr>
          <w:sz w:val="28"/>
          <w:szCs w:val="28"/>
          <w:lang w:val="ru-RU"/>
        </w:rPr>
        <w:t xml:space="preserve"> контингенту,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обслуговується</w:t>
      </w:r>
      <w:proofErr w:type="spellEnd"/>
      <w:r w:rsidRPr="00FD142B">
        <w:rPr>
          <w:sz w:val="28"/>
          <w:szCs w:val="28"/>
          <w:lang w:val="ru-RU"/>
        </w:rPr>
        <w:t xml:space="preserve"> </w:t>
      </w:r>
      <w:proofErr w:type="gramStart"/>
      <w:r w:rsidRPr="00FD142B">
        <w:rPr>
          <w:sz w:val="28"/>
          <w:szCs w:val="28"/>
          <w:lang w:val="ru-RU"/>
        </w:rPr>
        <w:t>у закладах</w:t>
      </w:r>
      <w:proofErr w:type="gram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застосуванням</w:t>
      </w:r>
      <w:proofErr w:type="spellEnd"/>
      <w:r w:rsidRPr="00FD142B">
        <w:rPr>
          <w:sz w:val="28"/>
          <w:szCs w:val="28"/>
          <w:lang w:val="ru-RU"/>
        </w:rPr>
        <w:t xml:space="preserve"> прогнозного </w:t>
      </w:r>
      <w:proofErr w:type="spellStart"/>
      <w:r w:rsidRPr="00FD142B">
        <w:rPr>
          <w:sz w:val="28"/>
          <w:szCs w:val="28"/>
          <w:lang w:val="ru-RU"/>
        </w:rPr>
        <w:t>індексу</w:t>
      </w:r>
      <w:proofErr w:type="spellEnd"/>
      <w:r w:rsidRPr="00FD142B">
        <w:rPr>
          <w:sz w:val="28"/>
          <w:szCs w:val="28"/>
          <w:lang w:val="ru-RU"/>
        </w:rPr>
        <w:t xml:space="preserve"> </w:t>
      </w:r>
      <w:proofErr w:type="spellStart"/>
      <w:r w:rsidRPr="00FD142B">
        <w:rPr>
          <w:sz w:val="28"/>
          <w:szCs w:val="28"/>
          <w:lang w:val="ru-RU"/>
        </w:rPr>
        <w:t>споживчих</w:t>
      </w:r>
      <w:proofErr w:type="spellEnd"/>
      <w:r w:rsidRPr="00FD142B">
        <w:rPr>
          <w:sz w:val="28"/>
          <w:szCs w:val="28"/>
          <w:lang w:val="ru-RU"/>
        </w:rPr>
        <w:t xml:space="preserve"> </w:t>
      </w:r>
      <w:proofErr w:type="spellStart"/>
      <w:r w:rsidRPr="00FD142B">
        <w:rPr>
          <w:sz w:val="28"/>
          <w:szCs w:val="28"/>
          <w:lang w:val="ru-RU"/>
        </w:rPr>
        <w:t>цін</w:t>
      </w:r>
      <w:proofErr w:type="spellEnd"/>
      <w:r w:rsidRPr="00FD142B">
        <w:rPr>
          <w:sz w:val="28"/>
          <w:szCs w:val="28"/>
          <w:lang w:val="ru-RU"/>
        </w:rPr>
        <w:t xml:space="preserve"> до </w:t>
      </w:r>
      <w:proofErr w:type="spellStart"/>
      <w:r w:rsidRPr="00FD142B">
        <w:rPr>
          <w:sz w:val="28"/>
          <w:szCs w:val="28"/>
          <w:lang w:val="ru-RU"/>
        </w:rPr>
        <w:t>попереднього</w:t>
      </w:r>
      <w:proofErr w:type="spellEnd"/>
      <w:r w:rsidRPr="00FD142B">
        <w:rPr>
          <w:sz w:val="28"/>
          <w:szCs w:val="28"/>
          <w:lang w:val="ru-RU"/>
        </w:rPr>
        <w:t xml:space="preserve"> року та з </w:t>
      </w:r>
      <w:proofErr w:type="spellStart"/>
      <w:r w:rsidRPr="00FD142B">
        <w:rPr>
          <w:sz w:val="28"/>
          <w:szCs w:val="28"/>
          <w:lang w:val="ru-RU"/>
        </w:rPr>
        <w:t>врахуванням</w:t>
      </w:r>
      <w:proofErr w:type="spellEnd"/>
      <w:r w:rsidRPr="00FD142B">
        <w:rPr>
          <w:sz w:val="28"/>
          <w:szCs w:val="28"/>
          <w:lang w:val="ru-RU"/>
        </w:rPr>
        <w:t xml:space="preserve"> </w:t>
      </w:r>
      <w:proofErr w:type="spellStart"/>
      <w:r w:rsidRPr="00FD142B">
        <w:rPr>
          <w:sz w:val="28"/>
          <w:szCs w:val="28"/>
          <w:lang w:val="ru-RU"/>
        </w:rPr>
        <w:t>обс</w:t>
      </w:r>
      <w:r w:rsidR="003C5795" w:rsidRPr="00FD142B">
        <w:rPr>
          <w:sz w:val="28"/>
          <w:szCs w:val="28"/>
          <w:lang w:val="ru-RU"/>
        </w:rPr>
        <w:t>я</w:t>
      </w:r>
      <w:r w:rsidRPr="00FD142B">
        <w:rPr>
          <w:sz w:val="28"/>
          <w:szCs w:val="28"/>
          <w:lang w:val="ru-RU"/>
        </w:rPr>
        <w:t>гів</w:t>
      </w:r>
      <w:proofErr w:type="spellEnd"/>
      <w:r w:rsidRPr="00FD142B">
        <w:rPr>
          <w:sz w:val="28"/>
          <w:szCs w:val="28"/>
          <w:lang w:val="ru-RU"/>
        </w:rPr>
        <w:t xml:space="preserve"> </w:t>
      </w:r>
      <w:proofErr w:type="spellStart"/>
      <w:r w:rsidRPr="00FD142B">
        <w:rPr>
          <w:sz w:val="28"/>
          <w:szCs w:val="28"/>
          <w:lang w:val="ru-RU"/>
        </w:rPr>
        <w:t>ресурсів</w:t>
      </w:r>
      <w:proofErr w:type="spellEnd"/>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можливо</w:t>
      </w:r>
      <w:proofErr w:type="spellEnd"/>
      <w:r w:rsidRPr="00FD142B">
        <w:rPr>
          <w:sz w:val="28"/>
          <w:szCs w:val="28"/>
          <w:lang w:val="ru-RU"/>
        </w:rPr>
        <w:t xml:space="preserve"> </w:t>
      </w:r>
      <w:proofErr w:type="spellStart"/>
      <w:r w:rsidRPr="00FD142B">
        <w:rPr>
          <w:sz w:val="28"/>
          <w:szCs w:val="28"/>
          <w:lang w:val="ru-RU"/>
        </w:rPr>
        <w:t>спрямувати</w:t>
      </w:r>
      <w:proofErr w:type="spellEnd"/>
      <w:r w:rsidRPr="00FD142B">
        <w:rPr>
          <w:sz w:val="28"/>
          <w:szCs w:val="28"/>
          <w:lang w:val="ru-RU"/>
        </w:rPr>
        <w:t xml:space="preserve"> на </w:t>
      </w:r>
      <w:proofErr w:type="spellStart"/>
      <w:r w:rsidRPr="00FD142B">
        <w:rPr>
          <w:sz w:val="28"/>
          <w:szCs w:val="28"/>
          <w:lang w:val="ru-RU"/>
        </w:rPr>
        <w:t>вказані</w:t>
      </w:r>
      <w:proofErr w:type="spellEnd"/>
      <w:r w:rsidRPr="00FD142B">
        <w:rPr>
          <w:sz w:val="28"/>
          <w:szCs w:val="28"/>
          <w:lang w:val="ru-RU"/>
        </w:rPr>
        <w:t xml:space="preserve"> </w:t>
      </w:r>
      <w:proofErr w:type="spellStart"/>
      <w:r w:rsidRPr="00FD142B">
        <w:rPr>
          <w:sz w:val="28"/>
          <w:szCs w:val="28"/>
          <w:lang w:val="ru-RU"/>
        </w:rPr>
        <w:t>захищені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
    <w:p w14:paraId="0BEFF9BE" w14:textId="77777777" w:rsidR="004048C7" w:rsidRPr="00FD142B" w:rsidRDefault="004048C7" w:rsidP="00FD142B">
      <w:pPr>
        <w:pStyle w:val="1"/>
        <w:shd w:val="clear" w:color="auto" w:fill="auto"/>
        <w:jc w:val="both"/>
        <w:rPr>
          <w:sz w:val="28"/>
          <w:szCs w:val="28"/>
          <w:lang w:val="ru-RU"/>
        </w:rPr>
      </w:pPr>
      <w:proofErr w:type="spellStart"/>
      <w:r w:rsidRPr="00FD142B">
        <w:rPr>
          <w:sz w:val="28"/>
          <w:szCs w:val="28"/>
          <w:lang w:val="ru-RU"/>
        </w:rPr>
        <w:t>Всі</w:t>
      </w:r>
      <w:proofErr w:type="spellEnd"/>
      <w:r w:rsidRPr="00FD142B">
        <w:rPr>
          <w:sz w:val="28"/>
          <w:szCs w:val="28"/>
          <w:lang w:val="ru-RU"/>
        </w:rPr>
        <w:t xml:space="preserve"> </w:t>
      </w:r>
      <w:proofErr w:type="spellStart"/>
      <w:r w:rsidRPr="00FD142B">
        <w:rPr>
          <w:sz w:val="28"/>
          <w:szCs w:val="28"/>
          <w:lang w:val="ru-RU"/>
        </w:rPr>
        <w:t>інші</w:t>
      </w:r>
      <w:proofErr w:type="spellEnd"/>
      <w:r w:rsidRPr="00FD142B">
        <w:rPr>
          <w:sz w:val="28"/>
          <w:szCs w:val="28"/>
          <w:lang w:val="ru-RU"/>
        </w:rPr>
        <w:t xml:space="preserve"> </w:t>
      </w:r>
      <w:proofErr w:type="spellStart"/>
      <w:r w:rsidRPr="00FD142B">
        <w:rPr>
          <w:sz w:val="28"/>
          <w:szCs w:val="28"/>
          <w:lang w:val="ru-RU"/>
        </w:rPr>
        <w:t>незахищені</w:t>
      </w:r>
      <w:proofErr w:type="spellEnd"/>
      <w:r w:rsidRPr="00FD142B">
        <w:rPr>
          <w:sz w:val="28"/>
          <w:szCs w:val="28"/>
          <w:lang w:val="ru-RU"/>
        </w:rPr>
        <w:t xml:space="preserve"> та не </w:t>
      </w:r>
      <w:proofErr w:type="spellStart"/>
      <w:r w:rsidRPr="00FD142B">
        <w:rPr>
          <w:sz w:val="28"/>
          <w:szCs w:val="28"/>
          <w:lang w:val="ru-RU"/>
        </w:rPr>
        <w:t>першочергові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передбачені</w:t>
      </w:r>
      <w:proofErr w:type="spellEnd"/>
      <w:r w:rsidRPr="00FD142B">
        <w:rPr>
          <w:sz w:val="28"/>
          <w:szCs w:val="28"/>
          <w:lang w:val="ru-RU"/>
        </w:rPr>
        <w:t xml:space="preserve"> у </w:t>
      </w:r>
      <w:proofErr w:type="spellStart"/>
      <w:r w:rsidRPr="00FD142B">
        <w:rPr>
          <w:sz w:val="28"/>
          <w:szCs w:val="28"/>
          <w:lang w:val="ru-RU"/>
        </w:rPr>
        <w:t>мінімально</w:t>
      </w:r>
      <w:proofErr w:type="spellEnd"/>
      <w:r w:rsidRPr="00FD142B">
        <w:rPr>
          <w:sz w:val="28"/>
          <w:szCs w:val="28"/>
          <w:lang w:val="ru-RU"/>
        </w:rPr>
        <w:t xml:space="preserve"> </w:t>
      </w:r>
      <w:proofErr w:type="spellStart"/>
      <w:r w:rsidRPr="00FD142B">
        <w:rPr>
          <w:sz w:val="28"/>
          <w:szCs w:val="28"/>
          <w:lang w:val="ru-RU"/>
        </w:rPr>
        <w:t>необхідному</w:t>
      </w:r>
      <w:proofErr w:type="spellEnd"/>
      <w:r w:rsidRPr="00FD142B">
        <w:rPr>
          <w:sz w:val="28"/>
          <w:szCs w:val="28"/>
          <w:lang w:val="ru-RU"/>
        </w:rPr>
        <w:t xml:space="preserve"> </w:t>
      </w:r>
      <w:proofErr w:type="spellStart"/>
      <w:r w:rsidRPr="00FD142B">
        <w:rPr>
          <w:sz w:val="28"/>
          <w:szCs w:val="28"/>
          <w:lang w:val="ru-RU"/>
        </w:rPr>
        <w:t>обсязі</w:t>
      </w:r>
      <w:proofErr w:type="spellEnd"/>
      <w:r w:rsidR="001D726E" w:rsidRPr="00FD142B">
        <w:rPr>
          <w:sz w:val="28"/>
          <w:szCs w:val="28"/>
          <w:lang w:val="ru-RU"/>
        </w:rPr>
        <w:t xml:space="preserve">. Потребу у </w:t>
      </w:r>
      <w:proofErr w:type="spellStart"/>
      <w:r w:rsidR="001D726E" w:rsidRPr="00FD142B">
        <w:rPr>
          <w:sz w:val="28"/>
          <w:szCs w:val="28"/>
          <w:lang w:val="ru-RU"/>
        </w:rPr>
        <w:t>цих</w:t>
      </w:r>
      <w:proofErr w:type="spellEnd"/>
      <w:r w:rsidR="001D726E" w:rsidRPr="00FD142B">
        <w:rPr>
          <w:sz w:val="28"/>
          <w:szCs w:val="28"/>
          <w:lang w:val="ru-RU"/>
        </w:rPr>
        <w:t xml:space="preserve"> </w:t>
      </w:r>
      <w:proofErr w:type="spellStart"/>
      <w:r w:rsidR="001D726E" w:rsidRPr="00FD142B">
        <w:rPr>
          <w:sz w:val="28"/>
          <w:szCs w:val="28"/>
          <w:lang w:val="ru-RU"/>
        </w:rPr>
        <w:t>видатках</w:t>
      </w:r>
      <w:proofErr w:type="spellEnd"/>
      <w:r w:rsidR="001D726E" w:rsidRPr="00FD142B">
        <w:rPr>
          <w:sz w:val="28"/>
          <w:szCs w:val="28"/>
          <w:lang w:val="ru-RU"/>
        </w:rPr>
        <w:t xml:space="preserve"> на 2024</w:t>
      </w:r>
      <w:r w:rsidRPr="00FD142B">
        <w:rPr>
          <w:sz w:val="28"/>
          <w:szCs w:val="28"/>
          <w:lang w:val="ru-RU"/>
        </w:rPr>
        <w:t xml:space="preserve">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розраховано</w:t>
      </w:r>
      <w:proofErr w:type="spellEnd"/>
      <w:r w:rsidRPr="00FD142B">
        <w:rPr>
          <w:sz w:val="28"/>
          <w:szCs w:val="28"/>
          <w:lang w:val="ru-RU"/>
        </w:rPr>
        <w:t xml:space="preserve">, </w:t>
      </w:r>
      <w:proofErr w:type="spellStart"/>
      <w:r w:rsidRPr="00FD142B">
        <w:rPr>
          <w:sz w:val="28"/>
          <w:szCs w:val="28"/>
          <w:lang w:val="ru-RU"/>
        </w:rPr>
        <w:t>виходячи</w:t>
      </w:r>
      <w:proofErr w:type="spellEnd"/>
      <w:r w:rsidRPr="00FD142B">
        <w:rPr>
          <w:sz w:val="28"/>
          <w:szCs w:val="28"/>
          <w:lang w:val="ru-RU"/>
        </w:rPr>
        <w:t xml:space="preserve"> з режиму </w:t>
      </w:r>
      <w:proofErr w:type="spellStart"/>
      <w:r w:rsidRPr="00FD142B">
        <w:rPr>
          <w:sz w:val="28"/>
          <w:szCs w:val="28"/>
          <w:lang w:val="ru-RU"/>
        </w:rPr>
        <w:t>жорсткої</w:t>
      </w:r>
      <w:proofErr w:type="spellEnd"/>
      <w:r w:rsidRPr="00FD142B">
        <w:rPr>
          <w:sz w:val="28"/>
          <w:szCs w:val="28"/>
          <w:lang w:val="ru-RU"/>
        </w:rPr>
        <w:t xml:space="preserve"> </w:t>
      </w:r>
      <w:proofErr w:type="spellStart"/>
      <w:r w:rsidRPr="00FD142B">
        <w:rPr>
          <w:sz w:val="28"/>
          <w:szCs w:val="28"/>
          <w:lang w:val="ru-RU"/>
        </w:rPr>
        <w:t>економії</w:t>
      </w:r>
      <w:proofErr w:type="spellEnd"/>
      <w:r w:rsidRPr="00FD142B">
        <w:rPr>
          <w:sz w:val="28"/>
          <w:szCs w:val="28"/>
          <w:lang w:val="ru-RU"/>
        </w:rPr>
        <w:t xml:space="preserve">, </w:t>
      </w:r>
      <w:proofErr w:type="spellStart"/>
      <w:r w:rsidRPr="00FD142B">
        <w:rPr>
          <w:sz w:val="28"/>
          <w:szCs w:val="28"/>
          <w:lang w:val="ru-RU"/>
        </w:rPr>
        <w:t>об’єктивного</w:t>
      </w:r>
      <w:proofErr w:type="spellEnd"/>
      <w:r w:rsidRPr="00FD142B">
        <w:rPr>
          <w:sz w:val="28"/>
          <w:szCs w:val="28"/>
          <w:lang w:val="ru-RU"/>
        </w:rPr>
        <w:t xml:space="preserve"> </w:t>
      </w:r>
      <w:proofErr w:type="spellStart"/>
      <w:r w:rsidRPr="00FD142B">
        <w:rPr>
          <w:sz w:val="28"/>
          <w:szCs w:val="28"/>
          <w:lang w:val="ru-RU"/>
        </w:rPr>
        <w:t>вибору</w:t>
      </w:r>
      <w:proofErr w:type="spellEnd"/>
      <w:r w:rsidRPr="00FD142B">
        <w:rPr>
          <w:sz w:val="28"/>
          <w:szCs w:val="28"/>
          <w:lang w:val="ru-RU"/>
        </w:rPr>
        <w:t xml:space="preserve"> </w:t>
      </w:r>
      <w:proofErr w:type="spellStart"/>
      <w:r w:rsidRPr="00FD142B">
        <w:rPr>
          <w:sz w:val="28"/>
          <w:szCs w:val="28"/>
          <w:lang w:val="ru-RU"/>
        </w:rPr>
        <w:t>пріоритетів</w:t>
      </w:r>
      <w:proofErr w:type="spellEnd"/>
      <w:r w:rsidRPr="00FD142B">
        <w:rPr>
          <w:sz w:val="28"/>
          <w:szCs w:val="28"/>
          <w:lang w:val="ru-RU"/>
        </w:rPr>
        <w:t xml:space="preserve">, </w:t>
      </w:r>
      <w:proofErr w:type="spellStart"/>
      <w:r w:rsidRPr="00FD142B">
        <w:rPr>
          <w:sz w:val="28"/>
          <w:szCs w:val="28"/>
          <w:lang w:val="ru-RU"/>
        </w:rPr>
        <w:t>ефективного</w:t>
      </w:r>
      <w:proofErr w:type="spellEnd"/>
      <w:r w:rsidRPr="00FD142B">
        <w:rPr>
          <w:sz w:val="28"/>
          <w:szCs w:val="28"/>
          <w:lang w:val="ru-RU"/>
        </w:rPr>
        <w:t xml:space="preserve"> та </w:t>
      </w:r>
      <w:proofErr w:type="spellStart"/>
      <w:r w:rsidRPr="00FD142B">
        <w:rPr>
          <w:sz w:val="28"/>
          <w:szCs w:val="28"/>
          <w:lang w:val="ru-RU"/>
        </w:rPr>
        <w:t>раціонального</w:t>
      </w:r>
      <w:proofErr w:type="spellEnd"/>
      <w:r w:rsidRPr="00FD142B">
        <w:rPr>
          <w:sz w:val="28"/>
          <w:szCs w:val="28"/>
          <w:lang w:val="ru-RU"/>
        </w:rPr>
        <w:t xml:space="preserve"> </w:t>
      </w:r>
      <w:proofErr w:type="spellStart"/>
      <w:r w:rsidRPr="00FD142B">
        <w:rPr>
          <w:sz w:val="28"/>
          <w:szCs w:val="28"/>
          <w:lang w:val="ru-RU"/>
        </w:rPr>
        <w:t>використання</w:t>
      </w:r>
      <w:proofErr w:type="spellEnd"/>
      <w:r w:rsidRPr="00FD142B">
        <w:rPr>
          <w:sz w:val="28"/>
          <w:szCs w:val="28"/>
          <w:lang w:val="ru-RU"/>
        </w:rPr>
        <w:t xml:space="preserve"> </w:t>
      </w:r>
      <w:proofErr w:type="spellStart"/>
      <w:r w:rsidRPr="00FD142B">
        <w:rPr>
          <w:sz w:val="28"/>
          <w:szCs w:val="28"/>
          <w:lang w:val="ru-RU"/>
        </w:rPr>
        <w:t>коштів</w:t>
      </w:r>
      <w:proofErr w:type="spellEnd"/>
      <w:r w:rsidRPr="00FD142B">
        <w:rPr>
          <w:sz w:val="28"/>
          <w:szCs w:val="28"/>
          <w:lang w:val="ru-RU"/>
        </w:rPr>
        <w:t>.</w:t>
      </w:r>
    </w:p>
    <w:p w14:paraId="104CB489" w14:textId="77777777" w:rsidR="004048C7" w:rsidRPr="00FD142B" w:rsidRDefault="004048C7" w:rsidP="00FD142B">
      <w:pPr>
        <w:pStyle w:val="11"/>
        <w:keepNext/>
        <w:keepLines/>
        <w:shd w:val="clear" w:color="auto" w:fill="auto"/>
        <w:spacing w:after="0"/>
        <w:rPr>
          <w:sz w:val="28"/>
          <w:szCs w:val="28"/>
          <w:lang w:val="ru-RU"/>
        </w:rPr>
      </w:pPr>
      <w:r w:rsidRPr="00FD142B">
        <w:rPr>
          <w:sz w:val="28"/>
          <w:szCs w:val="28"/>
          <w:lang w:val="ru-RU"/>
        </w:rPr>
        <w:t>ДЕРЖАВНЕ УПРАВЛІННЯ</w:t>
      </w:r>
    </w:p>
    <w:p w14:paraId="69B69C52" w14:textId="77777777" w:rsidR="004048C7" w:rsidRPr="00FD142B" w:rsidRDefault="004048C7" w:rsidP="00FD142B">
      <w:pPr>
        <w:pStyle w:val="1"/>
        <w:shd w:val="clear" w:color="auto" w:fill="auto"/>
        <w:ind w:firstLine="32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державне</w:t>
      </w:r>
      <w:proofErr w:type="spellEnd"/>
      <w:r w:rsidRPr="00FD142B">
        <w:rPr>
          <w:sz w:val="28"/>
          <w:szCs w:val="28"/>
          <w:lang w:val="ru-RU"/>
        </w:rPr>
        <w:t xml:space="preserve"> </w:t>
      </w:r>
      <w:proofErr w:type="spellStart"/>
      <w:r w:rsidRPr="00FD142B">
        <w:rPr>
          <w:sz w:val="28"/>
          <w:szCs w:val="28"/>
          <w:lang w:val="ru-RU"/>
        </w:rPr>
        <w:t>управління</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передбачено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6C11E8" w:rsidRPr="00FD142B">
        <w:rPr>
          <w:sz w:val="28"/>
          <w:szCs w:val="28"/>
          <w:lang w:val="ru-RU"/>
        </w:rPr>
        <w:t>33 778</w:t>
      </w:r>
      <w:r w:rsidR="003C5795" w:rsidRPr="00FD142B">
        <w:rPr>
          <w:sz w:val="28"/>
          <w:szCs w:val="28"/>
          <w:lang w:val="ru-RU"/>
        </w:rPr>
        <w:t> </w:t>
      </w:r>
      <w:r w:rsidR="006C11E8" w:rsidRPr="00FD142B">
        <w:rPr>
          <w:sz w:val="28"/>
          <w:szCs w:val="28"/>
          <w:lang w:val="ru-RU"/>
        </w:rPr>
        <w:t>822</w:t>
      </w:r>
      <w:r w:rsidR="003C5795" w:rsidRPr="00FD142B">
        <w:rPr>
          <w:sz w:val="28"/>
          <w:szCs w:val="28"/>
          <w:lang w:val="ru-RU"/>
        </w:rPr>
        <w:t>,00</w:t>
      </w:r>
      <w:r w:rsidRPr="00FD142B">
        <w:rPr>
          <w:sz w:val="28"/>
          <w:szCs w:val="28"/>
          <w:lang w:val="ru-RU"/>
        </w:rPr>
        <w:t xml:space="preserve"> грн. по </w:t>
      </w:r>
      <w:proofErr w:type="spellStart"/>
      <w:r w:rsidRPr="00FD142B">
        <w:rPr>
          <w:sz w:val="28"/>
          <w:szCs w:val="28"/>
          <w:lang w:val="ru-RU"/>
        </w:rPr>
        <w:t>загальному</w:t>
      </w:r>
      <w:proofErr w:type="spellEnd"/>
      <w:r w:rsidRPr="00FD142B">
        <w:rPr>
          <w:sz w:val="28"/>
          <w:szCs w:val="28"/>
          <w:lang w:val="ru-RU"/>
        </w:rPr>
        <w:t xml:space="preserve"> фонду,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складає</w:t>
      </w:r>
      <w:proofErr w:type="spellEnd"/>
      <w:r w:rsidRPr="00FD142B">
        <w:rPr>
          <w:sz w:val="28"/>
          <w:szCs w:val="28"/>
          <w:lang w:val="ru-RU"/>
        </w:rPr>
        <w:t xml:space="preserve"> </w:t>
      </w:r>
      <w:r w:rsidR="006C11E8" w:rsidRPr="00FD142B">
        <w:rPr>
          <w:sz w:val="28"/>
          <w:szCs w:val="28"/>
          <w:lang w:val="ru-RU"/>
        </w:rPr>
        <w:t>22,5</w:t>
      </w:r>
      <w:r w:rsidRPr="00FD142B">
        <w:rPr>
          <w:sz w:val="28"/>
          <w:szCs w:val="28"/>
          <w:lang w:val="ru-RU"/>
        </w:rPr>
        <w:t xml:space="preserve"> %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спеціального</w:t>
      </w:r>
      <w:proofErr w:type="spellEnd"/>
      <w:r w:rsidRPr="00FD142B">
        <w:rPr>
          <w:sz w:val="28"/>
          <w:szCs w:val="28"/>
          <w:lang w:val="ru-RU"/>
        </w:rPr>
        <w:t xml:space="preserve"> фонду</w:t>
      </w:r>
      <w:r w:rsidR="003C5795" w:rsidRPr="00FD142B">
        <w:rPr>
          <w:sz w:val="28"/>
          <w:szCs w:val="28"/>
          <w:lang w:val="ru-RU"/>
        </w:rPr>
        <w:t xml:space="preserve"> </w:t>
      </w:r>
      <w:r w:rsidRPr="00FD142B">
        <w:rPr>
          <w:sz w:val="28"/>
          <w:szCs w:val="28"/>
          <w:lang w:val="ru-RU"/>
        </w:rPr>
        <w:t>(</w:t>
      </w:r>
      <w:proofErr w:type="spellStart"/>
      <w:r w:rsidRPr="00FD142B">
        <w:rPr>
          <w:sz w:val="28"/>
          <w:szCs w:val="28"/>
          <w:lang w:val="ru-RU"/>
        </w:rPr>
        <w:t>власні</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w:t>
      </w:r>
      <w:proofErr w:type="spellStart"/>
      <w:r w:rsidRPr="00FD142B">
        <w:rPr>
          <w:sz w:val="28"/>
          <w:szCs w:val="28"/>
          <w:lang w:val="ru-RU"/>
        </w:rPr>
        <w:t>бюджетних</w:t>
      </w:r>
      <w:proofErr w:type="spellEnd"/>
      <w:r w:rsidRPr="00FD142B">
        <w:rPr>
          <w:sz w:val="28"/>
          <w:szCs w:val="28"/>
          <w:lang w:val="ru-RU"/>
        </w:rPr>
        <w:t xml:space="preserve"> </w:t>
      </w:r>
      <w:proofErr w:type="spellStart"/>
      <w:r w:rsidRPr="00FD142B">
        <w:rPr>
          <w:sz w:val="28"/>
          <w:szCs w:val="28"/>
          <w:lang w:val="ru-RU"/>
        </w:rPr>
        <w:t>установ</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оренди</w:t>
      </w:r>
      <w:proofErr w:type="spellEnd"/>
      <w:r w:rsidRPr="00FD142B">
        <w:rPr>
          <w:sz w:val="28"/>
          <w:szCs w:val="28"/>
          <w:lang w:val="ru-RU"/>
        </w:rPr>
        <w:t xml:space="preserve"> майна) </w:t>
      </w:r>
      <w:proofErr w:type="spellStart"/>
      <w:r w:rsidRPr="00FD142B">
        <w:rPr>
          <w:sz w:val="28"/>
          <w:szCs w:val="28"/>
          <w:lang w:val="ru-RU"/>
        </w:rPr>
        <w:t>складають</w:t>
      </w:r>
      <w:proofErr w:type="spellEnd"/>
      <w:r w:rsidRPr="00FD142B">
        <w:rPr>
          <w:sz w:val="28"/>
          <w:szCs w:val="28"/>
          <w:lang w:val="ru-RU"/>
        </w:rPr>
        <w:t xml:space="preserve"> </w:t>
      </w:r>
      <w:r w:rsidR="006C11E8" w:rsidRPr="00FD142B">
        <w:rPr>
          <w:sz w:val="28"/>
          <w:szCs w:val="28"/>
          <w:lang w:val="ru-RU"/>
        </w:rPr>
        <w:t>–</w:t>
      </w:r>
      <w:r w:rsidRPr="00FD142B">
        <w:rPr>
          <w:sz w:val="28"/>
          <w:szCs w:val="28"/>
          <w:lang w:val="ru-RU"/>
        </w:rPr>
        <w:t xml:space="preserve"> </w:t>
      </w:r>
      <w:r w:rsidR="006C11E8" w:rsidRPr="00FD142B">
        <w:rPr>
          <w:sz w:val="28"/>
          <w:szCs w:val="28"/>
          <w:lang w:val="ru-RU"/>
        </w:rPr>
        <w:t>500</w:t>
      </w:r>
      <w:r w:rsidR="003C5795" w:rsidRPr="00FD142B">
        <w:rPr>
          <w:sz w:val="28"/>
          <w:szCs w:val="28"/>
          <w:lang w:val="ru-RU"/>
        </w:rPr>
        <w:t> </w:t>
      </w:r>
      <w:r w:rsidR="006C11E8" w:rsidRPr="00FD142B">
        <w:rPr>
          <w:sz w:val="28"/>
          <w:szCs w:val="28"/>
          <w:lang w:val="ru-RU"/>
        </w:rPr>
        <w:t>000</w:t>
      </w:r>
      <w:r w:rsidR="003C5795" w:rsidRPr="00FD142B">
        <w:rPr>
          <w:sz w:val="28"/>
          <w:szCs w:val="28"/>
          <w:lang w:val="ru-RU"/>
        </w:rPr>
        <w:t>,00</w:t>
      </w:r>
      <w:r w:rsidR="006C11E8" w:rsidRPr="00FD142B">
        <w:rPr>
          <w:sz w:val="28"/>
          <w:szCs w:val="28"/>
          <w:lang w:val="ru-RU"/>
        </w:rPr>
        <w:t xml:space="preserve"> </w:t>
      </w:r>
      <w:proofErr w:type="spellStart"/>
      <w:r w:rsidR="006C11E8" w:rsidRPr="00FD142B">
        <w:rPr>
          <w:sz w:val="28"/>
          <w:szCs w:val="28"/>
          <w:lang w:val="ru-RU"/>
        </w:rPr>
        <w:t>грн</w:t>
      </w:r>
      <w:proofErr w:type="spellEnd"/>
    </w:p>
    <w:p w14:paraId="1D97EA9B" w14:textId="77777777" w:rsidR="004048C7" w:rsidRPr="00FD142B" w:rsidRDefault="004048C7" w:rsidP="00FD142B">
      <w:pPr>
        <w:pStyle w:val="1"/>
        <w:shd w:val="clear" w:color="auto" w:fill="auto"/>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на КПКВКМБ 0110150 «</w:t>
      </w:r>
      <w:proofErr w:type="spellStart"/>
      <w:r w:rsidRPr="00FD142B">
        <w:rPr>
          <w:sz w:val="28"/>
          <w:szCs w:val="28"/>
          <w:lang w:val="ru-RU"/>
        </w:rPr>
        <w:t>Організаційне</w:t>
      </w:r>
      <w:proofErr w:type="spellEnd"/>
      <w:r w:rsidRPr="00FD142B">
        <w:rPr>
          <w:sz w:val="28"/>
          <w:szCs w:val="28"/>
          <w:lang w:val="ru-RU"/>
        </w:rPr>
        <w:t xml:space="preserve">, </w:t>
      </w:r>
      <w:proofErr w:type="spellStart"/>
      <w:r w:rsidRPr="00FD142B">
        <w:rPr>
          <w:sz w:val="28"/>
          <w:szCs w:val="28"/>
          <w:lang w:val="ru-RU"/>
        </w:rPr>
        <w:t>інформаційно-аналітичне</w:t>
      </w:r>
      <w:proofErr w:type="spellEnd"/>
      <w:r w:rsidRPr="00FD142B">
        <w:rPr>
          <w:sz w:val="28"/>
          <w:szCs w:val="28"/>
          <w:lang w:val="ru-RU"/>
        </w:rPr>
        <w:t xml:space="preserve"> та </w:t>
      </w:r>
      <w:proofErr w:type="spellStart"/>
      <w:r w:rsidRPr="00FD142B">
        <w:rPr>
          <w:sz w:val="28"/>
          <w:szCs w:val="28"/>
          <w:lang w:val="ru-RU"/>
        </w:rPr>
        <w:t>матеріально-технічне</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w:t>
      </w:r>
      <w:proofErr w:type="spellStart"/>
      <w:r w:rsidRPr="00FD142B">
        <w:rPr>
          <w:sz w:val="28"/>
          <w:szCs w:val="28"/>
          <w:lang w:val="ru-RU"/>
        </w:rPr>
        <w:t>складають</w:t>
      </w:r>
      <w:proofErr w:type="spellEnd"/>
      <w:r w:rsidRPr="00FD142B">
        <w:rPr>
          <w:sz w:val="28"/>
          <w:szCs w:val="28"/>
          <w:lang w:val="ru-RU"/>
        </w:rPr>
        <w:t xml:space="preserve"> </w:t>
      </w:r>
      <w:r w:rsidR="006C11E8" w:rsidRPr="00FD142B">
        <w:rPr>
          <w:sz w:val="28"/>
          <w:szCs w:val="28"/>
          <w:lang w:val="ru-RU"/>
        </w:rPr>
        <w:t>25 888</w:t>
      </w:r>
      <w:r w:rsidR="003C5795" w:rsidRPr="00FD142B">
        <w:rPr>
          <w:sz w:val="28"/>
          <w:szCs w:val="28"/>
          <w:lang w:val="ru-RU"/>
        </w:rPr>
        <w:t> </w:t>
      </w:r>
      <w:r w:rsidR="006C11E8" w:rsidRPr="00FD142B">
        <w:rPr>
          <w:sz w:val="28"/>
          <w:szCs w:val="28"/>
          <w:lang w:val="ru-RU"/>
        </w:rPr>
        <w:t>941</w:t>
      </w:r>
      <w:r w:rsidR="003C5795" w:rsidRPr="00FD142B">
        <w:rPr>
          <w:sz w:val="28"/>
          <w:szCs w:val="28"/>
          <w:lang w:val="ru-RU"/>
        </w:rPr>
        <w:t>,00</w:t>
      </w:r>
      <w:r w:rsidRPr="00FD142B">
        <w:rPr>
          <w:sz w:val="28"/>
          <w:szCs w:val="28"/>
          <w:lang w:val="ru-RU"/>
        </w:rPr>
        <w:t xml:space="preserve"> </w:t>
      </w:r>
      <w:r w:rsidR="006C11E8" w:rsidRPr="00FD142B">
        <w:rPr>
          <w:sz w:val="28"/>
          <w:szCs w:val="28"/>
          <w:lang w:val="ru-RU"/>
        </w:rPr>
        <w:t>грн</w:t>
      </w:r>
      <w:r w:rsidR="003C5795" w:rsidRPr="00FD142B">
        <w:rPr>
          <w:sz w:val="28"/>
          <w:szCs w:val="28"/>
          <w:lang w:val="ru-RU"/>
        </w:rPr>
        <w:t>.</w:t>
      </w:r>
      <w:r w:rsidR="006C11E8" w:rsidRPr="00FD142B">
        <w:rPr>
          <w:sz w:val="28"/>
          <w:szCs w:val="28"/>
          <w:lang w:val="ru-RU"/>
        </w:rPr>
        <w:t xml:space="preserve"> </w:t>
      </w:r>
      <w:r w:rsidRPr="00FD142B">
        <w:rPr>
          <w:sz w:val="28"/>
          <w:szCs w:val="28"/>
          <w:lang w:val="ru-RU"/>
        </w:rPr>
        <w:t xml:space="preserve">по </w:t>
      </w:r>
      <w:proofErr w:type="spellStart"/>
      <w:r w:rsidRPr="00FD142B">
        <w:rPr>
          <w:sz w:val="28"/>
          <w:szCs w:val="28"/>
          <w:lang w:val="ru-RU"/>
        </w:rPr>
        <w:t>загальному</w:t>
      </w:r>
      <w:proofErr w:type="spellEnd"/>
      <w:r w:rsidRPr="00FD142B">
        <w:rPr>
          <w:sz w:val="28"/>
          <w:szCs w:val="28"/>
          <w:lang w:val="ru-RU"/>
        </w:rPr>
        <w:t xml:space="preserve"> фонду, по </w:t>
      </w:r>
      <w:proofErr w:type="spellStart"/>
      <w:r w:rsidRPr="00FD142B">
        <w:rPr>
          <w:sz w:val="28"/>
          <w:szCs w:val="28"/>
          <w:lang w:val="ru-RU"/>
        </w:rPr>
        <w:t>спеціальному</w:t>
      </w:r>
      <w:proofErr w:type="spellEnd"/>
      <w:r w:rsidRPr="00FD142B">
        <w:rPr>
          <w:sz w:val="28"/>
          <w:szCs w:val="28"/>
          <w:lang w:val="ru-RU"/>
        </w:rPr>
        <w:t xml:space="preserve"> </w:t>
      </w:r>
      <w:r w:rsidR="006C11E8" w:rsidRPr="00FD142B">
        <w:rPr>
          <w:sz w:val="28"/>
          <w:szCs w:val="28"/>
          <w:lang w:val="ru-RU"/>
        </w:rPr>
        <w:t>–</w:t>
      </w:r>
      <w:r w:rsidRPr="00FD142B">
        <w:rPr>
          <w:sz w:val="28"/>
          <w:szCs w:val="28"/>
          <w:lang w:val="ru-RU"/>
        </w:rPr>
        <w:t xml:space="preserve"> </w:t>
      </w:r>
      <w:r w:rsidR="006C11E8" w:rsidRPr="00FD142B">
        <w:rPr>
          <w:sz w:val="28"/>
          <w:szCs w:val="28"/>
          <w:lang w:val="ru-RU"/>
        </w:rPr>
        <w:t>500</w:t>
      </w:r>
      <w:r w:rsidR="003C5795" w:rsidRPr="00FD142B">
        <w:rPr>
          <w:sz w:val="28"/>
          <w:szCs w:val="28"/>
          <w:lang w:val="ru-RU"/>
        </w:rPr>
        <w:t> </w:t>
      </w:r>
      <w:r w:rsidRPr="00FD142B">
        <w:rPr>
          <w:sz w:val="28"/>
          <w:szCs w:val="28"/>
          <w:lang w:val="ru-RU"/>
        </w:rPr>
        <w:t>000</w:t>
      </w:r>
      <w:r w:rsidR="003C5795"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xml:space="preserve"> (</w:t>
      </w:r>
      <w:proofErr w:type="spellStart"/>
      <w:r w:rsidRPr="00FD142B">
        <w:rPr>
          <w:sz w:val="28"/>
          <w:szCs w:val="28"/>
          <w:lang w:val="ru-RU"/>
        </w:rPr>
        <w:t>власні</w:t>
      </w:r>
      <w:proofErr w:type="spellEnd"/>
      <w:r w:rsidRPr="00FD142B">
        <w:rPr>
          <w:sz w:val="28"/>
          <w:szCs w:val="28"/>
          <w:lang w:val="ru-RU"/>
        </w:rPr>
        <w:t xml:space="preserve"> </w:t>
      </w:r>
      <w:proofErr w:type="spellStart"/>
      <w:r w:rsidRPr="00FD142B">
        <w:rPr>
          <w:sz w:val="28"/>
          <w:szCs w:val="28"/>
          <w:lang w:val="ru-RU"/>
        </w:rPr>
        <w:t>надходження</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оренди</w:t>
      </w:r>
      <w:proofErr w:type="spellEnd"/>
      <w:r w:rsidRPr="00FD142B">
        <w:rPr>
          <w:sz w:val="28"/>
          <w:szCs w:val="28"/>
          <w:lang w:val="ru-RU"/>
        </w:rPr>
        <w:t xml:space="preserve"> майна). </w:t>
      </w:r>
      <w:proofErr w:type="spellStart"/>
      <w:r w:rsidRPr="00FD142B">
        <w:rPr>
          <w:sz w:val="28"/>
          <w:szCs w:val="28"/>
          <w:lang w:val="ru-RU"/>
        </w:rPr>
        <w:t>Видатки</w:t>
      </w:r>
      <w:proofErr w:type="spellEnd"/>
      <w:r w:rsidRPr="00FD142B">
        <w:rPr>
          <w:sz w:val="28"/>
          <w:szCs w:val="28"/>
          <w:lang w:val="ru-RU"/>
        </w:rPr>
        <w:t xml:space="preserve"> на КПКВКМБ 0110180 «</w:t>
      </w:r>
      <w:proofErr w:type="spellStart"/>
      <w:r w:rsidRPr="00FD142B">
        <w:rPr>
          <w:sz w:val="28"/>
          <w:szCs w:val="28"/>
          <w:lang w:val="ru-RU"/>
        </w:rPr>
        <w:t>Інша</w:t>
      </w:r>
      <w:proofErr w:type="spellEnd"/>
      <w:r w:rsidRPr="00FD142B">
        <w:rPr>
          <w:sz w:val="28"/>
          <w:szCs w:val="28"/>
          <w:lang w:val="ru-RU"/>
        </w:rPr>
        <w:t xml:space="preserve"> </w:t>
      </w:r>
      <w:proofErr w:type="spellStart"/>
      <w:r w:rsidRPr="00FD142B">
        <w:rPr>
          <w:sz w:val="28"/>
          <w:szCs w:val="28"/>
          <w:lang w:val="ru-RU"/>
        </w:rPr>
        <w:t>діяльність</w:t>
      </w:r>
      <w:proofErr w:type="spellEnd"/>
      <w:r w:rsidRPr="00FD142B">
        <w:rPr>
          <w:sz w:val="28"/>
          <w:szCs w:val="28"/>
          <w:lang w:val="ru-RU"/>
        </w:rPr>
        <w:t xml:space="preserve"> у </w:t>
      </w:r>
      <w:proofErr w:type="spellStart"/>
      <w:r w:rsidRPr="00FD142B">
        <w:rPr>
          <w:sz w:val="28"/>
          <w:szCs w:val="28"/>
          <w:lang w:val="ru-RU"/>
        </w:rPr>
        <w:lastRenderedPageBreak/>
        <w:t>сфері</w:t>
      </w:r>
      <w:proofErr w:type="spellEnd"/>
      <w:r w:rsidRPr="00FD142B">
        <w:rPr>
          <w:sz w:val="28"/>
          <w:szCs w:val="28"/>
          <w:lang w:val="ru-RU"/>
        </w:rPr>
        <w:t xml:space="preserve"> державного </w:t>
      </w:r>
      <w:proofErr w:type="spellStart"/>
      <w:r w:rsidRPr="00FD142B">
        <w:rPr>
          <w:sz w:val="28"/>
          <w:szCs w:val="28"/>
          <w:lang w:val="ru-RU"/>
        </w:rPr>
        <w:t>управління</w:t>
      </w:r>
      <w:proofErr w:type="spellEnd"/>
      <w:r w:rsidRPr="00FD142B">
        <w:rPr>
          <w:sz w:val="28"/>
          <w:szCs w:val="28"/>
          <w:lang w:val="ru-RU"/>
        </w:rPr>
        <w:t xml:space="preserve">» - </w:t>
      </w:r>
      <w:r w:rsidR="006C11E8" w:rsidRPr="00FD142B">
        <w:rPr>
          <w:sz w:val="28"/>
          <w:szCs w:val="28"/>
          <w:lang w:val="ru-RU"/>
        </w:rPr>
        <w:t>157</w:t>
      </w:r>
      <w:r w:rsidR="003C5795" w:rsidRPr="00FD142B">
        <w:rPr>
          <w:sz w:val="28"/>
          <w:szCs w:val="28"/>
          <w:lang w:val="ru-RU"/>
        </w:rPr>
        <w:t> </w:t>
      </w:r>
      <w:r w:rsidR="006C11E8" w:rsidRPr="00FD142B">
        <w:rPr>
          <w:sz w:val="28"/>
          <w:szCs w:val="28"/>
          <w:lang w:val="ru-RU"/>
        </w:rPr>
        <w:t>000</w:t>
      </w:r>
      <w:r w:rsidR="003C5795" w:rsidRPr="00FD142B">
        <w:rPr>
          <w:sz w:val="28"/>
          <w:szCs w:val="28"/>
          <w:lang w:val="ru-RU"/>
        </w:rPr>
        <w:t>,00</w:t>
      </w:r>
      <w:r w:rsidR="006C11E8" w:rsidRPr="00FD142B">
        <w:rPr>
          <w:sz w:val="28"/>
          <w:szCs w:val="28"/>
          <w:lang w:val="ru-RU"/>
        </w:rPr>
        <w:t xml:space="preserve"> грн</w:t>
      </w:r>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по КПК 0160 «</w:t>
      </w:r>
      <w:proofErr w:type="spellStart"/>
      <w:r w:rsidRPr="00FD142B">
        <w:rPr>
          <w:sz w:val="28"/>
          <w:szCs w:val="28"/>
          <w:lang w:val="ru-RU"/>
        </w:rPr>
        <w:t>Керівництво</w:t>
      </w:r>
      <w:proofErr w:type="spellEnd"/>
      <w:r w:rsidRPr="00FD142B">
        <w:rPr>
          <w:sz w:val="28"/>
          <w:szCs w:val="28"/>
          <w:lang w:val="ru-RU"/>
        </w:rPr>
        <w:t xml:space="preserve"> і </w:t>
      </w:r>
      <w:proofErr w:type="spellStart"/>
      <w:r w:rsidRPr="00FD142B">
        <w:rPr>
          <w:sz w:val="28"/>
          <w:szCs w:val="28"/>
          <w:lang w:val="ru-RU"/>
        </w:rPr>
        <w:t>управління</w:t>
      </w:r>
      <w:proofErr w:type="spellEnd"/>
      <w:r w:rsidRPr="00FD142B">
        <w:rPr>
          <w:sz w:val="28"/>
          <w:szCs w:val="28"/>
          <w:lang w:val="ru-RU"/>
        </w:rPr>
        <w:t xml:space="preserve"> у </w:t>
      </w:r>
      <w:proofErr w:type="spellStart"/>
      <w:r w:rsidRPr="00FD142B">
        <w:rPr>
          <w:sz w:val="28"/>
          <w:szCs w:val="28"/>
          <w:lang w:val="ru-RU"/>
        </w:rPr>
        <w:t>відповідній</w:t>
      </w:r>
      <w:proofErr w:type="spellEnd"/>
      <w:r w:rsidRPr="00FD142B">
        <w:rPr>
          <w:sz w:val="28"/>
          <w:szCs w:val="28"/>
          <w:lang w:val="ru-RU"/>
        </w:rPr>
        <w:t xml:space="preserve"> </w:t>
      </w:r>
      <w:proofErr w:type="spellStart"/>
      <w:r w:rsidRPr="00FD142B">
        <w:rPr>
          <w:sz w:val="28"/>
          <w:szCs w:val="28"/>
          <w:lang w:val="ru-RU"/>
        </w:rPr>
        <w:t>сфері</w:t>
      </w:r>
      <w:proofErr w:type="spellEnd"/>
      <w:r w:rsidRPr="00FD142B">
        <w:rPr>
          <w:sz w:val="28"/>
          <w:szCs w:val="28"/>
          <w:lang w:val="ru-RU"/>
        </w:rPr>
        <w:t xml:space="preserve"> у </w:t>
      </w:r>
      <w:proofErr w:type="spellStart"/>
      <w:r w:rsidRPr="00FD142B">
        <w:rPr>
          <w:sz w:val="28"/>
          <w:szCs w:val="28"/>
          <w:lang w:val="ru-RU"/>
        </w:rPr>
        <w:t>містах</w:t>
      </w:r>
      <w:proofErr w:type="spellEnd"/>
      <w:r w:rsidRPr="00FD142B">
        <w:rPr>
          <w:sz w:val="28"/>
          <w:szCs w:val="28"/>
          <w:lang w:val="ru-RU"/>
        </w:rPr>
        <w:t xml:space="preserve"> (</w:t>
      </w:r>
      <w:proofErr w:type="spellStart"/>
      <w:r w:rsidRPr="00FD142B">
        <w:rPr>
          <w:sz w:val="28"/>
          <w:szCs w:val="28"/>
          <w:lang w:val="ru-RU"/>
        </w:rPr>
        <w:t>місті</w:t>
      </w:r>
      <w:proofErr w:type="spellEnd"/>
      <w:r w:rsidRPr="00FD142B">
        <w:rPr>
          <w:sz w:val="28"/>
          <w:szCs w:val="28"/>
          <w:lang w:val="ru-RU"/>
        </w:rPr>
        <w:t xml:space="preserve"> </w:t>
      </w:r>
      <w:proofErr w:type="spellStart"/>
      <w:r w:rsidRPr="00FD142B">
        <w:rPr>
          <w:sz w:val="28"/>
          <w:szCs w:val="28"/>
          <w:lang w:val="ru-RU"/>
        </w:rPr>
        <w:t>Києві</w:t>
      </w:r>
      <w:proofErr w:type="spellEnd"/>
      <w:r w:rsidRPr="00FD142B">
        <w:rPr>
          <w:sz w:val="28"/>
          <w:szCs w:val="28"/>
          <w:lang w:val="ru-RU"/>
        </w:rPr>
        <w:t xml:space="preserve">), селищах, селах, </w:t>
      </w:r>
      <w:proofErr w:type="spellStart"/>
      <w:r w:rsidRPr="00FD142B">
        <w:rPr>
          <w:sz w:val="28"/>
          <w:szCs w:val="28"/>
          <w:lang w:val="ru-RU"/>
        </w:rPr>
        <w:t>територіальних</w:t>
      </w:r>
      <w:proofErr w:type="spellEnd"/>
      <w:r w:rsidRPr="00FD142B">
        <w:rPr>
          <w:sz w:val="28"/>
          <w:szCs w:val="28"/>
          <w:lang w:val="ru-RU"/>
        </w:rPr>
        <w:t xml:space="preserve"> громадах» - </w:t>
      </w:r>
      <w:r w:rsidR="006C11E8" w:rsidRPr="00FD142B">
        <w:rPr>
          <w:sz w:val="28"/>
          <w:szCs w:val="28"/>
          <w:lang w:val="ru-RU"/>
        </w:rPr>
        <w:t>7 732</w:t>
      </w:r>
      <w:r w:rsidR="003C5795" w:rsidRPr="00FD142B">
        <w:rPr>
          <w:sz w:val="28"/>
          <w:szCs w:val="28"/>
          <w:lang w:val="ru-RU"/>
        </w:rPr>
        <w:t> </w:t>
      </w:r>
      <w:r w:rsidR="006C11E8" w:rsidRPr="00FD142B">
        <w:rPr>
          <w:sz w:val="28"/>
          <w:szCs w:val="28"/>
          <w:lang w:val="ru-RU"/>
        </w:rPr>
        <w:t>754</w:t>
      </w:r>
      <w:r w:rsidR="003C5795" w:rsidRPr="00FD142B">
        <w:rPr>
          <w:sz w:val="28"/>
          <w:szCs w:val="28"/>
          <w:lang w:val="ru-RU"/>
        </w:rPr>
        <w:t>,00</w:t>
      </w:r>
      <w:r w:rsidR="006C11E8" w:rsidRPr="00FD142B">
        <w:rPr>
          <w:sz w:val="28"/>
          <w:szCs w:val="28"/>
          <w:lang w:val="ru-RU"/>
        </w:rPr>
        <w:t xml:space="preserve"> </w:t>
      </w:r>
      <w:proofErr w:type="spellStart"/>
      <w:r w:rsidR="006C11E8" w:rsidRPr="00FD142B">
        <w:rPr>
          <w:sz w:val="28"/>
          <w:szCs w:val="28"/>
          <w:lang w:val="ru-RU"/>
        </w:rPr>
        <w:t>грн</w:t>
      </w:r>
      <w:proofErr w:type="spellEnd"/>
      <w:r w:rsidRPr="00FD142B">
        <w:rPr>
          <w:sz w:val="28"/>
          <w:szCs w:val="28"/>
          <w:lang w:val="ru-RU"/>
        </w:rPr>
        <w:t xml:space="preserve">, а </w:t>
      </w:r>
      <w:proofErr w:type="spellStart"/>
      <w:r w:rsidRPr="00FD142B">
        <w:rPr>
          <w:sz w:val="28"/>
          <w:szCs w:val="28"/>
          <w:lang w:val="ru-RU"/>
        </w:rPr>
        <w:t>саме</w:t>
      </w:r>
      <w:proofErr w:type="spellEnd"/>
      <w:r w:rsidRPr="00FD142B">
        <w:rPr>
          <w:sz w:val="28"/>
          <w:szCs w:val="28"/>
          <w:lang w:val="ru-RU"/>
        </w:rPr>
        <w:t xml:space="preserve"> </w:t>
      </w:r>
      <w:proofErr w:type="spellStart"/>
      <w:r w:rsidRPr="00FD142B">
        <w:rPr>
          <w:sz w:val="28"/>
          <w:szCs w:val="28"/>
          <w:lang w:val="ru-RU"/>
        </w:rPr>
        <w:t>Відділу</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w:t>
      </w:r>
      <w:r w:rsidR="006C11E8" w:rsidRPr="00FD142B">
        <w:rPr>
          <w:sz w:val="28"/>
          <w:szCs w:val="28"/>
          <w:lang w:val="ru-RU"/>
        </w:rPr>
        <w:t>–</w:t>
      </w:r>
      <w:r w:rsidRPr="00FD142B">
        <w:rPr>
          <w:sz w:val="28"/>
          <w:szCs w:val="28"/>
          <w:lang w:val="ru-RU"/>
        </w:rPr>
        <w:t xml:space="preserve"> </w:t>
      </w:r>
      <w:r w:rsidR="006C11E8" w:rsidRPr="00FD142B">
        <w:rPr>
          <w:sz w:val="28"/>
          <w:szCs w:val="28"/>
          <w:lang w:val="ru-RU"/>
        </w:rPr>
        <w:t>3 490</w:t>
      </w:r>
      <w:r w:rsidR="003C5795" w:rsidRPr="00FD142B">
        <w:rPr>
          <w:sz w:val="28"/>
          <w:szCs w:val="28"/>
          <w:lang w:val="ru-RU"/>
        </w:rPr>
        <w:t> </w:t>
      </w:r>
      <w:r w:rsidR="006C11E8" w:rsidRPr="00FD142B">
        <w:rPr>
          <w:sz w:val="28"/>
          <w:szCs w:val="28"/>
          <w:lang w:val="ru-RU"/>
        </w:rPr>
        <w:t>054</w:t>
      </w:r>
      <w:r w:rsidR="003C5795" w:rsidRPr="00FD142B">
        <w:rPr>
          <w:sz w:val="28"/>
          <w:szCs w:val="28"/>
          <w:lang w:val="ru-RU"/>
        </w:rPr>
        <w:t>,00</w:t>
      </w:r>
      <w:r w:rsidRPr="00FD142B">
        <w:rPr>
          <w:sz w:val="28"/>
          <w:szCs w:val="28"/>
          <w:lang w:val="ru-RU"/>
        </w:rPr>
        <w:t xml:space="preserve"> грн</w:t>
      </w:r>
      <w:r w:rsidR="003C5795" w:rsidRPr="00FD142B">
        <w:rPr>
          <w:sz w:val="28"/>
          <w:szCs w:val="28"/>
          <w:lang w:val="ru-RU"/>
        </w:rPr>
        <w:t>.</w:t>
      </w:r>
      <w:r w:rsidRPr="00FD142B">
        <w:rPr>
          <w:sz w:val="28"/>
          <w:szCs w:val="28"/>
          <w:lang w:val="ru-RU"/>
        </w:rPr>
        <w:t xml:space="preserve">, </w:t>
      </w:r>
      <w:proofErr w:type="spellStart"/>
      <w:r w:rsidRPr="00FD142B">
        <w:rPr>
          <w:sz w:val="28"/>
          <w:szCs w:val="28"/>
          <w:lang w:val="ru-RU"/>
        </w:rPr>
        <w:t>Відділ</w:t>
      </w:r>
      <w:proofErr w:type="spellEnd"/>
      <w:r w:rsidRPr="00FD142B">
        <w:rPr>
          <w:sz w:val="28"/>
          <w:szCs w:val="28"/>
          <w:lang w:val="ru-RU"/>
        </w:rPr>
        <w:t xml:space="preserve"> </w:t>
      </w:r>
      <w:proofErr w:type="spellStart"/>
      <w:r w:rsidRPr="00FD142B">
        <w:rPr>
          <w:sz w:val="28"/>
          <w:szCs w:val="28"/>
          <w:lang w:val="ru-RU"/>
        </w:rPr>
        <w:t>соціального</w:t>
      </w:r>
      <w:proofErr w:type="spellEnd"/>
      <w:r w:rsidRPr="00FD142B">
        <w:rPr>
          <w:sz w:val="28"/>
          <w:szCs w:val="28"/>
          <w:lang w:val="ru-RU"/>
        </w:rPr>
        <w:t xml:space="preserve"> </w:t>
      </w:r>
      <w:proofErr w:type="spellStart"/>
      <w:r w:rsidRPr="00FD142B">
        <w:rPr>
          <w:sz w:val="28"/>
          <w:szCs w:val="28"/>
          <w:lang w:val="ru-RU"/>
        </w:rPr>
        <w:t>захисту</w:t>
      </w:r>
      <w:proofErr w:type="spellEnd"/>
      <w:r w:rsidRPr="00FD142B">
        <w:rPr>
          <w:sz w:val="28"/>
          <w:szCs w:val="28"/>
          <w:lang w:val="ru-RU"/>
        </w:rPr>
        <w:t xml:space="preserve"> та </w:t>
      </w:r>
      <w:proofErr w:type="spellStart"/>
      <w:r w:rsidRPr="00FD142B">
        <w:rPr>
          <w:sz w:val="28"/>
          <w:szCs w:val="28"/>
          <w:lang w:val="ru-RU"/>
        </w:rPr>
        <w:t>соціального</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населення</w:t>
      </w:r>
      <w:proofErr w:type="spellEnd"/>
      <w:r w:rsidRPr="00FD142B">
        <w:rPr>
          <w:sz w:val="28"/>
          <w:szCs w:val="28"/>
          <w:lang w:val="ru-RU"/>
        </w:rPr>
        <w:t xml:space="preserve"> </w:t>
      </w:r>
      <w:r w:rsidR="006C11E8" w:rsidRPr="00FD142B">
        <w:rPr>
          <w:sz w:val="28"/>
          <w:szCs w:val="28"/>
          <w:lang w:val="ru-RU"/>
        </w:rPr>
        <w:t>–</w:t>
      </w:r>
      <w:r w:rsidRPr="00FD142B">
        <w:rPr>
          <w:sz w:val="28"/>
          <w:szCs w:val="28"/>
          <w:lang w:val="ru-RU"/>
        </w:rPr>
        <w:t xml:space="preserve"> </w:t>
      </w:r>
      <w:r w:rsidR="006C11E8" w:rsidRPr="00FD142B">
        <w:rPr>
          <w:sz w:val="28"/>
          <w:szCs w:val="28"/>
          <w:lang w:val="ru-RU"/>
        </w:rPr>
        <w:t>2 789</w:t>
      </w:r>
      <w:r w:rsidR="003C5795" w:rsidRPr="00FD142B">
        <w:rPr>
          <w:sz w:val="28"/>
          <w:szCs w:val="28"/>
          <w:lang w:val="ru-RU"/>
        </w:rPr>
        <w:t> </w:t>
      </w:r>
      <w:r w:rsidR="006C11E8" w:rsidRPr="00FD142B">
        <w:rPr>
          <w:sz w:val="28"/>
          <w:szCs w:val="28"/>
          <w:lang w:val="ru-RU"/>
        </w:rPr>
        <w:t>127</w:t>
      </w:r>
      <w:r w:rsidR="003C5795" w:rsidRPr="00FD142B">
        <w:rPr>
          <w:sz w:val="28"/>
          <w:szCs w:val="28"/>
          <w:lang w:val="ru-RU"/>
        </w:rPr>
        <w:t>,00</w:t>
      </w:r>
      <w:r w:rsidR="006C11E8" w:rsidRPr="00FD142B">
        <w:rPr>
          <w:sz w:val="28"/>
          <w:szCs w:val="28"/>
          <w:lang w:val="ru-RU"/>
        </w:rPr>
        <w:t xml:space="preserve"> грн</w:t>
      </w:r>
      <w:r w:rsidR="003C5795" w:rsidRPr="00FD142B">
        <w:rPr>
          <w:sz w:val="28"/>
          <w:szCs w:val="28"/>
          <w:lang w:val="ru-RU"/>
        </w:rPr>
        <w:t>.</w:t>
      </w:r>
      <w:r w:rsidR="006C11E8" w:rsidRPr="00FD142B">
        <w:rPr>
          <w:sz w:val="28"/>
          <w:szCs w:val="28"/>
          <w:lang w:val="ru-RU"/>
        </w:rPr>
        <w:t>,</w:t>
      </w:r>
      <w:r w:rsidRPr="00FD142B">
        <w:rPr>
          <w:sz w:val="28"/>
          <w:szCs w:val="28"/>
          <w:lang w:val="ru-RU"/>
        </w:rPr>
        <w:t xml:space="preserve"> </w:t>
      </w:r>
      <w:proofErr w:type="spellStart"/>
      <w:r w:rsidRPr="00FD142B">
        <w:rPr>
          <w:sz w:val="28"/>
          <w:szCs w:val="28"/>
          <w:lang w:val="ru-RU"/>
        </w:rPr>
        <w:t>Відділу</w:t>
      </w:r>
      <w:proofErr w:type="spellEnd"/>
      <w:r w:rsidRPr="00FD142B">
        <w:rPr>
          <w:sz w:val="28"/>
          <w:szCs w:val="28"/>
          <w:lang w:val="ru-RU"/>
        </w:rPr>
        <w:t xml:space="preserve"> </w:t>
      </w:r>
      <w:proofErr w:type="spellStart"/>
      <w:r w:rsidRPr="00FD142B">
        <w:rPr>
          <w:sz w:val="28"/>
          <w:szCs w:val="28"/>
          <w:lang w:val="ru-RU"/>
        </w:rPr>
        <w:t>фінансів</w:t>
      </w:r>
      <w:proofErr w:type="spellEnd"/>
      <w:r w:rsidRPr="00FD142B">
        <w:rPr>
          <w:sz w:val="28"/>
          <w:szCs w:val="28"/>
          <w:lang w:val="ru-RU"/>
        </w:rPr>
        <w:t xml:space="preserve"> </w:t>
      </w:r>
      <w:r w:rsidR="006C11E8" w:rsidRPr="00FD142B">
        <w:rPr>
          <w:sz w:val="28"/>
          <w:szCs w:val="28"/>
          <w:lang w:val="ru-RU"/>
        </w:rPr>
        <w:t>–</w:t>
      </w:r>
      <w:r w:rsidRPr="00FD142B">
        <w:rPr>
          <w:sz w:val="28"/>
          <w:szCs w:val="28"/>
          <w:lang w:val="ru-RU"/>
        </w:rPr>
        <w:t xml:space="preserve"> </w:t>
      </w:r>
      <w:r w:rsidR="006C11E8" w:rsidRPr="00FD142B">
        <w:rPr>
          <w:sz w:val="28"/>
          <w:szCs w:val="28"/>
          <w:lang w:val="ru-RU"/>
        </w:rPr>
        <w:t>1 453</w:t>
      </w:r>
      <w:r w:rsidR="003C5795" w:rsidRPr="00FD142B">
        <w:rPr>
          <w:sz w:val="28"/>
          <w:szCs w:val="28"/>
          <w:lang w:val="ru-RU"/>
        </w:rPr>
        <w:t> </w:t>
      </w:r>
      <w:r w:rsidR="006C11E8" w:rsidRPr="00FD142B">
        <w:rPr>
          <w:sz w:val="28"/>
          <w:szCs w:val="28"/>
          <w:lang w:val="ru-RU"/>
        </w:rPr>
        <w:t>700</w:t>
      </w:r>
      <w:r w:rsidR="003C5795" w:rsidRPr="00FD142B">
        <w:rPr>
          <w:sz w:val="28"/>
          <w:szCs w:val="28"/>
          <w:lang w:val="ru-RU"/>
        </w:rPr>
        <w:t>,00</w:t>
      </w:r>
      <w:r w:rsidR="006C11E8" w:rsidRPr="00FD142B">
        <w:rPr>
          <w:sz w:val="28"/>
          <w:szCs w:val="28"/>
          <w:lang w:val="ru-RU"/>
        </w:rPr>
        <w:t xml:space="preserve"> грн.</w:t>
      </w:r>
    </w:p>
    <w:p w14:paraId="680FF69A" w14:textId="77777777" w:rsidR="00DC3CF6" w:rsidRPr="00FD142B" w:rsidRDefault="00DC3CF6" w:rsidP="00FD142B">
      <w:pPr>
        <w:pStyle w:val="1"/>
        <w:shd w:val="clear" w:color="auto" w:fill="auto"/>
        <w:ind w:firstLine="22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заробітну</w:t>
      </w:r>
      <w:proofErr w:type="spellEnd"/>
      <w:r w:rsidRPr="00FD142B">
        <w:rPr>
          <w:sz w:val="28"/>
          <w:szCs w:val="28"/>
          <w:lang w:val="ru-RU"/>
        </w:rPr>
        <w:t xml:space="preserve"> плату з </w:t>
      </w:r>
      <w:proofErr w:type="spellStart"/>
      <w:r w:rsidRPr="00FD142B">
        <w:rPr>
          <w:sz w:val="28"/>
          <w:szCs w:val="28"/>
          <w:lang w:val="ru-RU"/>
        </w:rPr>
        <w:t>нарахуваннями</w:t>
      </w:r>
      <w:proofErr w:type="spellEnd"/>
      <w:r w:rsidRPr="00FD142B">
        <w:rPr>
          <w:sz w:val="28"/>
          <w:szCs w:val="28"/>
          <w:lang w:val="ru-RU"/>
        </w:rPr>
        <w:t xml:space="preserve"> </w:t>
      </w:r>
      <w:proofErr w:type="spellStart"/>
      <w:r w:rsidRPr="00FD142B">
        <w:rPr>
          <w:sz w:val="28"/>
          <w:szCs w:val="28"/>
          <w:lang w:val="ru-RU"/>
        </w:rPr>
        <w:t>загалом</w:t>
      </w:r>
      <w:proofErr w:type="spellEnd"/>
      <w:r w:rsidRPr="00FD142B">
        <w:rPr>
          <w:sz w:val="28"/>
          <w:szCs w:val="28"/>
          <w:lang w:val="ru-RU"/>
        </w:rPr>
        <w:t xml:space="preserve"> по </w:t>
      </w:r>
      <w:proofErr w:type="spellStart"/>
      <w:r w:rsidRPr="00FD142B">
        <w:rPr>
          <w:sz w:val="28"/>
          <w:szCs w:val="28"/>
          <w:lang w:val="ru-RU"/>
        </w:rPr>
        <w:t>галузі</w:t>
      </w:r>
      <w:proofErr w:type="spellEnd"/>
      <w:r w:rsidRPr="00FD142B">
        <w:rPr>
          <w:sz w:val="28"/>
          <w:szCs w:val="28"/>
          <w:lang w:val="ru-RU"/>
        </w:rPr>
        <w:t xml:space="preserve"> </w:t>
      </w:r>
      <w:proofErr w:type="spellStart"/>
      <w:r w:rsidRPr="00FD142B">
        <w:rPr>
          <w:sz w:val="28"/>
          <w:szCs w:val="28"/>
          <w:lang w:val="ru-RU"/>
        </w:rPr>
        <w:t>передбачено</w:t>
      </w:r>
      <w:proofErr w:type="spellEnd"/>
      <w:r w:rsidRPr="00FD142B">
        <w:rPr>
          <w:sz w:val="28"/>
          <w:szCs w:val="28"/>
          <w:lang w:val="ru-RU"/>
        </w:rPr>
        <w:t xml:space="preserve"> </w:t>
      </w:r>
      <w:r w:rsidR="00E415CF" w:rsidRPr="00FD142B">
        <w:rPr>
          <w:sz w:val="28"/>
          <w:szCs w:val="28"/>
          <w:lang w:val="ru-RU"/>
        </w:rPr>
        <w:t>85</w:t>
      </w:r>
      <w:r w:rsidRPr="00FD142B">
        <w:rPr>
          <w:sz w:val="28"/>
          <w:szCs w:val="28"/>
          <w:lang w:val="ru-RU"/>
        </w:rPr>
        <w:t xml:space="preserve"> </w:t>
      </w:r>
      <w:proofErr w:type="spellStart"/>
      <w:r w:rsidRPr="00FD142B">
        <w:rPr>
          <w:sz w:val="28"/>
          <w:szCs w:val="28"/>
          <w:lang w:val="ru-RU"/>
        </w:rPr>
        <w:t>штатним</w:t>
      </w:r>
      <w:proofErr w:type="spellEnd"/>
      <w:r w:rsidRPr="00FD142B">
        <w:rPr>
          <w:sz w:val="28"/>
          <w:szCs w:val="28"/>
          <w:lang w:val="ru-RU"/>
        </w:rPr>
        <w:t xml:space="preserve"> посадам в </w:t>
      </w:r>
      <w:proofErr w:type="spellStart"/>
      <w:r w:rsidRPr="00FD142B">
        <w:rPr>
          <w:sz w:val="28"/>
          <w:szCs w:val="28"/>
          <w:lang w:val="ru-RU"/>
        </w:rPr>
        <w:t>сумі</w:t>
      </w:r>
      <w:proofErr w:type="spellEnd"/>
      <w:r w:rsidRPr="00FD142B">
        <w:rPr>
          <w:sz w:val="28"/>
          <w:szCs w:val="28"/>
          <w:lang w:val="ru-RU"/>
        </w:rPr>
        <w:t xml:space="preserve"> </w:t>
      </w:r>
      <w:r w:rsidR="00E415CF" w:rsidRPr="00FD142B">
        <w:rPr>
          <w:sz w:val="28"/>
          <w:szCs w:val="28"/>
          <w:lang w:val="ru-RU"/>
        </w:rPr>
        <w:t>30 169</w:t>
      </w:r>
      <w:r w:rsidR="003C5795" w:rsidRPr="00FD142B">
        <w:rPr>
          <w:sz w:val="28"/>
          <w:szCs w:val="28"/>
          <w:lang w:val="ru-RU"/>
        </w:rPr>
        <w:t> </w:t>
      </w:r>
      <w:r w:rsidR="00E415CF" w:rsidRPr="00FD142B">
        <w:rPr>
          <w:sz w:val="28"/>
          <w:szCs w:val="28"/>
          <w:lang w:val="ru-RU"/>
        </w:rPr>
        <w:t>833</w:t>
      </w:r>
      <w:r w:rsidR="003C5795" w:rsidRPr="00FD142B">
        <w:rPr>
          <w:sz w:val="28"/>
          <w:szCs w:val="28"/>
          <w:lang w:val="ru-RU"/>
        </w:rPr>
        <w:t>,00</w:t>
      </w:r>
      <w:r w:rsidRPr="00FD142B">
        <w:rPr>
          <w:sz w:val="28"/>
          <w:szCs w:val="28"/>
          <w:lang w:val="ru-RU"/>
        </w:rPr>
        <w:t xml:space="preserve"> грн. </w:t>
      </w:r>
      <w:proofErr w:type="spellStart"/>
      <w:r w:rsidRPr="00FD142B">
        <w:rPr>
          <w:sz w:val="28"/>
          <w:szCs w:val="28"/>
          <w:lang w:val="ru-RU"/>
        </w:rPr>
        <w:t>або</w:t>
      </w:r>
      <w:proofErr w:type="spellEnd"/>
      <w:r w:rsidRPr="00FD142B">
        <w:rPr>
          <w:sz w:val="28"/>
          <w:szCs w:val="28"/>
          <w:lang w:val="ru-RU"/>
        </w:rPr>
        <w:t xml:space="preserve"> </w:t>
      </w:r>
      <w:r w:rsidR="00E415CF" w:rsidRPr="00FD142B">
        <w:rPr>
          <w:sz w:val="28"/>
          <w:szCs w:val="28"/>
          <w:lang w:val="ru-RU"/>
        </w:rPr>
        <w:t>88,01%</w:t>
      </w:r>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по </w:t>
      </w:r>
      <w:proofErr w:type="spellStart"/>
      <w:r w:rsidRPr="00FD142B">
        <w:rPr>
          <w:sz w:val="28"/>
          <w:szCs w:val="28"/>
          <w:lang w:val="ru-RU"/>
        </w:rPr>
        <w:t>галузі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комунальні</w:t>
      </w:r>
      <w:proofErr w:type="spellEnd"/>
      <w:r w:rsidRPr="00FD142B">
        <w:rPr>
          <w:sz w:val="28"/>
          <w:szCs w:val="28"/>
          <w:lang w:val="ru-RU"/>
        </w:rPr>
        <w:t xml:space="preserve"> </w:t>
      </w:r>
      <w:proofErr w:type="spellStart"/>
      <w:r w:rsidRPr="00FD142B">
        <w:rPr>
          <w:sz w:val="28"/>
          <w:szCs w:val="28"/>
          <w:lang w:val="ru-RU"/>
        </w:rPr>
        <w:t>послуги</w:t>
      </w:r>
      <w:proofErr w:type="spellEnd"/>
      <w:r w:rsidRPr="00FD142B">
        <w:rPr>
          <w:sz w:val="28"/>
          <w:szCs w:val="28"/>
          <w:lang w:val="ru-RU"/>
        </w:rPr>
        <w:t xml:space="preserve"> та </w:t>
      </w:r>
      <w:proofErr w:type="spellStart"/>
      <w:r w:rsidRPr="00FD142B">
        <w:rPr>
          <w:sz w:val="28"/>
          <w:szCs w:val="28"/>
          <w:lang w:val="ru-RU"/>
        </w:rPr>
        <w:t>енергоносії</w:t>
      </w:r>
      <w:proofErr w:type="spellEnd"/>
      <w:r w:rsidRPr="00FD142B">
        <w:rPr>
          <w:sz w:val="28"/>
          <w:szCs w:val="28"/>
          <w:lang w:val="ru-RU"/>
        </w:rPr>
        <w:t xml:space="preserve"> 1 209</w:t>
      </w:r>
      <w:r w:rsidR="003C5795" w:rsidRPr="00FD142B">
        <w:rPr>
          <w:sz w:val="28"/>
          <w:szCs w:val="28"/>
          <w:lang w:val="ru-RU"/>
        </w:rPr>
        <w:t> </w:t>
      </w:r>
      <w:r w:rsidRPr="00FD142B">
        <w:rPr>
          <w:sz w:val="28"/>
          <w:szCs w:val="28"/>
          <w:lang w:val="ru-RU"/>
        </w:rPr>
        <w:t>799</w:t>
      </w:r>
      <w:r w:rsidR="003C5795" w:rsidRPr="00FD142B">
        <w:rPr>
          <w:sz w:val="28"/>
          <w:szCs w:val="28"/>
          <w:lang w:val="ru-RU"/>
        </w:rPr>
        <w:t>,00</w:t>
      </w:r>
      <w:r w:rsidRPr="00FD142B">
        <w:rPr>
          <w:sz w:val="28"/>
          <w:szCs w:val="28"/>
          <w:lang w:val="ru-RU"/>
        </w:rPr>
        <w:t xml:space="preserve"> грн</w:t>
      </w:r>
      <w:r w:rsidR="003C5795" w:rsidRPr="00FD142B">
        <w:rPr>
          <w:sz w:val="28"/>
          <w:szCs w:val="28"/>
          <w:lang w:val="ru-RU"/>
        </w:rPr>
        <w:t>.</w:t>
      </w:r>
      <w:r w:rsidRPr="00FD142B">
        <w:rPr>
          <w:sz w:val="28"/>
          <w:szCs w:val="28"/>
          <w:lang w:val="ru-RU"/>
        </w:rPr>
        <w:t xml:space="preserve"> і </w:t>
      </w:r>
      <w:proofErr w:type="spellStart"/>
      <w:r w:rsidRPr="00FD142B">
        <w:rPr>
          <w:sz w:val="28"/>
          <w:szCs w:val="28"/>
          <w:lang w:val="ru-RU"/>
        </w:rPr>
        <w:t>забезпечують</w:t>
      </w:r>
      <w:proofErr w:type="spellEnd"/>
      <w:r w:rsidRPr="00FD142B">
        <w:rPr>
          <w:sz w:val="28"/>
          <w:szCs w:val="28"/>
          <w:lang w:val="ru-RU"/>
        </w:rPr>
        <w:t xml:space="preserve"> потребу в </w:t>
      </w:r>
      <w:proofErr w:type="spellStart"/>
      <w:r w:rsidRPr="00FD142B">
        <w:rPr>
          <w:sz w:val="28"/>
          <w:szCs w:val="28"/>
          <w:lang w:val="ru-RU"/>
        </w:rPr>
        <w:t>повному</w:t>
      </w:r>
      <w:proofErr w:type="spellEnd"/>
      <w:r w:rsidRPr="00FD142B">
        <w:rPr>
          <w:sz w:val="28"/>
          <w:szCs w:val="28"/>
          <w:lang w:val="ru-RU"/>
        </w:rPr>
        <w:t xml:space="preserve"> </w:t>
      </w:r>
      <w:proofErr w:type="spellStart"/>
      <w:r w:rsidRPr="00FD142B">
        <w:rPr>
          <w:sz w:val="28"/>
          <w:szCs w:val="28"/>
          <w:lang w:val="ru-RU"/>
        </w:rPr>
        <w:t>обсязі</w:t>
      </w:r>
      <w:proofErr w:type="spellEnd"/>
      <w:r w:rsidRPr="00FD142B">
        <w:rPr>
          <w:sz w:val="28"/>
          <w:szCs w:val="28"/>
          <w:lang w:val="ru-RU"/>
        </w:rPr>
        <w:t>.</w:t>
      </w:r>
    </w:p>
    <w:p w14:paraId="477457EC" w14:textId="77777777" w:rsidR="00DC3CF6" w:rsidRPr="00FD142B" w:rsidRDefault="00DC3CF6" w:rsidP="00FD142B">
      <w:pPr>
        <w:pStyle w:val="11"/>
        <w:keepNext/>
        <w:keepLines/>
        <w:shd w:val="clear" w:color="auto" w:fill="auto"/>
        <w:spacing w:after="0"/>
        <w:rPr>
          <w:sz w:val="28"/>
          <w:szCs w:val="28"/>
          <w:lang w:val="ru-RU"/>
        </w:rPr>
      </w:pPr>
      <w:r w:rsidRPr="00FD142B">
        <w:rPr>
          <w:sz w:val="28"/>
          <w:szCs w:val="28"/>
          <w:lang w:val="ru-RU"/>
        </w:rPr>
        <w:t>ОХОРОНА ЗДОРОВ’Я</w:t>
      </w:r>
    </w:p>
    <w:p w14:paraId="555DDABD" w14:textId="77777777" w:rsidR="00DC3CF6" w:rsidRPr="00FD142B" w:rsidRDefault="00DC3CF6" w:rsidP="00FD142B">
      <w:pPr>
        <w:pStyle w:val="11"/>
        <w:keepNext/>
        <w:keepLines/>
        <w:shd w:val="clear" w:color="auto" w:fill="auto"/>
        <w:spacing w:after="0"/>
        <w:jc w:val="both"/>
        <w:rPr>
          <w:sz w:val="28"/>
          <w:szCs w:val="28"/>
          <w:lang w:val="ru-RU"/>
        </w:rPr>
      </w:pPr>
      <w:r w:rsidRPr="00FD142B">
        <w:rPr>
          <w:sz w:val="28"/>
          <w:szCs w:val="28"/>
          <w:lang w:val="ru-RU"/>
        </w:rPr>
        <w:t>КПКВК 0112010 «</w:t>
      </w:r>
      <w:proofErr w:type="spellStart"/>
      <w:r w:rsidRPr="00FD142B">
        <w:rPr>
          <w:sz w:val="28"/>
          <w:szCs w:val="28"/>
          <w:lang w:val="ru-RU"/>
        </w:rPr>
        <w:t>Багатопрофільна</w:t>
      </w:r>
      <w:proofErr w:type="spellEnd"/>
      <w:r w:rsidRPr="00FD142B">
        <w:rPr>
          <w:sz w:val="28"/>
          <w:szCs w:val="28"/>
          <w:lang w:val="ru-RU"/>
        </w:rPr>
        <w:t xml:space="preserve"> </w:t>
      </w:r>
      <w:proofErr w:type="spellStart"/>
      <w:r w:rsidRPr="00FD142B">
        <w:rPr>
          <w:sz w:val="28"/>
          <w:szCs w:val="28"/>
          <w:lang w:val="ru-RU"/>
        </w:rPr>
        <w:t>стаціонарна</w:t>
      </w:r>
      <w:proofErr w:type="spellEnd"/>
      <w:r w:rsidRPr="00FD142B">
        <w:rPr>
          <w:sz w:val="28"/>
          <w:szCs w:val="28"/>
          <w:lang w:val="ru-RU"/>
        </w:rPr>
        <w:t xml:space="preserve"> </w:t>
      </w:r>
      <w:proofErr w:type="spellStart"/>
      <w:r w:rsidRPr="00FD142B">
        <w:rPr>
          <w:sz w:val="28"/>
          <w:szCs w:val="28"/>
          <w:lang w:val="ru-RU"/>
        </w:rPr>
        <w:t>медична</w:t>
      </w:r>
      <w:proofErr w:type="spellEnd"/>
      <w:r w:rsidRPr="00FD142B">
        <w:rPr>
          <w:sz w:val="28"/>
          <w:szCs w:val="28"/>
          <w:lang w:val="ru-RU"/>
        </w:rPr>
        <w:t xml:space="preserve"> </w:t>
      </w:r>
      <w:proofErr w:type="spellStart"/>
      <w:r w:rsidRPr="00FD142B">
        <w:rPr>
          <w:sz w:val="28"/>
          <w:szCs w:val="28"/>
          <w:lang w:val="ru-RU"/>
        </w:rPr>
        <w:t>допомога</w:t>
      </w:r>
      <w:proofErr w:type="spellEnd"/>
      <w:r w:rsidRPr="00FD142B">
        <w:rPr>
          <w:sz w:val="28"/>
          <w:szCs w:val="28"/>
          <w:lang w:val="ru-RU"/>
        </w:rPr>
        <w:t xml:space="preserve"> </w:t>
      </w:r>
      <w:proofErr w:type="spellStart"/>
      <w:r w:rsidRPr="00FD142B">
        <w:rPr>
          <w:sz w:val="28"/>
          <w:szCs w:val="28"/>
          <w:lang w:val="ru-RU"/>
        </w:rPr>
        <w:t>населенню</w:t>
      </w:r>
      <w:proofErr w:type="spellEnd"/>
      <w:r w:rsidRPr="00FD142B">
        <w:rPr>
          <w:sz w:val="28"/>
          <w:szCs w:val="28"/>
          <w:lang w:val="ru-RU"/>
        </w:rPr>
        <w:t>»</w:t>
      </w:r>
    </w:p>
    <w:p w14:paraId="0C9D74FB" w14:textId="77777777" w:rsidR="00DC3CF6" w:rsidRPr="00FD142B" w:rsidRDefault="00DC3CF6" w:rsidP="00FD142B">
      <w:pPr>
        <w:pStyle w:val="1"/>
        <w:shd w:val="clear" w:color="auto" w:fill="auto"/>
        <w:ind w:firstLine="320"/>
        <w:jc w:val="both"/>
        <w:rPr>
          <w:sz w:val="28"/>
          <w:szCs w:val="28"/>
          <w:lang w:val="ru-RU"/>
        </w:rPr>
      </w:pPr>
      <w:proofErr w:type="spellStart"/>
      <w:r w:rsidRPr="00FD142B">
        <w:rPr>
          <w:sz w:val="28"/>
          <w:szCs w:val="28"/>
          <w:lang w:val="ru-RU"/>
        </w:rPr>
        <w:t>Передбачено</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1 500</w:t>
      </w:r>
      <w:r w:rsidR="003C5795" w:rsidRPr="00FD142B">
        <w:rPr>
          <w:sz w:val="28"/>
          <w:szCs w:val="28"/>
          <w:lang w:val="ru-RU"/>
        </w:rPr>
        <w:t> </w:t>
      </w:r>
      <w:r w:rsidRPr="00FD142B">
        <w:rPr>
          <w:sz w:val="28"/>
          <w:szCs w:val="28"/>
          <w:lang w:val="ru-RU"/>
        </w:rPr>
        <w:t>000</w:t>
      </w:r>
      <w:r w:rsidR="003C5795"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xml:space="preserve"> за </w:t>
      </w:r>
      <w:proofErr w:type="spellStart"/>
      <w:r w:rsidRPr="00FD142B">
        <w:rPr>
          <w:sz w:val="28"/>
          <w:szCs w:val="28"/>
          <w:lang w:val="ru-RU"/>
        </w:rPr>
        <w:t>рахунок</w:t>
      </w:r>
      <w:proofErr w:type="spellEnd"/>
      <w:r w:rsidRPr="00FD142B">
        <w:rPr>
          <w:sz w:val="28"/>
          <w:szCs w:val="28"/>
          <w:lang w:val="ru-RU"/>
        </w:rPr>
        <w:t xml:space="preserve"> </w:t>
      </w:r>
      <w:proofErr w:type="spellStart"/>
      <w:r w:rsidRPr="00FD142B">
        <w:rPr>
          <w:sz w:val="28"/>
          <w:szCs w:val="28"/>
          <w:lang w:val="ru-RU"/>
        </w:rPr>
        <w:t>місцевого</w:t>
      </w:r>
      <w:proofErr w:type="spellEnd"/>
      <w:r w:rsidRPr="00FD142B">
        <w:rPr>
          <w:sz w:val="28"/>
          <w:szCs w:val="28"/>
          <w:lang w:val="ru-RU"/>
        </w:rPr>
        <w:t xml:space="preserve"> бюджету на </w:t>
      </w:r>
      <w:proofErr w:type="spellStart"/>
      <w:r w:rsidRPr="00FD142B">
        <w:rPr>
          <w:sz w:val="28"/>
          <w:szCs w:val="28"/>
          <w:lang w:val="ru-RU"/>
        </w:rPr>
        <w:t>виконання</w:t>
      </w:r>
      <w:proofErr w:type="spellEnd"/>
      <w:r w:rsidRPr="00FD142B">
        <w:rPr>
          <w:sz w:val="28"/>
          <w:szCs w:val="28"/>
          <w:lang w:val="ru-RU"/>
        </w:rPr>
        <w:t xml:space="preserve"> </w:t>
      </w:r>
      <w:proofErr w:type="spellStart"/>
      <w:r w:rsidRPr="00FD142B">
        <w:rPr>
          <w:sz w:val="28"/>
          <w:szCs w:val="28"/>
          <w:lang w:val="ru-RU"/>
        </w:rPr>
        <w:t>Програми</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функціонування</w:t>
      </w:r>
      <w:proofErr w:type="spellEnd"/>
      <w:r w:rsidRPr="00FD142B">
        <w:rPr>
          <w:sz w:val="28"/>
          <w:szCs w:val="28"/>
          <w:lang w:val="ru-RU"/>
        </w:rPr>
        <w:t xml:space="preserve"> та </w:t>
      </w:r>
      <w:proofErr w:type="spellStart"/>
      <w:r w:rsidRPr="00FD142B">
        <w:rPr>
          <w:sz w:val="28"/>
          <w:szCs w:val="28"/>
          <w:lang w:val="ru-RU"/>
        </w:rPr>
        <w:t>підтримки</w:t>
      </w:r>
      <w:proofErr w:type="spellEnd"/>
      <w:r w:rsidRPr="00FD142B">
        <w:rPr>
          <w:sz w:val="28"/>
          <w:szCs w:val="28"/>
          <w:lang w:val="ru-RU"/>
        </w:rPr>
        <w:t>(</w:t>
      </w:r>
      <w:proofErr w:type="spellStart"/>
      <w:r w:rsidRPr="00FD142B">
        <w:rPr>
          <w:sz w:val="28"/>
          <w:szCs w:val="28"/>
          <w:lang w:val="ru-RU"/>
        </w:rPr>
        <w:t>фінансової</w:t>
      </w:r>
      <w:proofErr w:type="spellEnd"/>
      <w:r w:rsidRPr="00FD142B">
        <w:rPr>
          <w:sz w:val="28"/>
          <w:szCs w:val="28"/>
          <w:lang w:val="ru-RU"/>
        </w:rPr>
        <w:t xml:space="preserve">) </w:t>
      </w:r>
      <w:proofErr w:type="spellStart"/>
      <w:r w:rsidRPr="00FD142B">
        <w:rPr>
          <w:sz w:val="28"/>
          <w:szCs w:val="28"/>
          <w:lang w:val="ru-RU"/>
        </w:rPr>
        <w:t>комунального</w:t>
      </w:r>
      <w:proofErr w:type="spellEnd"/>
      <w:r w:rsidRPr="00FD142B">
        <w:rPr>
          <w:sz w:val="28"/>
          <w:szCs w:val="28"/>
          <w:lang w:val="ru-RU"/>
        </w:rPr>
        <w:t xml:space="preserve"> </w:t>
      </w:r>
      <w:proofErr w:type="spellStart"/>
      <w:r w:rsidRPr="00FD142B">
        <w:rPr>
          <w:sz w:val="28"/>
          <w:szCs w:val="28"/>
          <w:lang w:val="ru-RU"/>
        </w:rPr>
        <w:t>некомерційного</w:t>
      </w:r>
      <w:proofErr w:type="spellEnd"/>
      <w:r w:rsidRPr="00FD142B">
        <w:rPr>
          <w:sz w:val="28"/>
          <w:szCs w:val="28"/>
          <w:lang w:val="ru-RU"/>
        </w:rPr>
        <w:t xml:space="preserve"> </w:t>
      </w:r>
      <w:proofErr w:type="spellStart"/>
      <w:r w:rsidRPr="00FD142B">
        <w:rPr>
          <w:sz w:val="28"/>
          <w:szCs w:val="28"/>
          <w:lang w:val="ru-RU"/>
        </w:rPr>
        <w:t>підприємства</w:t>
      </w:r>
      <w:proofErr w:type="spellEnd"/>
      <w:r w:rsidRPr="00FD142B">
        <w:rPr>
          <w:sz w:val="28"/>
          <w:szCs w:val="28"/>
          <w:lang w:val="ru-RU"/>
        </w:rPr>
        <w:t xml:space="preserve"> "</w:t>
      </w:r>
      <w:proofErr w:type="spellStart"/>
      <w:r w:rsidRPr="00FD142B">
        <w:rPr>
          <w:sz w:val="28"/>
          <w:szCs w:val="28"/>
          <w:lang w:val="ru-RU"/>
        </w:rPr>
        <w:t>Гребінківська</w:t>
      </w:r>
      <w:proofErr w:type="spellEnd"/>
      <w:r w:rsidRPr="00FD142B">
        <w:rPr>
          <w:sz w:val="28"/>
          <w:szCs w:val="28"/>
          <w:lang w:val="ru-RU"/>
        </w:rPr>
        <w:t xml:space="preserve"> </w:t>
      </w:r>
      <w:r w:rsidR="003C5795" w:rsidRPr="00FD142B">
        <w:rPr>
          <w:sz w:val="28"/>
          <w:szCs w:val="28"/>
          <w:lang w:val="ru-RU"/>
        </w:rPr>
        <w:t xml:space="preserve">центральна </w:t>
      </w:r>
      <w:proofErr w:type="spellStart"/>
      <w:r w:rsidR="003C5795" w:rsidRPr="00FD142B">
        <w:rPr>
          <w:sz w:val="28"/>
          <w:szCs w:val="28"/>
          <w:lang w:val="ru-RU"/>
        </w:rPr>
        <w:t>лікарня</w:t>
      </w:r>
      <w:proofErr w:type="spellEnd"/>
      <w:r w:rsidR="003C5795" w:rsidRPr="00FD142B">
        <w:rPr>
          <w:sz w:val="28"/>
          <w:szCs w:val="28"/>
          <w:lang w:val="ru-RU"/>
        </w:rPr>
        <w:t>" на 2021-2023</w:t>
      </w:r>
      <w:r w:rsidRPr="00FD142B">
        <w:rPr>
          <w:sz w:val="28"/>
          <w:szCs w:val="28"/>
          <w:lang w:val="ru-RU"/>
        </w:rPr>
        <w:t xml:space="preserve"> роки</w:t>
      </w:r>
      <w:r w:rsidRPr="00FD142B">
        <w:rPr>
          <w:sz w:val="28"/>
          <w:szCs w:val="28"/>
        </w:rPr>
        <w:t xml:space="preserve">, </w:t>
      </w:r>
      <w:proofErr w:type="spellStart"/>
      <w:r w:rsidRPr="00FD142B">
        <w:rPr>
          <w:sz w:val="28"/>
          <w:szCs w:val="28"/>
        </w:rPr>
        <w:t>затвердженої</w:t>
      </w:r>
      <w:proofErr w:type="spellEnd"/>
      <w:r w:rsidRPr="00FD142B">
        <w:rPr>
          <w:sz w:val="28"/>
          <w:szCs w:val="28"/>
        </w:rPr>
        <w:t xml:space="preserve"> </w:t>
      </w:r>
      <w:proofErr w:type="spellStart"/>
      <w:r w:rsidRPr="00FD142B">
        <w:rPr>
          <w:sz w:val="28"/>
          <w:szCs w:val="28"/>
        </w:rPr>
        <w:t>рішенням</w:t>
      </w:r>
      <w:proofErr w:type="spellEnd"/>
      <w:r w:rsidRPr="00FD142B">
        <w:rPr>
          <w:sz w:val="28"/>
          <w:szCs w:val="28"/>
        </w:rPr>
        <w:t xml:space="preserve"> </w:t>
      </w:r>
      <w:proofErr w:type="spellStart"/>
      <w:r w:rsidRPr="00FD142B">
        <w:rPr>
          <w:sz w:val="28"/>
          <w:szCs w:val="28"/>
        </w:rPr>
        <w:t>сесії</w:t>
      </w:r>
      <w:proofErr w:type="spellEnd"/>
      <w:r w:rsidRPr="00FD142B">
        <w:rPr>
          <w:sz w:val="28"/>
          <w:szCs w:val="28"/>
        </w:rPr>
        <w:t xml:space="preserve"> </w:t>
      </w:r>
      <w:proofErr w:type="spellStart"/>
      <w:r w:rsidRPr="00FD142B">
        <w:rPr>
          <w:sz w:val="28"/>
          <w:szCs w:val="28"/>
        </w:rPr>
        <w:t>Гребінківської</w:t>
      </w:r>
      <w:proofErr w:type="spellEnd"/>
      <w:r w:rsidRPr="00FD142B">
        <w:rPr>
          <w:sz w:val="28"/>
          <w:szCs w:val="28"/>
        </w:rPr>
        <w:t xml:space="preserve"> </w:t>
      </w:r>
      <w:proofErr w:type="spellStart"/>
      <w:r w:rsidRPr="00FD142B">
        <w:rPr>
          <w:sz w:val="28"/>
          <w:szCs w:val="28"/>
        </w:rPr>
        <w:t>селищної</w:t>
      </w:r>
      <w:proofErr w:type="spellEnd"/>
      <w:r w:rsidRPr="00FD142B">
        <w:rPr>
          <w:sz w:val="28"/>
          <w:szCs w:val="28"/>
        </w:rPr>
        <w:t xml:space="preserve"> </w:t>
      </w:r>
      <w:proofErr w:type="spellStart"/>
      <w:r w:rsidRPr="00FD142B">
        <w:rPr>
          <w:sz w:val="28"/>
          <w:szCs w:val="28"/>
        </w:rPr>
        <w:t>ради</w:t>
      </w:r>
      <w:proofErr w:type="spellEnd"/>
      <w:r w:rsidRPr="00FD142B">
        <w:rPr>
          <w:sz w:val="28"/>
          <w:szCs w:val="28"/>
        </w:rPr>
        <w:t xml:space="preserve"> </w:t>
      </w:r>
      <w:proofErr w:type="spellStart"/>
      <w:r w:rsidRPr="00FD142B">
        <w:rPr>
          <w:sz w:val="28"/>
          <w:szCs w:val="28"/>
        </w:rPr>
        <w:t>від</w:t>
      </w:r>
      <w:proofErr w:type="spellEnd"/>
      <w:r w:rsidRPr="00FD142B">
        <w:rPr>
          <w:sz w:val="28"/>
          <w:szCs w:val="28"/>
        </w:rPr>
        <w:t xml:space="preserve"> 21 </w:t>
      </w:r>
      <w:proofErr w:type="spellStart"/>
      <w:r w:rsidRPr="00FD142B">
        <w:rPr>
          <w:sz w:val="28"/>
          <w:szCs w:val="28"/>
        </w:rPr>
        <w:t>травня</w:t>
      </w:r>
      <w:proofErr w:type="spellEnd"/>
      <w:r w:rsidRPr="00FD142B">
        <w:rPr>
          <w:sz w:val="28"/>
          <w:szCs w:val="28"/>
        </w:rPr>
        <w:t xml:space="preserve"> 2021 </w:t>
      </w:r>
      <w:proofErr w:type="spellStart"/>
      <w:r w:rsidRPr="00FD142B">
        <w:rPr>
          <w:sz w:val="28"/>
          <w:szCs w:val="28"/>
        </w:rPr>
        <w:t>року</w:t>
      </w:r>
      <w:proofErr w:type="spellEnd"/>
      <w:r w:rsidRPr="00FD142B">
        <w:rPr>
          <w:sz w:val="28"/>
          <w:szCs w:val="28"/>
        </w:rPr>
        <w:t xml:space="preserve"> №187-06-</w:t>
      </w:r>
      <w:proofErr w:type="gramStart"/>
      <w:r w:rsidRPr="00FD142B">
        <w:rPr>
          <w:sz w:val="28"/>
          <w:szCs w:val="28"/>
        </w:rPr>
        <w:t>VIII .</w:t>
      </w:r>
      <w:proofErr w:type="gramEnd"/>
      <w:r w:rsidRPr="00FD142B">
        <w:rPr>
          <w:sz w:val="28"/>
          <w:szCs w:val="28"/>
        </w:rPr>
        <w:t xml:space="preserve"> В п</w:t>
      </w:r>
      <w:proofErr w:type="spellStart"/>
      <w:r w:rsidRPr="00FD142B">
        <w:rPr>
          <w:sz w:val="28"/>
          <w:szCs w:val="28"/>
          <w:lang w:val="ru-RU"/>
        </w:rPr>
        <w:t>орівнянні</w:t>
      </w:r>
      <w:proofErr w:type="spellEnd"/>
      <w:r w:rsidRPr="00FD142B">
        <w:rPr>
          <w:sz w:val="28"/>
          <w:szCs w:val="28"/>
          <w:lang w:val="ru-RU"/>
        </w:rPr>
        <w:t xml:space="preserve"> з </w:t>
      </w:r>
      <w:proofErr w:type="spellStart"/>
      <w:r w:rsidRPr="00FD142B">
        <w:rPr>
          <w:sz w:val="28"/>
          <w:szCs w:val="28"/>
          <w:lang w:val="ru-RU"/>
        </w:rPr>
        <w:t>очікуваним</w:t>
      </w:r>
      <w:proofErr w:type="spellEnd"/>
      <w:r w:rsidRPr="00FD142B">
        <w:rPr>
          <w:sz w:val="28"/>
          <w:szCs w:val="28"/>
          <w:lang w:val="ru-RU"/>
        </w:rPr>
        <w:t xml:space="preserve"> </w:t>
      </w:r>
      <w:proofErr w:type="spellStart"/>
      <w:r w:rsidRPr="00FD142B">
        <w:rPr>
          <w:sz w:val="28"/>
          <w:szCs w:val="28"/>
          <w:lang w:val="ru-RU"/>
        </w:rPr>
        <w:t>виконанням</w:t>
      </w:r>
      <w:proofErr w:type="spellEnd"/>
      <w:r w:rsidRPr="00FD142B">
        <w:rPr>
          <w:sz w:val="28"/>
          <w:szCs w:val="28"/>
          <w:lang w:val="ru-RU"/>
        </w:rPr>
        <w:t xml:space="preserve"> за 2023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00EA568A" w:rsidRPr="00FD142B">
        <w:rPr>
          <w:sz w:val="28"/>
          <w:szCs w:val="28"/>
          <w:lang w:val="ru-RU"/>
        </w:rPr>
        <w:t>залиша</w:t>
      </w:r>
      <w:r w:rsidR="003C5795" w:rsidRPr="00FD142B">
        <w:rPr>
          <w:sz w:val="28"/>
          <w:szCs w:val="28"/>
          <w:lang w:val="ru-RU"/>
        </w:rPr>
        <w:t>ю</w:t>
      </w:r>
      <w:r w:rsidR="00EA568A" w:rsidRPr="00FD142B">
        <w:rPr>
          <w:sz w:val="28"/>
          <w:szCs w:val="28"/>
          <w:lang w:val="ru-RU"/>
        </w:rPr>
        <w:t>ться</w:t>
      </w:r>
      <w:proofErr w:type="spellEnd"/>
      <w:r w:rsidR="00EA568A" w:rsidRPr="00FD142B">
        <w:rPr>
          <w:sz w:val="28"/>
          <w:szCs w:val="28"/>
          <w:lang w:val="ru-RU"/>
        </w:rPr>
        <w:t xml:space="preserve"> без </w:t>
      </w:r>
      <w:proofErr w:type="spellStart"/>
      <w:r w:rsidR="00EA568A" w:rsidRPr="00FD142B">
        <w:rPr>
          <w:sz w:val="28"/>
          <w:szCs w:val="28"/>
          <w:lang w:val="ru-RU"/>
        </w:rPr>
        <w:t>змін</w:t>
      </w:r>
      <w:proofErr w:type="spellEnd"/>
      <w:r w:rsidRPr="00FD142B">
        <w:rPr>
          <w:sz w:val="28"/>
          <w:szCs w:val="28"/>
          <w:lang w:val="ru-RU"/>
        </w:rPr>
        <w:t xml:space="preserve"> і </w:t>
      </w:r>
      <w:proofErr w:type="spellStart"/>
      <w:r w:rsidRPr="00FD142B">
        <w:rPr>
          <w:sz w:val="28"/>
          <w:szCs w:val="28"/>
          <w:lang w:val="ru-RU"/>
        </w:rPr>
        <w:t>будуть</w:t>
      </w:r>
      <w:proofErr w:type="spellEnd"/>
      <w:r w:rsidRPr="00FD142B">
        <w:rPr>
          <w:sz w:val="28"/>
          <w:szCs w:val="28"/>
          <w:lang w:val="ru-RU"/>
        </w:rPr>
        <w:t xml:space="preserve"> </w:t>
      </w:r>
      <w:proofErr w:type="spellStart"/>
      <w:r w:rsidRPr="00FD142B">
        <w:rPr>
          <w:sz w:val="28"/>
          <w:szCs w:val="28"/>
          <w:lang w:val="ru-RU"/>
        </w:rPr>
        <w:t>спрямовані</w:t>
      </w:r>
      <w:proofErr w:type="spellEnd"/>
      <w:r w:rsidRPr="00FD142B">
        <w:rPr>
          <w:sz w:val="28"/>
          <w:szCs w:val="28"/>
          <w:lang w:val="ru-RU"/>
        </w:rPr>
        <w:t xml:space="preserve"> на оплату </w:t>
      </w:r>
      <w:proofErr w:type="spellStart"/>
      <w:r w:rsidR="00EA568A" w:rsidRPr="00FD142B">
        <w:rPr>
          <w:sz w:val="28"/>
          <w:szCs w:val="28"/>
          <w:lang w:val="ru-RU"/>
        </w:rPr>
        <w:t>послуг</w:t>
      </w:r>
      <w:proofErr w:type="spellEnd"/>
      <w:r w:rsidR="00EA568A" w:rsidRPr="00FD142B">
        <w:rPr>
          <w:sz w:val="28"/>
          <w:szCs w:val="28"/>
          <w:lang w:val="ru-RU"/>
        </w:rPr>
        <w:t xml:space="preserve">, </w:t>
      </w:r>
      <w:proofErr w:type="spellStart"/>
      <w:r w:rsidRPr="00FD142B">
        <w:rPr>
          <w:sz w:val="28"/>
          <w:szCs w:val="28"/>
          <w:lang w:val="ru-RU"/>
        </w:rPr>
        <w:t>ком</w:t>
      </w:r>
      <w:r w:rsidR="00EA568A" w:rsidRPr="00FD142B">
        <w:rPr>
          <w:sz w:val="28"/>
          <w:szCs w:val="28"/>
          <w:lang w:val="ru-RU"/>
        </w:rPr>
        <w:t>унальних</w:t>
      </w:r>
      <w:proofErr w:type="spellEnd"/>
      <w:r w:rsidR="00EA568A" w:rsidRPr="00FD142B">
        <w:rPr>
          <w:sz w:val="28"/>
          <w:szCs w:val="28"/>
          <w:lang w:val="ru-RU"/>
        </w:rPr>
        <w:t xml:space="preserve"> </w:t>
      </w:r>
      <w:proofErr w:type="spellStart"/>
      <w:r w:rsidR="00EA568A" w:rsidRPr="00FD142B">
        <w:rPr>
          <w:sz w:val="28"/>
          <w:szCs w:val="28"/>
          <w:lang w:val="ru-RU"/>
        </w:rPr>
        <w:t>послуг</w:t>
      </w:r>
      <w:proofErr w:type="spellEnd"/>
      <w:r w:rsidR="00EA568A" w:rsidRPr="00FD142B">
        <w:rPr>
          <w:sz w:val="28"/>
          <w:szCs w:val="28"/>
          <w:lang w:val="ru-RU"/>
        </w:rPr>
        <w:t xml:space="preserve"> та </w:t>
      </w:r>
      <w:proofErr w:type="spellStart"/>
      <w:r w:rsidR="00EA568A" w:rsidRPr="00FD142B">
        <w:rPr>
          <w:sz w:val="28"/>
          <w:szCs w:val="28"/>
          <w:lang w:val="ru-RU"/>
        </w:rPr>
        <w:t>енергоносіїв</w:t>
      </w:r>
      <w:proofErr w:type="spellEnd"/>
      <w:r w:rsidR="00EA568A" w:rsidRPr="00FD142B">
        <w:rPr>
          <w:sz w:val="28"/>
          <w:szCs w:val="28"/>
          <w:lang w:val="ru-RU"/>
        </w:rPr>
        <w:t>.</w:t>
      </w:r>
    </w:p>
    <w:p w14:paraId="0F9D7F61" w14:textId="77777777" w:rsidR="008B57B7" w:rsidRPr="00FD142B" w:rsidRDefault="008B57B7" w:rsidP="00FD142B">
      <w:pPr>
        <w:pStyle w:val="11"/>
        <w:keepNext/>
        <w:keepLines/>
        <w:shd w:val="clear" w:color="auto" w:fill="auto"/>
        <w:spacing w:after="0"/>
        <w:rPr>
          <w:sz w:val="28"/>
          <w:szCs w:val="28"/>
          <w:lang w:val="ru-RU"/>
        </w:rPr>
      </w:pPr>
      <w:r w:rsidRPr="00FD142B">
        <w:rPr>
          <w:sz w:val="28"/>
          <w:szCs w:val="28"/>
          <w:lang w:val="ru-RU"/>
        </w:rPr>
        <w:t>ЖИТЛОВО-КОМУНАЛЬНЕ ГОСПОДАРСТВО</w:t>
      </w:r>
    </w:p>
    <w:p w14:paraId="282C5693" w14:textId="77777777" w:rsidR="008B57B7" w:rsidRPr="00FD142B" w:rsidRDefault="008B57B7" w:rsidP="00FD142B">
      <w:pPr>
        <w:pStyle w:val="1"/>
        <w:shd w:val="clear" w:color="auto" w:fill="auto"/>
        <w:ind w:firstLine="680"/>
        <w:jc w:val="both"/>
        <w:rPr>
          <w:sz w:val="28"/>
          <w:szCs w:val="28"/>
          <w:lang w:val="ru-RU"/>
        </w:rPr>
      </w:pPr>
      <w:proofErr w:type="spellStart"/>
      <w:r w:rsidRPr="00FD142B">
        <w:rPr>
          <w:sz w:val="28"/>
          <w:szCs w:val="28"/>
          <w:lang w:val="ru-RU"/>
        </w:rPr>
        <w:t>Пріоритетом</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житлово-комунального</w:t>
      </w:r>
      <w:proofErr w:type="spellEnd"/>
      <w:r w:rsidRPr="00FD142B">
        <w:rPr>
          <w:sz w:val="28"/>
          <w:szCs w:val="28"/>
          <w:lang w:val="ru-RU"/>
        </w:rPr>
        <w:t xml:space="preserve"> </w:t>
      </w:r>
      <w:proofErr w:type="spellStart"/>
      <w:r w:rsidRPr="00FD142B">
        <w:rPr>
          <w:sz w:val="28"/>
          <w:szCs w:val="28"/>
          <w:lang w:val="ru-RU"/>
        </w:rPr>
        <w:t>господарства</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є </w:t>
      </w:r>
      <w:proofErr w:type="spellStart"/>
      <w:r w:rsidRPr="00FD142B">
        <w:rPr>
          <w:sz w:val="28"/>
          <w:szCs w:val="28"/>
          <w:lang w:val="ru-RU"/>
        </w:rPr>
        <w:t>підвищення</w:t>
      </w:r>
      <w:proofErr w:type="spellEnd"/>
      <w:r w:rsidRPr="00FD142B">
        <w:rPr>
          <w:sz w:val="28"/>
          <w:szCs w:val="28"/>
          <w:lang w:val="ru-RU"/>
        </w:rPr>
        <w:t xml:space="preserve"> </w:t>
      </w:r>
      <w:proofErr w:type="spellStart"/>
      <w:r w:rsidRPr="00FD142B">
        <w:rPr>
          <w:sz w:val="28"/>
          <w:szCs w:val="28"/>
          <w:lang w:val="ru-RU"/>
        </w:rPr>
        <w:t>якості</w:t>
      </w:r>
      <w:proofErr w:type="spellEnd"/>
      <w:r w:rsidRPr="00FD142B">
        <w:rPr>
          <w:sz w:val="28"/>
          <w:szCs w:val="28"/>
          <w:lang w:val="ru-RU"/>
        </w:rPr>
        <w:t xml:space="preserve">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житлово-комунальних</w:t>
      </w:r>
      <w:proofErr w:type="spellEnd"/>
      <w:r w:rsidRPr="00FD142B">
        <w:rPr>
          <w:sz w:val="28"/>
          <w:szCs w:val="28"/>
          <w:lang w:val="ru-RU"/>
        </w:rPr>
        <w:t xml:space="preserve"> </w:t>
      </w:r>
      <w:proofErr w:type="spellStart"/>
      <w:r w:rsidRPr="00FD142B">
        <w:rPr>
          <w:sz w:val="28"/>
          <w:szCs w:val="28"/>
          <w:lang w:val="ru-RU"/>
        </w:rPr>
        <w:t>послуг</w:t>
      </w:r>
      <w:proofErr w:type="spellEnd"/>
      <w:r w:rsidRPr="00FD142B">
        <w:rPr>
          <w:sz w:val="28"/>
          <w:szCs w:val="28"/>
          <w:lang w:val="ru-RU"/>
        </w:rPr>
        <w:t xml:space="preserve"> та </w:t>
      </w:r>
      <w:proofErr w:type="spellStart"/>
      <w:r w:rsidRPr="00FD142B">
        <w:rPr>
          <w:sz w:val="28"/>
          <w:szCs w:val="28"/>
          <w:lang w:val="ru-RU"/>
        </w:rPr>
        <w:t>покращення</w:t>
      </w:r>
      <w:proofErr w:type="spellEnd"/>
      <w:r w:rsidRPr="00FD142B">
        <w:rPr>
          <w:sz w:val="28"/>
          <w:szCs w:val="28"/>
          <w:lang w:val="ru-RU"/>
        </w:rPr>
        <w:t xml:space="preserve"> стану благоустрою </w:t>
      </w:r>
      <w:proofErr w:type="spellStart"/>
      <w:r w:rsidRPr="00FD142B">
        <w:rPr>
          <w:sz w:val="28"/>
          <w:szCs w:val="28"/>
          <w:lang w:val="ru-RU"/>
        </w:rPr>
        <w:t>населених</w:t>
      </w:r>
      <w:proofErr w:type="spellEnd"/>
      <w:r w:rsidRPr="00FD142B">
        <w:rPr>
          <w:sz w:val="28"/>
          <w:szCs w:val="28"/>
          <w:lang w:val="ru-RU"/>
        </w:rPr>
        <w:t xml:space="preserve"> </w:t>
      </w:r>
      <w:proofErr w:type="spellStart"/>
      <w:r w:rsidRPr="00FD142B">
        <w:rPr>
          <w:sz w:val="28"/>
          <w:szCs w:val="28"/>
          <w:lang w:val="ru-RU"/>
        </w:rPr>
        <w:t>пунктів</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w:t>
      </w:r>
      <w:proofErr w:type="spellStart"/>
      <w:r w:rsidRPr="00FD142B">
        <w:rPr>
          <w:sz w:val="28"/>
          <w:szCs w:val="28"/>
          <w:lang w:val="ru-RU"/>
        </w:rPr>
        <w:t>Основні</w:t>
      </w:r>
      <w:proofErr w:type="spellEnd"/>
      <w:r w:rsidRPr="00FD142B">
        <w:rPr>
          <w:sz w:val="28"/>
          <w:szCs w:val="28"/>
          <w:lang w:val="ru-RU"/>
        </w:rPr>
        <w:t xml:space="preserve"> </w:t>
      </w:r>
      <w:proofErr w:type="spellStart"/>
      <w:r w:rsidRPr="00FD142B">
        <w:rPr>
          <w:sz w:val="28"/>
          <w:szCs w:val="28"/>
          <w:lang w:val="ru-RU"/>
        </w:rPr>
        <w:t>цілі</w:t>
      </w:r>
      <w:proofErr w:type="spellEnd"/>
      <w:r w:rsidRPr="00FD142B">
        <w:rPr>
          <w:sz w:val="28"/>
          <w:szCs w:val="28"/>
          <w:lang w:val="ru-RU"/>
        </w:rPr>
        <w:t xml:space="preserve"> </w:t>
      </w:r>
      <w:proofErr w:type="spellStart"/>
      <w:r w:rsidRPr="00FD142B">
        <w:rPr>
          <w:sz w:val="28"/>
          <w:szCs w:val="28"/>
          <w:lang w:val="ru-RU"/>
        </w:rPr>
        <w:t>державної</w:t>
      </w:r>
      <w:proofErr w:type="spellEnd"/>
      <w:r w:rsidRPr="00FD142B">
        <w:rPr>
          <w:sz w:val="28"/>
          <w:szCs w:val="28"/>
          <w:lang w:val="ru-RU"/>
        </w:rPr>
        <w:t xml:space="preserve"> </w:t>
      </w:r>
      <w:proofErr w:type="spellStart"/>
      <w:r w:rsidRPr="00FD142B">
        <w:rPr>
          <w:sz w:val="28"/>
          <w:szCs w:val="28"/>
          <w:lang w:val="ru-RU"/>
        </w:rPr>
        <w:t>політики</w:t>
      </w:r>
      <w:proofErr w:type="spellEnd"/>
      <w:r w:rsidRPr="00FD142B">
        <w:rPr>
          <w:sz w:val="28"/>
          <w:szCs w:val="28"/>
          <w:lang w:val="ru-RU"/>
        </w:rPr>
        <w:t xml:space="preserve"> та </w:t>
      </w:r>
      <w:proofErr w:type="spellStart"/>
      <w:r w:rsidRPr="00FD142B">
        <w:rPr>
          <w:sz w:val="28"/>
          <w:szCs w:val="28"/>
          <w:lang w:val="ru-RU"/>
        </w:rPr>
        <w:t>місцевого</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у </w:t>
      </w:r>
      <w:proofErr w:type="spellStart"/>
      <w:r w:rsidRPr="00FD142B">
        <w:rPr>
          <w:sz w:val="28"/>
          <w:szCs w:val="28"/>
          <w:lang w:val="ru-RU"/>
        </w:rPr>
        <w:t>цій</w:t>
      </w:r>
      <w:proofErr w:type="spellEnd"/>
      <w:r w:rsidRPr="00FD142B">
        <w:rPr>
          <w:sz w:val="28"/>
          <w:szCs w:val="28"/>
          <w:lang w:val="ru-RU"/>
        </w:rPr>
        <w:t xml:space="preserve"> </w:t>
      </w:r>
      <w:proofErr w:type="spellStart"/>
      <w:r w:rsidRPr="00FD142B">
        <w:rPr>
          <w:sz w:val="28"/>
          <w:szCs w:val="28"/>
          <w:lang w:val="ru-RU"/>
        </w:rPr>
        <w:t>сфері</w:t>
      </w:r>
      <w:proofErr w:type="spellEnd"/>
      <w:r w:rsidRPr="00FD142B">
        <w:rPr>
          <w:sz w:val="28"/>
          <w:szCs w:val="28"/>
          <w:lang w:val="ru-RU"/>
        </w:rPr>
        <w:t xml:space="preserve"> </w:t>
      </w:r>
      <w:proofErr w:type="spellStart"/>
      <w:r w:rsidRPr="00FD142B">
        <w:rPr>
          <w:sz w:val="28"/>
          <w:szCs w:val="28"/>
          <w:lang w:val="ru-RU"/>
        </w:rPr>
        <w:t>полягають</w:t>
      </w:r>
      <w:proofErr w:type="spellEnd"/>
      <w:r w:rsidRPr="00FD142B">
        <w:rPr>
          <w:sz w:val="28"/>
          <w:szCs w:val="28"/>
          <w:lang w:val="ru-RU"/>
        </w:rPr>
        <w:t xml:space="preserve"> в:</w:t>
      </w:r>
    </w:p>
    <w:p w14:paraId="480210EE" w14:textId="77777777" w:rsidR="008B57B7" w:rsidRPr="00FD142B" w:rsidRDefault="008B57B7" w:rsidP="00FD142B">
      <w:pPr>
        <w:pStyle w:val="1"/>
        <w:numPr>
          <w:ilvl w:val="0"/>
          <w:numId w:val="10"/>
        </w:numPr>
        <w:shd w:val="clear" w:color="auto" w:fill="auto"/>
        <w:tabs>
          <w:tab w:val="left" w:pos="677"/>
        </w:tabs>
        <w:ind w:firstLine="520"/>
        <w:jc w:val="both"/>
        <w:rPr>
          <w:sz w:val="28"/>
          <w:szCs w:val="28"/>
          <w:lang w:val="ru-RU"/>
        </w:rPr>
      </w:pPr>
      <w:proofErr w:type="spellStart"/>
      <w:r w:rsidRPr="00FD142B">
        <w:rPr>
          <w:sz w:val="28"/>
          <w:szCs w:val="28"/>
          <w:lang w:val="ru-RU"/>
        </w:rPr>
        <w:t>організації</w:t>
      </w:r>
      <w:proofErr w:type="spellEnd"/>
      <w:r w:rsidRPr="00FD142B">
        <w:rPr>
          <w:sz w:val="28"/>
          <w:szCs w:val="28"/>
          <w:lang w:val="ru-RU"/>
        </w:rPr>
        <w:t xml:space="preserve"> благоустрою </w:t>
      </w:r>
      <w:proofErr w:type="spellStart"/>
      <w:r w:rsidRPr="00FD142B">
        <w:rPr>
          <w:sz w:val="28"/>
          <w:szCs w:val="28"/>
          <w:lang w:val="ru-RU"/>
        </w:rPr>
        <w:t>населених</w:t>
      </w:r>
      <w:proofErr w:type="spellEnd"/>
      <w:r w:rsidRPr="00FD142B">
        <w:rPr>
          <w:sz w:val="28"/>
          <w:szCs w:val="28"/>
          <w:lang w:val="ru-RU"/>
        </w:rPr>
        <w:t xml:space="preserve"> </w:t>
      </w:r>
      <w:proofErr w:type="spellStart"/>
      <w:r w:rsidRPr="00FD142B">
        <w:rPr>
          <w:sz w:val="28"/>
          <w:szCs w:val="28"/>
          <w:lang w:val="ru-RU"/>
        </w:rPr>
        <w:t>пунктів</w:t>
      </w:r>
      <w:proofErr w:type="spellEnd"/>
      <w:r w:rsidRPr="00FD142B">
        <w:rPr>
          <w:sz w:val="28"/>
          <w:szCs w:val="28"/>
          <w:lang w:val="ru-RU"/>
        </w:rPr>
        <w:t xml:space="preserve">, </w:t>
      </w:r>
      <w:proofErr w:type="spellStart"/>
      <w:r w:rsidRPr="00FD142B">
        <w:rPr>
          <w:sz w:val="28"/>
          <w:szCs w:val="28"/>
          <w:lang w:val="ru-RU"/>
        </w:rPr>
        <w:t>озеленення</w:t>
      </w:r>
      <w:proofErr w:type="spellEnd"/>
      <w:r w:rsidRPr="00FD142B">
        <w:rPr>
          <w:sz w:val="28"/>
          <w:szCs w:val="28"/>
          <w:lang w:val="ru-RU"/>
        </w:rPr>
        <w:t xml:space="preserve">, </w:t>
      </w:r>
      <w:proofErr w:type="spellStart"/>
      <w:r w:rsidRPr="00FD142B">
        <w:rPr>
          <w:sz w:val="28"/>
          <w:szCs w:val="28"/>
          <w:lang w:val="ru-RU"/>
        </w:rPr>
        <w:t>створення</w:t>
      </w:r>
      <w:proofErr w:type="spellEnd"/>
      <w:r w:rsidRPr="00FD142B">
        <w:rPr>
          <w:sz w:val="28"/>
          <w:szCs w:val="28"/>
          <w:lang w:val="ru-RU"/>
        </w:rPr>
        <w:t xml:space="preserve"> </w:t>
      </w:r>
      <w:proofErr w:type="spellStart"/>
      <w:r w:rsidRPr="00FD142B">
        <w:rPr>
          <w:sz w:val="28"/>
          <w:szCs w:val="28"/>
          <w:lang w:val="ru-RU"/>
        </w:rPr>
        <w:t>місць</w:t>
      </w:r>
      <w:proofErr w:type="spellEnd"/>
      <w:r w:rsidRPr="00FD142B">
        <w:rPr>
          <w:sz w:val="28"/>
          <w:szCs w:val="28"/>
          <w:lang w:val="ru-RU"/>
        </w:rPr>
        <w:t xml:space="preserve"> </w:t>
      </w:r>
      <w:proofErr w:type="spellStart"/>
      <w:r w:rsidRPr="00FD142B">
        <w:rPr>
          <w:sz w:val="28"/>
          <w:szCs w:val="28"/>
          <w:lang w:val="ru-RU"/>
        </w:rPr>
        <w:t>відпочинку</w:t>
      </w:r>
      <w:proofErr w:type="spellEnd"/>
      <w:r w:rsidRPr="00FD142B">
        <w:rPr>
          <w:sz w:val="28"/>
          <w:szCs w:val="28"/>
          <w:lang w:val="ru-RU"/>
        </w:rPr>
        <w:t xml:space="preserve">, </w:t>
      </w:r>
      <w:proofErr w:type="spellStart"/>
      <w:r w:rsidRPr="00FD142B">
        <w:rPr>
          <w:sz w:val="28"/>
          <w:szCs w:val="28"/>
          <w:lang w:val="ru-RU"/>
        </w:rPr>
        <w:t>збирання</w:t>
      </w:r>
      <w:proofErr w:type="spellEnd"/>
      <w:r w:rsidRPr="00FD142B">
        <w:rPr>
          <w:sz w:val="28"/>
          <w:szCs w:val="28"/>
          <w:lang w:val="ru-RU"/>
        </w:rPr>
        <w:t xml:space="preserve"> та </w:t>
      </w:r>
      <w:proofErr w:type="spellStart"/>
      <w:r w:rsidRPr="00FD142B">
        <w:rPr>
          <w:sz w:val="28"/>
          <w:szCs w:val="28"/>
          <w:lang w:val="ru-RU"/>
        </w:rPr>
        <w:t>утилізації</w:t>
      </w:r>
      <w:proofErr w:type="spellEnd"/>
      <w:r w:rsidRPr="00FD142B">
        <w:rPr>
          <w:sz w:val="28"/>
          <w:szCs w:val="28"/>
          <w:lang w:val="ru-RU"/>
        </w:rPr>
        <w:t xml:space="preserve"> </w:t>
      </w:r>
      <w:proofErr w:type="spellStart"/>
      <w:r w:rsidRPr="00FD142B">
        <w:rPr>
          <w:sz w:val="28"/>
          <w:szCs w:val="28"/>
          <w:lang w:val="ru-RU"/>
        </w:rPr>
        <w:t>побутових</w:t>
      </w:r>
      <w:proofErr w:type="spellEnd"/>
      <w:r w:rsidRPr="00FD142B">
        <w:rPr>
          <w:sz w:val="28"/>
          <w:szCs w:val="28"/>
          <w:lang w:val="ru-RU"/>
        </w:rPr>
        <w:t xml:space="preserve"> </w:t>
      </w:r>
      <w:proofErr w:type="spellStart"/>
      <w:r w:rsidRPr="00FD142B">
        <w:rPr>
          <w:sz w:val="28"/>
          <w:szCs w:val="28"/>
          <w:lang w:val="ru-RU"/>
        </w:rPr>
        <w:t>відходів</w:t>
      </w:r>
      <w:proofErr w:type="spellEnd"/>
      <w:r w:rsidRPr="00FD142B">
        <w:rPr>
          <w:sz w:val="28"/>
          <w:szCs w:val="28"/>
          <w:lang w:val="ru-RU"/>
        </w:rPr>
        <w:t xml:space="preserve">; </w:t>
      </w:r>
      <w:proofErr w:type="spellStart"/>
      <w:r w:rsidRPr="00FD142B">
        <w:rPr>
          <w:sz w:val="28"/>
          <w:szCs w:val="28"/>
          <w:lang w:val="ru-RU"/>
        </w:rPr>
        <w:t>утримання</w:t>
      </w:r>
      <w:proofErr w:type="spellEnd"/>
      <w:r w:rsidRPr="00FD142B">
        <w:rPr>
          <w:sz w:val="28"/>
          <w:szCs w:val="28"/>
          <w:lang w:val="ru-RU"/>
        </w:rPr>
        <w:t xml:space="preserve"> в </w:t>
      </w:r>
      <w:proofErr w:type="spellStart"/>
      <w:r w:rsidRPr="00FD142B">
        <w:rPr>
          <w:sz w:val="28"/>
          <w:szCs w:val="28"/>
          <w:lang w:val="ru-RU"/>
        </w:rPr>
        <w:t>належному</w:t>
      </w:r>
      <w:proofErr w:type="spellEnd"/>
      <w:r w:rsidRPr="00FD142B">
        <w:rPr>
          <w:sz w:val="28"/>
          <w:szCs w:val="28"/>
          <w:lang w:val="ru-RU"/>
        </w:rPr>
        <w:t xml:space="preserve"> </w:t>
      </w:r>
      <w:proofErr w:type="spellStart"/>
      <w:r w:rsidRPr="00FD142B">
        <w:rPr>
          <w:sz w:val="28"/>
          <w:szCs w:val="28"/>
          <w:lang w:val="ru-RU"/>
        </w:rPr>
        <w:t>стані</w:t>
      </w:r>
      <w:proofErr w:type="spellEnd"/>
      <w:r w:rsidRPr="00FD142B">
        <w:rPr>
          <w:sz w:val="28"/>
          <w:szCs w:val="28"/>
          <w:lang w:val="ru-RU"/>
        </w:rPr>
        <w:t xml:space="preserve"> </w:t>
      </w:r>
      <w:proofErr w:type="spellStart"/>
      <w:r w:rsidRPr="00FD142B">
        <w:rPr>
          <w:sz w:val="28"/>
          <w:szCs w:val="28"/>
          <w:lang w:val="ru-RU"/>
        </w:rPr>
        <w:t>кладовищ</w:t>
      </w:r>
      <w:proofErr w:type="spellEnd"/>
      <w:r w:rsidRPr="00FD142B">
        <w:rPr>
          <w:sz w:val="28"/>
          <w:szCs w:val="28"/>
          <w:lang w:val="ru-RU"/>
        </w:rPr>
        <w:t>;</w:t>
      </w:r>
    </w:p>
    <w:p w14:paraId="125057E6" w14:textId="77777777" w:rsidR="008B57B7" w:rsidRPr="00FD142B" w:rsidRDefault="001B3E59" w:rsidP="00FD142B">
      <w:pPr>
        <w:pStyle w:val="1"/>
        <w:shd w:val="clear" w:color="auto" w:fill="auto"/>
        <w:ind w:firstLine="0"/>
        <w:jc w:val="both"/>
        <w:rPr>
          <w:sz w:val="28"/>
          <w:szCs w:val="28"/>
          <w:lang w:val="ru-RU"/>
        </w:rPr>
      </w:pPr>
      <w:r w:rsidRPr="00FD142B">
        <w:rPr>
          <w:sz w:val="28"/>
          <w:szCs w:val="28"/>
          <w:lang w:val="ru-RU"/>
        </w:rPr>
        <w:t xml:space="preserve">          -     </w:t>
      </w:r>
      <w:proofErr w:type="spellStart"/>
      <w:r w:rsidR="008B57B7" w:rsidRPr="00FD142B">
        <w:rPr>
          <w:sz w:val="28"/>
          <w:szCs w:val="28"/>
          <w:lang w:val="ru-RU"/>
        </w:rPr>
        <w:t>управлінні</w:t>
      </w:r>
      <w:proofErr w:type="spellEnd"/>
      <w:r w:rsidR="008B57B7" w:rsidRPr="00FD142B">
        <w:rPr>
          <w:sz w:val="28"/>
          <w:szCs w:val="28"/>
          <w:lang w:val="ru-RU"/>
        </w:rPr>
        <w:t xml:space="preserve"> </w:t>
      </w:r>
      <w:proofErr w:type="spellStart"/>
      <w:r w:rsidR="008B57B7" w:rsidRPr="00FD142B">
        <w:rPr>
          <w:sz w:val="28"/>
          <w:szCs w:val="28"/>
          <w:lang w:val="ru-RU"/>
        </w:rPr>
        <w:t>об'єктами</w:t>
      </w:r>
      <w:proofErr w:type="spellEnd"/>
      <w:r w:rsidR="008B57B7" w:rsidRPr="00FD142B">
        <w:rPr>
          <w:sz w:val="28"/>
          <w:szCs w:val="28"/>
          <w:lang w:val="ru-RU"/>
        </w:rPr>
        <w:t xml:space="preserve"> </w:t>
      </w:r>
      <w:proofErr w:type="spellStart"/>
      <w:r w:rsidR="008B57B7" w:rsidRPr="00FD142B">
        <w:rPr>
          <w:sz w:val="28"/>
          <w:szCs w:val="28"/>
          <w:lang w:val="ru-RU"/>
        </w:rPr>
        <w:t>житлово-комунального</w:t>
      </w:r>
      <w:proofErr w:type="spellEnd"/>
      <w:r w:rsidR="008B57B7" w:rsidRPr="00FD142B">
        <w:rPr>
          <w:sz w:val="28"/>
          <w:szCs w:val="28"/>
          <w:lang w:val="ru-RU"/>
        </w:rPr>
        <w:t xml:space="preserve"> </w:t>
      </w:r>
      <w:proofErr w:type="spellStart"/>
      <w:r w:rsidR="008B57B7" w:rsidRPr="00FD142B">
        <w:rPr>
          <w:sz w:val="28"/>
          <w:szCs w:val="28"/>
          <w:lang w:val="ru-RU"/>
        </w:rPr>
        <w:t>господарства</w:t>
      </w:r>
      <w:proofErr w:type="spellEnd"/>
      <w:r w:rsidR="008B57B7" w:rsidRPr="00FD142B">
        <w:rPr>
          <w:sz w:val="28"/>
          <w:szCs w:val="28"/>
          <w:lang w:val="ru-RU"/>
        </w:rPr>
        <w:t xml:space="preserve">, </w:t>
      </w:r>
      <w:proofErr w:type="spellStart"/>
      <w:r w:rsidR="008B57B7" w:rsidRPr="00FD142B">
        <w:rPr>
          <w:sz w:val="28"/>
          <w:szCs w:val="28"/>
          <w:lang w:val="ru-RU"/>
        </w:rPr>
        <w:t>їх</w:t>
      </w:r>
      <w:proofErr w:type="spellEnd"/>
      <w:r w:rsidR="008B57B7" w:rsidRPr="00FD142B">
        <w:rPr>
          <w:sz w:val="28"/>
          <w:szCs w:val="28"/>
          <w:lang w:val="ru-RU"/>
        </w:rPr>
        <w:t xml:space="preserve"> </w:t>
      </w:r>
      <w:proofErr w:type="spellStart"/>
      <w:r w:rsidR="008B57B7" w:rsidRPr="00FD142B">
        <w:rPr>
          <w:sz w:val="28"/>
          <w:szCs w:val="28"/>
          <w:lang w:val="ru-RU"/>
        </w:rPr>
        <w:t>ефективної</w:t>
      </w:r>
      <w:proofErr w:type="spellEnd"/>
      <w:r w:rsidR="008B57B7" w:rsidRPr="00FD142B">
        <w:rPr>
          <w:sz w:val="28"/>
          <w:szCs w:val="28"/>
          <w:lang w:val="ru-RU"/>
        </w:rPr>
        <w:t xml:space="preserve"> </w:t>
      </w:r>
      <w:proofErr w:type="spellStart"/>
      <w:r w:rsidR="008B57B7" w:rsidRPr="00FD142B">
        <w:rPr>
          <w:sz w:val="28"/>
          <w:szCs w:val="28"/>
          <w:lang w:val="ru-RU"/>
        </w:rPr>
        <w:t>експлуатації</w:t>
      </w:r>
      <w:proofErr w:type="spellEnd"/>
      <w:r w:rsidR="008B57B7" w:rsidRPr="00FD142B">
        <w:rPr>
          <w:sz w:val="28"/>
          <w:szCs w:val="28"/>
          <w:lang w:val="ru-RU"/>
        </w:rPr>
        <w:t>.</w:t>
      </w:r>
    </w:p>
    <w:p w14:paraId="2F48D970" w14:textId="77777777" w:rsidR="008B57B7" w:rsidRPr="00FD142B" w:rsidRDefault="008B57B7" w:rsidP="00FD142B">
      <w:pPr>
        <w:pStyle w:val="1"/>
        <w:shd w:val="clear" w:color="auto" w:fill="auto"/>
        <w:ind w:firstLine="520"/>
        <w:jc w:val="both"/>
        <w:rPr>
          <w:sz w:val="28"/>
          <w:szCs w:val="28"/>
          <w:lang w:val="ru-RU"/>
        </w:rPr>
      </w:pPr>
      <w:r w:rsidRPr="00FD142B">
        <w:rPr>
          <w:sz w:val="28"/>
          <w:szCs w:val="28"/>
          <w:lang w:val="ru-RU"/>
        </w:rPr>
        <w:t xml:space="preserve">Для </w:t>
      </w:r>
      <w:proofErr w:type="spellStart"/>
      <w:r w:rsidRPr="00FD142B">
        <w:rPr>
          <w:sz w:val="28"/>
          <w:szCs w:val="28"/>
          <w:lang w:val="ru-RU"/>
        </w:rPr>
        <w:t>досягнення</w:t>
      </w:r>
      <w:proofErr w:type="spellEnd"/>
      <w:r w:rsidRPr="00FD142B">
        <w:rPr>
          <w:sz w:val="28"/>
          <w:szCs w:val="28"/>
          <w:lang w:val="ru-RU"/>
        </w:rPr>
        <w:t xml:space="preserve"> </w:t>
      </w:r>
      <w:proofErr w:type="spellStart"/>
      <w:r w:rsidRPr="00FD142B">
        <w:rPr>
          <w:sz w:val="28"/>
          <w:szCs w:val="28"/>
          <w:lang w:val="ru-RU"/>
        </w:rPr>
        <w:t>визначених</w:t>
      </w:r>
      <w:proofErr w:type="spellEnd"/>
      <w:r w:rsidRPr="00FD142B">
        <w:rPr>
          <w:sz w:val="28"/>
          <w:szCs w:val="28"/>
          <w:lang w:val="ru-RU"/>
        </w:rPr>
        <w:t xml:space="preserve"> </w:t>
      </w:r>
      <w:proofErr w:type="spellStart"/>
      <w:r w:rsidRPr="00FD142B">
        <w:rPr>
          <w:sz w:val="28"/>
          <w:szCs w:val="28"/>
          <w:lang w:val="ru-RU"/>
        </w:rPr>
        <w:t>цілей</w:t>
      </w:r>
      <w:proofErr w:type="spellEnd"/>
      <w:r w:rsidRPr="00FD142B">
        <w:rPr>
          <w:sz w:val="28"/>
          <w:szCs w:val="28"/>
          <w:lang w:val="ru-RU"/>
        </w:rPr>
        <w:t xml:space="preserve"> </w:t>
      </w:r>
      <w:proofErr w:type="spellStart"/>
      <w:r w:rsidRPr="00FD142B">
        <w:rPr>
          <w:sz w:val="28"/>
          <w:szCs w:val="28"/>
          <w:lang w:val="ru-RU"/>
        </w:rPr>
        <w:t>передбачено</w:t>
      </w:r>
      <w:proofErr w:type="spellEnd"/>
      <w:r w:rsidRPr="00FD142B">
        <w:rPr>
          <w:sz w:val="28"/>
          <w:szCs w:val="28"/>
          <w:lang w:val="ru-RU"/>
        </w:rPr>
        <w:t xml:space="preserve"> </w:t>
      </w:r>
      <w:proofErr w:type="spellStart"/>
      <w:r w:rsidRPr="00FD142B">
        <w:rPr>
          <w:sz w:val="28"/>
          <w:szCs w:val="28"/>
          <w:lang w:val="ru-RU"/>
        </w:rPr>
        <w:t>виконання</w:t>
      </w:r>
      <w:proofErr w:type="spellEnd"/>
      <w:r w:rsidRPr="00FD142B">
        <w:rPr>
          <w:sz w:val="28"/>
          <w:szCs w:val="28"/>
          <w:lang w:val="ru-RU"/>
        </w:rPr>
        <w:t xml:space="preserve"> </w:t>
      </w:r>
      <w:proofErr w:type="spellStart"/>
      <w:r w:rsidRPr="00FD142B">
        <w:rPr>
          <w:sz w:val="28"/>
          <w:szCs w:val="28"/>
          <w:lang w:val="ru-RU"/>
        </w:rPr>
        <w:t>наступних</w:t>
      </w:r>
      <w:proofErr w:type="spellEnd"/>
      <w:r w:rsidRPr="00FD142B">
        <w:rPr>
          <w:sz w:val="28"/>
          <w:szCs w:val="28"/>
          <w:lang w:val="ru-RU"/>
        </w:rPr>
        <w:t xml:space="preserve"> </w:t>
      </w:r>
      <w:proofErr w:type="spellStart"/>
      <w:r w:rsidRPr="00FD142B">
        <w:rPr>
          <w:sz w:val="28"/>
          <w:szCs w:val="28"/>
          <w:lang w:val="ru-RU"/>
        </w:rPr>
        <w:t>завдань</w:t>
      </w:r>
      <w:proofErr w:type="spellEnd"/>
      <w:r w:rsidRPr="00FD142B">
        <w:rPr>
          <w:sz w:val="28"/>
          <w:szCs w:val="28"/>
          <w:lang w:val="ru-RU"/>
        </w:rPr>
        <w:t>:</w:t>
      </w:r>
    </w:p>
    <w:p w14:paraId="18CA7116" w14:textId="77777777" w:rsidR="008B57B7" w:rsidRPr="00FD142B" w:rsidRDefault="008B57B7" w:rsidP="00FD142B">
      <w:pPr>
        <w:pStyle w:val="1"/>
        <w:numPr>
          <w:ilvl w:val="0"/>
          <w:numId w:val="10"/>
        </w:numPr>
        <w:shd w:val="clear" w:color="auto" w:fill="auto"/>
        <w:tabs>
          <w:tab w:val="left" w:pos="680"/>
        </w:tabs>
        <w:ind w:firstLine="520"/>
        <w:jc w:val="both"/>
        <w:rPr>
          <w:sz w:val="28"/>
          <w:szCs w:val="28"/>
          <w:lang w:val="ru-RU"/>
        </w:rPr>
      </w:pPr>
      <w:proofErr w:type="spellStart"/>
      <w:r w:rsidRPr="00FD142B">
        <w:rPr>
          <w:sz w:val="28"/>
          <w:szCs w:val="28"/>
          <w:lang w:val="ru-RU"/>
        </w:rPr>
        <w:t>розроблення</w:t>
      </w:r>
      <w:proofErr w:type="spellEnd"/>
      <w:r w:rsidRPr="00FD142B">
        <w:rPr>
          <w:sz w:val="28"/>
          <w:szCs w:val="28"/>
          <w:lang w:val="ru-RU"/>
        </w:rPr>
        <w:t xml:space="preserve"> і </w:t>
      </w:r>
      <w:proofErr w:type="spellStart"/>
      <w:r w:rsidRPr="00FD142B">
        <w:rPr>
          <w:sz w:val="28"/>
          <w:szCs w:val="28"/>
          <w:lang w:val="ru-RU"/>
        </w:rPr>
        <w:t>здійснення</w:t>
      </w:r>
      <w:proofErr w:type="spellEnd"/>
      <w:r w:rsidRPr="00FD142B">
        <w:rPr>
          <w:sz w:val="28"/>
          <w:szCs w:val="28"/>
          <w:lang w:val="ru-RU"/>
        </w:rPr>
        <w:t xml:space="preserve"> </w:t>
      </w:r>
      <w:proofErr w:type="spellStart"/>
      <w:r w:rsidRPr="00FD142B">
        <w:rPr>
          <w:sz w:val="28"/>
          <w:szCs w:val="28"/>
          <w:lang w:val="ru-RU"/>
        </w:rPr>
        <w:t>ефективних</w:t>
      </w:r>
      <w:proofErr w:type="spellEnd"/>
      <w:r w:rsidRPr="00FD142B">
        <w:rPr>
          <w:sz w:val="28"/>
          <w:szCs w:val="28"/>
          <w:lang w:val="ru-RU"/>
        </w:rPr>
        <w:t xml:space="preserve"> і </w:t>
      </w:r>
      <w:proofErr w:type="spellStart"/>
      <w:r w:rsidRPr="00FD142B">
        <w:rPr>
          <w:sz w:val="28"/>
          <w:szCs w:val="28"/>
          <w:lang w:val="ru-RU"/>
        </w:rPr>
        <w:t>комплексних</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з </w:t>
      </w:r>
      <w:proofErr w:type="spellStart"/>
      <w:r w:rsidRPr="00FD142B">
        <w:rPr>
          <w:sz w:val="28"/>
          <w:szCs w:val="28"/>
          <w:lang w:val="ru-RU"/>
        </w:rPr>
        <w:t>утримання</w:t>
      </w:r>
      <w:proofErr w:type="spellEnd"/>
      <w:r w:rsidRPr="00FD142B">
        <w:rPr>
          <w:sz w:val="28"/>
          <w:szCs w:val="28"/>
          <w:lang w:val="ru-RU"/>
        </w:rPr>
        <w:t xml:space="preserve"> </w:t>
      </w:r>
      <w:proofErr w:type="spellStart"/>
      <w:r w:rsidRPr="00FD142B">
        <w:rPr>
          <w:sz w:val="28"/>
          <w:szCs w:val="28"/>
          <w:lang w:val="ru-RU"/>
        </w:rPr>
        <w:t>територій</w:t>
      </w:r>
      <w:proofErr w:type="spellEnd"/>
      <w:r w:rsidRPr="00FD142B">
        <w:rPr>
          <w:sz w:val="28"/>
          <w:szCs w:val="28"/>
          <w:lang w:val="ru-RU"/>
        </w:rPr>
        <w:t xml:space="preserve"> </w:t>
      </w:r>
      <w:proofErr w:type="spellStart"/>
      <w:r w:rsidRPr="00FD142B">
        <w:rPr>
          <w:sz w:val="28"/>
          <w:szCs w:val="28"/>
          <w:lang w:val="ru-RU"/>
        </w:rPr>
        <w:t>населених</w:t>
      </w:r>
      <w:proofErr w:type="spellEnd"/>
      <w:r w:rsidRPr="00FD142B">
        <w:rPr>
          <w:sz w:val="28"/>
          <w:szCs w:val="28"/>
          <w:lang w:val="ru-RU"/>
        </w:rPr>
        <w:t xml:space="preserve"> </w:t>
      </w:r>
      <w:proofErr w:type="spellStart"/>
      <w:r w:rsidRPr="00FD142B">
        <w:rPr>
          <w:sz w:val="28"/>
          <w:szCs w:val="28"/>
          <w:lang w:val="ru-RU"/>
        </w:rPr>
        <w:t>пунктів</w:t>
      </w:r>
      <w:proofErr w:type="spellEnd"/>
      <w:r w:rsidRPr="00FD142B">
        <w:rPr>
          <w:sz w:val="28"/>
          <w:szCs w:val="28"/>
          <w:lang w:val="ru-RU"/>
        </w:rPr>
        <w:t xml:space="preserve"> у </w:t>
      </w:r>
      <w:proofErr w:type="spellStart"/>
      <w:r w:rsidRPr="00FD142B">
        <w:rPr>
          <w:sz w:val="28"/>
          <w:szCs w:val="28"/>
          <w:lang w:val="ru-RU"/>
        </w:rPr>
        <w:t>належному</w:t>
      </w:r>
      <w:proofErr w:type="spellEnd"/>
      <w:r w:rsidRPr="00FD142B">
        <w:rPr>
          <w:sz w:val="28"/>
          <w:szCs w:val="28"/>
          <w:lang w:val="ru-RU"/>
        </w:rPr>
        <w:t xml:space="preserve"> </w:t>
      </w:r>
      <w:proofErr w:type="spellStart"/>
      <w:r w:rsidRPr="00FD142B">
        <w:rPr>
          <w:sz w:val="28"/>
          <w:szCs w:val="28"/>
          <w:lang w:val="ru-RU"/>
        </w:rPr>
        <w:t>стані</w:t>
      </w:r>
      <w:proofErr w:type="spellEnd"/>
      <w:r w:rsidRPr="00FD142B">
        <w:rPr>
          <w:sz w:val="28"/>
          <w:szCs w:val="28"/>
          <w:lang w:val="ru-RU"/>
        </w:rPr>
        <w:t xml:space="preserve">, </w:t>
      </w:r>
      <w:proofErr w:type="spellStart"/>
      <w:r w:rsidRPr="00FD142B">
        <w:rPr>
          <w:sz w:val="28"/>
          <w:szCs w:val="28"/>
          <w:lang w:val="ru-RU"/>
        </w:rPr>
        <w:t>їх</w:t>
      </w:r>
      <w:proofErr w:type="spellEnd"/>
      <w:r w:rsidRPr="00FD142B">
        <w:rPr>
          <w:sz w:val="28"/>
          <w:szCs w:val="28"/>
          <w:lang w:val="ru-RU"/>
        </w:rPr>
        <w:t xml:space="preserve"> </w:t>
      </w:r>
      <w:proofErr w:type="spellStart"/>
      <w:r w:rsidRPr="00FD142B">
        <w:rPr>
          <w:sz w:val="28"/>
          <w:szCs w:val="28"/>
          <w:lang w:val="ru-RU"/>
        </w:rPr>
        <w:t>санітарного</w:t>
      </w:r>
      <w:proofErr w:type="spellEnd"/>
      <w:r w:rsidRPr="00FD142B">
        <w:rPr>
          <w:sz w:val="28"/>
          <w:szCs w:val="28"/>
          <w:lang w:val="ru-RU"/>
        </w:rPr>
        <w:t xml:space="preserve"> </w:t>
      </w:r>
      <w:proofErr w:type="spellStart"/>
      <w:r w:rsidRPr="00FD142B">
        <w:rPr>
          <w:sz w:val="28"/>
          <w:szCs w:val="28"/>
          <w:lang w:val="ru-RU"/>
        </w:rPr>
        <w:t>очищення</w:t>
      </w:r>
      <w:proofErr w:type="spellEnd"/>
      <w:r w:rsidRPr="00FD142B">
        <w:rPr>
          <w:sz w:val="28"/>
          <w:szCs w:val="28"/>
          <w:lang w:val="ru-RU"/>
        </w:rPr>
        <w:t xml:space="preserve">, </w:t>
      </w:r>
      <w:proofErr w:type="spellStart"/>
      <w:r w:rsidRPr="00FD142B">
        <w:rPr>
          <w:sz w:val="28"/>
          <w:szCs w:val="28"/>
          <w:lang w:val="ru-RU"/>
        </w:rPr>
        <w:t>збереження</w:t>
      </w:r>
      <w:proofErr w:type="spellEnd"/>
      <w:r w:rsidRPr="00FD142B">
        <w:rPr>
          <w:sz w:val="28"/>
          <w:szCs w:val="28"/>
          <w:lang w:val="ru-RU"/>
        </w:rPr>
        <w:t xml:space="preserve"> </w:t>
      </w:r>
      <w:proofErr w:type="spellStart"/>
      <w:r w:rsidRPr="00FD142B">
        <w:rPr>
          <w:sz w:val="28"/>
          <w:szCs w:val="28"/>
          <w:lang w:val="ru-RU"/>
        </w:rPr>
        <w:t>об'єктів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користування</w:t>
      </w:r>
      <w:proofErr w:type="spellEnd"/>
      <w:r w:rsidRPr="00FD142B">
        <w:rPr>
          <w:sz w:val="28"/>
          <w:szCs w:val="28"/>
          <w:lang w:val="ru-RU"/>
        </w:rPr>
        <w:t xml:space="preserve">, а </w:t>
      </w:r>
      <w:proofErr w:type="spellStart"/>
      <w:r w:rsidRPr="00FD142B">
        <w:rPr>
          <w:sz w:val="28"/>
          <w:szCs w:val="28"/>
          <w:lang w:val="ru-RU"/>
        </w:rPr>
        <w:t>також</w:t>
      </w:r>
      <w:proofErr w:type="spellEnd"/>
      <w:r w:rsidRPr="00FD142B">
        <w:rPr>
          <w:sz w:val="28"/>
          <w:szCs w:val="28"/>
          <w:lang w:val="ru-RU"/>
        </w:rPr>
        <w:t xml:space="preserve"> </w:t>
      </w:r>
      <w:proofErr w:type="spellStart"/>
      <w:r w:rsidRPr="00FD142B">
        <w:rPr>
          <w:sz w:val="28"/>
          <w:szCs w:val="28"/>
          <w:lang w:val="ru-RU"/>
        </w:rPr>
        <w:t>природних</w:t>
      </w:r>
      <w:proofErr w:type="spellEnd"/>
      <w:r w:rsidRPr="00FD142B">
        <w:rPr>
          <w:sz w:val="28"/>
          <w:szCs w:val="28"/>
          <w:lang w:val="ru-RU"/>
        </w:rPr>
        <w:t xml:space="preserve"> </w:t>
      </w:r>
      <w:proofErr w:type="spellStart"/>
      <w:r w:rsidRPr="00FD142B">
        <w:rPr>
          <w:sz w:val="28"/>
          <w:szCs w:val="28"/>
          <w:lang w:val="ru-RU"/>
        </w:rPr>
        <w:t>комплексів</w:t>
      </w:r>
      <w:proofErr w:type="spellEnd"/>
      <w:r w:rsidRPr="00FD142B">
        <w:rPr>
          <w:sz w:val="28"/>
          <w:szCs w:val="28"/>
          <w:lang w:val="ru-RU"/>
        </w:rPr>
        <w:t xml:space="preserve"> і </w:t>
      </w:r>
      <w:proofErr w:type="spellStart"/>
      <w:r w:rsidRPr="00FD142B">
        <w:rPr>
          <w:sz w:val="28"/>
          <w:szCs w:val="28"/>
          <w:lang w:val="ru-RU"/>
        </w:rPr>
        <w:t>об'єктів</w:t>
      </w:r>
      <w:proofErr w:type="spellEnd"/>
      <w:r w:rsidRPr="00FD142B">
        <w:rPr>
          <w:sz w:val="28"/>
          <w:szCs w:val="28"/>
          <w:lang w:val="ru-RU"/>
        </w:rPr>
        <w:t>;</w:t>
      </w:r>
    </w:p>
    <w:p w14:paraId="296112D7" w14:textId="77777777" w:rsidR="008B57B7" w:rsidRPr="00FD142B" w:rsidRDefault="008B57B7" w:rsidP="00FD142B">
      <w:pPr>
        <w:pStyle w:val="1"/>
        <w:numPr>
          <w:ilvl w:val="0"/>
          <w:numId w:val="10"/>
        </w:numPr>
        <w:shd w:val="clear" w:color="auto" w:fill="auto"/>
        <w:tabs>
          <w:tab w:val="left" w:pos="680"/>
        </w:tabs>
        <w:ind w:firstLine="520"/>
        <w:jc w:val="both"/>
        <w:rPr>
          <w:sz w:val="28"/>
          <w:szCs w:val="28"/>
          <w:lang w:val="ru-RU"/>
        </w:rPr>
      </w:pPr>
      <w:proofErr w:type="spellStart"/>
      <w:r w:rsidRPr="00FD142B">
        <w:rPr>
          <w:sz w:val="28"/>
          <w:szCs w:val="28"/>
          <w:lang w:val="ru-RU"/>
        </w:rPr>
        <w:t>організацію</w:t>
      </w:r>
      <w:proofErr w:type="spellEnd"/>
      <w:r w:rsidRPr="00FD142B">
        <w:rPr>
          <w:sz w:val="28"/>
          <w:szCs w:val="28"/>
          <w:lang w:val="ru-RU"/>
        </w:rPr>
        <w:t xml:space="preserve"> </w:t>
      </w:r>
      <w:proofErr w:type="spellStart"/>
      <w:r w:rsidRPr="00FD142B">
        <w:rPr>
          <w:sz w:val="28"/>
          <w:szCs w:val="28"/>
          <w:lang w:val="ru-RU"/>
        </w:rPr>
        <w:t>належного</w:t>
      </w:r>
      <w:proofErr w:type="spellEnd"/>
      <w:r w:rsidRPr="00FD142B">
        <w:rPr>
          <w:sz w:val="28"/>
          <w:szCs w:val="28"/>
          <w:lang w:val="ru-RU"/>
        </w:rPr>
        <w:t xml:space="preserve"> </w:t>
      </w:r>
      <w:proofErr w:type="spellStart"/>
      <w:r w:rsidRPr="00FD142B">
        <w:rPr>
          <w:sz w:val="28"/>
          <w:szCs w:val="28"/>
          <w:lang w:val="ru-RU"/>
        </w:rPr>
        <w:t>утримання</w:t>
      </w:r>
      <w:proofErr w:type="spellEnd"/>
      <w:r w:rsidRPr="00FD142B">
        <w:rPr>
          <w:sz w:val="28"/>
          <w:szCs w:val="28"/>
          <w:lang w:val="ru-RU"/>
        </w:rPr>
        <w:t xml:space="preserve"> та </w:t>
      </w:r>
      <w:proofErr w:type="spellStart"/>
      <w:r w:rsidRPr="00FD142B">
        <w:rPr>
          <w:sz w:val="28"/>
          <w:szCs w:val="28"/>
          <w:lang w:val="ru-RU"/>
        </w:rPr>
        <w:t>раціонального</w:t>
      </w:r>
      <w:proofErr w:type="spellEnd"/>
      <w:r w:rsidRPr="00FD142B">
        <w:rPr>
          <w:sz w:val="28"/>
          <w:szCs w:val="28"/>
          <w:lang w:val="ru-RU"/>
        </w:rPr>
        <w:t xml:space="preserve"> </w:t>
      </w:r>
      <w:proofErr w:type="spellStart"/>
      <w:r w:rsidRPr="00FD142B">
        <w:rPr>
          <w:sz w:val="28"/>
          <w:szCs w:val="28"/>
          <w:lang w:val="ru-RU"/>
        </w:rPr>
        <w:t>використання</w:t>
      </w:r>
      <w:proofErr w:type="spellEnd"/>
      <w:r w:rsidRPr="00FD142B">
        <w:rPr>
          <w:sz w:val="28"/>
          <w:szCs w:val="28"/>
          <w:lang w:val="ru-RU"/>
        </w:rPr>
        <w:t xml:space="preserve"> </w:t>
      </w:r>
      <w:proofErr w:type="spellStart"/>
      <w:r w:rsidRPr="00FD142B">
        <w:rPr>
          <w:sz w:val="28"/>
          <w:szCs w:val="28"/>
          <w:lang w:val="ru-RU"/>
        </w:rPr>
        <w:t>території</w:t>
      </w:r>
      <w:proofErr w:type="spellEnd"/>
      <w:r w:rsidRPr="00FD142B">
        <w:rPr>
          <w:sz w:val="28"/>
          <w:szCs w:val="28"/>
          <w:lang w:val="ru-RU"/>
        </w:rPr>
        <w:t xml:space="preserve">, </w:t>
      </w:r>
      <w:proofErr w:type="spellStart"/>
      <w:r w:rsidRPr="00FD142B">
        <w:rPr>
          <w:sz w:val="28"/>
          <w:szCs w:val="28"/>
          <w:lang w:val="ru-RU"/>
        </w:rPr>
        <w:t>будівель</w:t>
      </w:r>
      <w:proofErr w:type="spellEnd"/>
      <w:r w:rsidRPr="00FD142B">
        <w:rPr>
          <w:sz w:val="28"/>
          <w:szCs w:val="28"/>
          <w:lang w:val="ru-RU"/>
        </w:rPr>
        <w:t xml:space="preserve">, </w:t>
      </w:r>
      <w:proofErr w:type="spellStart"/>
      <w:r w:rsidRPr="00FD142B">
        <w:rPr>
          <w:sz w:val="28"/>
          <w:szCs w:val="28"/>
          <w:lang w:val="ru-RU"/>
        </w:rPr>
        <w:t>інженерних</w:t>
      </w:r>
      <w:proofErr w:type="spellEnd"/>
      <w:r w:rsidRPr="00FD142B">
        <w:rPr>
          <w:sz w:val="28"/>
          <w:szCs w:val="28"/>
          <w:lang w:val="ru-RU"/>
        </w:rPr>
        <w:t xml:space="preserve"> </w:t>
      </w:r>
      <w:proofErr w:type="spellStart"/>
      <w:r w:rsidRPr="00FD142B">
        <w:rPr>
          <w:sz w:val="28"/>
          <w:szCs w:val="28"/>
          <w:lang w:val="ru-RU"/>
        </w:rPr>
        <w:t>споруд</w:t>
      </w:r>
      <w:proofErr w:type="spellEnd"/>
      <w:r w:rsidRPr="00FD142B">
        <w:rPr>
          <w:sz w:val="28"/>
          <w:szCs w:val="28"/>
          <w:lang w:val="ru-RU"/>
        </w:rPr>
        <w:t xml:space="preserve"> та </w:t>
      </w:r>
      <w:proofErr w:type="spellStart"/>
      <w:r w:rsidRPr="00FD142B">
        <w:rPr>
          <w:sz w:val="28"/>
          <w:szCs w:val="28"/>
          <w:lang w:val="ru-RU"/>
        </w:rPr>
        <w:t>об'єктів</w:t>
      </w:r>
      <w:proofErr w:type="spellEnd"/>
      <w:r w:rsidRPr="00FD142B">
        <w:rPr>
          <w:sz w:val="28"/>
          <w:szCs w:val="28"/>
          <w:lang w:val="ru-RU"/>
        </w:rPr>
        <w:t xml:space="preserve"> </w:t>
      </w:r>
      <w:proofErr w:type="spellStart"/>
      <w:r w:rsidRPr="00FD142B">
        <w:rPr>
          <w:sz w:val="28"/>
          <w:szCs w:val="28"/>
          <w:lang w:val="ru-RU"/>
        </w:rPr>
        <w:t>іншого</w:t>
      </w:r>
      <w:proofErr w:type="spellEnd"/>
      <w:r w:rsidRPr="00FD142B">
        <w:rPr>
          <w:sz w:val="28"/>
          <w:szCs w:val="28"/>
          <w:lang w:val="ru-RU"/>
        </w:rPr>
        <w:t xml:space="preserve"> </w:t>
      </w:r>
      <w:proofErr w:type="spellStart"/>
      <w:r w:rsidRPr="00FD142B">
        <w:rPr>
          <w:sz w:val="28"/>
          <w:szCs w:val="28"/>
          <w:lang w:val="ru-RU"/>
        </w:rPr>
        <w:t>призначення</w:t>
      </w:r>
      <w:proofErr w:type="spellEnd"/>
      <w:r w:rsidRPr="00FD142B">
        <w:rPr>
          <w:sz w:val="28"/>
          <w:szCs w:val="28"/>
          <w:lang w:val="ru-RU"/>
        </w:rPr>
        <w:t>.</w:t>
      </w:r>
    </w:p>
    <w:p w14:paraId="0C1C7E47" w14:textId="77777777" w:rsidR="008B57B7" w:rsidRPr="00FD142B" w:rsidRDefault="008B57B7" w:rsidP="00FD142B">
      <w:pPr>
        <w:pStyle w:val="1"/>
        <w:shd w:val="clear" w:color="auto" w:fill="auto"/>
        <w:ind w:firstLine="260"/>
        <w:jc w:val="both"/>
        <w:rPr>
          <w:sz w:val="28"/>
          <w:szCs w:val="28"/>
          <w:lang w:val="ru-RU"/>
        </w:rPr>
      </w:pPr>
      <w:proofErr w:type="spellStart"/>
      <w:r w:rsidRPr="00FD142B">
        <w:rPr>
          <w:sz w:val="28"/>
          <w:szCs w:val="28"/>
          <w:lang w:val="ru-RU"/>
        </w:rPr>
        <w:t>Показниками</w:t>
      </w:r>
      <w:proofErr w:type="spellEnd"/>
      <w:r w:rsidRPr="00FD142B">
        <w:rPr>
          <w:sz w:val="28"/>
          <w:szCs w:val="28"/>
          <w:lang w:val="ru-RU"/>
        </w:rPr>
        <w:t xml:space="preserve"> </w:t>
      </w:r>
      <w:proofErr w:type="spellStart"/>
      <w:r w:rsidRPr="00FD142B">
        <w:rPr>
          <w:sz w:val="28"/>
          <w:szCs w:val="28"/>
          <w:lang w:val="ru-RU"/>
        </w:rPr>
        <w:t>досягнення</w:t>
      </w:r>
      <w:proofErr w:type="spellEnd"/>
      <w:r w:rsidRPr="00FD142B">
        <w:rPr>
          <w:sz w:val="28"/>
          <w:szCs w:val="28"/>
          <w:lang w:val="ru-RU"/>
        </w:rPr>
        <w:t xml:space="preserve"> </w:t>
      </w:r>
      <w:proofErr w:type="spellStart"/>
      <w:r w:rsidRPr="00FD142B">
        <w:rPr>
          <w:sz w:val="28"/>
          <w:szCs w:val="28"/>
          <w:lang w:val="ru-RU"/>
        </w:rPr>
        <w:t>цілей</w:t>
      </w:r>
      <w:proofErr w:type="spellEnd"/>
      <w:r w:rsidRPr="00FD142B">
        <w:rPr>
          <w:sz w:val="28"/>
          <w:szCs w:val="28"/>
          <w:lang w:val="ru-RU"/>
        </w:rPr>
        <w:t xml:space="preserve"> </w:t>
      </w:r>
      <w:proofErr w:type="spellStart"/>
      <w:r w:rsidRPr="00FD142B">
        <w:rPr>
          <w:sz w:val="28"/>
          <w:szCs w:val="28"/>
          <w:lang w:val="ru-RU"/>
        </w:rPr>
        <w:t>державної</w:t>
      </w:r>
      <w:proofErr w:type="spellEnd"/>
      <w:r w:rsidRPr="00FD142B">
        <w:rPr>
          <w:sz w:val="28"/>
          <w:szCs w:val="28"/>
          <w:lang w:val="ru-RU"/>
        </w:rPr>
        <w:t xml:space="preserve"> </w:t>
      </w:r>
      <w:proofErr w:type="spellStart"/>
      <w:r w:rsidRPr="00FD142B">
        <w:rPr>
          <w:sz w:val="28"/>
          <w:szCs w:val="28"/>
          <w:lang w:val="ru-RU"/>
        </w:rPr>
        <w:t>політики</w:t>
      </w:r>
      <w:proofErr w:type="spellEnd"/>
      <w:r w:rsidRPr="00FD142B">
        <w:rPr>
          <w:sz w:val="28"/>
          <w:szCs w:val="28"/>
          <w:lang w:val="ru-RU"/>
        </w:rPr>
        <w:t xml:space="preserve"> та </w:t>
      </w:r>
      <w:proofErr w:type="spellStart"/>
      <w:r w:rsidRPr="00FD142B">
        <w:rPr>
          <w:sz w:val="28"/>
          <w:szCs w:val="28"/>
          <w:lang w:val="ru-RU"/>
        </w:rPr>
        <w:t>місцевого</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є:</w:t>
      </w:r>
    </w:p>
    <w:p w14:paraId="3C2517CD" w14:textId="77777777" w:rsidR="008B57B7" w:rsidRPr="00FD142B" w:rsidRDefault="008B57B7" w:rsidP="00FD142B">
      <w:pPr>
        <w:pStyle w:val="1"/>
        <w:numPr>
          <w:ilvl w:val="0"/>
          <w:numId w:val="10"/>
        </w:numPr>
        <w:shd w:val="clear" w:color="auto" w:fill="auto"/>
        <w:tabs>
          <w:tab w:val="left" w:pos="694"/>
        </w:tabs>
        <w:ind w:firstLine="500"/>
        <w:jc w:val="both"/>
        <w:rPr>
          <w:sz w:val="28"/>
          <w:szCs w:val="28"/>
          <w:lang w:val="ru-RU"/>
        </w:rPr>
      </w:pPr>
      <w:proofErr w:type="spellStart"/>
      <w:r w:rsidRPr="00FD142B">
        <w:rPr>
          <w:sz w:val="28"/>
          <w:szCs w:val="28"/>
          <w:lang w:val="ru-RU"/>
        </w:rPr>
        <w:t>видалення</w:t>
      </w:r>
      <w:proofErr w:type="spellEnd"/>
      <w:r w:rsidRPr="00FD142B">
        <w:rPr>
          <w:sz w:val="28"/>
          <w:szCs w:val="28"/>
          <w:lang w:val="ru-RU"/>
        </w:rPr>
        <w:t xml:space="preserve"> </w:t>
      </w:r>
      <w:proofErr w:type="spellStart"/>
      <w:r w:rsidRPr="00FD142B">
        <w:rPr>
          <w:sz w:val="28"/>
          <w:szCs w:val="28"/>
          <w:lang w:val="ru-RU"/>
        </w:rPr>
        <w:t>сухостійних</w:t>
      </w:r>
      <w:proofErr w:type="spellEnd"/>
      <w:r w:rsidRPr="00FD142B">
        <w:rPr>
          <w:sz w:val="28"/>
          <w:szCs w:val="28"/>
          <w:lang w:val="ru-RU"/>
        </w:rPr>
        <w:t xml:space="preserve"> дерев,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підлягають</w:t>
      </w:r>
      <w:proofErr w:type="spellEnd"/>
      <w:r w:rsidRPr="00FD142B">
        <w:rPr>
          <w:sz w:val="28"/>
          <w:szCs w:val="28"/>
          <w:lang w:val="ru-RU"/>
        </w:rPr>
        <w:t xml:space="preserve"> </w:t>
      </w:r>
      <w:proofErr w:type="spellStart"/>
      <w:r w:rsidRPr="00FD142B">
        <w:rPr>
          <w:sz w:val="28"/>
          <w:szCs w:val="28"/>
          <w:lang w:val="ru-RU"/>
        </w:rPr>
        <w:t>видаленню</w:t>
      </w:r>
      <w:proofErr w:type="spellEnd"/>
      <w:r w:rsidRPr="00FD142B">
        <w:rPr>
          <w:sz w:val="28"/>
          <w:szCs w:val="28"/>
          <w:lang w:val="ru-RU"/>
        </w:rPr>
        <w:t xml:space="preserve">, в </w:t>
      </w:r>
      <w:proofErr w:type="spellStart"/>
      <w:r w:rsidRPr="00FD142B">
        <w:rPr>
          <w:sz w:val="28"/>
          <w:szCs w:val="28"/>
          <w:lang w:val="ru-RU"/>
        </w:rPr>
        <w:t>повному</w:t>
      </w:r>
      <w:proofErr w:type="spellEnd"/>
    </w:p>
    <w:p w14:paraId="760EDB2D" w14:textId="77777777" w:rsidR="008B57B7" w:rsidRPr="00FD142B" w:rsidRDefault="008B57B7" w:rsidP="00FD142B">
      <w:pPr>
        <w:pStyle w:val="1"/>
        <w:shd w:val="clear" w:color="auto" w:fill="auto"/>
        <w:tabs>
          <w:tab w:val="left" w:pos="5163"/>
        </w:tabs>
        <w:ind w:firstLine="0"/>
        <w:rPr>
          <w:sz w:val="28"/>
          <w:szCs w:val="28"/>
        </w:rPr>
      </w:pPr>
      <w:proofErr w:type="spellStart"/>
      <w:r w:rsidRPr="00FD142B">
        <w:rPr>
          <w:sz w:val="28"/>
          <w:szCs w:val="28"/>
        </w:rPr>
        <w:t>обсязі</w:t>
      </w:r>
      <w:proofErr w:type="spellEnd"/>
      <w:r w:rsidRPr="00FD142B">
        <w:rPr>
          <w:sz w:val="28"/>
          <w:szCs w:val="28"/>
        </w:rPr>
        <w:t>;</w:t>
      </w:r>
      <w:r w:rsidRPr="00FD142B">
        <w:rPr>
          <w:sz w:val="28"/>
          <w:szCs w:val="28"/>
        </w:rPr>
        <w:tab/>
        <w:t>*</w:t>
      </w:r>
    </w:p>
    <w:p w14:paraId="32FB4708" w14:textId="77777777" w:rsidR="008B57B7" w:rsidRPr="00FD142B" w:rsidRDefault="008B57B7" w:rsidP="00FD142B">
      <w:pPr>
        <w:pStyle w:val="1"/>
        <w:numPr>
          <w:ilvl w:val="0"/>
          <w:numId w:val="10"/>
        </w:numPr>
        <w:shd w:val="clear" w:color="auto" w:fill="auto"/>
        <w:tabs>
          <w:tab w:val="left" w:pos="714"/>
        </w:tabs>
        <w:ind w:firstLine="520"/>
        <w:jc w:val="both"/>
        <w:rPr>
          <w:sz w:val="28"/>
          <w:szCs w:val="28"/>
          <w:lang w:val="ru-RU"/>
        </w:rPr>
      </w:pPr>
      <w:proofErr w:type="spellStart"/>
      <w:r w:rsidRPr="00FD142B">
        <w:rPr>
          <w:sz w:val="28"/>
          <w:szCs w:val="28"/>
          <w:lang w:val="ru-RU"/>
        </w:rPr>
        <w:t>збільшення</w:t>
      </w:r>
      <w:proofErr w:type="spellEnd"/>
      <w:r w:rsidRPr="00FD142B">
        <w:rPr>
          <w:sz w:val="28"/>
          <w:szCs w:val="28"/>
          <w:lang w:val="ru-RU"/>
        </w:rPr>
        <w:t xml:space="preserve"> </w:t>
      </w:r>
      <w:proofErr w:type="spellStart"/>
      <w:r w:rsidRPr="00FD142B">
        <w:rPr>
          <w:sz w:val="28"/>
          <w:szCs w:val="28"/>
          <w:lang w:val="ru-RU"/>
        </w:rPr>
        <w:t>питомої</w:t>
      </w:r>
      <w:proofErr w:type="spellEnd"/>
      <w:r w:rsidRPr="00FD142B">
        <w:rPr>
          <w:sz w:val="28"/>
          <w:szCs w:val="28"/>
          <w:lang w:val="ru-RU"/>
        </w:rPr>
        <w:t xml:space="preserve"> ваги </w:t>
      </w:r>
      <w:proofErr w:type="spellStart"/>
      <w:r w:rsidRPr="00FD142B">
        <w:rPr>
          <w:sz w:val="28"/>
          <w:szCs w:val="28"/>
          <w:lang w:val="ru-RU"/>
        </w:rPr>
        <w:t>площі</w:t>
      </w:r>
      <w:proofErr w:type="spellEnd"/>
      <w:r w:rsidRPr="00FD142B">
        <w:rPr>
          <w:sz w:val="28"/>
          <w:szCs w:val="28"/>
          <w:lang w:val="ru-RU"/>
        </w:rPr>
        <w:t xml:space="preserve"> </w:t>
      </w:r>
      <w:proofErr w:type="spellStart"/>
      <w:r w:rsidRPr="00FD142B">
        <w:rPr>
          <w:sz w:val="28"/>
          <w:szCs w:val="28"/>
          <w:lang w:val="ru-RU"/>
        </w:rPr>
        <w:t>оновлених</w:t>
      </w:r>
      <w:proofErr w:type="spellEnd"/>
      <w:r w:rsidRPr="00FD142B">
        <w:rPr>
          <w:sz w:val="28"/>
          <w:szCs w:val="28"/>
          <w:lang w:val="ru-RU"/>
        </w:rPr>
        <w:t xml:space="preserve"> </w:t>
      </w:r>
      <w:proofErr w:type="spellStart"/>
      <w:r w:rsidRPr="00FD142B">
        <w:rPr>
          <w:sz w:val="28"/>
          <w:szCs w:val="28"/>
          <w:lang w:val="ru-RU"/>
        </w:rPr>
        <w:t>газонів</w:t>
      </w:r>
      <w:proofErr w:type="spellEnd"/>
      <w:r w:rsidRPr="00FD142B">
        <w:rPr>
          <w:sz w:val="28"/>
          <w:szCs w:val="28"/>
          <w:lang w:val="ru-RU"/>
        </w:rPr>
        <w:t xml:space="preserve"> у </w:t>
      </w:r>
      <w:proofErr w:type="spellStart"/>
      <w:r w:rsidRPr="00FD142B">
        <w:rPr>
          <w:sz w:val="28"/>
          <w:szCs w:val="28"/>
          <w:lang w:val="ru-RU"/>
        </w:rPr>
        <w:t>загальній</w:t>
      </w:r>
      <w:proofErr w:type="spellEnd"/>
      <w:r w:rsidRPr="00FD142B">
        <w:rPr>
          <w:sz w:val="28"/>
          <w:szCs w:val="28"/>
          <w:lang w:val="ru-RU"/>
        </w:rPr>
        <w:t xml:space="preserve"> </w:t>
      </w:r>
      <w:proofErr w:type="spellStart"/>
      <w:r w:rsidRPr="00FD142B">
        <w:rPr>
          <w:sz w:val="28"/>
          <w:szCs w:val="28"/>
          <w:lang w:val="ru-RU"/>
        </w:rPr>
        <w:t>їх</w:t>
      </w:r>
      <w:proofErr w:type="spellEnd"/>
      <w:r w:rsidRPr="00FD142B">
        <w:rPr>
          <w:sz w:val="28"/>
          <w:szCs w:val="28"/>
          <w:lang w:val="ru-RU"/>
        </w:rPr>
        <w:t xml:space="preserve"> </w:t>
      </w:r>
      <w:proofErr w:type="spellStart"/>
      <w:r w:rsidRPr="00FD142B">
        <w:rPr>
          <w:sz w:val="28"/>
          <w:szCs w:val="28"/>
          <w:lang w:val="ru-RU"/>
        </w:rPr>
        <w:t>площі</w:t>
      </w:r>
      <w:proofErr w:type="spellEnd"/>
      <w:r w:rsidRPr="00FD142B">
        <w:rPr>
          <w:sz w:val="28"/>
          <w:szCs w:val="28"/>
          <w:lang w:val="ru-RU"/>
        </w:rPr>
        <w:t>;</w:t>
      </w:r>
    </w:p>
    <w:p w14:paraId="6CE0D725" w14:textId="77777777" w:rsidR="008B57B7" w:rsidRPr="00FD142B" w:rsidRDefault="008B57B7" w:rsidP="00FD142B">
      <w:pPr>
        <w:pStyle w:val="1"/>
        <w:numPr>
          <w:ilvl w:val="0"/>
          <w:numId w:val="10"/>
        </w:numPr>
        <w:shd w:val="clear" w:color="auto" w:fill="auto"/>
        <w:tabs>
          <w:tab w:val="left" w:pos="714"/>
        </w:tabs>
        <w:ind w:firstLine="520"/>
        <w:jc w:val="both"/>
        <w:rPr>
          <w:sz w:val="28"/>
          <w:szCs w:val="28"/>
          <w:lang w:val="ru-RU"/>
        </w:rPr>
      </w:pPr>
      <w:proofErr w:type="spellStart"/>
      <w:r w:rsidRPr="00FD142B">
        <w:rPr>
          <w:sz w:val="28"/>
          <w:szCs w:val="28"/>
          <w:lang w:val="ru-RU"/>
        </w:rPr>
        <w:t>охоплення</w:t>
      </w:r>
      <w:proofErr w:type="spellEnd"/>
      <w:r w:rsidRPr="00FD142B">
        <w:rPr>
          <w:sz w:val="28"/>
          <w:szCs w:val="28"/>
          <w:lang w:val="ru-RU"/>
        </w:rPr>
        <w:t xml:space="preserve"> </w:t>
      </w:r>
      <w:proofErr w:type="spellStart"/>
      <w:r w:rsidRPr="00FD142B">
        <w:rPr>
          <w:sz w:val="28"/>
          <w:szCs w:val="28"/>
          <w:lang w:val="ru-RU"/>
        </w:rPr>
        <w:t>прибиранням</w:t>
      </w:r>
      <w:proofErr w:type="spellEnd"/>
      <w:r w:rsidRPr="00FD142B">
        <w:rPr>
          <w:sz w:val="28"/>
          <w:szCs w:val="28"/>
          <w:lang w:val="ru-RU"/>
        </w:rPr>
        <w:t xml:space="preserve"> </w:t>
      </w:r>
      <w:proofErr w:type="spellStart"/>
      <w:r w:rsidRPr="00FD142B">
        <w:rPr>
          <w:sz w:val="28"/>
          <w:szCs w:val="28"/>
          <w:lang w:val="ru-RU"/>
        </w:rPr>
        <w:t>всієї</w:t>
      </w:r>
      <w:proofErr w:type="spellEnd"/>
      <w:r w:rsidRPr="00FD142B">
        <w:rPr>
          <w:sz w:val="28"/>
          <w:szCs w:val="28"/>
          <w:lang w:val="ru-RU"/>
        </w:rPr>
        <w:t xml:space="preserve"> </w:t>
      </w:r>
      <w:proofErr w:type="spellStart"/>
      <w:r w:rsidRPr="00FD142B">
        <w:rPr>
          <w:sz w:val="28"/>
          <w:szCs w:val="28"/>
          <w:lang w:val="ru-RU"/>
        </w:rPr>
        <w:t>площі</w:t>
      </w:r>
      <w:proofErr w:type="spellEnd"/>
      <w:r w:rsidRPr="00FD142B">
        <w:rPr>
          <w:sz w:val="28"/>
          <w:szCs w:val="28"/>
          <w:lang w:val="ru-RU"/>
        </w:rPr>
        <w:t xml:space="preserve"> </w:t>
      </w:r>
      <w:proofErr w:type="spellStart"/>
      <w:r w:rsidRPr="00FD142B">
        <w:rPr>
          <w:sz w:val="28"/>
          <w:szCs w:val="28"/>
          <w:lang w:val="ru-RU"/>
        </w:rPr>
        <w:t>території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w:t>
      </w:r>
    </w:p>
    <w:p w14:paraId="08AA8D19" w14:textId="77777777" w:rsidR="008B57B7" w:rsidRPr="00FD142B" w:rsidRDefault="008B57B7" w:rsidP="00FD142B">
      <w:pPr>
        <w:pStyle w:val="1"/>
        <w:shd w:val="clear" w:color="auto" w:fill="auto"/>
        <w:ind w:firstLine="520"/>
        <w:jc w:val="both"/>
        <w:rPr>
          <w:sz w:val="28"/>
          <w:szCs w:val="28"/>
          <w:lang w:val="ru-RU"/>
        </w:rPr>
      </w:pPr>
      <w:proofErr w:type="spellStart"/>
      <w:r w:rsidRPr="00FD142B">
        <w:rPr>
          <w:sz w:val="28"/>
          <w:szCs w:val="28"/>
          <w:lang w:val="ru-RU"/>
        </w:rPr>
        <w:t>Прогнозні</w:t>
      </w:r>
      <w:proofErr w:type="spellEnd"/>
      <w:r w:rsidRPr="00FD142B">
        <w:rPr>
          <w:sz w:val="28"/>
          <w:szCs w:val="28"/>
          <w:lang w:val="ru-RU"/>
        </w:rPr>
        <w:t xml:space="preserve"> </w:t>
      </w:r>
      <w:proofErr w:type="spellStart"/>
      <w:r w:rsidRPr="00FD142B">
        <w:rPr>
          <w:sz w:val="28"/>
          <w:szCs w:val="28"/>
          <w:lang w:val="ru-RU"/>
        </w:rPr>
        <w:t>показники</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бюджету </w:t>
      </w:r>
      <w:proofErr w:type="spellStart"/>
      <w:r w:rsidRPr="00FD142B">
        <w:rPr>
          <w:sz w:val="28"/>
          <w:szCs w:val="28"/>
          <w:lang w:val="ru-RU"/>
        </w:rPr>
        <w:t>сформовані</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необхідності</w:t>
      </w:r>
      <w:proofErr w:type="spellEnd"/>
      <w:r w:rsidRPr="00FD142B">
        <w:rPr>
          <w:sz w:val="28"/>
          <w:szCs w:val="28"/>
          <w:lang w:val="ru-RU"/>
        </w:rPr>
        <w:t xml:space="preserve"> </w:t>
      </w:r>
      <w:proofErr w:type="spellStart"/>
      <w:r w:rsidRPr="00FD142B">
        <w:rPr>
          <w:sz w:val="28"/>
          <w:szCs w:val="28"/>
          <w:lang w:val="ru-RU"/>
        </w:rPr>
        <w:t>забезпечити</w:t>
      </w:r>
      <w:proofErr w:type="spellEnd"/>
      <w:r w:rsidRPr="00FD142B">
        <w:rPr>
          <w:sz w:val="28"/>
          <w:szCs w:val="28"/>
          <w:lang w:val="ru-RU"/>
        </w:rPr>
        <w:t xml:space="preserve"> </w:t>
      </w:r>
      <w:proofErr w:type="spellStart"/>
      <w:r w:rsidRPr="00FD142B">
        <w:rPr>
          <w:sz w:val="28"/>
          <w:szCs w:val="28"/>
          <w:lang w:val="ru-RU"/>
        </w:rPr>
        <w:t>підвищення</w:t>
      </w:r>
      <w:proofErr w:type="spellEnd"/>
      <w:r w:rsidRPr="00FD142B">
        <w:rPr>
          <w:sz w:val="28"/>
          <w:szCs w:val="28"/>
          <w:lang w:val="ru-RU"/>
        </w:rPr>
        <w:t xml:space="preserve"> </w:t>
      </w:r>
      <w:proofErr w:type="spellStart"/>
      <w:r w:rsidRPr="00FD142B">
        <w:rPr>
          <w:sz w:val="28"/>
          <w:szCs w:val="28"/>
          <w:lang w:val="ru-RU"/>
        </w:rPr>
        <w:t>рівня</w:t>
      </w:r>
      <w:proofErr w:type="spellEnd"/>
      <w:r w:rsidRPr="00FD142B">
        <w:rPr>
          <w:sz w:val="28"/>
          <w:szCs w:val="28"/>
          <w:lang w:val="ru-RU"/>
        </w:rPr>
        <w:t xml:space="preserve"> </w:t>
      </w:r>
      <w:proofErr w:type="spellStart"/>
      <w:r w:rsidRPr="00FD142B">
        <w:rPr>
          <w:sz w:val="28"/>
          <w:szCs w:val="28"/>
          <w:lang w:val="ru-RU"/>
        </w:rPr>
        <w:t>комфортності</w:t>
      </w:r>
      <w:proofErr w:type="spellEnd"/>
      <w:r w:rsidRPr="00FD142B">
        <w:rPr>
          <w:sz w:val="28"/>
          <w:szCs w:val="28"/>
          <w:lang w:val="ru-RU"/>
        </w:rPr>
        <w:t xml:space="preserve"> </w:t>
      </w:r>
      <w:proofErr w:type="spellStart"/>
      <w:r w:rsidRPr="00FD142B">
        <w:rPr>
          <w:sz w:val="28"/>
          <w:szCs w:val="28"/>
          <w:lang w:val="ru-RU"/>
        </w:rPr>
        <w:t>проживання</w:t>
      </w:r>
      <w:proofErr w:type="spellEnd"/>
      <w:r w:rsidRPr="00FD142B">
        <w:rPr>
          <w:sz w:val="28"/>
          <w:szCs w:val="28"/>
          <w:lang w:val="ru-RU"/>
        </w:rPr>
        <w:t xml:space="preserve"> </w:t>
      </w:r>
      <w:proofErr w:type="spellStart"/>
      <w:r w:rsidRPr="00FD142B">
        <w:rPr>
          <w:sz w:val="28"/>
          <w:szCs w:val="28"/>
          <w:lang w:val="ru-RU"/>
        </w:rPr>
        <w:t>населення</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w:t>
      </w:r>
    </w:p>
    <w:p w14:paraId="11F3A5DE" w14:textId="77777777" w:rsidR="008B57B7" w:rsidRPr="00FD142B" w:rsidRDefault="008B57B7" w:rsidP="00FD142B">
      <w:pPr>
        <w:pStyle w:val="1"/>
        <w:shd w:val="clear" w:color="auto" w:fill="auto"/>
        <w:ind w:firstLine="320"/>
        <w:jc w:val="both"/>
        <w:rPr>
          <w:sz w:val="28"/>
          <w:szCs w:val="28"/>
          <w:lang w:val="ru-RU"/>
        </w:rPr>
      </w:pPr>
      <w:r w:rsidRPr="00FD142B">
        <w:rPr>
          <w:sz w:val="28"/>
          <w:szCs w:val="28"/>
          <w:lang w:val="ru-RU"/>
        </w:rPr>
        <w:t xml:space="preserve">По </w:t>
      </w:r>
      <w:proofErr w:type="spellStart"/>
      <w:r w:rsidRPr="00FD142B">
        <w:rPr>
          <w:sz w:val="28"/>
          <w:szCs w:val="28"/>
          <w:lang w:val="ru-RU"/>
        </w:rPr>
        <w:t>галузі</w:t>
      </w:r>
      <w:proofErr w:type="spellEnd"/>
      <w:r w:rsidRPr="00FD142B">
        <w:rPr>
          <w:sz w:val="28"/>
          <w:szCs w:val="28"/>
          <w:lang w:val="ru-RU"/>
        </w:rPr>
        <w:t xml:space="preserve"> </w:t>
      </w:r>
      <w:proofErr w:type="spellStart"/>
      <w:r w:rsidRPr="00FD142B">
        <w:rPr>
          <w:sz w:val="28"/>
          <w:szCs w:val="28"/>
          <w:lang w:val="ru-RU"/>
        </w:rPr>
        <w:t>житлово-комунального</w:t>
      </w:r>
      <w:proofErr w:type="spellEnd"/>
      <w:r w:rsidRPr="00FD142B">
        <w:rPr>
          <w:sz w:val="28"/>
          <w:szCs w:val="28"/>
          <w:lang w:val="ru-RU"/>
        </w:rPr>
        <w:t xml:space="preserve"> </w:t>
      </w:r>
      <w:proofErr w:type="spellStart"/>
      <w:r w:rsidRPr="00FD142B">
        <w:rPr>
          <w:sz w:val="28"/>
          <w:szCs w:val="28"/>
          <w:lang w:val="ru-RU"/>
        </w:rPr>
        <w:t>господарства</w:t>
      </w:r>
      <w:proofErr w:type="spellEnd"/>
      <w:r w:rsidRPr="00FD142B">
        <w:rPr>
          <w:sz w:val="28"/>
          <w:szCs w:val="28"/>
          <w:lang w:val="ru-RU"/>
        </w:rPr>
        <w:t xml:space="preserve"> </w:t>
      </w:r>
      <w:proofErr w:type="spellStart"/>
      <w:r w:rsidRPr="00FD142B">
        <w:rPr>
          <w:sz w:val="28"/>
          <w:szCs w:val="28"/>
          <w:lang w:val="ru-RU"/>
        </w:rPr>
        <w:t>передбачаються</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у </w:t>
      </w:r>
      <w:proofErr w:type="spellStart"/>
      <w:r w:rsidRPr="00FD142B">
        <w:rPr>
          <w:sz w:val="28"/>
          <w:szCs w:val="28"/>
          <w:lang w:val="ru-RU"/>
        </w:rPr>
        <w:t>загальній</w:t>
      </w:r>
      <w:proofErr w:type="spellEnd"/>
      <w:r w:rsidRPr="00FD142B">
        <w:rPr>
          <w:sz w:val="28"/>
          <w:szCs w:val="28"/>
          <w:lang w:val="ru-RU"/>
        </w:rPr>
        <w:t xml:space="preserve"> </w:t>
      </w:r>
      <w:proofErr w:type="spellStart"/>
      <w:r w:rsidRPr="00FD142B">
        <w:rPr>
          <w:sz w:val="28"/>
          <w:szCs w:val="28"/>
          <w:lang w:val="ru-RU"/>
        </w:rPr>
        <w:t>сумі</w:t>
      </w:r>
      <w:proofErr w:type="spellEnd"/>
      <w:r w:rsidRPr="00FD142B">
        <w:rPr>
          <w:sz w:val="28"/>
          <w:szCs w:val="28"/>
          <w:lang w:val="ru-RU"/>
        </w:rPr>
        <w:t xml:space="preserve"> </w:t>
      </w:r>
      <w:r w:rsidR="00B35FE7" w:rsidRPr="00FD142B">
        <w:rPr>
          <w:sz w:val="28"/>
          <w:szCs w:val="28"/>
          <w:lang w:val="ru-RU"/>
        </w:rPr>
        <w:t>16 871</w:t>
      </w:r>
      <w:r w:rsidR="001B3E59" w:rsidRPr="00FD142B">
        <w:rPr>
          <w:sz w:val="28"/>
          <w:szCs w:val="28"/>
          <w:lang w:val="ru-RU"/>
        </w:rPr>
        <w:t> </w:t>
      </w:r>
      <w:r w:rsidR="00B35FE7" w:rsidRPr="00FD142B">
        <w:rPr>
          <w:sz w:val="28"/>
          <w:szCs w:val="28"/>
          <w:lang w:val="ru-RU"/>
        </w:rPr>
        <w:t>917</w:t>
      </w:r>
      <w:r w:rsidR="001B3E59" w:rsidRPr="00FD142B">
        <w:rPr>
          <w:sz w:val="28"/>
          <w:szCs w:val="28"/>
          <w:lang w:val="ru-RU"/>
        </w:rPr>
        <w:t>,00</w:t>
      </w:r>
      <w:r w:rsidR="00B35FE7" w:rsidRPr="00FD142B">
        <w:rPr>
          <w:sz w:val="28"/>
          <w:szCs w:val="28"/>
          <w:lang w:val="ru-RU"/>
        </w:rPr>
        <w:t xml:space="preserve"> грн</w:t>
      </w:r>
      <w:r w:rsidR="001B3E59" w:rsidRPr="00FD142B">
        <w:rPr>
          <w:sz w:val="28"/>
          <w:szCs w:val="28"/>
          <w:lang w:val="ru-RU"/>
        </w:rPr>
        <w:t>.</w:t>
      </w:r>
      <w:r w:rsidRPr="00FD142B">
        <w:rPr>
          <w:sz w:val="28"/>
          <w:szCs w:val="28"/>
          <w:lang w:val="ru-RU"/>
        </w:rPr>
        <w:t xml:space="preserve">, з них: по </w:t>
      </w:r>
      <w:proofErr w:type="spellStart"/>
      <w:r w:rsidRPr="00FD142B">
        <w:rPr>
          <w:sz w:val="28"/>
          <w:szCs w:val="28"/>
          <w:lang w:val="ru-RU"/>
        </w:rPr>
        <w:t>загальному</w:t>
      </w:r>
      <w:proofErr w:type="spellEnd"/>
      <w:r w:rsidRPr="00FD142B">
        <w:rPr>
          <w:sz w:val="28"/>
          <w:szCs w:val="28"/>
          <w:lang w:val="ru-RU"/>
        </w:rPr>
        <w:t xml:space="preserve"> фонду </w:t>
      </w:r>
      <w:r w:rsidR="00B35FE7" w:rsidRPr="00FD142B">
        <w:rPr>
          <w:sz w:val="28"/>
          <w:szCs w:val="28"/>
          <w:lang w:val="ru-RU"/>
        </w:rPr>
        <w:t>–</w:t>
      </w:r>
      <w:r w:rsidRPr="00FD142B">
        <w:rPr>
          <w:sz w:val="28"/>
          <w:szCs w:val="28"/>
          <w:lang w:val="ru-RU"/>
        </w:rPr>
        <w:t xml:space="preserve"> </w:t>
      </w:r>
      <w:r w:rsidR="00B35FE7" w:rsidRPr="00FD142B">
        <w:rPr>
          <w:sz w:val="28"/>
          <w:szCs w:val="28"/>
          <w:lang w:val="ru-RU"/>
        </w:rPr>
        <w:t>16 871</w:t>
      </w:r>
      <w:r w:rsidR="001B3E59" w:rsidRPr="00FD142B">
        <w:rPr>
          <w:sz w:val="28"/>
          <w:szCs w:val="28"/>
          <w:lang w:val="ru-RU"/>
        </w:rPr>
        <w:t> </w:t>
      </w:r>
      <w:r w:rsidR="00B35FE7" w:rsidRPr="00FD142B">
        <w:rPr>
          <w:sz w:val="28"/>
          <w:szCs w:val="28"/>
          <w:lang w:val="ru-RU"/>
        </w:rPr>
        <w:t>917</w:t>
      </w:r>
      <w:r w:rsidR="001B3E59" w:rsidRPr="00FD142B">
        <w:rPr>
          <w:sz w:val="28"/>
          <w:szCs w:val="28"/>
          <w:lang w:val="ru-RU"/>
        </w:rPr>
        <w:t>,00</w:t>
      </w:r>
      <w:r w:rsidRPr="00FD142B">
        <w:rPr>
          <w:sz w:val="28"/>
          <w:szCs w:val="28"/>
          <w:lang w:val="ru-RU"/>
        </w:rPr>
        <w:t xml:space="preserve"> </w:t>
      </w:r>
      <w:r w:rsidR="00B35FE7" w:rsidRPr="00FD142B">
        <w:rPr>
          <w:sz w:val="28"/>
          <w:szCs w:val="28"/>
          <w:lang w:val="ru-RU"/>
        </w:rPr>
        <w:t>грн</w:t>
      </w:r>
      <w:r w:rsidRPr="00FD142B">
        <w:rPr>
          <w:sz w:val="28"/>
          <w:szCs w:val="28"/>
          <w:lang w:val="ru-RU"/>
        </w:rPr>
        <w:t xml:space="preserve">. При </w:t>
      </w:r>
      <w:proofErr w:type="spellStart"/>
      <w:r w:rsidRPr="00FD142B">
        <w:rPr>
          <w:sz w:val="28"/>
          <w:szCs w:val="28"/>
          <w:lang w:val="ru-RU"/>
        </w:rPr>
        <w:t>формуванні</w:t>
      </w:r>
      <w:proofErr w:type="spellEnd"/>
      <w:r w:rsidRPr="00FD142B">
        <w:rPr>
          <w:sz w:val="28"/>
          <w:szCs w:val="28"/>
          <w:lang w:val="ru-RU"/>
        </w:rPr>
        <w:t xml:space="preserve"> плану </w:t>
      </w:r>
      <w:proofErr w:type="spellStart"/>
      <w:r w:rsidRPr="00FD142B">
        <w:rPr>
          <w:sz w:val="28"/>
          <w:szCs w:val="28"/>
          <w:lang w:val="ru-RU"/>
        </w:rPr>
        <w:t>видатків</w:t>
      </w:r>
      <w:proofErr w:type="spellEnd"/>
      <w:r w:rsidRPr="00FD142B">
        <w:rPr>
          <w:sz w:val="28"/>
          <w:szCs w:val="28"/>
          <w:lang w:val="ru-RU"/>
        </w:rPr>
        <w:t xml:space="preserve"> по </w:t>
      </w:r>
      <w:proofErr w:type="spellStart"/>
      <w:r w:rsidRPr="00FD142B">
        <w:rPr>
          <w:sz w:val="28"/>
          <w:szCs w:val="28"/>
          <w:lang w:val="ru-RU"/>
        </w:rPr>
        <w:t>галузі</w:t>
      </w:r>
      <w:proofErr w:type="spellEnd"/>
      <w:r w:rsidRPr="00FD142B">
        <w:rPr>
          <w:sz w:val="28"/>
          <w:szCs w:val="28"/>
          <w:lang w:val="ru-RU"/>
        </w:rPr>
        <w:t xml:space="preserve"> </w:t>
      </w: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Програму</w:t>
      </w:r>
      <w:proofErr w:type="spellEnd"/>
      <w:r w:rsidRPr="00FD142B">
        <w:rPr>
          <w:sz w:val="28"/>
          <w:szCs w:val="28"/>
          <w:lang w:val="ru-RU"/>
        </w:rPr>
        <w:t xml:space="preserve"> </w:t>
      </w:r>
      <w:proofErr w:type="spellStart"/>
      <w:r w:rsidRPr="00FD142B">
        <w:rPr>
          <w:sz w:val="28"/>
          <w:szCs w:val="28"/>
          <w:lang w:val="ru-RU"/>
        </w:rPr>
        <w:t>соціально</w:t>
      </w:r>
      <w:proofErr w:type="spellEnd"/>
      <w:r w:rsidRPr="00FD142B">
        <w:rPr>
          <w:sz w:val="28"/>
          <w:szCs w:val="28"/>
          <w:lang w:val="ru-RU"/>
        </w:rPr>
        <w:t xml:space="preserve">- </w:t>
      </w:r>
      <w:proofErr w:type="spellStart"/>
      <w:r w:rsidRPr="00FD142B">
        <w:rPr>
          <w:sz w:val="28"/>
          <w:szCs w:val="28"/>
          <w:lang w:val="ru-RU"/>
        </w:rPr>
        <w:t>економічного</w:t>
      </w:r>
      <w:proofErr w:type="spellEnd"/>
      <w:r w:rsidRPr="00FD142B">
        <w:rPr>
          <w:sz w:val="28"/>
          <w:szCs w:val="28"/>
          <w:lang w:val="ru-RU"/>
        </w:rPr>
        <w:t xml:space="preserve"> та культурного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lastRenderedPageBreak/>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з </w:t>
      </w:r>
      <w:proofErr w:type="spellStart"/>
      <w:r w:rsidRPr="00FD142B">
        <w:rPr>
          <w:sz w:val="28"/>
          <w:szCs w:val="28"/>
          <w:lang w:val="ru-RU"/>
        </w:rPr>
        <w:t>фінансуванням</w:t>
      </w:r>
      <w:proofErr w:type="spellEnd"/>
      <w:r w:rsidRPr="00FD142B">
        <w:rPr>
          <w:sz w:val="28"/>
          <w:szCs w:val="28"/>
          <w:lang w:val="ru-RU"/>
        </w:rPr>
        <w:t xml:space="preserve"> </w:t>
      </w:r>
      <w:r w:rsidR="00A0009B" w:rsidRPr="00FD142B">
        <w:rPr>
          <w:sz w:val="28"/>
          <w:szCs w:val="28"/>
          <w:lang w:val="ru-RU"/>
        </w:rPr>
        <w:t>16 871</w:t>
      </w:r>
      <w:r w:rsidR="001B3E59" w:rsidRPr="00FD142B">
        <w:rPr>
          <w:sz w:val="28"/>
          <w:szCs w:val="28"/>
          <w:lang w:val="ru-RU"/>
        </w:rPr>
        <w:t> </w:t>
      </w:r>
      <w:r w:rsidR="00A0009B" w:rsidRPr="00FD142B">
        <w:rPr>
          <w:sz w:val="28"/>
          <w:szCs w:val="28"/>
          <w:lang w:val="ru-RU"/>
        </w:rPr>
        <w:t>917</w:t>
      </w:r>
      <w:r w:rsidR="001B3E59" w:rsidRPr="00FD142B">
        <w:rPr>
          <w:sz w:val="28"/>
          <w:szCs w:val="28"/>
          <w:lang w:val="ru-RU"/>
        </w:rPr>
        <w:t>,00</w:t>
      </w:r>
      <w:r w:rsidRPr="00FD142B">
        <w:rPr>
          <w:sz w:val="28"/>
          <w:szCs w:val="28"/>
          <w:lang w:val="ru-RU"/>
        </w:rPr>
        <w:t xml:space="preserve"> грн.</w:t>
      </w:r>
    </w:p>
    <w:p w14:paraId="4B2EE873" w14:textId="77777777" w:rsidR="008B57B7" w:rsidRPr="00FD142B" w:rsidRDefault="008B57B7" w:rsidP="00FD142B">
      <w:pPr>
        <w:pStyle w:val="11"/>
        <w:keepNext/>
        <w:keepLines/>
        <w:shd w:val="clear" w:color="auto" w:fill="auto"/>
        <w:spacing w:after="0"/>
        <w:rPr>
          <w:sz w:val="28"/>
          <w:szCs w:val="28"/>
          <w:lang w:val="ru-RU"/>
        </w:rPr>
      </w:pPr>
      <w:r w:rsidRPr="00FD142B">
        <w:rPr>
          <w:sz w:val="28"/>
          <w:szCs w:val="28"/>
          <w:lang w:val="ru-RU"/>
        </w:rPr>
        <w:t>ЕКОНОМІЧНА ДІЯЛЬНІСТЬ</w:t>
      </w:r>
    </w:p>
    <w:p w14:paraId="61986376" w14:textId="77777777" w:rsidR="008B57B7" w:rsidRPr="00FD142B" w:rsidRDefault="008B57B7" w:rsidP="00FD142B">
      <w:pPr>
        <w:pStyle w:val="1"/>
        <w:shd w:val="clear" w:color="auto" w:fill="auto"/>
        <w:ind w:firstLine="440"/>
        <w:jc w:val="both"/>
        <w:rPr>
          <w:sz w:val="28"/>
          <w:szCs w:val="28"/>
          <w:lang w:val="ru-RU"/>
        </w:rPr>
      </w:pPr>
      <w:r w:rsidRPr="00FD142B">
        <w:rPr>
          <w:sz w:val="28"/>
          <w:szCs w:val="28"/>
          <w:lang w:val="ru-RU"/>
        </w:rPr>
        <w:t xml:space="preserve">За бюджетною </w:t>
      </w:r>
      <w:proofErr w:type="spellStart"/>
      <w:r w:rsidRPr="00FD142B">
        <w:rPr>
          <w:sz w:val="28"/>
          <w:szCs w:val="28"/>
          <w:lang w:val="ru-RU"/>
        </w:rPr>
        <w:t>програмою</w:t>
      </w:r>
      <w:proofErr w:type="spellEnd"/>
      <w:r w:rsidRPr="00FD142B">
        <w:rPr>
          <w:sz w:val="28"/>
          <w:szCs w:val="28"/>
          <w:lang w:val="ru-RU"/>
        </w:rPr>
        <w:t xml:space="preserve"> «</w:t>
      </w:r>
      <w:proofErr w:type="spellStart"/>
      <w:r w:rsidRPr="00FD142B">
        <w:rPr>
          <w:sz w:val="28"/>
          <w:szCs w:val="28"/>
          <w:lang w:val="ru-RU"/>
        </w:rPr>
        <w:t>Здійснення</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землеустрою</w:t>
      </w:r>
      <w:proofErr w:type="spellEnd"/>
      <w:r w:rsidRPr="00FD142B">
        <w:rPr>
          <w:sz w:val="28"/>
          <w:szCs w:val="28"/>
          <w:lang w:val="ru-RU"/>
        </w:rPr>
        <w:t xml:space="preserve">» на </w:t>
      </w:r>
      <w:proofErr w:type="spellStart"/>
      <w:r w:rsidRPr="00FD142B">
        <w:rPr>
          <w:sz w:val="28"/>
          <w:szCs w:val="28"/>
          <w:lang w:val="ru-RU"/>
        </w:rPr>
        <w:t>реалізацію</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сприятимуть</w:t>
      </w:r>
      <w:proofErr w:type="spellEnd"/>
      <w:r w:rsidRPr="00FD142B">
        <w:rPr>
          <w:sz w:val="28"/>
          <w:szCs w:val="28"/>
          <w:lang w:val="ru-RU"/>
        </w:rPr>
        <w:t xml:space="preserve"> </w:t>
      </w:r>
      <w:proofErr w:type="spellStart"/>
      <w:r w:rsidRPr="00FD142B">
        <w:rPr>
          <w:sz w:val="28"/>
          <w:szCs w:val="28"/>
          <w:lang w:val="ru-RU"/>
        </w:rPr>
        <w:t>раціональному</w:t>
      </w:r>
      <w:proofErr w:type="spellEnd"/>
      <w:r w:rsidRPr="00FD142B">
        <w:rPr>
          <w:sz w:val="28"/>
          <w:szCs w:val="28"/>
          <w:lang w:val="ru-RU"/>
        </w:rPr>
        <w:t xml:space="preserve"> </w:t>
      </w:r>
      <w:proofErr w:type="spellStart"/>
      <w:r w:rsidRPr="00FD142B">
        <w:rPr>
          <w:sz w:val="28"/>
          <w:szCs w:val="28"/>
          <w:lang w:val="ru-RU"/>
        </w:rPr>
        <w:t>використанню</w:t>
      </w:r>
      <w:proofErr w:type="spellEnd"/>
      <w:r w:rsidRPr="00FD142B">
        <w:rPr>
          <w:sz w:val="28"/>
          <w:szCs w:val="28"/>
          <w:lang w:val="ru-RU"/>
        </w:rPr>
        <w:t xml:space="preserve"> земель та </w:t>
      </w:r>
      <w:proofErr w:type="spellStart"/>
      <w:r w:rsidRPr="00FD142B">
        <w:rPr>
          <w:sz w:val="28"/>
          <w:szCs w:val="28"/>
          <w:lang w:val="ru-RU"/>
        </w:rPr>
        <w:t>збільшення</w:t>
      </w:r>
      <w:proofErr w:type="spellEnd"/>
      <w:r w:rsidRPr="00FD142B">
        <w:rPr>
          <w:sz w:val="28"/>
          <w:szCs w:val="28"/>
          <w:lang w:val="ru-RU"/>
        </w:rPr>
        <w:t xml:space="preserve"> </w:t>
      </w:r>
      <w:proofErr w:type="spellStart"/>
      <w:r w:rsidRPr="00FD142B">
        <w:rPr>
          <w:sz w:val="28"/>
          <w:szCs w:val="28"/>
          <w:lang w:val="ru-RU"/>
        </w:rPr>
        <w:t>надходжень</w:t>
      </w:r>
      <w:proofErr w:type="spellEnd"/>
      <w:r w:rsidRPr="00FD142B">
        <w:rPr>
          <w:sz w:val="28"/>
          <w:szCs w:val="28"/>
          <w:lang w:val="ru-RU"/>
        </w:rPr>
        <w:t xml:space="preserve"> до бюджету </w:t>
      </w:r>
      <w:proofErr w:type="spellStart"/>
      <w:r w:rsidRPr="00FD142B">
        <w:rPr>
          <w:sz w:val="28"/>
          <w:szCs w:val="28"/>
          <w:lang w:val="ru-RU"/>
        </w:rPr>
        <w:t>громади</w:t>
      </w:r>
      <w:proofErr w:type="spellEnd"/>
      <w:r w:rsidRPr="00FD142B">
        <w:rPr>
          <w:sz w:val="28"/>
          <w:szCs w:val="28"/>
          <w:lang w:val="ru-RU"/>
        </w:rPr>
        <w:t xml:space="preserve">, </w:t>
      </w:r>
      <w:proofErr w:type="spellStart"/>
      <w:r w:rsidRPr="00FD142B">
        <w:rPr>
          <w:sz w:val="28"/>
          <w:szCs w:val="28"/>
          <w:lang w:val="ru-RU"/>
        </w:rPr>
        <w:t>відповідно</w:t>
      </w:r>
      <w:proofErr w:type="spellEnd"/>
      <w:r w:rsidRPr="00FD142B">
        <w:rPr>
          <w:sz w:val="28"/>
          <w:szCs w:val="28"/>
          <w:lang w:val="ru-RU"/>
        </w:rPr>
        <w:t xml:space="preserve"> до «</w:t>
      </w:r>
      <w:proofErr w:type="spellStart"/>
      <w:r w:rsidRPr="00FD142B">
        <w:rPr>
          <w:sz w:val="28"/>
          <w:szCs w:val="28"/>
          <w:lang w:val="ru-RU"/>
        </w:rPr>
        <w:t>Програми</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земельних</w:t>
      </w:r>
      <w:proofErr w:type="spellEnd"/>
      <w:r w:rsidRPr="00FD142B">
        <w:rPr>
          <w:sz w:val="28"/>
          <w:szCs w:val="28"/>
          <w:lang w:val="ru-RU"/>
        </w:rPr>
        <w:t xml:space="preserve"> </w:t>
      </w:r>
      <w:proofErr w:type="spellStart"/>
      <w:r w:rsidRPr="00FD142B">
        <w:rPr>
          <w:sz w:val="28"/>
          <w:szCs w:val="28"/>
          <w:lang w:val="ru-RU"/>
        </w:rPr>
        <w:t>відносин</w:t>
      </w:r>
      <w:proofErr w:type="spellEnd"/>
      <w:r w:rsidRPr="00FD142B">
        <w:rPr>
          <w:sz w:val="28"/>
          <w:szCs w:val="28"/>
          <w:lang w:val="ru-RU"/>
        </w:rPr>
        <w:t xml:space="preserve"> та </w:t>
      </w:r>
      <w:proofErr w:type="spellStart"/>
      <w:r w:rsidRPr="00FD142B">
        <w:rPr>
          <w:sz w:val="28"/>
          <w:szCs w:val="28"/>
          <w:lang w:val="ru-RU"/>
        </w:rPr>
        <w:t>охорони</w:t>
      </w:r>
      <w:proofErr w:type="spellEnd"/>
      <w:r w:rsidRPr="00FD142B">
        <w:rPr>
          <w:sz w:val="28"/>
          <w:szCs w:val="28"/>
          <w:lang w:val="ru-RU"/>
        </w:rPr>
        <w:t xml:space="preserve"> земель, продажу </w:t>
      </w:r>
      <w:proofErr w:type="spellStart"/>
      <w:r w:rsidRPr="00FD142B">
        <w:rPr>
          <w:sz w:val="28"/>
          <w:szCs w:val="28"/>
          <w:lang w:val="ru-RU"/>
        </w:rPr>
        <w:t>земельних</w:t>
      </w:r>
      <w:proofErr w:type="spellEnd"/>
      <w:r w:rsidRPr="00FD142B">
        <w:rPr>
          <w:sz w:val="28"/>
          <w:szCs w:val="28"/>
          <w:lang w:val="ru-RU"/>
        </w:rPr>
        <w:t xml:space="preserve"> </w:t>
      </w:r>
      <w:proofErr w:type="spellStart"/>
      <w:r w:rsidRPr="00FD142B">
        <w:rPr>
          <w:sz w:val="28"/>
          <w:szCs w:val="28"/>
          <w:lang w:val="ru-RU"/>
        </w:rPr>
        <w:t>ділянок</w:t>
      </w:r>
      <w:proofErr w:type="spellEnd"/>
      <w:r w:rsidRPr="00FD142B">
        <w:rPr>
          <w:sz w:val="28"/>
          <w:szCs w:val="28"/>
          <w:lang w:val="ru-RU"/>
        </w:rPr>
        <w:t xml:space="preserve"> в тому </w:t>
      </w:r>
      <w:proofErr w:type="spellStart"/>
      <w:r w:rsidRPr="00FD142B">
        <w:rPr>
          <w:sz w:val="28"/>
          <w:szCs w:val="28"/>
          <w:lang w:val="ru-RU"/>
        </w:rPr>
        <w:t>числі</w:t>
      </w:r>
      <w:proofErr w:type="spellEnd"/>
      <w:r w:rsidRPr="00FD142B">
        <w:rPr>
          <w:sz w:val="28"/>
          <w:szCs w:val="28"/>
          <w:lang w:val="ru-RU"/>
        </w:rPr>
        <w:t xml:space="preserve"> на </w:t>
      </w:r>
      <w:proofErr w:type="spellStart"/>
      <w:r w:rsidRPr="00FD142B">
        <w:rPr>
          <w:sz w:val="28"/>
          <w:szCs w:val="28"/>
          <w:lang w:val="ru-RU"/>
        </w:rPr>
        <w:t>земельних</w:t>
      </w:r>
      <w:proofErr w:type="spellEnd"/>
      <w:r w:rsidRPr="00FD142B">
        <w:rPr>
          <w:sz w:val="28"/>
          <w:szCs w:val="28"/>
          <w:lang w:val="ru-RU"/>
        </w:rPr>
        <w:t xml:space="preserve"> торгах у </w:t>
      </w:r>
      <w:proofErr w:type="spellStart"/>
      <w:r w:rsidRPr="00FD142B">
        <w:rPr>
          <w:sz w:val="28"/>
          <w:szCs w:val="28"/>
          <w:lang w:val="ru-RU"/>
        </w:rPr>
        <w:t>формі</w:t>
      </w:r>
      <w:proofErr w:type="spellEnd"/>
      <w:r w:rsidRPr="00FD142B">
        <w:rPr>
          <w:sz w:val="28"/>
          <w:szCs w:val="28"/>
          <w:lang w:val="ru-RU"/>
        </w:rPr>
        <w:t xml:space="preserve"> </w:t>
      </w:r>
      <w:proofErr w:type="spellStart"/>
      <w:r w:rsidRPr="00FD142B">
        <w:rPr>
          <w:sz w:val="28"/>
          <w:szCs w:val="28"/>
          <w:lang w:val="ru-RU"/>
        </w:rPr>
        <w:t>аукціону</w:t>
      </w:r>
      <w:proofErr w:type="spellEnd"/>
      <w:r w:rsidRPr="00FD142B">
        <w:rPr>
          <w:sz w:val="28"/>
          <w:szCs w:val="28"/>
          <w:lang w:val="ru-RU"/>
        </w:rPr>
        <w:t xml:space="preserve"> на </w:t>
      </w:r>
      <w:proofErr w:type="spellStart"/>
      <w:r w:rsidRPr="00FD142B">
        <w:rPr>
          <w:sz w:val="28"/>
          <w:szCs w:val="28"/>
          <w:lang w:val="ru-RU"/>
        </w:rPr>
        <w:t>території</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2021-2025 роки» (</w:t>
      </w:r>
      <w:proofErr w:type="spellStart"/>
      <w:r w:rsidRPr="00FD142B">
        <w:rPr>
          <w:sz w:val="28"/>
          <w:szCs w:val="28"/>
          <w:lang w:val="ru-RU"/>
        </w:rPr>
        <w:t>затверджена</w:t>
      </w:r>
      <w:proofErr w:type="spellEnd"/>
      <w:r w:rsidRPr="00FD142B">
        <w:rPr>
          <w:sz w:val="28"/>
          <w:szCs w:val="28"/>
          <w:lang w:val="ru-RU"/>
        </w:rPr>
        <w:t xml:space="preserve"> </w:t>
      </w:r>
      <w:proofErr w:type="spellStart"/>
      <w:r w:rsidRPr="00FD142B">
        <w:rPr>
          <w:sz w:val="28"/>
          <w:szCs w:val="28"/>
          <w:lang w:val="ru-RU"/>
        </w:rPr>
        <w:t>рішенням</w:t>
      </w:r>
      <w:proofErr w:type="spellEnd"/>
      <w:r w:rsidRPr="00FD142B">
        <w:rPr>
          <w:sz w:val="28"/>
          <w:szCs w:val="28"/>
          <w:lang w:val="ru-RU"/>
        </w:rPr>
        <w:t xml:space="preserve"> </w:t>
      </w:r>
      <w:proofErr w:type="spellStart"/>
      <w:r w:rsidRPr="00FD142B">
        <w:rPr>
          <w:sz w:val="28"/>
          <w:szCs w:val="28"/>
          <w:lang w:val="ru-RU"/>
        </w:rPr>
        <w:t>сесії</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02.12.2021 №291-1</w:t>
      </w:r>
      <w:r w:rsidRPr="00FD142B">
        <w:rPr>
          <w:sz w:val="28"/>
          <w:szCs w:val="28"/>
          <w:lang w:val="ru-RU" w:bidi="en-US"/>
        </w:rPr>
        <w:t>1-</w:t>
      </w:r>
      <w:r w:rsidRPr="00FD142B">
        <w:rPr>
          <w:sz w:val="28"/>
          <w:szCs w:val="28"/>
          <w:lang w:bidi="en-US"/>
        </w:rPr>
        <w:t>VIII</w:t>
      </w:r>
      <w:r w:rsidRPr="00FD142B">
        <w:rPr>
          <w:sz w:val="28"/>
          <w:szCs w:val="28"/>
          <w:lang w:val="ru-RU" w:bidi="en-US"/>
        </w:rPr>
        <w:t xml:space="preserve">) </w:t>
      </w:r>
      <w:proofErr w:type="spellStart"/>
      <w:r w:rsidRPr="00FD142B">
        <w:rPr>
          <w:sz w:val="28"/>
          <w:szCs w:val="28"/>
          <w:lang w:val="ru-RU"/>
        </w:rPr>
        <w:t>передбачено</w:t>
      </w:r>
      <w:proofErr w:type="spellEnd"/>
      <w:r w:rsidRPr="00FD142B">
        <w:rPr>
          <w:sz w:val="28"/>
          <w:szCs w:val="28"/>
          <w:lang w:val="ru-RU"/>
        </w:rPr>
        <w:t xml:space="preserve"> 300 000 </w:t>
      </w:r>
      <w:proofErr w:type="spellStart"/>
      <w:r w:rsidRPr="00FD142B">
        <w:rPr>
          <w:sz w:val="28"/>
          <w:szCs w:val="28"/>
          <w:lang w:val="ru-RU"/>
        </w:rPr>
        <w:t>гривень</w:t>
      </w:r>
      <w:proofErr w:type="spellEnd"/>
      <w:r w:rsidRPr="00FD142B">
        <w:rPr>
          <w:sz w:val="28"/>
          <w:szCs w:val="28"/>
          <w:lang w:val="ru-RU"/>
        </w:rPr>
        <w:t xml:space="preserve"> на </w:t>
      </w:r>
      <w:proofErr w:type="spellStart"/>
      <w:r w:rsidRPr="00FD142B">
        <w:rPr>
          <w:sz w:val="28"/>
          <w:szCs w:val="28"/>
          <w:lang w:val="ru-RU"/>
        </w:rPr>
        <w:t>роботи</w:t>
      </w:r>
      <w:proofErr w:type="spellEnd"/>
      <w:r w:rsidRPr="00FD142B">
        <w:rPr>
          <w:sz w:val="28"/>
          <w:szCs w:val="28"/>
          <w:lang w:val="ru-RU"/>
        </w:rPr>
        <w:t xml:space="preserve"> по </w:t>
      </w:r>
      <w:proofErr w:type="spellStart"/>
      <w:r w:rsidRPr="00FD142B">
        <w:rPr>
          <w:sz w:val="28"/>
          <w:szCs w:val="28"/>
          <w:lang w:val="ru-RU"/>
        </w:rPr>
        <w:t>виготовленню</w:t>
      </w:r>
      <w:proofErr w:type="spellEnd"/>
      <w:r w:rsidRPr="00FD142B">
        <w:rPr>
          <w:sz w:val="28"/>
          <w:szCs w:val="28"/>
          <w:lang w:val="ru-RU"/>
        </w:rPr>
        <w:t xml:space="preserve"> </w:t>
      </w:r>
      <w:proofErr w:type="spellStart"/>
      <w:r w:rsidRPr="00FD142B">
        <w:rPr>
          <w:sz w:val="28"/>
          <w:szCs w:val="28"/>
          <w:lang w:val="ru-RU"/>
        </w:rPr>
        <w:t>документів</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землеустрою</w:t>
      </w:r>
      <w:proofErr w:type="spellEnd"/>
      <w:r w:rsidRPr="00FD142B">
        <w:rPr>
          <w:sz w:val="28"/>
          <w:szCs w:val="28"/>
          <w:lang w:val="ru-RU"/>
        </w:rPr>
        <w:t xml:space="preserve">, </w:t>
      </w:r>
      <w:proofErr w:type="spellStart"/>
      <w:r w:rsidRPr="00FD142B">
        <w:rPr>
          <w:sz w:val="28"/>
          <w:szCs w:val="28"/>
          <w:lang w:val="ru-RU"/>
        </w:rPr>
        <w:t>землевпорядних</w:t>
      </w:r>
      <w:proofErr w:type="spellEnd"/>
      <w:r w:rsidRPr="00FD142B">
        <w:rPr>
          <w:sz w:val="28"/>
          <w:szCs w:val="28"/>
          <w:lang w:val="ru-RU"/>
        </w:rPr>
        <w:t xml:space="preserve"> та земле </w:t>
      </w:r>
      <w:proofErr w:type="spellStart"/>
      <w:r w:rsidRPr="00FD142B">
        <w:rPr>
          <w:sz w:val="28"/>
          <w:szCs w:val="28"/>
          <w:lang w:val="ru-RU"/>
        </w:rPr>
        <w:t>оціночних</w:t>
      </w:r>
      <w:proofErr w:type="spellEnd"/>
      <w:r w:rsidRPr="00FD142B">
        <w:rPr>
          <w:sz w:val="28"/>
          <w:szCs w:val="28"/>
          <w:lang w:val="ru-RU"/>
        </w:rPr>
        <w:t xml:space="preserve"> </w:t>
      </w:r>
      <w:proofErr w:type="spellStart"/>
      <w:r w:rsidRPr="00FD142B">
        <w:rPr>
          <w:sz w:val="28"/>
          <w:szCs w:val="28"/>
          <w:lang w:val="ru-RU"/>
        </w:rPr>
        <w:t>робіт</w:t>
      </w:r>
      <w:proofErr w:type="spellEnd"/>
      <w:r w:rsidRPr="00FD142B">
        <w:rPr>
          <w:sz w:val="28"/>
          <w:szCs w:val="28"/>
          <w:lang w:val="ru-RU"/>
        </w:rPr>
        <w:t xml:space="preserve"> та </w:t>
      </w:r>
      <w:proofErr w:type="spellStart"/>
      <w:r w:rsidRPr="00FD142B">
        <w:rPr>
          <w:sz w:val="28"/>
          <w:szCs w:val="28"/>
          <w:lang w:val="ru-RU"/>
        </w:rPr>
        <w:t>виготовлення</w:t>
      </w:r>
      <w:proofErr w:type="spellEnd"/>
      <w:r w:rsidRPr="00FD142B">
        <w:rPr>
          <w:sz w:val="28"/>
          <w:szCs w:val="28"/>
          <w:lang w:val="ru-RU"/>
        </w:rPr>
        <w:t xml:space="preserve"> </w:t>
      </w:r>
      <w:proofErr w:type="spellStart"/>
      <w:r w:rsidRPr="00FD142B">
        <w:rPr>
          <w:sz w:val="28"/>
          <w:szCs w:val="28"/>
          <w:lang w:val="ru-RU"/>
        </w:rPr>
        <w:t>технічної</w:t>
      </w:r>
      <w:proofErr w:type="spellEnd"/>
      <w:r w:rsidRPr="00FD142B">
        <w:rPr>
          <w:sz w:val="28"/>
          <w:szCs w:val="28"/>
          <w:lang w:val="ru-RU"/>
        </w:rPr>
        <w:t xml:space="preserve"> </w:t>
      </w:r>
      <w:proofErr w:type="spellStart"/>
      <w:r w:rsidRPr="00FD142B">
        <w:rPr>
          <w:sz w:val="28"/>
          <w:szCs w:val="28"/>
          <w:lang w:val="ru-RU"/>
        </w:rPr>
        <w:t>документації</w:t>
      </w:r>
      <w:proofErr w:type="spellEnd"/>
      <w:r w:rsidRPr="00FD142B">
        <w:rPr>
          <w:sz w:val="28"/>
          <w:szCs w:val="28"/>
          <w:lang w:val="ru-RU"/>
        </w:rPr>
        <w:t xml:space="preserve"> по нормативно </w:t>
      </w:r>
      <w:proofErr w:type="spellStart"/>
      <w:r w:rsidRPr="00FD142B">
        <w:rPr>
          <w:sz w:val="28"/>
          <w:szCs w:val="28"/>
          <w:lang w:val="ru-RU"/>
        </w:rPr>
        <w:t>грошовій</w:t>
      </w:r>
      <w:proofErr w:type="spellEnd"/>
      <w:r w:rsidRPr="00FD142B">
        <w:rPr>
          <w:sz w:val="28"/>
          <w:szCs w:val="28"/>
          <w:lang w:val="ru-RU"/>
        </w:rPr>
        <w:t xml:space="preserve"> </w:t>
      </w:r>
      <w:proofErr w:type="spellStart"/>
      <w:r w:rsidRPr="00FD142B">
        <w:rPr>
          <w:sz w:val="28"/>
          <w:szCs w:val="28"/>
          <w:lang w:val="ru-RU"/>
        </w:rPr>
        <w:t>оцінці</w:t>
      </w:r>
      <w:proofErr w:type="spellEnd"/>
      <w:r w:rsidRPr="00FD142B">
        <w:rPr>
          <w:sz w:val="28"/>
          <w:szCs w:val="28"/>
          <w:lang w:val="ru-RU"/>
        </w:rPr>
        <w:t xml:space="preserve"> земель. </w:t>
      </w:r>
      <w:proofErr w:type="spellStart"/>
      <w:r w:rsidRPr="00FD142B">
        <w:rPr>
          <w:sz w:val="28"/>
          <w:szCs w:val="28"/>
          <w:lang w:val="ru-RU"/>
        </w:rPr>
        <w:t>Утримання</w:t>
      </w:r>
      <w:proofErr w:type="spellEnd"/>
      <w:r w:rsidRPr="00FD142B">
        <w:rPr>
          <w:sz w:val="28"/>
          <w:szCs w:val="28"/>
          <w:lang w:val="ru-RU"/>
        </w:rPr>
        <w:t xml:space="preserve"> та </w:t>
      </w:r>
      <w:proofErr w:type="spellStart"/>
      <w:r w:rsidRPr="00FD142B">
        <w:rPr>
          <w:sz w:val="28"/>
          <w:szCs w:val="28"/>
          <w:lang w:val="ru-RU"/>
        </w:rPr>
        <w:t>розвиток</w:t>
      </w:r>
      <w:proofErr w:type="spellEnd"/>
      <w:r w:rsidRPr="00FD142B">
        <w:rPr>
          <w:sz w:val="28"/>
          <w:szCs w:val="28"/>
          <w:lang w:val="ru-RU"/>
        </w:rPr>
        <w:t xml:space="preserve"> </w:t>
      </w:r>
      <w:proofErr w:type="spellStart"/>
      <w:r w:rsidRPr="00FD142B">
        <w:rPr>
          <w:sz w:val="28"/>
          <w:szCs w:val="28"/>
          <w:lang w:val="ru-RU"/>
        </w:rPr>
        <w:t>автомобільних</w:t>
      </w:r>
      <w:proofErr w:type="spellEnd"/>
      <w:r w:rsidRPr="00FD142B">
        <w:rPr>
          <w:sz w:val="28"/>
          <w:szCs w:val="28"/>
          <w:lang w:val="ru-RU"/>
        </w:rPr>
        <w:t xml:space="preserve"> </w:t>
      </w:r>
      <w:proofErr w:type="spellStart"/>
      <w:r w:rsidRPr="00FD142B">
        <w:rPr>
          <w:sz w:val="28"/>
          <w:szCs w:val="28"/>
          <w:lang w:val="ru-RU"/>
        </w:rPr>
        <w:t>доріг</w:t>
      </w:r>
      <w:proofErr w:type="spellEnd"/>
      <w:r w:rsidRPr="00FD142B">
        <w:rPr>
          <w:sz w:val="28"/>
          <w:szCs w:val="28"/>
          <w:lang w:val="ru-RU"/>
        </w:rPr>
        <w:t xml:space="preserve"> та </w:t>
      </w:r>
      <w:proofErr w:type="spellStart"/>
      <w:r w:rsidRPr="00FD142B">
        <w:rPr>
          <w:sz w:val="28"/>
          <w:szCs w:val="28"/>
          <w:lang w:val="ru-RU"/>
        </w:rPr>
        <w:t>дорожньої</w:t>
      </w:r>
      <w:proofErr w:type="spellEnd"/>
      <w:r w:rsidRPr="00FD142B">
        <w:rPr>
          <w:sz w:val="28"/>
          <w:szCs w:val="28"/>
          <w:lang w:val="ru-RU"/>
        </w:rPr>
        <w:t xml:space="preserve"> </w:t>
      </w:r>
      <w:proofErr w:type="spellStart"/>
      <w:r w:rsidRPr="00FD142B">
        <w:rPr>
          <w:sz w:val="28"/>
          <w:szCs w:val="28"/>
          <w:lang w:val="ru-RU"/>
        </w:rPr>
        <w:t>інфраструктури</w:t>
      </w:r>
      <w:proofErr w:type="spellEnd"/>
      <w:r w:rsidRPr="00FD142B">
        <w:rPr>
          <w:sz w:val="28"/>
          <w:szCs w:val="28"/>
          <w:lang w:val="ru-RU"/>
        </w:rPr>
        <w:t xml:space="preserve"> за </w:t>
      </w:r>
      <w:proofErr w:type="spellStart"/>
      <w:r w:rsidRPr="00FD142B">
        <w:rPr>
          <w:sz w:val="28"/>
          <w:szCs w:val="28"/>
          <w:lang w:val="ru-RU"/>
        </w:rPr>
        <w:t>рахунок</w:t>
      </w:r>
      <w:proofErr w:type="spellEnd"/>
      <w:r w:rsidRPr="00FD142B">
        <w:rPr>
          <w:sz w:val="28"/>
          <w:szCs w:val="28"/>
          <w:lang w:val="ru-RU"/>
        </w:rPr>
        <w:t xml:space="preserve"> </w:t>
      </w:r>
      <w:proofErr w:type="spellStart"/>
      <w:r w:rsidRPr="00FD142B">
        <w:rPr>
          <w:sz w:val="28"/>
          <w:szCs w:val="28"/>
          <w:lang w:val="ru-RU"/>
        </w:rPr>
        <w:t>коштів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proofErr w:type="spellStart"/>
      <w:r w:rsidRPr="00FD142B">
        <w:rPr>
          <w:sz w:val="28"/>
          <w:szCs w:val="28"/>
          <w:lang w:val="ru-RU"/>
        </w:rPr>
        <w:t>місцевого</w:t>
      </w:r>
      <w:proofErr w:type="spellEnd"/>
      <w:r w:rsidRPr="00FD142B">
        <w:rPr>
          <w:sz w:val="28"/>
          <w:szCs w:val="28"/>
          <w:lang w:val="ru-RU"/>
        </w:rPr>
        <w:t xml:space="preserve"> бюджету у </w:t>
      </w:r>
      <w:proofErr w:type="spellStart"/>
      <w:r w:rsidRPr="00FD142B">
        <w:rPr>
          <w:sz w:val="28"/>
          <w:szCs w:val="28"/>
          <w:lang w:val="ru-RU"/>
        </w:rPr>
        <w:t>загальній</w:t>
      </w:r>
      <w:proofErr w:type="spellEnd"/>
      <w:r w:rsidRPr="00FD142B">
        <w:rPr>
          <w:sz w:val="28"/>
          <w:szCs w:val="28"/>
          <w:lang w:val="ru-RU"/>
        </w:rPr>
        <w:t xml:space="preserve"> </w:t>
      </w:r>
      <w:proofErr w:type="spellStart"/>
      <w:r w:rsidRPr="00FD142B">
        <w:rPr>
          <w:sz w:val="28"/>
          <w:szCs w:val="28"/>
          <w:lang w:val="ru-RU"/>
        </w:rPr>
        <w:t>сумі</w:t>
      </w:r>
      <w:proofErr w:type="spellEnd"/>
      <w:r w:rsidRPr="00FD142B">
        <w:rPr>
          <w:sz w:val="28"/>
          <w:szCs w:val="28"/>
          <w:lang w:val="ru-RU"/>
        </w:rPr>
        <w:t xml:space="preserve"> 300 000 </w:t>
      </w:r>
      <w:proofErr w:type="spellStart"/>
      <w:r w:rsidRPr="00FD142B">
        <w:rPr>
          <w:sz w:val="28"/>
          <w:szCs w:val="28"/>
          <w:lang w:val="ru-RU"/>
        </w:rPr>
        <w:t>грн</w:t>
      </w:r>
      <w:proofErr w:type="spellEnd"/>
      <w:r w:rsidRPr="00FD142B">
        <w:rPr>
          <w:sz w:val="28"/>
          <w:szCs w:val="28"/>
          <w:lang w:val="ru-RU"/>
        </w:rPr>
        <w:t xml:space="preserve">, на </w:t>
      </w:r>
      <w:proofErr w:type="spellStart"/>
      <w:r w:rsidRPr="00FD142B">
        <w:rPr>
          <w:sz w:val="28"/>
          <w:szCs w:val="28"/>
          <w:lang w:val="ru-RU"/>
        </w:rPr>
        <w:t>будівництво</w:t>
      </w:r>
      <w:proofErr w:type="spellEnd"/>
      <w:r w:rsidRPr="00FD142B">
        <w:rPr>
          <w:sz w:val="28"/>
          <w:szCs w:val="28"/>
          <w:lang w:val="ru-RU"/>
        </w:rPr>
        <w:t xml:space="preserve">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обє'ктів</w:t>
      </w:r>
      <w:proofErr w:type="spellEnd"/>
      <w:r w:rsidRPr="00FD142B">
        <w:rPr>
          <w:sz w:val="28"/>
          <w:szCs w:val="28"/>
          <w:lang w:val="ru-RU"/>
        </w:rPr>
        <w:t xml:space="preserve"> </w:t>
      </w:r>
      <w:proofErr w:type="spellStart"/>
      <w:r w:rsidRPr="00FD142B">
        <w:rPr>
          <w:sz w:val="28"/>
          <w:szCs w:val="28"/>
          <w:lang w:val="ru-RU"/>
        </w:rPr>
        <w:t>комунальної</w:t>
      </w:r>
      <w:proofErr w:type="spellEnd"/>
      <w:r w:rsidRPr="00FD142B">
        <w:rPr>
          <w:sz w:val="28"/>
          <w:szCs w:val="28"/>
          <w:lang w:val="ru-RU"/>
        </w:rPr>
        <w:t xml:space="preserve"> </w:t>
      </w:r>
      <w:proofErr w:type="spellStart"/>
      <w:r w:rsidRPr="00FD142B">
        <w:rPr>
          <w:sz w:val="28"/>
          <w:szCs w:val="28"/>
          <w:lang w:val="ru-RU"/>
        </w:rPr>
        <w:t>власності</w:t>
      </w:r>
      <w:proofErr w:type="spellEnd"/>
      <w:r w:rsidRPr="00FD142B">
        <w:rPr>
          <w:sz w:val="28"/>
          <w:szCs w:val="28"/>
          <w:lang w:val="ru-RU"/>
        </w:rPr>
        <w:t xml:space="preserve"> </w:t>
      </w:r>
      <w:proofErr w:type="spellStart"/>
      <w:r w:rsidRPr="00FD142B">
        <w:rPr>
          <w:sz w:val="28"/>
          <w:szCs w:val="28"/>
          <w:lang w:val="ru-RU"/>
        </w:rPr>
        <w:t>сплановано</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спеціального</w:t>
      </w:r>
      <w:proofErr w:type="spellEnd"/>
      <w:r w:rsidRPr="00FD142B">
        <w:rPr>
          <w:sz w:val="28"/>
          <w:szCs w:val="28"/>
          <w:lang w:val="ru-RU"/>
        </w:rPr>
        <w:t xml:space="preserve"> фонду бюджету </w:t>
      </w:r>
      <w:r w:rsidR="00186651" w:rsidRPr="00FD142B">
        <w:rPr>
          <w:sz w:val="28"/>
          <w:szCs w:val="28"/>
          <w:lang w:val="ru-RU"/>
        </w:rPr>
        <w:t>918 000 грн.</w:t>
      </w:r>
      <w:r w:rsidRPr="00FD142B">
        <w:rPr>
          <w:sz w:val="28"/>
          <w:szCs w:val="28"/>
          <w:lang w:val="ru-RU"/>
        </w:rPr>
        <w:t xml:space="preserve"> </w:t>
      </w:r>
      <w:proofErr w:type="spellStart"/>
      <w:r w:rsidRPr="00FD142B">
        <w:rPr>
          <w:sz w:val="28"/>
          <w:szCs w:val="28"/>
          <w:lang w:val="ru-RU"/>
        </w:rPr>
        <w:t>згідно</w:t>
      </w:r>
      <w:proofErr w:type="spellEnd"/>
      <w:r w:rsidRPr="00FD142B">
        <w:rPr>
          <w:sz w:val="28"/>
          <w:szCs w:val="28"/>
          <w:lang w:val="ru-RU"/>
        </w:rPr>
        <w:t xml:space="preserve"> до «</w:t>
      </w:r>
      <w:proofErr w:type="spellStart"/>
      <w:r w:rsidRPr="00FD142B">
        <w:rPr>
          <w:sz w:val="28"/>
          <w:szCs w:val="28"/>
          <w:lang w:val="ru-RU"/>
        </w:rPr>
        <w:t>Програми</w:t>
      </w:r>
      <w:proofErr w:type="spellEnd"/>
      <w:r w:rsidRPr="00FD142B">
        <w:rPr>
          <w:sz w:val="28"/>
          <w:szCs w:val="28"/>
          <w:lang w:val="ru-RU"/>
        </w:rPr>
        <w:t xml:space="preserve"> </w:t>
      </w:r>
      <w:proofErr w:type="spellStart"/>
      <w:r w:rsidRPr="00FD142B">
        <w:rPr>
          <w:sz w:val="28"/>
          <w:szCs w:val="28"/>
          <w:lang w:val="ru-RU"/>
        </w:rPr>
        <w:t>соціально-економічного</w:t>
      </w:r>
      <w:proofErr w:type="spellEnd"/>
      <w:r w:rsidRPr="00FD142B">
        <w:rPr>
          <w:sz w:val="28"/>
          <w:szCs w:val="28"/>
          <w:lang w:val="ru-RU"/>
        </w:rPr>
        <w:t xml:space="preserve"> та культурного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w:t>
      </w:r>
    </w:p>
    <w:p w14:paraId="2E2C7DFC" w14:textId="77777777" w:rsidR="008B57B7" w:rsidRPr="00FD142B" w:rsidRDefault="008B57B7" w:rsidP="00FD142B">
      <w:pPr>
        <w:pStyle w:val="11"/>
        <w:keepNext/>
        <w:keepLines/>
        <w:shd w:val="clear" w:color="auto" w:fill="auto"/>
        <w:spacing w:after="0"/>
        <w:rPr>
          <w:sz w:val="28"/>
          <w:szCs w:val="28"/>
          <w:lang w:val="ru-RU"/>
        </w:rPr>
      </w:pPr>
      <w:r w:rsidRPr="00FD142B">
        <w:rPr>
          <w:sz w:val="28"/>
          <w:szCs w:val="28"/>
          <w:lang w:val="ru-RU"/>
        </w:rPr>
        <w:t>ІНША ДІЯЛЬНІСТЬ</w:t>
      </w:r>
    </w:p>
    <w:p w14:paraId="7BE9F766" w14:textId="77777777" w:rsidR="008B57B7" w:rsidRPr="00FD142B" w:rsidRDefault="008B57B7" w:rsidP="00FD142B">
      <w:pPr>
        <w:pStyle w:val="1"/>
        <w:shd w:val="clear" w:color="auto" w:fill="auto"/>
        <w:ind w:firstLine="34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по </w:t>
      </w:r>
      <w:proofErr w:type="spellStart"/>
      <w:r w:rsidRPr="00FD142B">
        <w:rPr>
          <w:sz w:val="28"/>
          <w:szCs w:val="28"/>
          <w:lang w:val="ru-RU"/>
        </w:rPr>
        <w:t>цьому</w:t>
      </w:r>
      <w:proofErr w:type="spellEnd"/>
      <w:r w:rsidRPr="00FD142B">
        <w:rPr>
          <w:sz w:val="28"/>
          <w:szCs w:val="28"/>
          <w:lang w:val="ru-RU"/>
        </w:rPr>
        <w:t xml:space="preserve"> </w:t>
      </w:r>
      <w:proofErr w:type="spellStart"/>
      <w:r w:rsidRPr="00FD142B">
        <w:rPr>
          <w:sz w:val="28"/>
          <w:szCs w:val="28"/>
          <w:lang w:val="ru-RU"/>
        </w:rPr>
        <w:t>напрямку</w:t>
      </w:r>
      <w:proofErr w:type="spellEnd"/>
      <w:r w:rsidRPr="00FD142B">
        <w:rPr>
          <w:sz w:val="28"/>
          <w:szCs w:val="28"/>
          <w:lang w:val="ru-RU"/>
        </w:rPr>
        <w:t xml:space="preserve"> </w:t>
      </w:r>
      <w:proofErr w:type="spellStart"/>
      <w:r w:rsidRPr="00FD142B">
        <w:rPr>
          <w:sz w:val="28"/>
          <w:szCs w:val="28"/>
          <w:lang w:val="ru-RU"/>
        </w:rPr>
        <w:t>сплановано</w:t>
      </w:r>
      <w:proofErr w:type="spellEnd"/>
      <w:r w:rsidRPr="00FD142B">
        <w:rPr>
          <w:sz w:val="28"/>
          <w:szCs w:val="28"/>
          <w:lang w:val="ru-RU"/>
        </w:rPr>
        <w:t xml:space="preserve"> </w:t>
      </w:r>
      <w:proofErr w:type="spellStart"/>
      <w:r w:rsidRPr="00FD142B">
        <w:rPr>
          <w:sz w:val="28"/>
          <w:szCs w:val="28"/>
          <w:lang w:val="ru-RU"/>
        </w:rPr>
        <w:t>відповідно</w:t>
      </w:r>
      <w:proofErr w:type="spellEnd"/>
      <w:r w:rsidRPr="00FD142B">
        <w:rPr>
          <w:sz w:val="28"/>
          <w:szCs w:val="28"/>
          <w:lang w:val="ru-RU"/>
        </w:rPr>
        <w:t xml:space="preserve"> до </w:t>
      </w:r>
      <w:proofErr w:type="spellStart"/>
      <w:r w:rsidRPr="00FD142B">
        <w:rPr>
          <w:sz w:val="28"/>
          <w:szCs w:val="28"/>
          <w:lang w:val="ru-RU"/>
        </w:rPr>
        <w:t>затверджених</w:t>
      </w:r>
      <w:proofErr w:type="spellEnd"/>
      <w:r w:rsidRPr="00FD142B">
        <w:rPr>
          <w:sz w:val="28"/>
          <w:szCs w:val="28"/>
          <w:lang w:val="ru-RU"/>
        </w:rPr>
        <w:t xml:space="preserve"> </w:t>
      </w:r>
      <w:proofErr w:type="spellStart"/>
      <w:r w:rsidRPr="00FD142B">
        <w:rPr>
          <w:sz w:val="28"/>
          <w:szCs w:val="28"/>
          <w:lang w:val="ru-RU"/>
        </w:rPr>
        <w:t>програм</w:t>
      </w:r>
      <w:proofErr w:type="spellEnd"/>
      <w:r w:rsidRPr="00FD142B">
        <w:rPr>
          <w:sz w:val="28"/>
          <w:szCs w:val="28"/>
          <w:lang w:val="ru-RU"/>
        </w:rPr>
        <w:t xml:space="preserve">, а </w:t>
      </w:r>
      <w:proofErr w:type="spellStart"/>
      <w:r w:rsidRPr="00FD142B">
        <w:rPr>
          <w:sz w:val="28"/>
          <w:szCs w:val="28"/>
          <w:lang w:val="ru-RU"/>
        </w:rPr>
        <w:t>саме</w:t>
      </w:r>
      <w:proofErr w:type="spellEnd"/>
      <w:r w:rsidRPr="00FD142B">
        <w:rPr>
          <w:sz w:val="28"/>
          <w:szCs w:val="28"/>
          <w:lang w:val="ru-RU"/>
        </w:rPr>
        <w:t>:</w:t>
      </w:r>
    </w:p>
    <w:p w14:paraId="59C4EF80" w14:textId="77777777" w:rsidR="008B57B7" w:rsidRPr="00FD142B" w:rsidRDefault="008B57B7" w:rsidP="00FD142B">
      <w:pPr>
        <w:pStyle w:val="1"/>
        <w:numPr>
          <w:ilvl w:val="0"/>
          <w:numId w:val="11"/>
        </w:numPr>
        <w:shd w:val="clear" w:color="auto" w:fill="auto"/>
        <w:tabs>
          <w:tab w:val="left" w:pos="250"/>
        </w:tabs>
        <w:ind w:left="320" w:hanging="320"/>
        <w:jc w:val="both"/>
        <w:rPr>
          <w:sz w:val="28"/>
          <w:szCs w:val="28"/>
          <w:lang w:val="ru-RU"/>
        </w:rPr>
      </w:pPr>
      <w:r w:rsidRPr="00FD142B">
        <w:rPr>
          <w:sz w:val="28"/>
          <w:szCs w:val="28"/>
          <w:lang w:val="ru-RU"/>
        </w:rPr>
        <w:t xml:space="preserve">«Про </w:t>
      </w:r>
      <w:proofErr w:type="spellStart"/>
      <w:r w:rsidRPr="00FD142B">
        <w:rPr>
          <w:sz w:val="28"/>
          <w:szCs w:val="28"/>
          <w:lang w:val="ru-RU"/>
        </w:rPr>
        <w:t>створення</w:t>
      </w:r>
      <w:proofErr w:type="spellEnd"/>
      <w:r w:rsidRPr="00FD142B">
        <w:rPr>
          <w:sz w:val="28"/>
          <w:szCs w:val="28"/>
          <w:lang w:val="ru-RU"/>
        </w:rPr>
        <w:t xml:space="preserve"> та </w:t>
      </w:r>
      <w:proofErr w:type="spellStart"/>
      <w:r w:rsidRPr="00FD142B">
        <w:rPr>
          <w:sz w:val="28"/>
          <w:szCs w:val="28"/>
          <w:lang w:val="ru-RU"/>
        </w:rPr>
        <w:t>використання</w:t>
      </w:r>
      <w:proofErr w:type="spellEnd"/>
      <w:r w:rsidRPr="00FD142B">
        <w:rPr>
          <w:sz w:val="28"/>
          <w:szCs w:val="28"/>
          <w:lang w:val="ru-RU"/>
        </w:rPr>
        <w:t xml:space="preserve"> </w:t>
      </w:r>
      <w:proofErr w:type="spellStart"/>
      <w:r w:rsidRPr="00FD142B">
        <w:rPr>
          <w:sz w:val="28"/>
          <w:szCs w:val="28"/>
          <w:lang w:val="ru-RU"/>
        </w:rPr>
        <w:t>місцевого</w:t>
      </w:r>
      <w:proofErr w:type="spellEnd"/>
      <w:r w:rsidRPr="00FD142B">
        <w:rPr>
          <w:sz w:val="28"/>
          <w:szCs w:val="28"/>
          <w:lang w:val="ru-RU"/>
        </w:rPr>
        <w:t xml:space="preserve"> </w:t>
      </w:r>
      <w:proofErr w:type="spellStart"/>
      <w:r w:rsidRPr="00FD142B">
        <w:rPr>
          <w:sz w:val="28"/>
          <w:szCs w:val="28"/>
          <w:lang w:val="ru-RU"/>
        </w:rPr>
        <w:t>матеріального</w:t>
      </w:r>
      <w:proofErr w:type="spellEnd"/>
      <w:r w:rsidRPr="00FD142B">
        <w:rPr>
          <w:sz w:val="28"/>
          <w:szCs w:val="28"/>
          <w:lang w:val="ru-RU"/>
        </w:rPr>
        <w:t xml:space="preserve"> резерву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для </w:t>
      </w:r>
      <w:proofErr w:type="spellStart"/>
      <w:r w:rsidRPr="00FD142B">
        <w:rPr>
          <w:sz w:val="28"/>
          <w:szCs w:val="28"/>
          <w:lang w:val="ru-RU"/>
        </w:rPr>
        <w:t>запобігання</w:t>
      </w:r>
      <w:proofErr w:type="spellEnd"/>
      <w:r w:rsidRPr="00FD142B">
        <w:rPr>
          <w:sz w:val="28"/>
          <w:szCs w:val="28"/>
          <w:lang w:val="ru-RU"/>
        </w:rPr>
        <w:t xml:space="preserve"> і </w:t>
      </w:r>
      <w:proofErr w:type="spellStart"/>
      <w:r w:rsidRPr="00FD142B">
        <w:rPr>
          <w:sz w:val="28"/>
          <w:szCs w:val="28"/>
          <w:lang w:val="ru-RU"/>
        </w:rPr>
        <w:t>ліквідації</w:t>
      </w:r>
      <w:proofErr w:type="spellEnd"/>
      <w:r w:rsidRPr="00FD142B">
        <w:rPr>
          <w:sz w:val="28"/>
          <w:szCs w:val="28"/>
          <w:lang w:val="ru-RU"/>
        </w:rPr>
        <w:t xml:space="preserve"> </w:t>
      </w:r>
      <w:proofErr w:type="spellStart"/>
      <w:r w:rsidRPr="00FD142B">
        <w:rPr>
          <w:sz w:val="28"/>
          <w:szCs w:val="28"/>
          <w:lang w:val="ru-RU"/>
        </w:rPr>
        <w:t>наслідків</w:t>
      </w:r>
      <w:proofErr w:type="spellEnd"/>
      <w:r w:rsidRPr="00FD142B">
        <w:rPr>
          <w:sz w:val="28"/>
          <w:szCs w:val="28"/>
          <w:lang w:val="ru-RU"/>
        </w:rPr>
        <w:t xml:space="preserve"> </w:t>
      </w:r>
      <w:proofErr w:type="spellStart"/>
      <w:r w:rsidRPr="00FD142B">
        <w:rPr>
          <w:sz w:val="28"/>
          <w:szCs w:val="28"/>
          <w:lang w:val="ru-RU"/>
        </w:rPr>
        <w:t>надзвичайних</w:t>
      </w:r>
      <w:proofErr w:type="spellEnd"/>
      <w:r w:rsidRPr="00FD142B">
        <w:rPr>
          <w:sz w:val="28"/>
          <w:szCs w:val="28"/>
          <w:lang w:val="ru-RU"/>
        </w:rPr>
        <w:t xml:space="preserve"> </w:t>
      </w:r>
      <w:proofErr w:type="spellStart"/>
      <w:r w:rsidRPr="00FD142B">
        <w:rPr>
          <w:sz w:val="28"/>
          <w:szCs w:val="28"/>
          <w:lang w:val="ru-RU"/>
        </w:rPr>
        <w:t>ситуацій</w:t>
      </w:r>
      <w:proofErr w:type="spellEnd"/>
      <w:r w:rsidRPr="00FD142B">
        <w:rPr>
          <w:sz w:val="28"/>
          <w:szCs w:val="28"/>
          <w:lang w:val="ru-RU"/>
        </w:rPr>
        <w:t xml:space="preserve">, </w:t>
      </w:r>
      <w:proofErr w:type="spellStart"/>
      <w:r w:rsidRPr="00FD142B">
        <w:rPr>
          <w:sz w:val="28"/>
          <w:szCs w:val="28"/>
          <w:lang w:val="ru-RU"/>
        </w:rPr>
        <w:t>визначення</w:t>
      </w:r>
      <w:proofErr w:type="spellEnd"/>
      <w:r w:rsidRPr="00FD142B">
        <w:rPr>
          <w:sz w:val="28"/>
          <w:szCs w:val="28"/>
          <w:lang w:val="ru-RU"/>
        </w:rPr>
        <w:t xml:space="preserve"> та </w:t>
      </w:r>
      <w:proofErr w:type="spellStart"/>
      <w:r w:rsidRPr="00FD142B">
        <w:rPr>
          <w:sz w:val="28"/>
          <w:szCs w:val="28"/>
          <w:lang w:val="ru-RU"/>
        </w:rPr>
        <w:t>затвердження</w:t>
      </w:r>
      <w:proofErr w:type="spellEnd"/>
      <w:r w:rsidRPr="00FD142B">
        <w:rPr>
          <w:sz w:val="28"/>
          <w:szCs w:val="28"/>
          <w:lang w:val="ru-RU"/>
        </w:rPr>
        <w:t xml:space="preserve"> </w:t>
      </w:r>
      <w:proofErr w:type="spellStart"/>
      <w:r w:rsidRPr="00FD142B">
        <w:rPr>
          <w:sz w:val="28"/>
          <w:szCs w:val="28"/>
          <w:lang w:val="ru-RU"/>
        </w:rPr>
        <w:t>його</w:t>
      </w:r>
      <w:proofErr w:type="spellEnd"/>
      <w:r w:rsidRPr="00FD142B">
        <w:rPr>
          <w:sz w:val="28"/>
          <w:szCs w:val="28"/>
          <w:lang w:val="ru-RU"/>
        </w:rPr>
        <w:t xml:space="preserve"> </w:t>
      </w:r>
      <w:proofErr w:type="spellStart"/>
      <w:r w:rsidRPr="00FD142B">
        <w:rPr>
          <w:sz w:val="28"/>
          <w:szCs w:val="28"/>
          <w:lang w:val="ru-RU"/>
        </w:rPr>
        <w:t>номенклатури</w:t>
      </w:r>
      <w:proofErr w:type="spellEnd"/>
      <w:r w:rsidRPr="00FD142B">
        <w:rPr>
          <w:sz w:val="28"/>
          <w:szCs w:val="28"/>
          <w:lang w:val="ru-RU"/>
        </w:rPr>
        <w:t xml:space="preserve">, </w:t>
      </w:r>
      <w:proofErr w:type="spellStart"/>
      <w:r w:rsidRPr="00FD142B">
        <w:rPr>
          <w:sz w:val="28"/>
          <w:szCs w:val="28"/>
          <w:lang w:val="ru-RU"/>
        </w:rPr>
        <w:t>обсягів</w:t>
      </w:r>
      <w:proofErr w:type="spellEnd"/>
      <w:r w:rsidRPr="00FD142B">
        <w:rPr>
          <w:sz w:val="28"/>
          <w:szCs w:val="28"/>
          <w:lang w:val="ru-RU"/>
        </w:rPr>
        <w:t xml:space="preserve"> та </w:t>
      </w:r>
      <w:proofErr w:type="spellStart"/>
      <w:r w:rsidRPr="00FD142B">
        <w:rPr>
          <w:sz w:val="28"/>
          <w:szCs w:val="28"/>
          <w:lang w:val="ru-RU"/>
        </w:rPr>
        <w:t>місця</w:t>
      </w:r>
      <w:proofErr w:type="spellEnd"/>
      <w:r w:rsidRPr="00FD142B">
        <w:rPr>
          <w:sz w:val="28"/>
          <w:szCs w:val="28"/>
          <w:lang w:val="ru-RU"/>
        </w:rPr>
        <w:t xml:space="preserve"> </w:t>
      </w:r>
      <w:proofErr w:type="spellStart"/>
      <w:r w:rsidRPr="00FD142B">
        <w:rPr>
          <w:sz w:val="28"/>
          <w:szCs w:val="28"/>
          <w:lang w:val="ru-RU"/>
        </w:rPr>
        <w:t>розміщення</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186651" w:rsidRPr="00FD142B">
        <w:rPr>
          <w:sz w:val="28"/>
          <w:szCs w:val="28"/>
          <w:lang w:val="ru-RU"/>
        </w:rPr>
        <w:t>700</w:t>
      </w:r>
      <w:r w:rsidR="003A1372" w:rsidRPr="00FD142B">
        <w:rPr>
          <w:sz w:val="28"/>
          <w:szCs w:val="28"/>
          <w:lang w:val="ru-RU"/>
        </w:rPr>
        <w:t> </w:t>
      </w:r>
      <w:r w:rsidR="00186651" w:rsidRPr="00FD142B">
        <w:rPr>
          <w:sz w:val="28"/>
          <w:szCs w:val="28"/>
          <w:lang w:val="ru-RU"/>
        </w:rPr>
        <w:t>000</w:t>
      </w:r>
      <w:r w:rsidR="003A1372" w:rsidRPr="00FD142B">
        <w:rPr>
          <w:sz w:val="28"/>
          <w:szCs w:val="28"/>
          <w:lang w:val="ru-RU"/>
        </w:rPr>
        <w:t>,00</w:t>
      </w:r>
      <w:r w:rsidR="00186651" w:rsidRPr="00FD142B">
        <w:rPr>
          <w:sz w:val="28"/>
          <w:szCs w:val="28"/>
          <w:lang w:val="ru-RU"/>
        </w:rPr>
        <w:t xml:space="preserve"> грн.</w:t>
      </w:r>
    </w:p>
    <w:p w14:paraId="7324ED9E" w14:textId="77777777" w:rsidR="008B57B7" w:rsidRPr="00FD142B" w:rsidRDefault="008B57B7" w:rsidP="00FD142B">
      <w:pPr>
        <w:pStyle w:val="1"/>
        <w:numPr>
          <w:ilvl w:val="0"/>
          <w:numId w:val="11"/>
        </w:numPr>
        <w:shd w:val="clear" w:color="auto" w:fill="auto"/>
        <w:tabs>
          <w:tab w:val="left" w:pos="250"/>
        </w:tabs>
        <w:ind w:left="320" w:hanging="320"/>
        <w:jc w:val="both"/>
        <w:rPr>
          <w:sz w:val="28"/>
          <w:szCs w:val="28"/>
          <w:lang w:val="ru-RU"/>
        </w:rPr>
      </w:pPr>
      <w:r w:rsidRPr="00FD142B">
        <w:rPr>
          <w:sz w:val="28"/>
          <w:szCs w:val="28"/>
          <w:lang w:val="ru-RU"/>
        </w:rPr>
        <w:t>«</w:t>
      </w:r>
      <w:proofErr w:type="spellStart"/>
      <w:r w:rsidRPr="00FD142B">
        <w:rPr>
          <w:sz w:val="28"/>
          <w:szCs w:val="28"/>
          <w:lang w:val="ru-RU"/>
        </w:rPr>
        <w:t>Програма</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оборони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00186651" w:rsidRPr="00FD142B">
        <w:rPr>
          <w:sz w:val="28"/>
          <w:szCs w:val="28"/>
          <w:lang w:val="ru-RU"/>
        </w:rPr>
        <w:t>громади</w:t>
      </w:r>
      <w:proofErr w:type="spellEnd"/>
      <w:r w:rsidR="00186651" w:rsidRPr="00FD142B">
        <w:rPr>
          <w:sz w:val="28"/>
          <w:szCs w:val="28"/>
          <w:lang w:val="ru-RU"/>
        </w:rPr>
        <w:t xml:space="preserve"> на 2024</w:t>
      </w:r>
      <w:r w:rsidRPr="00FD142B">
        <w:rPr>
          <w:sz w:val="28"/>
          <w:szCs w:val="28"/>
          <w:lang w:val="ru-RU"/>
        </w:rPr>
        <w:t xml:space="preserve"> </w:t>
      </w:r>
      <w:proofErr w:type="spellStart"/>
      <w:r w:rsidRPr="00FD142B">
        <w:rPr>
          <w:sz w:val="28"/>
          <w:szCs w:val="28"/>
          <w:lang w:val="ru-RU"/>
        </w:rPr>
        <w:t>рік</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186651" w:rsidRPr="00FD142B">
        <w:rPr>
          <w:sz w:val="28"/>
          <w:szCs w:val="28"/>
          <w:lang w:val="ru-RU"/>
        </w:rPr>
        <w:t>6</w:t>
      </w:r>
      <w:r w:rsidRPr="00FD142B">
        <w:rPr>
          <w:sz w:val="28"/>
          <w:szCs w:val="28"/>
          <w:lang w:val="ru-RU"/>
        </w:rPr>
        <w:t>0</w:t>
      </w:r>
      <w:r w:rsidR="003A1372" w:rsidRPr="00FD142B">
        <w:rPr>
          <w:sz w:val="28"/>
          <w:szCs w:val="28"/>
          <w:lang w:val="ru-RU"/>
        </w:rPr>
        <w:t> </w:t>
      </w:r>
      <w:r w:rsidRPr="00FD142B">
        <w:rPr>
          <w:sz w:val="28"/>
          <w:szCs w:val="28"/>
          <w:lang w:val="ru-RU"/>
        </w:rPr>
        <w:t>000</w:t>
      </w:r>
      <w:r w:rsidR="003A1372" w:rsidRPr="00FD142B">
        <w:rPr>
          <w:sz w:val="28"/>
          <w:szCs w:val="28"/>
          <w:lang w:val="ru-RU"/>
        </w:rPr>
        <w:t>,00</w:t>
      </w:r>
      <w:r w:rsidRPr="00FD142B">
        <w:rPr>
          <w:sz w:val="28"/>
          <w:szCs w:val="28"/>
          <w:lang w:val="ru-RU"/>
        </w:rPr>
        <w:t xml:space="preserve"> грн.</w:t>
      </w:r>
    </w:p>
    <w:p w14:paraId="6ABCCAB8" w14:textId="77777777" w:rsidR="00E415CF" w:rsidRPr="00FD142B" w:rsidRDefault="00E415CF" w:rsidP="00FD142B">
      <w:pPr>
        <w:pStyle w:val="1"/>
        <w:shd w:val="clear" w:color="auto" w:fill="auto"/>
        <w:ind w:firstLine="320"/>
        <w:jc w:val="both"/>
        <w:rPr>
          <w:b/>
          <w:i/>
          <w:sz w:val="28"/>
          <w:szCs w:val="28"/>
          <w:lang w:val="ru-RU"/>
        </w:rPr>
      </w:pPr>
      <w:r w:rsidRPr="00FD142B">
        <w:rPr>
          <w:sz w:val="28"/>
          <w:szCs w:val="28"/>
          <w:lang w:val="ru-RU"/>
        </w:rPr>
        <w:t xml:space="preserve">                                         </w:t>
      </w:r>
      <w:r w:rsidRPr="00FD142B">
        <w:rPr>
          <w:b/>
          <w:i/>
          <w:sz w:val="28"/>
          <w:szCs w:val="28"/>
          <w:lang w:val="ru-RU"/>
        </w:rPr>
        <w:t xml:space="preserve">  </w:t>
      </w:r>
      <w:r w:rsidRPr="00FD142B">
        <w:rPr>
          <w:b/>
          <w:i/>
          <w:sz w:val="28"/>
          <w:szCs w:val="28"/>
          <w:shd w:val="clear" w:color="auto" w:fill="FFFFFF" w:themeFill="background1"/>
          <w:lang w:val="ru-RU"/>
        </w:rPr>
        <w:t>ОСВІТА</w:t>
      </w:r>
    </w:p>
    <w:p w14:paraId="67B9ECA7" w14:textId="77777777" w:rsidR="00E220A6" w:rsidRPr="00FD142B" w:rsidRDefault="00E220A6" w:rsidP="00FD142B">
      <w:pPr>
        <w:pStyle w:val="1"/>
        <w:shd w:val="clear" w:color="auto" w:fill="auto"/>
        <w:ind w:firstLine="22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утримання</w:t>
      </w:r>
      <w:proofErr w:type="spellEnd"/>
      <w:r w:rsidRPr="00FD142B">
        <w:rPr>
          <w:sz w:val="28"/>
          <w:szCs w:val="28"/>
          <w:lang w:val="ru-RU"/>
        </w:rPr>
        <w:t xml:space="preserve"> </w:t>
      </w:r>
      <w:proofErr w:type="spellStart"/>
      <w:r w:rsidRPr="00FD142B">
        <w:rPr>
          <w:sz w:val="28"/>
          <w:szCs w:val="28"/>
          <w:lang w:val="ru-RU"/>
        </w:rPr>
        <w:t>закладів</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та </w:t>
      </w:r>
      <w:proofErr w:type="spellStart"/>
      <w:r w:rsidRPr="00FD142B">
        <w:rPr>
          <w:sz w:val="28"/>
          <w:szCs w:val="28"/>
          <w:lang w:val="ru-RU"/>
        </w:rPr>
        <w:t>проведення</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w:t>
      </w:r>
      <w:proofErr w:type="spellStart"/>
      <w:r w:rsidRPr="00FD142B">
        <w:rPr>
          <w:sz w:val="28"/>
          <w:szCs w:val="28"/>
          <w:lang w:val="ru-RU"/>
        </w:rPr>
        <w:t>передбачено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064D7D" w:rsidRPr="00FD142B">
        <w:rPr>
          <w:sz w:val="28"/>
          <w:szCs w:val="28"/>
          <w:lang w:val="ru-RU"/>
        </w:rPr>
        <w:t>82 535</w:t>
      </w:r>
      <w:r w:rsidR="008E338A" w:rsidRPr="00FD142B">
        <w:rPr>
          <w:sz w:val="28"/>
          <w:szCs w:val="28"/>
          <w:lang w:val="ru-RU"/>
        </w:rPr>
        <w:t> </w:t>
      </w:r>
      <w:r w:rsidR="00064D7D" w:rsidRPr="00FD142B">
        <w:rPr>
          <w:sz w:val="28"/>
          <w:szCs w:val="28"/>
          <w:lang w:val="ru-RU"/>
        </w:rPr>
        <w:t>369</w:t>
      </w:r>
      <w:r w:rsidR="008E338A" w:rsidRPr="00FD142B">
        <w:rPr>
          <w:sz w:val="28"/>
          <w:szCs w:val="28"/>
          <w:lang w:val="ru-RU"/>
        </w:rPr>
        <w:t>,00</w:t>
      </w:r>
      <w:r w:rsidR="00064D7D" w:rsidRPr="00FD142B">
        <w:rPr>
          <w:sz w:val="28"/>
          <w:szCs w:val="28"/>
          <w:lang w:val="ru-RU"/>
        </w:rPr>
        <w:t xml:space="preserve"> грн. </w:t>
      </w:r>
      <w:proofErr w:type="spellStart"/>
      <w:r w:rsidR="00064D7D" w:rsidRPr="00FD142B">
        <w:rPr>
          <w:sz w:val="28"/>
          <w:szCs w:val="28"/>
          <w:lang w:val="ru-RU"/>
        </w:rPr>
        <w:t>або</w:t>
      </w:r>
      <w:proofErr w:type="spellEnd"/>
      <w:r w:rsidR="00064D7D" w:rsidRPr="00FD142B">
        <w:rPr>
          <w:sz w:val="28"/>
          <w:szCs w:val="28"/>
          <w:lang w:val="ru-RU"/>
        </w:rPr>
        <w:t xml:space="preserve"> 54,99</w:t>
      </w:r>
      <w:r w:rsidRPr="00FD142B">
        <w:rPr>
          <w:sz w:val="28"/>
          <w:szCs w:val="28"/>
          <w:lang w:val="ru-RU"/>
        </w:rPr>
        <w:t xml:space="preserve"> %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спеціального</w:t>
      </w:r>
      <w:proofErr w:type="spellEnd"/>
      <w:r w:rsidRPr="00FD142B">
        <w:rPr>
          <w:sz w:val="28"/>
          <w:szCs w:val="28"/>
          <w:lang w:val="ru-RU"/>
        </w:rPr>
        <w:t xml:space="preserve"> фонду (</w:t>
      </w:r>
      <w:proofErr w:type="spellStart"/>
      <w:r w:rsidRPr="00FD142B">
        <w:rPr>
          <w:sz w:val="28"/>
          <w:szCs w:val="28"/>
          <w:lang w:val="ru-RU"/>
        </w:rPr>
        <w:t>власні</w:t>
      </w:r>
      <w:proofErr w:type="spellEnd"/>
      <w:r w:rsidR="008E338A" w:rsidRPr="00FD142B">
        <w:rPr>
          <w:sz w:val="28"/>
          <w:szCs w:val="28"/>
          <w:lang w:val="ru-RU"/>
        </w:rPr>
        <w:t xml:space="preserve">  </w:t>
      </w:r>
      <w:r w:rsidRPr="00FD142B">
        <w:rPr>
          <w:sz w:val="28"/>
          <w:szCs w:val="28"/>
          <w:lang w:val="ru-RU"/>
        </w:rPr>
        <w:t xml:space="preserve"> </w:t>
      </w:r>
      <w:proofErr w:type="spellStart"/>
      <w:proofErr w:type="gramStart"/>
      <w:r w:rsidRPr="00FD142B">
        <w:rPr>
          <w:sz w:val="28"/>
          <w:szCs w:val="28"/>
          <w:lang w:val="ru-RU"/>
        </w:rPr>
        <w:t>надходження</w:t>
      </w:r>
      <w:proofErr w:type="spellEnd"/>
      <w:r w:rsidRPr="00FD142B">
        <w:rPr>
          <w:sz w:val="28"/>
          <w:szCs w:val="28"/>
          <w:lang w:val="ru-RU"/>
        </w:rPr>
        <w:t xml:space="preserve"> )</w:t>
      </w:r>
      <w:proofErr w:type="gramEnd"/>
      <w:r w:rsidRPr="00FD142B">
        <w:rPr>
          <w:sz w:val="28"/>
          <w:szCs w:val="28"/>
          <w:lang w:val="ru-RU"/>
        </w:rPr>
        <w:t xml:space="preserve"> - </w:t>
      </w:r>
      <w:r w:rsidR="00064D7D" w:rsidRPr="00FD142B">
        <w:rPr>
          <w:sz w:val="28"/>
          <w:szCs w:val="28"/>
          <w:lang w:val="ru-RU"/>
        </w:rPr>
        <w:t>6</w:t>
      </w:r>
      <w:r w:rsidRPr="00FD142B">
        <w:rPr>
          <w:sz w:val="28"/>
          <w:szCs w:val="28"/>
          <w:lang w:val="ru-RU"/>
        </w:rPr>
        <w:t xml:space="preserve"> 250</w:t>
      </w:r>
      <w:r w:rsidR="008E338A" w:rsidRPr="00FD142B">
        <w:rPr>
          <w:sz w:val="28"/>
          <w:szCs w:val="28"/>
          <w:lang w:val="ru-RU"/>
        </w:rPr>
        <w:t> </w:t>
      </w:r>
      <w:r w:rsidRPr="00FD142B">
        <w:rPr>
          <w:sz w:val="28"/>
          <w:szCs w:val="28"/>
          <w:lang w:val="ru-RU"/>
        </w:rPr>
        <w:t>000</w:t>
      </w:r>
      <w:r w:rsidR="008E338A" w:rsidRPr="00FD142B">
        <w:rPr>
          <w:sz w:val="28"/>
          <w:szCs w:val="28"/>
          <w:lang w:val="ru-RU"/>
        </w:rPr>
        <w:t>,00</w:t>
      </w:r>
      <w:r w:rsidRPr="00FD142B">
        <w:rPr>
          <w:sz w:val="28"/>
          <w:szCs w:val="28"/>
          <w:lang w:val="ru-RU"/>
        </w:rPr>
        <w:t xml:space="preserve"> грн. </w:t>
      </w:r>
      <w:proofErr w:type="spellStart"/>
      <w:r w:rsidRPr="00FD142B">
        <w:rPr>
          <w:sz w:val="28"/>
          <w:szCs w:val="28"/>
          <w:lang w:val="ru-RU"/>
        </w:rPr>
        <w:t>Видатки</w:t>
      </w:r>
      <w:proofErr w:type="spellEnd"/>
      <w:r w:rsidRPr="00FD142B">
        <w:rPr>
          <w:sz w:val="28"/>
          <w:szCs w:val="28"/>
          <w:lang w:val="ru-RU"/>
        </w:rPr>
        <w:t xml:space="preserve"> на оплату </w:t>
      </w:r>
      <w:proofErr w:type="spellStart"/>
      <w:r w:rsidRPr="00FD142B">
        <w:rPr>
          <w:sz w:val="28"/>
          <w:szCs w:val="28"/>
          <w:lang w:val="ru-RU"/>
        </w:rPr>
        <w:t>праці</w:t>
      </w:r>
      <w:proofErr w:type="spellEnd"/>
      <w:r w:rsidRPr="00FD142B">
        <w:rPr>
          <w:sz w:val="28"/>
          <w:szCs w:val="28"/>
          <w:lang w:val="ru-RU"/>
        </w:rPr>
        <w:t xml:space="preserve"> з </w:t>
      </w:r>
      <w:proofErr w:type="spellStart"/>
      <w:r w:rsidRPr="00FD142B">
        <w:rPr>
          <w:sz w:val="28"/>
          <w:szCs w:val="28"/>
          <w:lang w:val="ru-RU"/>
        </w:rPr>
        <w:t>нарахуваннями</w:t>
      </w:r>
      <w:proofErr w:type="spellEnd"/>
      <w:r w:rsidRPr="00FD142B">
        <w:rPr>
          <w:sz w:val="28"/>
          <w:szCs w:val="28"/>
          <w:lang w:val="ru-RU"/>
        </w:rPr>
        <w:t xml:space="preserve"> по </w:t>
      </w:r>
      <w:proofErr w:type="spellStart"/>
      <w:r w:rsidRPr="00FD142B">
        <w:rPr>
          <w:sz w:val="28"/>
          <w:szCs w:val="28"/>
          <w:lang w:val="ru-RU"/>
        </w:rPr>
        <w:t>галузі</w:t>
      </w:r>
      <w:proofErr w:type="spellEnd"/>
      <w:r w:rsidRPr="00FD142B">
        <w:rPr>
          <w:sz w:val="28"/>
          <w:szCs w:val="28"/>
          <w:lang w:val="ru-RU"/>
        </w:rPr>
        <w:t xml:space="preserve"> </w:t>
      </w:r>
      <w:proofErr w:type="spellStart"/>
      <w:r w:rsidRPr="00FD142B">
        <w:rPr>
          <w:sz w:val="28"/>
          <w:szCs w:val="28"/>
          <w:lang w:val="ru-RU"/>
        </w:rPr>
        <w:t>складають</w:t>
      </w:r>
      <w:proofErr w:type="spellEnd"/>
      <w:r w:rsidRPr="00FD142B">
        <w:rPr>
          <w:sz w:val="28"/>
          <w:szCs w:val="28"/>
          <w:lang w:val="ru-RU"/>
        </w:rPr>
        <w:t xml:space="preserve"> </w:t>
      </w:r>
      <w:r w:rsidR="00DC29A3" w:rsidRPr="00FD142B">
        <w:rPr>
          <w:sz w:val="28"/>
          <w:szCs w:val="28"/>
          <w:lang w:val="ru-RU"/>
        </w:rPr>
        <w:t>71 638</w:t>
      </w:r>
      <w:r w:rsidR="008E338A" w:rsidRPr="00FD142B">
        <w:rPr>
          <w:sz w:val="28"/>
          <w:szCs w:val="28"/>
          <w:lang w:val="ru-RU"/>
        </w:rPr>
        <w:t> </w:t>
      </w:r>
      <w:r w:rsidR="00DC29A3" w:rsidRPr="00FD142B">
        <w:rPr>
          <w:sz w:val="28"/>
          <w:szCs w:val="28"/>
          <w:lang w:val="ru-RU"/>
        </w:rPr>
        <w:t>881</w:t>
      </w:r>
      <w:r w:rsidR="008E338A" w:rsidRPr="00FD142B">
        <w:rPr>
          <w:sz w:val="28"/>
          <w:szCs w:val="28"/>
          <w:lang w:val="ru-RU"/>
        </w:rPr>
        <w:t>,00</w:t>
      </w:r>
      <w:r w:rsidRPr="00FD142B">
        <w:rPr>
          <w:sz w:val="28"/>
          <w:szCs w:val="28"/>
          <w:lang w:val="ru-RU"/>
        </w:rPr>
        <w:t xml:space="preserve"> грн</w:t>
      </w:r>
      <w:r w:rsidR="008E338A" w:rsidRPr="00FD142B">
        <w:rPr>
          <w:sz w:val="28"/>
          <w:szCs w:val="28"/>
          <w:lang w:val="ru-RU"/>
        </w:rPr>
        <w:t>.</w:t>
      </w:r>
      <w:r w:rsidRPr="00FD142B">
        <w:rPr>
          <w:sz w:val="28"/>
          <w:szCs w:val="28"/>
          <w:lang w:val="ru-RU"/>
        </w:rPr>
        <w:t xml:space="preserve">, у т.ч. за </w:t>
      </w:r>
      <w:proofErr w:type="spellStart"/>
      <w:r w:rsidRPr="00FD142B">
        <w:rPr>
          <w:sz w:val="28"/>
          <w:szCs w:val="28"/>
          <w:lang w:val="ru-RU"/>
        </w:rPr>
        <w:t>рахунок</w:t>
      </w:r>
      <w:proofErr w:type="spellEnd"/>
      <w:r w:rsidRPr="00FD142B">
        <w:rPr>
          <w:sz w:val="28"/>
          <w:szCs w:val="28"/>
          <w:lang w:val="ru-RU"/>
        </w:rPr>
        <w:t xml:space="preserve"> </w:t>
      </w:r>
      <w:proofErr w:type="spellStart"/>
      <w:r w:rsidRPr="00FD142B">
        <w:rPr>
          <w:sz w:val="28"/>
          <w:szCs w:val="28"/>
          <w:lang w:val="ru-RU"/>
        </w:rPr>
        <w:t>освітньої</w:t>
      </w:r>
      <w:proofErr w:type="spellEnd"/>
      <w:r w:rsidRPr="00FD142B">
        <w:rPr>
          <w:sz w:val="28"/>
          <w:szCs w:val="28"/>
          <w:lang w:val="ru-RU"/>
        </w:rPr>
        <w:t xml:space="preserve"> </w:t>
      </w:r>
      <w:proofErr w:type="spellStart"/>
      <w:r w:rsidRPr="00FD142B">
        <w:rPr>
          <w:sz w:val="28"/>
          <w:szCs w:val="28"/>
          <w:lang w:val="ru-RU"/>
        </w:rPr>
        <w:t>субвенції</w:t>
      </w:r>
      <w:proofErr w:type="spellEnd"/>
      <w:r w:rsidRPr="00FD142B">
        <w:rPr>
          <w:sz w:val="28"/>
          <w:szCs w:val="28"/>
          <w:lang w:val="ru-RU"/>
        </w:rPr>
        <w:t xml:space="preserve"> </w:t>
      </w:r>
      <w:r w:rsidR="00DC29A3" w:rsidRPr="00FD142B">
        <w:rPr>
          <w:sz w:val="28"/>
          <w:szCs w:val="28"/>
          <w:lang w:val="ru-RU"/>
        </w:rPr>
        <w:t>39 342</w:t>
      </w:r>
      <w:r w:rsidR="008E338A" w:rsidRPr="00FD142B">
        <w:rPr>
          <w:sz w:val="28"/>
          <w:szCs w:val="28"/>
          <w:lang w:val="ru-RU"/>
        </w:rPr>
        <w:t> </w:t>
      </w:r>
      <w:r w:rsidR="00DC29A3" w:rsidRPr="00FD142B">
        <w:rPr>
          <w:sz w:val="28"/>
          <w:szCs w:val="28"/>
          <w:lang w:val="ru-RU"/>
        </w:rPr>
        <w:t>0</w:t>
      </w:r>
      <w:r w:rsidRPr="00FD142B">
        <w:rPr>
          <w:sz w:val="28"/>
          <w:szCs w:val="28"/>
          <w:lang w:val="ru-RU"/>
        </w:rPr>
        <w:t>00</w:t>
      </w:r>
      <w:r w:rsidR="008E338A" w:rsidRPr="00FD142B">
        <w:rPr>
          <w:sz w:val="28"/>
          <w:szCs w:val="28"/>
          <w:lang w:val="ru-RU"/>
        </w:rPr>
        <w:t>,00</w:t>
      </w:r>
      <w:r w:rsidRPr="00FD142B">
        <w:rPr>
          <w:sz w:val="28"/>
          <w:szCs w:val="28"/>
          <w:lang w:val="ru-RU"/>
        </w:rPr>
        <w:t xml:space="preserve"> г</w:t>
      </w:r>
      <w:r w:rsidR="00DC29A3" w:rsidRPr="00FD142B">
        <w:rPr>
          <w:sz w:val="28"/>
          <w:szCs w:val="28"/>
          <w:lang w:val="ru-RU"/>
        </w:rPr>
        <w:t>рн</w:t>
      </w:r>
      <w:r w:rsidR="008E338A" w:rsidRPr="00FD142B">
        <w:rPr>
          <w:sz w:val="28"/>
          <w:szCs w:val="28"/>
          <w:lang w:val="ru-RU"/>
        </w:rPr>
        <w:t>.</w:t>
      </w:r>
      <w:r w:rsidR="00DC29A3" w:rsidRPr="00FD142B">
        <w:rPr>
          <w:sz w:val="28"/>
          <w:szCs w:val="28"/>
          <w:lang w:val="ru-RU"/>
        </w:rPr>
        <w:t xml:space="preserve"> (44,31</w:t>
      </w:r>
      <w:r w:rsidRPr="00FD142B">
        <w:rPr>
          <w:sz w:val="28"/>
          <w:szCs w:val="28"/>
          <w:lang w:val="ru-RU"/>
        </w:rPr>
        <w:t xml:space="preserve"> % до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по </w:t>
      </w:r>
      <w:proofErr w:type="spellStart"/>
      <w:r w:rsidRPr="00FD142B">
        <w:rPr>
          <w:sz w:val="28"/>
          <w:szCs w:val="28"/>
          <w:lang w:val="ru-RU"/>
        </w:rPr>
        <w:t>галузі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комунальні</w:t>
      </w:r>
      <w:proofErr w:type="spellEnd"/>
      <w:r w:rsidRPr="00FD142B">
        <w:rPr>
          <w:sz w:val="28"/>
          <w:szCs w:val="28"/>
          <w:lang w:val="ru-RU"/>
        </w:rPr>
        <w:t xml:space="preserve"> </w:t>
      </w:r>
      <w:proofErr w:type="spellStart"/>
      <w:r w:rsidRPr="00FD142B">
        <w:rPr>
          <w:sz w:val="28"/>
          <w:szCs w:val="28"/>
          <w:lang w:val="ru-RU"/>
        </w:rPr>
        <w:t>послуги</w:t>
      </w:r>
      <w:proofErr w:type="spellEnd"/>
      <w:r w:rsidRPr="00FD142B">
        <w:rPr>
          <w:sz w:val="28"/>
          <w:szCs w:val="28"/>
          <w:lang w:val="ru-RU"/>
        </w:rPr>
        <w:t xml:space="preserve"> та </w:t>
      </w:r>
      <w:proofErr w:type="spellStart"/>
      <w:r w:rsidRPr="00FD142B">
        <w:rPr>
          <w:sz w:val="28"/>
          <w:szCs w:val="28"/>
          <w:lang w:val="ru-RU"/>
        </w:rPr>
        <w:t>енергоносії</w:t>
      </w:r>
      <w:proofErr w:type="spellEnd"/>
      <w:r w:rsidRPr="00FD142B">
        <w:rPr>
          <w:sz w:val="28"/>
          <w:szCs w:val="28"/>
          <w:lang w:val="ru-RU"/>
        </w:rPr>
        <w:t xml:space="preserve"> </w:t>
      </w:r>
      <w:proofErr w:type="spellStart"/>
      <w:r w:rsidRPr="00FD142B">
        <w:rPr>
          <w:sz w:val="28"/>
          <w:szCs w:val="28"/>
          <w:lang w:val="ru-RU"/>
        </w:rPr>
        <w:t>складають</w:t>
      </w:r>
      <w:proofErr w:type="spellEnd"/>
      <w:r w:rsidRPr="00FD142B">
        <w:rPr>
          <w:sz w:val="28"/>
          <w:szCs w:val="28"/>
          <w:lang w:val="ru-RU"/>
        </w:rPr>
        <w:t xml:space="preserve"> </w:t>
      </w:r>
      <w:r w:rsidR="00821AB7" w:rsidRPr="00FD142B">
        <w:rPr>
          <w:sz w:val="28"/>
          <w:szCs w:val="28"/>
          <w:lang w:val="ru-RU"/>
        </w:rPr>
        <w:t>6 729</w:t>
      </w:r>
      <w:r w:rsidR="008E338A" w:rsidRPr="00FD142B">
        <w:rPr>
          <w:sz w:val="28"/>
          <w:szCs w:val="28"/>
          <w:lang w:val="ru-RU"/>
        </w:rPr>
        <w:t> </w:t>
      </w:r>
      <w:r w:rsidR="00821AB7" w:rsidRPr="00FD142B">
        <w:rPr>
          <w:sz w:val="28"/>
          <w:szCs w:val="28"/>
          <w:lang w:val="ru-RU"/>
        </w:rPr>
        <w:t>143</w:t>
      </w:r>
      <w:r w:rsidR="008E338A" w:rsidRPr="00FD142B">
        <w:rPr>
          <w:sz w:val="28"/>
          <w:szCs w:val="28"/>
          <w:lang w:val="ru-RU"/>
        </w:rPr>
        <w:t>,00</w:t>
      </w:r>
      <w:r w:rsidRPr="00FD142B">
        <w:rPr>
          <w:sz w:val="28"/>
          <w:szCs w:val="28"/>
          <w:lang w:val="ru-RU"/>
        </w:rPr>
        <w:t xml:space="preserve"> грн. В </w:t>
      </w:r>
      <w:proofErr w:type="spellStart"/>
      <w:r w:rsidRPr="00FD142B">
        <w:rPr>
          <w:sz w:val="28"/>
          <w:szCs w:val="28"/>
          <w:lang w:val="ru-RU"/>
        </w:rPr>
        <w:t>порівнянні</w:t>
      </w:r>
      <w:proofErr w:type="spellEnd"/>
      <w:r w:rsidRPr="00FD142B">
        <w:rPr>
          <w:sz w:val="28"/>
          <w:szCs w:val="28"/>
          <w:lang w:val="ru-RU"/>
        </w:rPr>
        <w:t xml:space="preserve"> з </w:t>
      </w:r>
      <w:proofErr w:type="spellStart"/>
      <w:r w:rsidRPr="00FD142B">
        <w:rPr>
          <w:sz w:val="28"/>
          <w:szCs w:val="28"/>
          <w:lang w:val="ru-RU"/>
        </w:rPr>
        <w:t>очікуваним</w:t>
      </w:r>
      <w:proofErr w:type="spellEnd"/>
      <w:r w:rsidRPr="00FD142B">
        <w:rPr>
          <w:sz w:val="28"/>
          <w:szCs w:val="28"/>
          <w:lang w:val="ru-RU"/>
        </w:rPr>
        <w:t xml:space="preserve"> </w:t>
      </w:r>
      <w:proofErr w:type="spellStart"/>
      <w:r w:rsidRPr="00FD142B">
        <w:rPr>
          <w:sz w:val="28"/>
          <w:szCs w:val="28"/>
          <w:lang w:val="ru-RU"/>
        </w:rPr>
        <w:t>виконанням</w:t>
      </w:r>
      <w:proofErr w:type="spellEnd"/>
      <w:r w:rsidRPr="00FD142B">
        <w:rPr>
          <w:sz w:val="28"/>
          <w:szCs w:val="28"/>
          <w:lang w:val="ru-RU"/>
        </w:rPr>
        <w:t xml:space="preserve"> 2023 року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освіту</w:t>
      </w:r>
      <w:proofErr w:type="spellEnd"/>
      <w:r w:rsidRPr="00FD142B">
        <w:rPr>
          <w:sz w:val="28"/>
          <w:szCs w:val="28"/>
          <w:lang w:val="ru-RU"/>
        </w:rPr>
        <w:t xml:space="preserve"> </w:t>
      </w:r>
      <w:proofErr w:type="spellStart"/>
      <w:r w:rsidR="00443900" w:rsidRPr="00FD142B">
        <w:rPr>
          <w:sz w:val="28"/>
          <w:szCs w:val="28"/>
          <w:lang w:val="ru-RU"/>
        </w:rPr>
        <w:t>збільшаться</w:t>
      </w:r>
      <w:proofErr w:type="spellEnd"/>
      <w:r w:rsidRPr="00FD142B">
        <w:rPr>
          <w:sz w:val="28"/>
          <w:szCs w:val="28"/>
          <w:lang w:val="ru-RU"/>
        </w:rPr>
        <w:t xml:space="preserve"> в </w:t>
      </w:r>
      <w:proofErr w:type="spellStart"/>
      <w:r w:rsidRPr="00FD142B">
        <w:rPr>
          <w:sz w:val="28"/>
          <w:szCs w:val="28"/>
          <w:lang w:val="ru-RU"/>
        </w:rPr>
        <w:t>зв'язку</w:t>
      </w:r>
      <w:proofErr w:type="spellEnd"/>
      <w:r w:rsidRPr="00FD142B">
        <w:rPr>
          <w:sz w:val="28"/>
          <w:szCs w:val="28"/>
          <w:lang w:val="ru-RU"/>
        </w:rPr>
        <w:t xml:space="preserve"> з </w:t>
      </w:r>
      <w:proofErr w:type="spellStart"/>
      <w:r w:rsidR="00443900" w:rsidRPr="00FD142B">
        <w:rPr>
          <w:sz w:val="28"/>
          <w:szCs w:val="28"/>
          <w:lang w:val="ru-RU"/>
        </w:rPr>
        <w:t>підвищенням</w:t>
      </w:r>
      <w:proofErr w:type="spellEnd"/>
      <w:r w:rsidR="00443900" w:rsidRPr="00FD142B">
        <w:rPr>
          <w:sz w:val="28"/>
          <w:szCs w:val="28"/>
          <w:lang w:val="ru-RU"/>
        </w:rPr>
        <w:t xml:space="preserve"> </w:t>
      </w:r>
      <w:proofErr w:type="spellStart"/>
      <w:r w:rsidR="00443900" w:rsidRPr="00FD142B">
        <w:rPr>
          <w:sz w:val="28"/>
          <w:szCs w:val="28"/>
          <w:lang w:val="ru-RU"/>
        </w:rPr>
        <w:t>мінімальної</w:t>
      </w:r>
      <w:proofErr w:type="spellEnd"/>
      <w:r w:rsidR="00443900" w:rsidRPr="00FD142B">
        <w:rPr>
          <w:sz w:val="28"/>
          <w:szCs w:val="28"/>
          <w:lang w:val="ru-RU"/>
        </w:rPr>
        <w:t xml:space="preserve"> </w:t>
      </w:r>
      <w:proofErr w:type="spellStart"/>
      <w:r w:rsidR="00443900" w:rsidRPr="00FD142B">
        <w:rPr>
          <w:sz w:val="28"/>
          <w:szCs w:val="28"/>
          <w:lang w:val="ru-RU"/>
        </w:rPr>
        <w:t>заробітної</w:t>
      </w:r>
      <w:proofErr w:type="spellEnd"/>
      <w:r w:rsidR="00443900" w:rsidRPr="00FD142B">
        <w:rPr>
          <w:sz w:val="28"/>
          <w:szCs w:val="28"/>
          <w:lang w:val="ru-RU"/>
        </w:rPr>
        <w:t xml:space="preserve"> плати та </w:t>
      </w:r>
      <w:proofErr w:type="spellStart"/>
      <w:r w:rsidR="00443900" w:rsidRPr="00FD142B">
        <w:rPr>
          <w:bCs/>
          <w:sz w:val="28"/>
          <w:szCs w:val="28"/>
          <w:lang w:val="ru-RU"/>
        </w:rPr>
        <w:t>посадового</w:t>
      </w:r>
      <w:proofErr w:type="spellEnd"/>
      <w:r w:rsidR="00443900" w:rsidRPr="00FD142B">
        <w:rPr>
          <w:bCs/>
          <w:sz w:val="28"/>
          <w:szCs w:val="28"/>
          <w:lang w:val="ru-RU"/>
        </w:rPr>
        <w:t xml:space="preserve"> окладу </w:t>
      </w:r>
      <w:proofErr w:type="spellStart"/>
      <w:r w:rsidR="00443900" w:rsidRPr="00FD142B">
        <w:rPr>
          <w:bCs/>
          <w:sz w:val="28"/>
          <w:szCs w:val="28"/>
          <w:lang w:val="ru-RU"/>
        </w:rPr>
        <w:t>працівника</w:t>
      </w:r>
      <w:proofErr w:type="spellEnd"/>
      <w:r w:rsidR="00443900" w:rsidRPr="00FD142B">
        <w:rPr>
          <w:bCs/>
          <w:sz w:val="28"/>
          <w:szCs w:val="28"/>
          <w:lang w:val="ru-RU"/>
        </w:rPr>
        <w:t xml:space="preserve"> І тарифного </w:t>
      </w:r>
      <w:proofErr w:type="spellStart"/>
      <w:r w:rsidR="00443900" w:rsidRPr="00FD142B">
        <w:rPr>
          <w:bCs/>
          <w:sz w:val="28"/>
          <w:szCs w:val="28"/>
          <w:lang w:val="ru-RU"/>
        </w:rPr>
        <w:t>розряду</w:t>
      </w:r>
      <w:proofErr w:type="spellEnd"/>
      <w:r w:rsidR="00443900" w:rsidRPr="00FD142B">
        <w:rPr>
          <w:bCs/>
          <w:sz w:val="28"/>
          <w:szCs w:val="28"/>
          <w:lang w:val="ru-RU"/>
        </w:rPr>
        <w:t xml:space="preserve"> </w:t>
      </w:r>
      <w:proofErr w:type="spellStart"/>
      <w:r w:rsidR="00443900" w:rsidRPr="00FD142B">
        <w:rPr>
          <w:bCs/>
          <w:sz w:val="28"/>
          <w:szCs w:val="28"/>
          <w:lang w:val="ru-RU"/>
        </w:rPr>
        <w:t>Єдиної</w:t>
      </w:r>
      <w:proofErr w:type="spellEnd"/>
      <w:r w:rsidR="00443900" w:rsidRPr="00FD142B">
        <w:rPr>
          <w:bCs/>
          <w:sz w:val="28"/>
          <w:szCs w:val="28"/>
          <w:lang w:val="ru-RU"/>
        </w:rPr>
        <w:t xml:space="preserve"> </w:t>
      </w:r>
      <w:proofErr w:type="spellStart"/>
      <w:r w:rsidR="00443900" w:rsidRPr="00FD142B">
        <w:rPr>
          <w:bCs/>
          <w:sz w:val="28"/>
          <w:szCs w:val="28"/>
          <w:lang w:val="ru-RU"/>
        </w:rPr>
        <w:t>тарифної</w:t>
      </w:r>
      <w:proofErr w:type="spellEnd"/>
      <w:r w:rsidR="00443900" w:rsidRPr="00FD142B">
        <w:rPr>
          <w:bCs/>
          <w:sz w:val="28"/>
          <w:szCs w:val="28"/>
          <w:lang w:val="ru-RU"/>
        </w:rPr>
        <w:t xml:space="preserve"> </w:t>
      </w:r>
      <w:proofErr w:type="spellStart"/>
      <w:r w:rsidR="00443900" w:rsidRPr="00FD142B">
        <w:rPr>
          <w:bCs/>
          <w:sz w:val="28"/>
          <w:szCs w:val="28"/>
          <w:lang w:val="ru-RU"/>
        </w:rPr>
        <w:t>сітки</w:t>
      </w:r>
      <w:proofErr w:type="spellEnd"/>
      <w:r w:rsidRPr="00FD142B">
        <w:rPr>
          <w:sz w:val="28"/>
          <w:szCs w:val="28"/>
          <w:lang w:val="ru-RU"/>
        </w:rPr>
        <w:t xml:space="preserve"> </w:t>
      </w:r>
      <w:r w:rsidR="00443900" w:rsidRPr="00FD142B">
        <w:rPr>
          <w:sz w:val="28"/>
          <w:szCs w:val="28"/>
          <w:lang w:val="ru-RU"/>
        </w:rPr>
        <w:t>з 01.01.2024</w:t>
      </w:r>
      <w:r w:rsidR="008E338A" w:rsidRPr="00FD142B">
        <w:rPr>
          <w:sz w:val="28"/>
          <w:szCs w:val="28"/>
          <w:lang w:val="ru-RU"/>
        </w:rPr>
        <w:t xml:space="preserve"> року</w:t>
      </w:r>
      <w:r w:rsidR="00443900" w:rsidRPr="00FD142B">
        <w:rPr>
          <w:sz w:val="28"/>
          <w:szCs w:val="28"/>
          <w:lang w:val="ru-RU"/>
        </w:rPr>
        <w:t xml:space="preserve"> та 01.04.2024</w:t>
      </w:r>
      <w:r w:rsidR="008E338A" w:rsidRPr="00FD142B">
        <w:rPr>
          <w:sz w:val="28"/>
          <w:szCs w:val="28"/>
          <w:lang w:val="ru-RU"/>
        </w:rPr>
        <w:t xml:space="preserve"> року</w:t>
      </w:r>
      <w:r w:rsidR="00443900" w:rsidRPr="00FD142B">
        <w:rPr>
          <w:sz w:val="28"/>
          <w:szCs w:val="28"/>
          <w:lang w:val="ru-RU"/>
        </w:rPr>
        <w:t xml:space="preserve"> і </w:t>
      </w:r>
      <w:proofErr w:type="spellStart"/>
      <w:r w:rsidR="00443900" w:rsidRPr="00FD142B">
        <w:rPr>
          <w:sz w:val="28"/>
          <w:szCs w:val="28"/>
          <w:lang w:val="ru-RU"/>
        </w:rPr>
        <w:t>тарифів</w:t>
      </w:r>
      <w:proofErr w:type="spellEnd"/>
      <w:r w:rsidR="00443900" w:rsidRPr="00FD142B">
        <w:rPr>
          <w:sz w:val="28"/>
          <w:szCs w:val="28"/>
          <w:lang w:val="ru-RU"/>
        </w:rPr>
        <w:t xml:space="preserve"> на </w:t>
      </w:r>
      <w:proofErr w:type="spellStart"/>
      <w:r w:rsidR="00443900" w:rsidRPr="00FD142B">
        <w:rPr>
          <w:sz w:val="28"/>
          <w:szCs w:val="28"/>
          <w:lang w:val="ru-RU"/>
        </w:rPr>
        <w:t>комунальні</w:t>
      </w:r>
      <w:proofErr w:type="spellEnd"/>
      <w:r w:rsidR="00443900" w:rsidRPr="00FD142B">
        <w:rPr>
          <w:sz w:val="28"/>
          <w:szCs w:val="28"/>
          <w:lang w:val="ru-RU"/>
        </w:rPr>
        <w:t xml:space="preserve"> </w:t>
      </w:r>
      <w:proofErr w:type="spellStart"/>
      <w:r w:rsidR="00443900" w:rsidRPr="00FD142B">
        <w:rPr>
          <w:sz w:val="28"/>
          <w:szCs w:val="28"/>
          <w:lang w:val="ru-RU"/>
        </w:rPr>
        <w:t>послуги</w:t>
      </w:r>
      <w:proofErr w:type="spellEnd"/>
      <w:r w:rsidR="00443900" w:rsidRPr="00FD142B">
        <w:rPr>
          <w:sz w:val="28"/>
          <w:szCs w:val="28"/>
          <w:lang w:val="ru-RU"/>
        </w:rPr>
        <w:t xml:space="preserve"> та </w:t>
      </w:r>
      <w:proofErr w:type="spellStart"/>
      <w:r w:rsidR="00443900" w:rsidRPr="00FD142B">
        <w:rPr>
          <w:sz w:val="28"/>
          <w:szCs w:val="28"/>
          <w:lang w:val="ru-RU"/>
        </w:rPr>
        <w:t>енергоносії</w:t>
      </w:r>
      <w:proofErr w:type="spellEnd"/>
      <w:r w:rsidR="00443900" w:rsidRPr="00FD142B">
        <w:rPr>
          <w:sz w:val="28"/>
          <w:szCs w:val="28"/>
          <w:lang w:val="ru-RU"/>
        </w:rPr>
        <w:t xml:space="preserve"> </w:t>
      </w:r>
      <w:r w:rsidRPr="00FD142B">
        <w:rPr>
          <w:sz w:val="28"/>
          <w:szCs w:val="28"/>
          <w:lang w:val="ru-RU"/>
        </w:rPr>
        <w:t xml:space="preserve">на </w:t>
      </w:r>
      <w:r w:rsidR="00443900" w:rsidRPr="00FD142B">
        <w:rPr>
          <w:sz w:val="28"/>
          <w:szCs w:val="28"/>
          <w:lang w:val="ru-RU"/>
        </w:rPr>
        <w:t>4,21%</w:t>
      </w:r>
      <w:r w:rsidR="008E338A" w:rsidRPr="00FD142B">
        <w:rPr>
          <w:sz w:val="28"/>
          <w:szCs w:val="28"/>
          <w:lang w:val="ru-RU"/>
        </w:rPr>
        <w:t xml:space="preserve"> </w:t>
      </w:r>
      <w:r w:rsidR="00443900" w:rsidRPr="00FD142B">
        <w:rPr>
          <w:sz w:val="28"/>
          <w:szCs w:val="28"/>
          <w:lang w:val="ru-RU"/>
        </w:rPr>
        <w:t xml:space="preserve"> </w:t>
      </w:r>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на </w:t>
      </w:r>
      <w:r w:rsidR="00443900" w:rsidRPr="00FD142B">
        <w:rPr>
          <w:sz w:val="28"/>
          <w:szCs w:val="28"/>
          <w:lang w:val="ru-RU"/>
        </w:rPr>
        <w:t>3 475 391,98 грн</w:t>
      </w:r>
      <w:r w:rsidRPr="00FD142B">
        <w:rPr>
          <w:sz w:val="28"/>
          <w:szCs w:val="28"/>
          <w:lang w:val="ru-RU"/>
        </w:rPr>
        <w:t>.</w:t>
      </w:r>
    </w:p>
    <w:p w14:paraId="62B8AD84" w14:textId="77777777" w:rsidR="00E220A6" w:rsidRPr="00FD142B" w:rsidRDefault="00E220A6" w:rsidP="00FD142B">
      <w:pPr>
        <w:pStyle w:val="1"/>
        <w:shd w:val="clear" w:color="auto" w:fill="auto"/>
        <w:ind w:firstLine="220"/>
        <w:jc w:val="both"/>
        <w:rPr>
          <w:sz w:val="28"/>
          <w:szCs w:val="28"/>
          <w:lang w:val="ru-RU"/>
        </w:rPr>
      </w:pPr>
    </w:p>
    <w:p w14:paraId="61E57B8A" w14:textId="77777777" w:rsidR="00DC3CF6" w:rsidRPr="00FD142B" w:rsidRDefault="00DC3CF6" w:rsidP="00FD142B">
      <w:pPr>
        <w:pStyle w:val="1"/>
        <w:shd w:val="clear" w:color="auto" w:fill="auto"/>
        <w:ind w:firstLine="200"/>
        <w:jc w:val="both"/>
        <w:rPr>
          <w:sz w:val="28"/>
          <w:szCs w:val="28"/>
          <w:lang w:val="ru-RU"/>
        </w:rPr>
      </w:pPr>
      <w:proofErr w:type="spellStart"/>
      <w:r w:rsidRPr="00FD142B">
        <w:rPr>
          <w:sz w:val="28"/>
          <w:szCs w:val="28"/>
          <w:lang w:val="ru-RU"/>
        </w:rPr>
        <w:t>Перелік</w:t>
      </w:r>
      <w:proofErr w:type="spellEnd"/>
      <w:r w:rsidRPr="00FD142B">
        <w:rPr>
          <w:sz w:val="28"/>
          <w:szCs w:val="28"/>
          <w:lang w:val="ru-RU"/>
        </w:rPr>
        <w:t xml:space="preserve"> </w:t>
      </w:r>
      <w:proofErr w:type="spellStart"/>
      <w:r w:rsidRPr="00FD142B">
        <w:rPr>
          <w:sz w:val="28"/>
          <w:szCs w:val="28"/>
          <w:lang w:val="ru-RU"/>
        </w:rPr>
        <w:t>закладів</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proofErr w:type="spellStart"/>
      <w:r w:rsidR="00443900" w:rsidRPr="00FD142B">
        <w:rPr>
          <w:sz w:val="28"/>
          <w:szCs w:val="28"/>
          <w:lang w:val="ru-RU"/>
        </w:rPr>
        <w:t>утримуються</w:t>
      </w:r>
      <w:proofErr w:type="spellEnd"/>
      <w:r w:rsidR="00443900" w:rsidRPr="00FD142B">
        <w:rPr>
          <w:sz w:val="28"/>
          <w:szCs w:val="28"/>
          <w:lang w:val="ru-RU"/>
        </w:rPr>
        <w:t xml:space="preserve"> за </w:t>
      </w:r>
      <w:proofErr w:type="spellStart"/>
      <w:r w:rsidR="00443900" w:rsidRPr="00FD142B">
        <w:rPr>
          <w:sz w:val="28"/>
          <w:szCs w:val="28"/>
          <w:lang w:val="ru-RU"/>
        </w:rPr>
        <w:t>рахунок</w:t>
      </w:r>
      <w:proofErr w:type="spellEnd"/>
      <w:r w:rsidRPr="00FD142B">
        <w:rPr>
          <w:sz w:val="28"/>
          <w:szCs w:val="28"/>
          <w:lang w:val="ru-RU"/>
        </w:rPr>
        <w:t xml:space="preserve"> бюджету</w:t>
      </w:r>
      <w:r w:rsidR="00443900" w:rsidRPr="00FD142B">
        <w:rPr>
          <w:sz w:val="28"/>
          <w:szCs w:val="28"/>
          <w:lang w:val="ru-RU"/>
        </w:rPr>
        <w:t xml:space="preserve"> </w:t>
      </w:r>
      <w:proofErr w:type="spellStart"/>
      <w:r w:rsidR="00443900" w:rsidRPr="00FD142B">
        <w:rPr>
          <w:sz w:val="28"/>
          <w:szCs w:val="28"/>
          <w:lang w:val="ru-RU"/>
        </w:rPr>
        <w:t>Гребінківської</w:t>
      </w:r>
      <w:proofErr w:type="spellEnd"/>
      <w:r w:rsidR="00443900" w:rsidRPr="00FD142B">
        <w:rPr>
          <w:sz w:val="28"/>
          <w:szCs w:val="28"/>
          <w:lang w:val="ru-RU"/>
        </w:rPr>
        <w:t xml:space="preserve"> </w:t>
      </w:r>
      <w:proofErr w:type="spellStart"/>
      <w:r w:rsidR="00443900" w:rsidRPr="00FD142B">
        <w:rPr>
          <w:sz w:val="28"/>
          <w:szCs w:val="28"/>
          <w:lang w:val="ru-RU"/>
        </w:rPr>
        <w:t>територіальної</w:t>
      </w:r>
      <w:proofErr w:type="spellEnd"/>
      <w:r w:rsidR="00443900" w:rsidRPr="00FD142B">
        <w:rPr>
          <w:sz w:val="28"/>
          <w:szCs w:val="28"/>
          <w:lang w:val="ru-RU"/>
        </w:rPr>
        <w:t xml:space="preserve"> </w:t>
      </w:r>
      <w:proofErr w:type="spellStart"/>
      <w:r w:rsidR="00443900" w:rsidRPr="00FD142B">
        <w:rPr>
          <w:sz w:val="28"/>
          <w:szCs w:val="28"/>
          <w:lang w:val="ru-RU"/>
        </w:rPr>
        <w:t>громади</w:t>
      </w:r>
      <w:proofErr w:type="spellEnd"/>
      <w:r w:rsidRPr="00FD142B">
        <w:rPr>
          <w:sz w:val="28"/>
          <w:szCs w:val="28"/>
          <w:lang w:val="ru-RU"/>
        </w:rPr>
        <w:t>:</w:t>
      </w:r>
    </w:p>
    <w:p w14:paraId="3BC14E20" w14:textId="77777777" w:rsidR="00DC3CF6" w:rsidRPr="00FD142B" w:rsidRDefault="00443900" w:rsidP="00FD142B">
      <w:pPr>
        <w:pStyle w:val="1"/>
        <w:numPr>
          <w:ilvl w:val="0"/>
          <w:numId w:val="7"/>
        </w:numPr>
        <w:shd w:val="clear" w:color="auto" w:fill="auto"/>
        <w:tabs>
          <w:tab w:val="left" w:pos="581"/>
        </w:tabs>
        <w:jc w:val="both"/>
        <w:rPr>
          <w:sz w:val="28"/>
          <w:szCs w:val="28"/>
        </w:rPr>
      </w:pPr>
      <w:r w:rsidRPr="00FD142B">
        <w:rPr>
          <w:sz w:val="28"/>
          <w:szCs w:val="28"/>
          <w:lang w:val="uk-UA"/>
        </w:rPr>
        <w:t>ЗДО</w:t>
      </w:r>
      <w:r w:rsidR="00DC3CF6" w:rsidRPr="00FD142B">
        <w:rPr>
          <w:sz w:val="28"/>
          <w:szCs w:val="28"/>
        </w:rPr>
        <w:t xml:space="preserve"> «</w:t>
      </w:r>
      <w:proofErr w:type="spellStart"/>
      <w:r w:rsidR="00DC3CF6" w:rsidRPr="00FD142B">
        <w:rPr>
          <w:sz w:val="28"/>
          <w:szCs w:val="28"/>
        </w:rPr>
        <w:t>Казочка</w:t>
      </w:r>
      <w:proofErr w:type="spellEnd"/>
      <w:r w:rsidR="00DC3CF6" w:rsidRPr="00FD142B">
        <w:rPr>
          <w:sz w:val="28"/>
          <w:szCs w:val="28"/>
        </w:rPr>
        <w:t xml:space="preserve">», </w:t>
      </w:r>
      <w:proofErr w:type="spellStart"/>
      <w:r w:rsidR="00DC3CF6" w:rsidRPr="00FD142B">
        <w:rPr>
          <w:sz w:val="28"/>
          <w:szCs w:val="28"/>
        </w:rPr>
        <w:t>смт</w:t>
      </w:r>
      <w:proofErr w:type="spellEnd"/>
      <w:r w:rsidR="00DC3CF6" w:rsidRPr="00FD142B">
        <w:rPr>
          <w:sz w:val="28"/>
          <w:szCs w:val="28"/>
        </w:rPr>
        <w:t xml:space="preserve"> </w:t>
      </w:r>
      <w:proofErr w:type="spellStart"/>
      <w:r w:rsidR="00DC3CF6" w:rsidRPr="00FD142B">
        <w:rPr>
          <w:sz w:val="28"/>
          <w:szCs w:val="28"/>
        </w:rPr>
        <w:t>Гребінки</w:t>
      </w:r>
      <w:proofErr w:type="spellEnd"/>
    </w:p>
    <w:p w14:paraId="01DEF82C" w14:textId="77777777" w:rsidR="00DC3CF6" w:rsidRPr="00FD142B" w:rsidRDefault="00443900" w:rsidP="00FD142B">
      <w:pPr>
        <w:pStyle w:val="1"/>
        <w:numPr>
          <w:ilvl w:val="0"/>
          <w:numId w:val="7"/>
        </w:numPr>
        <w:shd w:val="clear" w:color="auto" w:fill="auto"/>
        <w:tabs>
          <w:tab w:val="left" w:pos="581"/>
        </w:tabs>
        <w:jc w:val="both"/>
        <w:rPr>
          <w:sz w:val="28"/>
          <w:szCs w:val="28"/>
        </w:rPr>
      </w:pPr>
      <w:r w:rsidRPr="00FD142B">
        <w:rPr>
          <w:sz w:val="28"/>
          <w:szCs w:val="28"/>
          <w:lang w:val="uk-UA"/>
        </w:rPr>
        <w:t>ЗДО</w:t>
      </w:r>
      <w:r w:rsidR="00DC3CF6" w:rsidRPr="00FD142B">
        <w:rPr>
          <w:sz w:val="28"/>
          <w:szCs w:val="28"/>
        </w:rPr>
        <w:t xml:space="preserve"> «</w:t>
      </w:r>
      <w:proofErr w:type="spellStart"/>
      <w:r w:rsidR="00DC3CF6" w:rsidRPr="00FD142B">
        <w:rPr>
          <w:sz w:val="28"/>
          <w:szCs w:val="28"/>
        </w:rPr>
        <w:t>Дзвіночок</w:t>
      </w:r>
      <w:proofErr w:type="spellEnd"/>
      <w:r w:rsidR="00DC3CF6" w:rsidRPr="00FD142B">
        <w:rPr>
          <w:sz w:val="28"/>
          <w:szCs w:val="28"/>
        </w:rPr>
        <w:t xml:space="preserve">», </w:t>
      </w:r>
      <w:proofErr w:type="spellStart"/>
      <w:r w:rsidR="00DC3CF6" w:rsidRPr="00FD142B">
        <w:rPr>
          <w:sz w:val="28"/>
          <w:szCs w:val="28"/>
        </w:rPr>
        <w:t>смт</w:t>
      </w:r>
      <w:proofErr w:type="spellEnd"/>
      <w:r w:rsidR="00DC3CF6" w:rsidRPr="00FD142B">
        <w:rPr>
          <w:sz w:val="28"/>
          <w:szCs w:val="28"/>
        </w:rPr>
        <w:t xml:space="preserve"> </w:t>
      </w:r>
      <w:proofErr w:type="spellStart"/>
      <w:r w:rsidR="00DC3CF6" w:rsidRPr="00FD142B">
        <w:rPr>
          <w:sz w:val="28"/>
          <w:szCs w:val="28"/>
        </w:rPr>
        <w:t>Гребінки</w:t>
      </w:r>
      <w:proofErr w:type="spellEnd"/>
    </w:p>
    <w:p w14:paraId="61E35B97" w14:textId="77777777" w:rsidR="00DC3CF6" w:rsidRPr="00FD142B" w:rsidRDefault="00443900" w:rsidP="00FD142B">
      <w:pPr>
        <w:pStyle w:val="1"/>
        <w:numPr>
          <w:ilvl w:val="0"/>
          <w:numId w:val="7"/>
        </w:numPr>
        <w:shd w:val="clear" w:color="auto" w:fill="auto"/>
        <w:tabs>
          <w:tab w:val="left" w:pos="581"/>
        </w:tabs>
        <w:jc w:val="both"/>
        <w:rPr>
          <w:sz w:val="28"/>
          <w:szCs w:val="28"/>
        </w:rPr>
      </w:pPr>
      <w:r w:rsidRPr="00FD142B">
        <w:rPr>
          <w:sz w:val="28"/>
          <w:szCs w:val="28"/>
          <w:lang w:val="uk-UA"/>
        </w:rPr>
        <w:t>ЗДО</w:t>
      </w:r>
      <w:r w:rsidR="00DC3CF6" w:rsidRPr="00FD142B">
        <w:rPr>
          <w:sz w:val="28"/>
          <w:szCs w:val="28"/>
        </w:rPr>
        <w:t xml:space="preserve"> «</w:t>
      </w:r>
      <w:proofErr w:type="spellStart"/>
      <w:r w:rsidR="00DC3CF6" w:rsidRPr="00FD142B">
        <w:rPr>
          <w:sz w:val="28"/>
          <w:szCs w:val="28"/>
        </w:rPr>
        <w:t>Дружба</w:t>
      </w:r>
      <w:proofErr w:type="spellEnd"/>
      <w:r w:rsidR="00DC3CF6" w:rsidRPr="00FD142B">
        <w:rPr>
          <w:sz w:val="28"/>
          <w:szCs w:val="28"/>
        </w:rPr>
        <w:t xml:space="preserve">», с. </w:t>
      </w:r>
      <w:proofErr w:type="spellStart"/>
      <w:r w:rsidR="00DC3CF6" w:rsidRPr="00FD142B">
        <w:rPr>
          <w:sz w:val="28"/>
          <w:szCs w:val="28"/>
        </w:rPr>
        <w:t>Ксаверівка</w:t>
      </w:r>
      <w:proofErr w:type="spellEnd"/>
    </w:p>
    <w:p w14:paraId="6A3DA51E" w14:textId="77777777" w:rsidR="00DC3CF6" w:rsidRPr="00FD142B" w:rsidRDefault="00443900" w:rsidP="00FD142B">
      <w:pPr>
        <w:pStyle w:val="1"/>
        <w:numPr>
          <w:ilvl w:val="0"/>
          <w:numId w:val="7"/>
        </w:numPr>
        <w:shd w:val="clear" w:color="auto" w:fill="auto"/>
        <w:tabs>
          <w:tab w:val="left" w:pos="581"/>
        </w:tabs>
        <w:jc w:val="both"/>
        <w:rPr>
          <w:sz w:val="28"/>
          <w:szCs w:val="28"/>
        </w:rPr>
      </w:pPr>
      <w:r w:rsidRPr="00FD142B">
        <w:rPr>
          <w:sz w:val="28"/>
          <w:szCs w:val="28"/>
          <w:lang w:val="uk-UA"/>
        </w:rPr>
        <w:t>ЗДО</w:t>
      </w:r>
      <w:r w:rsidR="00DC3CF6" w:rsidRPr="00FD142B">
        <w:rPr>
          <w:sz w:val="28"/>
          <w:szCs w:val="28"/>
        </w:rPr>
        <w:t xml:space="preserve"> «</w:t>
      </w:r>
      <w:proofErr w:type="spellStart"/>
      <w:r w:rsidR="00DC3CF6" w:rsidRPr="00FD142B">
        <w:rPr>
          <w:sz w:val="28"/>
          <w:szCs w:val="28"/>
        </w:rPr>
        <w:t>Сонечко</w:t>
      </w:r>
      <w:proofErr w:type="spellEnd"/>
      <w:r w:rsidR="00DC3CF6" w:rsidRPr="00FD142B">
        <w:rPr>
          <w:sz w:val="28"/>
          <w:szCs w:val="28"/>
        </w:rPr>
        <w:t xml:space="preserve">», </w:t>
      </w:r>
      <w:proofErr w:type="spellStart"/>
      <w:r w:rsidR="00DC3CF6" w:rsidRPr="00FD142B">
        <w:rPr>
          <w:sz w:val="28"/>
          <w:szCs w:val="28"/>
        </w:rPr>
        <w:t>смт</w:t>
      </w:r>
      <w:proofErr w:type="spellEnd"/>
      <w:r w:rsidR="00DC3CF6" w:rsidRPr="00FD142B">
        <w:rPr>
          <w:sz w:val="28"/>
          <w:szCs w:val="28"/>
        </w:rPr>
        <w:t xml:space="preserve"> </w:t>
      </w:r>
      <w:proofErr w:type="spellStart"/>
      <w:r w:rsidR="00DC3CF6" w:rsidRPr="00FD142B">
        <w:rPr>
          <w:sz w:val="28"/>
          <w:szCs w:val="28"/>
        </w:rPr>
        <w:t>Дослідницьке</w:t>
      </w:r>
      <w:proofErr w:type="spellEnd"/>
    </w:p>
    <w:p w14:paraId="59F46B01" w14:textId="77777777" w:rsidR="00DC3CF6" w:rsidRPr="00FD142B" w:rsidRDefault="00443900" w:rsidP="00FD142B">
      <w:pPr>
        <w:pStyle w:val="1"/>
        <w:numPr>
          <w:ilvl w:val="0"/>
          <w:numId w:val="7"/>
        </w:numPr>
        <w:shd w:val="clear" w:color="auto" w:fill="auto"/>
        <w:tabs>
          <w:tab w:val="left" w:pos="581"/>
        </w:tabs>
        <w:jc w:val="both"/>
        <w:rPr>
          <w:sz w:val="28"/>
          <w:szCs w:val="28"/>
        </w:rPr>
      </w:pPr>
      <w:r w:rsidRPr="00FD142B">
        <w:rPr>
          <w:sz w:val="28"/>
          <w:szCs w:val="28"/>
          <w:lang w:val="uk-UA"/>
        </w:rPr>
        <w:t>ЗДО</w:t>
      </w:r>
      <w:r w:rsidR="00DC3CF6" w:rsidRPr="00FD142B">
        <w:rPr>
          <w:sz w:val="28"/>
          <w:szCs w:val="28"/>
        </w:rPr>
        <w:t xml:space="preserve"> «</w:t>
      </w:r>
      <w:proofErr w:type="spellStart"/>
      <w:r w:rsidR="00DC3CF6" w:rsidRPr="00FD142B">
        <w:rPr>
          <w:sz w:val="28"/>
          <w:szCs w:val="28"/>
        </w:rPr>
        <w:t>Колосочок</w:t>
      </w:r>
      <w:proofErr w:type="spellEnd"/>
      <w:r w:rsidR="00DC3CF6" w:rsidRPr="00FD142B">
        <w:rPr>
          <w:sz w:val="28"/>
          <w:szCs w:val="28"/>
        </w:rPr>
        <w:t xml:space="preserve">», с. </w:t>
      </w:r>
      <w:proofErr w:type="spellStart"/>
      <w:r w:rsidR="00DC3CF6" w:rsidRPr="00FD142B">
        <w:rPr>
          <w:sz w:val="28"/>
          <w:szCs w:val="28"/>
        </w:rPr>
        <w:t>Саливонки</w:t>
      </w:r>
      <w:proofErr w:type="spellEnd"/>
    </w:p>
    <w:p w14:paraId="10B9EFEA" w14:textId="77777777" w:rsidR="003F598B" w:rsidRPr="00FD142B" w:rsidRDefault="003F598B" w:rsidP="00FD142B">
      <w:pPr>
        <w:pStyle w:val="1"/>
        <w:numPr>
          <w:ilvl w:val="0"/>
          <w:numId w:val="7"/>
        </w:numPr>
        <w:shd w:val="clear" w:color="auto" w:fill="auto"/>
        <w:tabs>
          <w:tab w:val="left" w:pos="581"/>
        </w:tabs>
        <w:jc w:val="both"/>
        <w:rPr>
          <w:sz w:val="28"/>
          <w:szCs w:val="28"/>
        </w:rPr>
      </w:pPr>
      <w:proofErr w:type="spellStart"/>
      <w:r w:rsidRPr="00FD142B">
        <w:rPr>
          <w:sz w:val="28"/>
          <w:szCs w:val="28"/>
        </w:rPr>
        <w:t>Гребінківськ</w:t>
      </w:r>
      <w:r w:rsidRPr="00FD142B">
        <w:rPr>
          <w:sz w:val="28"/>
          <w:szCs w:val="28"/>
          <w:lang w:val="uk-UA"/>
        </w:rPr>
        <w:t>ий</w:t>
      </w:r>
      <w:proofErr w:type="spellEnd"/>
      <w:r w:rsidRPr="00FD142B">
        <w:rPr>
          <w:sz w:val="28"/>
          <w:szCs w:val="28"/>
          <w:lang w:val="uk-UA"/>
        </w:rPr>
        <w:t xml:space="preserve"> академічний ліцей</w:t>
      </w:r>
    </w:p>
    <w:p w14:paraId="4835A2B9" w14:textId="77777777" w:rsidR="00DC3CF6" w:rsidRPr="00FD142B" w:rsidRDefault="00DC3CF6" w:rsidP="00FD142B">
      <w:pPr>
        <w:pStyle w:val="1"/>
        <w:numPr>
          <w:ilvl w:val="0"/>
          <w:numId w:val="7"/>
        </w:numPr>
        <w:shd w:val="clear" w:color="auto" w:fill="auto"/>
        <w:tabs>
          <w:tab w:val="left" w:pos="581"/>
        </w:tabs>
        <w:jc w:val="both"/>
        <w:rPr>
          <w:sz w:val="28"/>
          <w:szCs w:val="28"/>
        </w:rPr>
      </w:pPr>
      <w:r w:rsidRPr="00FD142B">
        <w:rPr>
          <w:sz w:val="28"/>
          <w:szCs w:val="28"/>
        </w:rPr>
        <w:lastRenderedPageBreak/>
        <w:t xml:space="preserve">ОЗО </w:t>
      </w:r>
      <w:proofErr w:type="spellStart"/>
      <w:r w:rsidRPr="00FD142B">
        <w:rPr>
          <w:sz w:val="28"/>
          <w:szCs w:val="28"/>
        </w:rPr>
        <w:t>Гребінківський</w:t>
      </w:r>
      <w:proofErr w:type="spellEnd"/>
      <w:r w:rsidRPr="00FD142B">
        <w:rPr>
          <w:sz w:val="28"/>
          <w:szCs w:val="28"/>
        </w:rPr>
        <w:t xml:space="preserve"> </w:t>
      </w:r>
      <w:proofErr w:type="spellStart"/>
      <w:r w:rsidRPr="00FD142B">
        <w:rPr>
          <w:sz w:val="28"/>
          <w:szCs w:val="28"/>
        </w:rPr>
        <w:t>ліцей</w:t>
      </w:r>
      <w:proofErr w:type="spellEnd"/>
    </w:p>
    <w:p w14:paraId="4CB06E52" w14:textId="77777777" w:rsidR="00DC3CF6" w:rsidRPr="00FD142B" w:rsidRDefault="00DC3CF6" w:rsidP="00FD142B">
      <w:pPr>
        <w:pStyle w:val="1"/>
        <w:numPr>
          <w:ilvl w:val="0"/>
          <w:numId w:val="7"/>
        </w:numPr>
        <w:shd w:val="clear" w:color="auto" w:fill="auto"/>
        <w:tabs>
          <w:tab w:val="left" w:pos="581"/>
        </w:tabs>
        <w:jc w:val="both"/>
        <w:rPr>
          <w:sz w:val="28"/>
          <w:szCs w:val="28"/>
        </w:rPr>
      </w:pPr>
      <w:proofErr w:type="spellStart"/>
      <w:r w:rsidRPr="00FD142B">
        <w:rPr>
          <w:sz w:val="28"/>
          <w:szCs w:val="28"/>
        </w:rPr>
        <w:t>В.Новоселицька</w:t>
      </w:r>
      <w:proofErr w:type="spellEnd"/>
      <w:r w:rsidRPr="00FD142B">
        <w:rPr>
          <w:sz w:val="28"/>
          <w:szCs w:val="28"/>
        </w:rPr>
        <w:t xml:space="preserve"> </w:t>
      </w:r>
      <w:proofErr w:type="spellStart"/>
      <w:r w:rsidRPr="00FD142B">
        <w:rPr>
          <w:sz w:val="28"/>
          <w:szCs w:val="28"/>
        </w:rPr>
        <w:t>філія</w:t>
      </w:r>
      <w:proofErr w:type="spellEnd"/>
      <w:r w:rsidRPr="00FD142B">
        <w:rPr>
          <w:sz w:val="28"/>
          <w:szCs w:val="28"/>
        </w:rPr>
        <w:t xml:space="preserve"> ОЗО </w:t>
      </w:r>
      <w:proofErr w:type="spellStart"/>
      <w:r w:rsidRPr="00FD142B">
        <w:rPr>
          <w:sz w:val="28"/>
          <w:szCs w:val="28"/>
        </w:rPr>
        <w:t>Гребінківського</w:t>
      </w:r>
      <w:proofErr w:type="spellEnd"/>
      <w:r w:rsidRPr="00FD142B">
        <w:rPr>
          <w:sz w:val="28"/>
          <w:szCs w:val="28"/>
        </w:rPr>
        <w:t xml:space="preserve"> </w:t>
      </w:r>
      <w:proofErr w:type="spellStart"/>
      <w:r w:rsidRPr="00FD142B">
        <w:rPr>
          <w:sz w:val="28"/>
          <w:szCs w:val="28"/>
        </w:rPr>
        <w:t>ліцею</w:t>
      </w:r>
      <w:proofErr w:type="spellEnd"/>
    </w:p>
    <w:p w14:paraId="278514D6" w14:textId="77777777" w:rsidR="00DC3CF6" w:rsidRPr="00FD142B" w:rsidRDefault="00DC3CF6" w:rsidP="00FD142B">
      <w:pPr>
        <w:pStyle w:val="1"/>
        <w:numPr>
          <w:ilvl w:val="0"/>
          <w:numId w:val="7"/>
        </w:numPr>
        <w:shd w:val="clear" w:color="auto" w:fill="auto"/>
        <w:tabs>
          <w:tab w:val="left" w:pos="581"/>
        </w:tabs>
        <w:jc w:val="both"/>
        <w:rPr>
          <w:sz w:val="28"/>
          <w:szCs w:val="28"/>
        </w:rPr>
      </w:pPr>
      <w:proofErr w:type="spellStart"/>
      <w:r w:rsidRPr="00FD142B">
        <w:rPr>
          <w:sz w:val="28"/>
          <w:szCs w:val="28"/>
        </w:rPr>
        <w:t>Дослідницька</w:t>
      </w:r>
      <w:proofErr w:type="spellEnd"/>
      <w:r w:rsidRPr="00FD142B">
        <w:rPr>
          <w:sz w:val="28"/>
          <w:szCs w:val="28"/>
        </w:rPr>
        <w:t xml:space="preserve"> </w:t>
      </w:r>
      <w:proofErr w:type="spellStart"/>
      <w:r w:rsidRPr="00FD142B">
        <w:rPr>
          <w:sz w:val="28"/>
          <w:szCs w:val="28"/>
        </w:rPr>
        <w:t>гімназія</w:t>
      </w:r>
      <w:proofErr w:type="spellEnd"/>
    </w:p>
    <w:p w14:paraId="377D0F70" w14:textId="77777777" w:rsidR="00DC3CF6" w:rsidRPr="00FD142B" w:rsidRDefault="00DC3CF6" w:rsidP="00FD142B">
      <w:pPr>
        <w:pStyle w:val="1"/>
        <w:numPr>
          <w:ilvl w:val="0"/>
          <w:numId w:val="7"/>
        </w:numPr>
        <w:shd w:val="clear" w:color="auto" w:fill="auto"/>
        <w:tabs>
          <w:tab w:val="left" w:pos="581"/>
        </w:tabs>
        <w:jc w:val="both"/>
        <w:rPr>
          <w:sz w:val="28"/>
          <w:szCs w:val="28"/>
        </w:rPr>
      </w:pPr>
      <w:proofErr w:type="spellStart"/>
      <w:r w:rsidRPr="00FD142B">
        <w:rPr>
          <w:sz w:val="28"/>
          <w:szCs w:val="28"/>
        </w:rPr>
        <w:t>Ксаверівська</w:t>
      </w:r>
      <w:proofErr w:type="spellEnd"/>
      <w:r w:rsidRPr="00FD142B">
        <w:rPr>
          <w:sz w:val="28"/>
          <w:szCs w:val="28"/>
        </w:rPr>
        <w:t xml:space="preserve"> </w:t>
      </w:r>
      <w:proofErr w:type="spellStart"/>
      <w:r w:rsidRPr="00FD142B">
        <w:rPr>
          <w:sz w:val="28"/>
          <w:szCs w:val="28"/>
        </w:rPr>
        <w:t>гімназія</w:t>
      </w:r>
      <w:proofErr w:type="spellEnd"/>
    </w:p>
    <w:p w14:paraId="53C61048" w14:textId="77777777" w:rsidR="00DC3CF6" w:rsidRPr="00FD142B" w:rsidRDefault="00DC3CF6" w:rsidP="00FD142B">
      <w:pPr>
        <w:pStyle w:val="1"/>
        <w:numPr>
          <w:ilvl w:val="0"/>
          <w:numId w:val="7"/>
        </w:numPr>
        <w:shd w:val="clear" w:color="auto" w:fill="auto"/>
        <w:tabs>
          <w:tab w:val="left" w:pos="581"/>
        </w:tabs>
        <w:jc w:val="both"/>
        <w:rPr>
          <w:sz w:val="28"/>
          <w:szCs w:val="28"/>
        </w:rPr>
      </w:pPr>
      <w:proofErr w:type="spellStart"/>
      <w:r w:rsidRPr="00FD142B">
        <w:rPr>
          <w:sz w:val="28"/>
          <w:szCs w:val="28"/>
        </w:rPr>
        <w:t>Сапивонківська</w:t>
      </w:r>
      <w:proofErr w:type="spellEnd"/>
      <w:r w:rsidRPr="00FD142B">
        <w:rPr>
          <w:sz w:val="28"/>
          <w:szCs w:val="28"/>
        </w:rPr>
        <w:t xml:space="preserve"> </w:t>
      </w:r>
      <w:proofErr w:type="spellStart"/>
      <w:r w:rsidRPr="00FD142B">
        <w:rPr>
          <w:sz w:val="28"/>
          <w:szCs w:val="28"/>
        </w:rPr>
        <w:t>гімназія</w:t>
      </w:r>
      <w:proofErr w:type="spellEnd"/>
    </w:p>
    <w:p w14:paraId="706B76C4" w14:textId="77777777" w:rsidR="00DC3CF6" w:rsidRPr="00FD142B" w:rsidRDefault="00DC3CF6" w:rsidP="00FD142B">
      <w:pPr>
        <w:pStyle w:val="1"/>
        <w:numPr>
          <w:ilvl w:val="0"/>
          <w:numId w:val="7"/>
        </w:numPr>
        <w:shd w:val="clear" w:color="auto" w:fill="auto"/>
        <w:tabs>
          <w:tab w:val="left" w:pos="581"/>
        </w:tabs>
        <w:jc w:val="both"/>
        <w:rPr>
          <w:sz w:val="28"/>
          <w:szCs w:val="28"/>
        </w:rPr>
      </w:pPr>
      <w:proofErr w:type="spellStart"/>
      <w:r w:rsidRPr="00FD142B">
        <w:rPr>
          <w:sz w:val="28"/>
          <w:szCs w:val="28"/>
        </w:rPr>
        <w:t>Лосятинська</w:t>
      </w:r>
      <w:proofErr w:type="spellEnd"/>
      <w:r w:rsidRPr="00FD142B">
        <w:rPr>
          <w:sz w:val="28"/>
          <w:szCs w:val="28"/>
        </w:rPr>
        <w:t xml:space="preserve"> </w:t>
      </w:r>
      <w:proofErr w:type="spellStart"/>
      <w:r w:rsidRPr="00FD142B">
        <w:rPr>
          <w:sz w:val="28"/>
          <w:szCs w:val="28"/>
        </w:rPr>
        <w:t>гімназія</w:t>
      </w:r>
      <w:proofErr w:type="spellEnd"/>
    </w:p>
    <w:p w14:paraId="65B82A86" w14:textId="77777777" w:rsidR="00DC3CF6" w:rsidRPr="00FD142B" w:rsidRDefault="00DC3CF6" w:rsidP="00FD142B">
      <w:pPr>
        <w:pStyle w:val="1"/>
        <w:numPr>
          <w:ilvl w:val="0"/>
          <w:numId w:val="7"/>
        </w:numPr>
        <w:shd w:val="clear" w:color="auto" w:fill="auto"/>
        <w:tabs>
          <w:tab w:val="left" w:pos="581"/>
        </w:tabs>
        <w:jc w:val="both"/>
        <w:rPr>
          <w:sz w:val="28"/>
          <w:szCs w:val="28"/>
          <w:lang w:val="ru-RU"/>
        </w:rPr>
      </w:pPr>
      <w:proofErr w:type="spellStart"/>
      <w:r w:rsidRPr="00FD142B">
        <w:rPr>
          <w:sz w:val="28"/>
          <w:szCs w:val="28"/>
          <w:lang w:val="ru-RU"/>
        </w:rPr>
        <w:t>Дитячо-юнацька</w:t>
      </w:r>
      <w:proofErr w:type="spellEnd"/>
      <w:r w:rsidRPr="00FD142B">
        <w:rPr>
          <w:sz w:val="28"/>
          <w:szCs w:val="28"/>
          <w:lang w:val="ru-RU"/>
        </w:rPr>
        <w:t xml:space="preserve"> спортивна школа «Авангард»</w:t>
      </w:r>
    </w:p>
    <w:p w14:paraId="6544311E" w14:textId="77777777" w:rsidR="00DC3CF6" w:rsidRPr="00FD142B" w:rsidRDefault="00DC3CF6" w:rsidP="00FD142B">
      <w:pPr>
        <w:pStyle w:val="1"/>
        <w:numPr>
          <w:ilvl w:val="0"/>
          <w:numId w:val="7"/>
        </w:numPr>
        <w:shd w:val="clear" w:color="auto" w:fill="auto"/>
        <w:tabs>
          <w:tab w:val="left" w:pos="581"/>
        </w:tabs>
        <w:jc w:val="both"/>
        <w:rPr>
          <w:sz w:val="28"/>
          <w:szCs w:val="28"/>
        </w:rPr>
      </w:pPr>
      <w:proofErr w:type="spellStart"/>
      <w:r w:rsidRPr="00FD142B">
        <w:rPr>
          <w:sz w:val="28"/>
          <w:szCs w:val="28"/>
        </w:rPr>
        <w:t>Центр</w:t>
      </w:r>
      <w:proofErr w:type="spellEnd"/>
      <w:r w:rsidRPr="00FD142B">
        <w:rPr>
          <w:sz w:val="28"/>
          <w:szCs w:val="28"/>
        </w:rPr>
        <w:t xml:space="preserve"> </w:t>
      </w:r>
      <w:proofErr w:type="spellStart"/>
      <w:r w:rsidRPr="00FD142B">
        <w:rPr>
          <w:sz w:val="28"/>
          <w:szCs w:val="28"/>
        </w:rPr>
        <w:t>дитячо-юнацької</w:t>
      </w:r>
      <w:proofErr w:type="spellEnd"/>
      <w:r w:rsidRPr="00FD142B">
        <w:rPr>
          <w:sz w:val="28"/>
          <w:szCs w:val="28"/>
        </w:rPr>
        <w:t xml:space="preserve"> </w:t>
      </w:r>
      <w:proofErr w:type="spellStart"/>
      <w:r w:rsidRPr="00FD142B">
        <w:rPr>
          <w:sz w:val="28"/>
          <w:szCs w:val="28"/>
        </w:rPr>
        <w:t>творчості</w:t>
      </w:r>
      <w:proofErr w:type="spellEnd"/>
    </w:p>
    <w:p w14:paraId="041D2EF5" w14:textId="77777777" w:rsidR="00443900" w:rsidRPr="00FD142B" w:rsidRDefault="00DC3CF6" w:rsidP="00FD142B">
      <w:pPr>
        <w:pStyle w:val="1"/>
        <w:numPr>
          <w:ilvl w:val="0"/>
          <w:numId w:val="7"/>
        </w:numPr>
        <w:shd w:val="clear" w:color="auto" w:fill="auto"/>
        <w:tabs>
          <w:tab w:val="left" w:pos="581"/>
        </w:tabs>
        <w:jc w:val="both"/>
        <w:rPr>
          <w:sz w:val="28"/>
          <w:szCs w:val="28"/>
          <w:lang w:val="ru-RU"/>
        </w:rPr>
      </w:pPr>
      <w:proofErr w:type="spellStart"/>
      <w:r w:rsidRPr="00FD142B">
        <w:rPr>
          <w:sz w:val="28"/>
          <w:szCs w:val="28"/>
          <w:lang w:val="ru-RU"/>
        </w:rPr>
        <w:t>Греб</w:t>
      </w:r>
      <w:r w:rsidR="00443900" w:rsidRPr="00FD142B">
        <w:rPr>
          <w:sz w:val="28"/>
          <w:szCs w:val="28"/>
          <w:lang w:val="ru-RU"/>
        </w:rPr>
        <w:t>інківська</w:t>
      </w:r>
      <w:proofErr w:type="spellEnd"/>
      <w:r w:rsidR="00443900" w:rsidRPr="00FD142B">
        <w:rPr>
          <w:sz w:val="28"/>
          <w:szCs w:val="28"/>
          <w:lang w:val="ru-RU"/>
        </w:rPr>
        <w:t xml:space="preserve"> </w:t>
      </w:r>
      <w:proofErr w:type="spellStart"/>
      <w:r w:rsidR="00443900" w:rsidRPr="00FD142B">
        <w:rPr>
          <w:sz w:val="28"/>
          <w:szCs w:val="28"/>
          <w:lang w:val="ru-RU"/>
        </w:rPr>
        <w:t>дитяча</w:t>
      </w:r>
      <w:proofErr w:type="spellEnd"/>
      <w:r w:rsidR="00443900" w:rsidRPr="00FD142B">
        <w:rPr>
          <w:sz w:val="28"/>
          <w:szCs w:val="28"/>
          <w:lang w:val="ru-RU"/>
        </w:rPr>
        <w:t xml:space="preserve"> школа </w:t>
      </w:r>
      <w:proofErr w:type="spellStart"/>
      <w:r w:rsidR="00443900" w:rsidRPr="00FD142B">
        <w:rPr>
          <w:sz w:val="28"/>
          <w:szCs w:val="28"/>
          <w:lang w:val="ru-RU"/>
        </w:rPr>
        <w:t>мистецтв</w:t>
      </w:r>
      <w:proofErr w:type="spellEnd"/>
    </w:p>
    <w:p w14:paraId="6E9F256C" w14:textId="77777777" w:rsidR="000D118E" w:rsidRPr="00FD142B" w:rsidRDefault="000D118E" w:rsidP="00FD142B">
      <w:pPr>
        <w:pStyle w:val="1"/>
        <w:numPr>
          <w:ilvl w:val="0"/>
          <w:numId w:val="7"/>
        </w:numPr>
        <w:shd w:val="clear" w:color="auto" w:fill="auto"/>
        <w:tabs>
          <w:tab w:val="left" w:pos="581"/>
        </w:tabs>
        <w:jc w:val="both"/>
        <w:rPr>
          <w:sz w:val="28"/>
          <w:szCs w:val="28"/>
          <w:lang w:val="ru-RU"/>
        </w:rPr>
      </w:pPr>
      <w:proofErr w:type="spellStart"/>
      <w:r w:rsidRPr="00FD142B">
        <w:rPr>
          <w:sz w:val="28"/>
          <w:szCs w:val="28"/>
          <w:lang w:val="ru-RU"/>
        </w:rPr>
        <w:t>Інклюзивний</w:t>
      </w:r>
      <w:proofErr w:type="spellEnd"/>
      <w:r w:rsidRPr="00FD142B">
        <w:rPr>
          <w:sz w:val="28"/>
          <w:szCs w:val="28"/>
          <w:lang w:val="ru-RU"/>
        </w:rPr>
        <w:t xml:space="preserve"> </w:t>
      </w:r>
      <w:proofErr w:type="spellStart"/>
      <w:r w:rsidRPr="00FD142B">
        <w:rPr>
          <w:sz w:val="28"/>
          <w:szCs w:val="28"/>
          <w:lang w:val="ru-RU"/>
        </w:rPr>
        <w:t>ресурсний</w:t>
      </w:r>
      <w:proofErr w:type="spellEnd"/>
      <w:r w:rsidRPr="00FD142B">
        <w:rPr>
          <w:sz w:val="28"/>
          <w:szCs w:val="28"/>
          <w:lang w:val="ru-RU"/>
        </w:rPr>
        <w:t xml:space="preserve"> центр</w:t>
      </w:r>
    </w:p>
    <w:p w14:paraId="6A6B97D1" w14:textId="77777777" w:rsidR="00DC3CF6" w:rsidRPr="00FD142B" w:rsidRDefault="00DC3CF6" w:rsidP="00FD142B">
      <w:pPr>
        <w:pStyle w:val="1"/>
        <w:numPr>
          <w:ilvl w:val="0"/>
          <w:numId w:val="7"/>
        </w:numPr>
        <w:shd w:val="clear" w:color="auto" w:fill="auto"/>
        <w:tabs>
          <w:tab w:val="left" w:pos="581"/>
        </w:tabs>
        <w:jc w:val="both"/>
        <w:rPr>
          <w:sz w:val="28"/>
          <w:szCs w:val="28"/>
          <w:lang w:val="ru-RU"/>
        </w:rPr>
      </w:pPr>
      <w:r w:rsidRPr="00FD142B">
        <w:rPr>
          <w:sz w:val="28"/>
          <w:szCs w:val="28"/>
          <w:lang w:val="ru-RU" w:eastAsia="ru-RU" w:bidi="ru-RU"/>
        </w:rPr>
        <w:t xml:space="preserve"> </w:t>
      </w:r>
      <w:proofErr w:type="spellStart"/>
      <w:r w:rsidRPr="00FD142B">
        <w:rPr>
          <w:sz w:val="28"/>
          <w:szCs w:val="28"/>
          <w:lang w:val="ru-RU"/>
        </w:rPr>
        <w:t>Міжшкільний</w:t>
      </w:r>
      <w:proofErr w:type="spellEnd"/>
      <w:r w:rsidRPr="00FD142B">
        <w:rPr>
          <w:sz w:val="28"/>
          <w:szCs w:val="28"/>
          <w:lang w:val="ru-RU"/>
        </w:rPr>
        <w:t xml:space="preserve"> </w:t>
      </w:r>
      <w:proofErr w:type="spellStart"/>
      <w:r w:rsidRPr="00FD142B">
        <w:rPr>
          <w:sz w:val="28"/>
          <w:szCs w:val="28"/>
          <w:lang w:val="ru-RU"/>
        </w:rPr>
        <w:t>ресурсний</w:t>
      </w:r>
      <w:proofErr w:type="spellEnd"/>
      <w:r w:rsidRPr="00FD142B">
        <w:rPr>
          <w:sz w:val="28"/>
          <w:szCs w:val="28"/>
          <w:lang w:val="ru-RU"/>
        </w:rPr>
        <w:t xml:space="preserve"> центр</w:t>
      </w:r>
    </w:p>
    <w:p w14:paraId="3CAC293B" w14:textId="77777777" w:rsidR="000D118E" w:rsidRPr="00FD142B" w:rsidRDefault="000D118E" w:rsidP="00FD142B">
      <w:pPr>
        <w:pStyle w:val="1"/>
        <w:shd w:val="clear" w:color="auto" w:fill="auto"/>
        <w:tabs>
          <w:tab w:val="left" w:pos="581"/>
        </w:tabs>
        <w:ind w:left="300" w:firstLine="0"/>
        <w:jc w:val="both"/>
        <w:rPr>
          <w:sz w:val="28"/>
          <w:szCs w:val="28"/>
          <w:lang w:val="ru-RU"/>
        </w:rPr>
      </w:pPr>
    </w:p>
    <w:p w14:paraId="33B6A363" w14:textId="77777777" w:rsidR="00DC3CF6" w:rsidRPr="00FD142B" w:rsidRDefault="00DC3CF6" w:rsidP="00FD142B">
      <w:pPr>
        <w:pStyle w:val="1"/>
        <w:shd w:val="clear" w:color="auto" w:fill="auto"/>
        <w:ind w:firstLine="620"/>
        <w:jc w:val="both"/>
        <w:rPr>
          <w:sz w:val="28"/>
          <w:szCs w:val="28"/>
          <w:lang w:val="ru-RU"/>
        </w:rPr>
      </w:pPr>
      <w:r w:rsidRPr="00FD142B">
        <w:rPr>
          <w:b/>
          <w:bCs/>
          <w:sz w:val="28"/>
          <w:szCs w:val="28"/>
          <w:lang w:val="ru-RU"/>
        </w:rPr>
        <w:t>КПКВК 0611010 «</w:t>
      </w:r>
      <w:proofErr w:type="spellStart"/>
      <w:r w:rsidRPr="00FD142B">
        <w:rPr>
          <w:b/>
          <w:bCs/>
          <w:sz w:val="28"/>
          <w:szCs w:val="28"/>
          <w:lang w:val="ru-RU"/>
        </w:rPr>
        <w:t>Надання</w:t>
      </w:r>
      <w:proofErr w:type="spellEnd"/>
      <w:r w:rsidRPr="00FD142B">
        <w:rPr>
          <w:b/>
          <w:bCs/>
          <w:sz w:val="28"/>
          <w:szCs w:val="28"/>
          <w:lang w:val="ru-RU"/>
        </w:rPr>
        <w:t xml:space="preserve"> </w:t>
      </w:r>
      <w:proofErr w:type="spellStart"/>
      <w:r w:rsidRPr="00FD142B">
        <w:rPr>
          <w:b/>
          <w:bCs/>
          <w:sz w:val="28"/>
          <w:szCs w:val="28"/>
          <w:lang w:val="ru-RU"/>
        </w:rPr>
        <w:t>дошкільної</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w:t>
      </w:r>
    </w:p>
    <w:p w14:paraId="00A6D679" w14:textId="77777777" w:rsidR="00DC3CF6" w:rsidRPr="00FD142B" w:rsidRDefault="00DC3CF6" w:rsidP="00FD142B">
      <w:pPr>
        <w:pStyle w:val="1"/>
        <w:shd w:val="clear" w:color="auto" w:fill="auto"/>
        <w:jc w:val="both"/>
        <w:rPr>
          <w:sz w:val="28"/>
          <w:szCs w:val="28"/>
          <w:lang w:val="ru-RU"/>
        </w:rPr>
      </w:pPr>
      <w:r w:rsidRPr="00FD142B">
        <w:rPr>
          <w:sz w:val="28"/>
          <w:szCs w:val="28"/>
          <w:lang w:val="ru-RU"/>
        </w:rPr>
        <w:t xml:space="preserve">Для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охоплення</w:t>
      </w:r>
      <w:proofErr w:type="spellEnd"/>
      <w:r w:rsidRPr="00FD142B">
        <w:rPr>
          <w:sz w:val="28"/>
          <w:szCs w:val="28"/>
          <w:lang w:val="ru-RU"/>
        </w:rPr>
        <w:t xml:space="preserve"> </w:t>
      </w:r>
      <w:proofErr w:type="spellStart"/>
      <w:r w:rsidRPr="00FD142B">
        <w:rPr>
          <w:sz w:val="28"/>
          <w:szCs w:val="28"/>
          <w:lang w:val="ru-RU"/>
        </w:rPr>
        <w:t>дошкільною</w:t>
      </w:r>
      <w:proofErr w:type="spellEnd"/>
      <w:r w:rsidRPr="00FD142B">
        <w:rPr>
          <w:sz w:val="28"/>
          <w:szCs w:val="28"/>
          <w:lang w:val="ru-RU"/>
        </w:rPr>
        <w:t xml:space="preserve"> </w:t>
      </w:r>
      <w:proofErr w:type="spellStart"/>
      <w:r w:rsidRPr="00FD142B">
        <w:rPr>
          <w:sz w:val="28"/>
          <w:szCs w:val="28"/>
          <w:lang w:val="ru-RU"/>
        </w:rPr>
        <w:t>освітою</w:t>
      </w:r>
      <w:proofErr w:type="spellEnd"/>
      <w:r w:rsidRPr="00FD142B">
        <w:rPr>
          <w:sz w:val="28"/>
          <w:szCs w:val="28"/>
          <w:lang w:val="ru-RU"/>
        </w:rPr>
        <w:t xml:space="preserve"> </w:t>
      </w:r>
      <w:r w:rsidR="004D0AE5" w:rsidRPr="00FD142B">
        <w:rPr>
          <w:sz w:val="28"/>
          <w:szCs w:val="28"/>
          <w:lang w:val="ru-RU"/>
        </w:rPr>
        <w:t>323</w:t>
      </w:r>
      <w:r w:rsidRPr="00FD142B">
        <w:rPr>
          <w:sz w:val="28"/>
          <w:szCs w:val="28"/>
          <w:lang w:val="ru-RU"/>
        </w:rPr>
        <w:t xml:space="preserve"> </w:t>
      </w:r>
      <w:proofErr w:type="spellStart"/>
      <w:r w:rsidRPr="00FD142B">
        <w:rPr>
          <w:sz w:val="28"/>
          <w:szCs w:val="28"/>
          <w:lang w:val="ru-RU"/>
        </w:rPr>
        <w:t>дітей</w:t>
      </w:r>
      <w:proofErr w:type="spellEnd"/>
      <w:r w:rsidRPr="00FD142B">
        <w:rPr>
          <w:sz w:val="28"/>
          <w:szCs w:val="28"/>
          <w:lang w:val="ru-RU"/>
        </w:rPr>
        <w:t xml:space="preserve">, з </w:t>
      </w:r>
      <w:proofErr w:type="spellStart"/>
      <w:r w:rsidRPr="00FD142B">
        <w:rPr>
          <w:sz w:val="28"/>
          <w:szCs w:val="28"/>
          <w:lang w:val="ru-RU"/>
        </w:rPr>
        <w:t>розрахунку</w:t>
      </w:r>
      <w:proofErr w:type="spellEnd"/>
      <w:r w:rsidRPr="00FD142B">
        <w:rPr>
          <w:sz w:val="28"/>
          <w:szCs w:val="28"/>
          <w:lang w:val="ru-RU"/>
        </w:rPr>
        <w:t xml:space="preserve"> на одну </w:t>
      </w:r>
      <w:proofErr w:type="spellStart"/>
      <w:r w:rsidRPr="00FD142B">
        <w:rPr>
          <w:sz w:val="28"/>
          <w:szCs w:val="28"/>
          <w:lang w:val="ru-RU"/>
        </w:rPr>
        <w:t>дитину</w:t>
      </w:r>
      <w:proofErr w:type="spellEnd"/>
      <w:r w:rsidRPr="00FD142B">
        <w:rPr>
          <w:sz w:val="28"/>
          <w:szCs w:val="28"/>
          <w:lang w:val="ru-RU"/>
        </w:rPr>
        <w:t xml:space="preserve"> в </w:t>
      </w:r>
      <w:proofErr w:type="spellStart"/>
      <w:r w:rsidRPr="00FD142B">
        <w:rPr>
          <w:sz w:val="28"/>
          <w:szCs w:val="28"/>
          <w:lang w:val="ru-RU"/>
        </w:rPr>
        <w:t>рік</w:t>
      </w:r>
      <w:proofErr w:type="spellEnd"/>
      <w:r w:rsidRPr="00FD142B">
        <w:rPr>
          <w:sz w:val="28"/>
          <w:szCs w:val="28"/>
          <w:lang w:val="ru-RU"/>
        </w:rPr>
        <w:t xml:space="preserve"> </w:t>
      </w:r>
      <w:r w:rsidR="004D0AE5" w:rsidRPr="00FD142B">
        <w:rPr>
          <w:sz w:val="28"/>
          <w:szCs w:val="28"/>
          <w:lang w:val="ru-RU"/>
        </w:rPr>
        <w:t>–</w:t>
      </w:r>
      <w:r w:rsidRPr="00FD142B">
        <w:rPr>
          <w:sz w:val="28"/>
          <w:szCs w:val="28"/>
          <w:lang w:val="ru-RU"/>
        </w:rPr>
        <w:t xml:space="preserve"> </w:t>
      </w:r>
      <w:r w:rsidR="004D0AE5" w:rsidRPr="00FD142B">
        <w:rPr>
          <w:sz w:val="28"/>
          <w:szCs w:val="28"/>
          <w:lang w:val="ru-RU"/>
        </w:rPr>
        <w:t>62,2</w:t>
      </w:r>
      <w:r w:rsidRPr="00FD142B">
        <w:rPr>
          <w:sz w:val="28"/>
          <w:szCs w:val="28"/>
          <w:lang w:val="ru-RU"/>
        </w:rPr>
        <w:t xml:space="preserve"> тис. грн. за бюджетною </w:t>
      </w:r>
      <w:proofErr w:type="spellStart"/>
      <w:r w:rsidRPr="00FD142B">
        <w:rPr>
          <w:sz w:val="28"/>
          <w:szCs w:val="28"/>
          <w:lang w:val="ru-RU"/>
        </w:rPr>
        <w:t>програмою</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прогнозуються</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в </w:t>
      </w:r>
      <w:proofErr w:type="spellStart"/>
      <w:r w:rsidRPr="00FD142B">
        <w:rPr>
          <w:sz w:val="28"/>
          <w:szCs w:val="28"/>
          <w:lang w:val="ru-RU"/>
        </w:rPr>
        <w:t>обсязі</w:t>
      </w:r>
      <w:proofErr w:type="spellEnd"/>
      <w:r w:rsidRPr="00FD142B">
        <w:rPr>
          <w:sz w:val="28"/>
          <w:szCs w:val="28"/>
          <w:lang w:val="ru-RU"/>
        </w:rPr>
        <w:t xml:space="preserve"> </w:t>
      </w:r>
      <w:r w:rsidR="004D0AE5" w:rsidRPr="00FD142B">
        <w:rPr>
          <w:sz w:val="28"/>
          <w:szCs w:val="28"/>
          <w:lang w:val="ru-RU"/>
        </w:rPr>
        <w:t>20 079</w:t>
      </w:r>
      <w:r w:rsidR="008E338A" w:rsidRPr="00FD142B">
        <w:rPr>
          <w:sz w:val="28"/>
          <w:szCs w:val="28"/>
          <w:lang w:val="ru-RU"/>
        </w:rPr>
        <w:t> </w:t>
      </w:r>
      <w:r w:rsidR="004D0AE5" w:rsidRPr="00FD142B">
        <w:rPr>
          <w:sz w:val="28"/>
          <w:szCs w:val="28"/>
          <w:lang w:val="ru-RU"/>
        </w:rPr>
        <w:t>907</w:t>
      </w:r>
      <w:r w:rsidR="008E338A" w:rsidRPr="00FD142B">
        <w:rPr>
          <w:sz w:val="28"/>
          <w:szCs w:val="28"/>
          <w:lang w:val="ru-RU"/>
        </w:rPr>
        <w:t>,00</w:t>
      </w:r>
      <w:r w:rsidRPr="00FD142B">
        <w:rPr>
          <w:sz w:val="28"/>
          <w:szCs w:val="28"/>
          <w:lang w:val="ru-RU"/>
        </w:rPr>
        <w:t xml:space="preserve"> грн., з них за </w:t>
      </w:r>
      <w:proofErr w:type="spellStart"/>
      <w:r w:rsidRPr="00FD142B">
        <w:rPr>
          <w:sz w:val="28"/>
          <w:szCs w:val="28"/>
          <w:lang w:val="ru-RU"/>
        </w:rPr>
        <w:t>рахунок</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r w:rsidR="004D0AE5" w:rsidRPr="00FD142B">
        <w:rPr>
          <w:sz w:val="28"/>
          <w:szCs w:val="28"/>
          <w:lang w:val="ru-RU"/>
        </w:rPr>
        <w:t>–</w:t>
      </w:r>
      <w:r w:rsidRPr="00FD142B">
        <w:rPr>
          <w:sz w:val="28"/>
          <w:szCs w:val="28"/>
          <w:lang w:val="ru-RU"/>
        </w:rPr>
        <w:t xml:space="preserve"> </w:t>
      </w:r>
      <w:r w:rsidR="004D0AE5" w:rsidRPr="00FD142B">
        <w:rPr>
          <w:sz w:val="28"/>
          <w:szCs w:val="28"/>
          <w:lang w:val="ru-RU"/>
        </w:rPr>
        <w:t>17 279</w:t>
      </w:r>
      <w:r w:rsidR="008E338A" w:rsidRPr="00FD142B">
        <w:rPr>
          <w:sz w:val="28"/>
          <w:szCs w:val="28"/>
          <w:lang w:val="ru-RU"/>
        </w:rPr>
        <w:t> </w:t>
      </w:r>
      <w:r w:rsidR="004D0AE5" w:rsidRPr="00FD142B">
        <w:rPr>
          <w:sz w:val="28"/>
          <w:szCs w:val="28"/>
          <w:lang w:val="ru-RU"/>
        </w:rPr>
        <w:t>907</w:t>
      </w:r>
      <w:r w:rsidR="008E338A" w:rsidRPr="00FD142B">
        <w:rPr>
          <w:sz w:val="28"/>
          <w:szCs w:val="28"/>
          <w:lang w:val="ru-RU"/>
        </w:rPr>
        <w:t>,00</w:t>
      </w:r>
      <w:r w:rsidRPr="00FD142B">
        <w:rPr>
          <w:sz w:val="28"/>
          <w:szCs w:val="28"/>
          <w:lang w:val="ru-RU"/>
        </w:rPr>
        <w:t xml:space="preserve"> грн., </w:t>
      </w:r>
      <w:proofErr w:type="spellStart"/>
      <w:r w:rsidRPr="00FD142B">
        <w:rPr>
          <w:sz w:val="28"/>
          <w:szCs w:val="28"/>
          <w:lang w:val="ru-RU"/>
        </w:rPr>
        <w:t>спеціального</w:t>
      </w:r>
      <w:proofErr w:type="spellEnd"/>
      <w:r w:rsidRPr="00FD142B">
        <w:rPr>
          <w:sz w:val="28"/>
          <w:szCs w:val="28"/>
          <w:lang w:val="ru-RU"/>
        </w:rPr>
        <w:t xml:space="preserve"> фонду </w:t>
      </w:r>
      <w:r w:rsidR="004D0AE5" w:rsidRPr="00FD142B">
        <w:rPr>
          <w:sz w:val="28"/>
          <w:szCs w:val="28"/>
          <w:lang w:val="ru-RU"/>
        </w:rPr>
        <w:t>–</w:t>
      </w:r>
      <w:r w:rsidRPr="00FD142B">
        <w:rPr>
          <w:sz w:val="28"/>
          <w:szCs w:val="28"/>
          <w:lang w:val="ru-RU"/>
        </w:rPr>
        <w:t xml:space="preserve"> </w:t>
      </w:r>
      <w:r w:rsidR="004D0AE5" w:rsidRPr="00FD142B">
        <w:rPr>
          <w:sz w:val="28"/>
          <w:szCs w:val="28"/>
          <w:lang w:val="ru-RU"/>
        </w:rPr>
        <w:t>2 800</w:t>
      </w:r>
      <w:r w:rsidR="008E338A" w:rsidRPr="00FD142B">
        <w:rPr>
          <w:sz w:val="28"/>
          <w:szCs w:val="28"/>
          <w:lang w:val="ru-RU"/>
        </w:rPr>
        <w:t> </w:t>
      </w:r>
      <w:r w:rsidR="004D0AE5" w:rsidRPr="00FD142B">
        <w:rPr>
          <w:sz w:val="28"/>
          <w:szCs w:val="28"/>
          <w:lang w:val="ru-RU"/>
        </w:rPr>
        <w:t>000</w:t>
      </w:r>
      <w:r w:rsidR="008E338A" w:rsidRPr="00FD142B">
        <w:rPr>
          <w:sz w:val="28"/>
          <w:szCs w:val="28"/>
          <w:lang w:val="ru-RU"/>
        </w:rPr>
        <w:t>,00</w:t>
      </w:r>
      <w:r w:rsidR="004D0AE5" w:rsidRPr="00FD142B">
        <w:rPr>
          <w:sz w:val="28"/>
          <w:szCs w:val="28"/>
          <w:lang w:val="ru-RU"/>
        </w:rPr>
        <w:t xml:space="preserve"> грн.</w:t>
      </w:r>
    </w:p>
    <w:p w14:paraId="1B7E9AB4" w14:textId="77777777" w:rsidR="00DC3CF6" w:rsidRPr="00FD142B" w:rsidRDefault="00DC3CF6" w:rsidP="00FD142B">
      <w:pPr>
        <w:pStyle w:val="1"/>
        <w:shd w:val="clear" w:color="auto" w:fill="auto"/>
        <w:jc w:val="both"/>
        <w:rPr>
          <w:sz w:val="28"/>
          <w:szCs w:val="28"/>
          <w:lang w:val="ru-RU"/>
        </w:rPr>
      </w:pP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організацію</w:t>
      </w:r>
      <w:proofErr w:type="spellEnd"/>
      <w:r w:rsidRPr="00FD142B">
        <w:rPr>
          <w:sz w:val="28"/>
          <w:szCs w:val="28"/>
          <w:lang w:val="ru-RU"/>
        </w:rPr>
        <w:t xml:space="preserve"> </w:t>
      </w:r>
      <w:proofErr w:type="spellStart"/>
      <w:r w:rsidRPr="00FD142B">
        <w:rPr>
          <w:sz w:val="28"/>
          <w:szCs w:val="28"/>
          <w:lang w:val="ru-RU"/>
        </w:rPr>
        <w:t>харчування</w:t>
      </w:r>
      <w:proofErr w:type="spellEnd"/>
      <w:r w:rsidRPr="00FD142B">
        <w:rPr>
          <w:sz w:val="28"/>
          <w:szCs w:val="28"/>
          <w:lang w:val="ru-RU"/>
        </w:rPr>
        <w:t xml:space="preserve"> </w:t>
      </w:r>
      <w:proofErr w:type="spellStart"/>
      <w:r w:rsidRPr="00FD142B">
        <w:rPr>
          <w:sz w:val="28"/>
          <w:szCs w:val="28"/>
          <w:lang w:val="ru-RU"/>
        </w:rPr>
        <w:t>дітей</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D52848" w:rsidRPr="00FD142B">
        <w:rPr>
          <w:sz w:val="28"/>
          <w:szCs w:val="28"/>
          <w:lang w:val="ru-RU"/>
        </w:rPr>
        <w:t>5 805</w:t>
      </w:r>
      <w:r w:rsidR="008E338A" w:rsidRPr="00FD142B">
        <w:rPr>
          <w:sz w:val="28"/>
          <w:szCs w:val="28"/>
          <w:lang w:val="ru-RU"/>
        </w:rPr>
        <w:t> </w:t>
      </w:r>
      <w:r w:rsidR="00D52848" w:rsidRPr="00FD142B">
        <w:rPr>
          <w:sz w:val="28"/>
          <w:szCs w:val="28"/>
          <w:lang w:val="ru-RU"/>
        </w:rPr>
        <w:t>210</w:t>
      </w:r>
      <w:r w:rsidR="008E338A" w:rsidRPr="00FD142B">
        <w:rPr>
          <w:sz w:val="28"/>
          <w:szCs w:val="28"/>
          <w:lang w:val="ru-RU"/>
        </w:rPr>
        <w:t>,00</w:t>
      </w:r>
      <w:r w:rsidR="00D52848" w:rsidRPr="00FD142B">
        <w:rPr>
          <w:sz w:val="28"/>
          <w:szCs w:val="28"/>
          <w:lang w:val="ru-RU"/>
        </w:rPr>
        <w:t xml:space="preserve"> грн</w:t>
      </w:r>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збільшені</w:t>
      </w:r>
      <w:proofErr w:type="spellEnd"/>
      <w:r w:rsidRPr="00FD142B">
        <w:rPr>
          <w:sz w:val="28"/>
          <w:szCs w:val="28"/>
          <w:lang w:val="ru-RU"/>
        </w:rPr>
        <w:t xml:space="preserve"> </w:t>
      </w:r>
      <w:proofErr w:type="spellStart"/>
      <w:r w:rsidRPr="00FD142B">
        <w:rPr>
          <w:sz w:val="28"/>
          <w:szCs w:val="28"/>
          <w:lang w:val="ru-RU"/>
        </w:rPr>
        <w:t>проти</w:t>
      </w:r>
      <w:proofErr w:type="spellEnd"/>
      <w:r w:rsidRPr="00FD142B">
        <w:rPr>
          <w:sz w:val="28"/>
          <w:szCs w:val="28"/>
          <w:lang w:val="ru-RU"/>
        </w:rPr>
        <w:t xml:space="preserve"> 2023 року на </w:t>
      </w:r>
      <w:r w:rsidR="007F02F9" w:rsidRPr="00FD142B">
        <w:rPr>
          <w:sz w:val="28"/>
          <w:szCs w:val="28"/>
          <w:lang w:val="ru-RU"/>
        </w:rPr>
        <w:t>21,69</w:t>
      </w:r>
      <w:r w:rsidR="00D52848" w:rsidRPr="00FD142B">
        <w:rPr>
          <w:sz w:val="28"/>
          <w:szCs w:val="28"/>
          <w:lang w:val="ru-RU"/>
        </w:rPr>
        <w:t>%</w:t>
      </w:r>
      <w:r w:rsidR="008E338A" w:rsidRPr="00FD142B">
        <w:rPr>
          <w:sz w:val="28"/>
          <w:szCs w:val="28"/>
          <w:lang w:val="ru-RU"/>
        </w:rPr>
        <w:t xml:space="preserve">. </w:t>
      </w:r>
      <w:proofErr w:type="spellStart"/>
      <w:r w:rsidRPr="00FD142B">
        <w:rPr>
          <w:sz w:val="28"/>
          <w:szCs w:val="28"/>
          <w:lang w:val="ru-RU"/>
        </w:rPr>
        <w:t>Вартість</w:t>
      </w:r>
      <w:proofErr w:type="spellEnd"/>
      <w:r w:rsidRPr="00FD142B">
        <w:rPr>
          <w:sz w:val="28"/>
          <w:szCs w:val="28"/>
          <w:lang w:val="ru-RU"/>
        </w:rPr>
        <w:t xml:space="preserve"> </w:t>
      </w:r>
      <w:proofErr w:type="spellStart"/>
      <w:r w:rsidRPr="00FD142B">
        <w:rPr>
          <w:sz w:val="28"/>
          <w:szCs w:val="28"/>
          <w:lang w:val="ru-RU"/>
        </w:rPr>
        <w:t>харчування</w:t>
      </w:r>
      <w:proofErr w:type="spellEnd"/>
      <w:r w:rsidRPr="00FD142B">
        <w:rPr>
          <w:sz w:val="28"/>
          <w:szCs w:val="28"/>
          <w:lang w:val="ru-RU"/>
        </w:rPr>
        <w:t xml:space="preserve"> одного </w:t>
      </w:r>
      <w:proofErr w:type="spellStart"/>
      <w:r w:rsidRPr="00FD142B">
        <w:rPr>
          <w:sz w:val="28"/>
          <w:szCs w:val="28"/>
          <w:lang w:val="ru-RU"/>
        </w:rPr>
        <w:t>діто</w:t>
      </w:r>
      <w:proofErr w:type="spellEnd"/>
      <w:r w:rsidRPr="00FD142B">
        <w:rPr>
          <w:sz w:val="28"/>
          <w:szCs w:val="28"/>
          <w:lang w:val="ru-RU"/>
        </w:rPr>
        <w:t xml:space="preserve">-дня </w:t>
      </w:r>
      <w:proofErr w:type="spellStart"/>
      <w:r w:rsidRPr="00FD142B">
        <w:rPr>
          <w:sz w:val="28"/>
          <w:szCs w:val="28"/>
          <w:lang w:val="ru-RU"/>
        </w:rPr>
        <w:t>орієнтовно</w:t>
      </w:r>
      <w:proofErr w:type="spellEnd"/>
      <w:r w:rsidRPr="00FD142B">
        <w:rPr>
          <w:sz w:val="28"/>
          <w:szCs w:val="28"/>
          <w:lang w:val="ru-RU"/>
        </w:rPr>
        <w:t xml:space="preserve"> </w:t>
      </w:r>
      <w:proofErr w:type="spellStart"/>
      <w:r w:rsidRPr="00FD142B">
        <w:rPr>
          <w:sz w:val="28"/>
          <w:szCs w:val="28"/>
          <w:lang w:val="ru-RU"/>
        </w:rPr>
        <w:t>пропонується</w:t>
      </w:r>
      <w:proofErr w:type="spellEnd"/>
      <w:r w:rsidRPr="00FD142B">
        <w:rPr>
          <w:sz w:val="28"/>
          <w:szCs w:val="28"/>
          <w:lang w:val="ru-RU"/>
        </w:rPr>
        <w:t xml:space="preserve"> </w:t>
      </w:r>
      <w:proofErr w:type="spellStart"/>
      <w:r w:rsidRPr="00FD142B">
        <w:rPr>
          <w:sz w:val="28"/>
          <w:szCs w:val="28"/>
          <w:lang w:val="ru-RU"/>
        </w:rPr>
        <w:t>затвердити</w:t>
      </w:r>
      <w:proofErr w:type="spellEnd"/>
      <w:r w:rsidR="00D52848" w:rsidRPr="00FD142B">
        <w:rPr>
          <w:sz w:val="28"/>
          <w:szCs w:val="28"/>
          <w:lang w:val="ru-RU"/>
        </w:rPr>
        <w:t xml:space="preserve"> 1-4 </w:t>
      </w:r>
      <w:proofErr w:type="spellStart"/>
      <w:r w:rsidR="00D52848" w:rsidRPr="00FD142B">
        <w:rPr>
          <w:sz w:val="28"/>
          <w:szCs w:val="28"/>
          <w:lang w:val="ru-RU"/>
        </w:rPr>
        <w:t>років</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D52848" w:rsidRPr="00FD142B">
        <w:rPr>
          <w:sz w:val="28"/>
          <w:szCs w:val="28"/>
          <w:lang w:val="ru-RU"/>
        </w:rPr>
        <w:t>76</w:t>
      </w:r>
      <w:r w:rsidR="008E338A" w:rsidRPr="00FD142B">
        <w:rPr>
          <w:sz w:val="28"/>
          <w:szCs w:val="28"/>
          <w:lang w:val="ru-RU"/>
        </w:rPr>
        <w:t>,00</w:t>
      </w:r>
      <w:r w:rsidR="00D52848" w:rsidRPr="00FD142B">
        <w:rPr>
          <w:sz w:val="28"/>
          <w:szCs w:val="28"/>
          <w:lang w:val="ru-RU"/>
        </w:rPr>
        <w:t xml:space="preserve"> грн</w:t>
      </w:r>
      <w:r w:rsidRPr="00FD142B">
        <w:rPr>
          <w:sz w:val="28"/>
          <w:szCs w:val="28"/>
          <w:lang w:val="ru-RU"/>
        </w:rPr>
        <w:t>.</w:t>
      </w:r>
      <w:r w:rsidR="00D52848" w:rsidRPr="00FD142B">
        <w:rPr>
          <w:sz w:val="28"/>
          <w:szCs w:val="28"/>
          <w:lang w:val="ru-RU"/>
        </w:rPr>
        <w:t xml:space="preserve">,5-7 </w:t>
      </w:r>
      <w:proofErr w:type="spellStart"/>
      <w:r w:rsidR="00D52848" w:rsidRPr="00FD142B">
        <w:rPr>
          <w:sz w:val="28"/>
          <w:szCs w:val="28"/>
          <w:lang w:val="ru-RU"/>
        </w:rPr>
        <w:t>років</w:t>
      </w:r>
      <w:proofErr w:type="spellEnd"/>
      <w:r w:rsidR="00D52848" w:rsidRPr="00FD142B">
        <w:rPr>
          <w:sz w:val="28"/>
          <w:szCs w:val="28"/>
          <w:lang w:val="ru-RU"/>
        </w:rPr>
        <w:t xml:space="preserve"> -91</w:t>
      </w:r>
      <w:r w:rsidR="008E338A" w:rsidRPr="00FD142B">
        <w:rPr>
          <w:sz w:val="28"/>
          <w:szCs w:val="28"/>
          <w:lang w:val="ru-RU"/>
        </w:rPr>
        <w:t>,00</w:t>
      </w:r>
      <w:r w:rsidR="00D52848" w:rsidRPr="00FD142B">
        <w:rPr>
          <w:sz w:val="28"/>
          <w:szCs w:val="28"/>
          <w:lang w:val="ru-RU"/>
        </w:rPr>
        <w:t xml:space="preserve"> грн.</w:t>
      </w:r>
      <w:r w:rsidRPr="00FD142B">
        <w:rPr>
          <w:sz w:val="28"/>
          <w:szCs w:val="28"/>
          <w:lang w:val="ru-RU"/>
        </w:rPr>
        <w:t xml:space="preserve"> </w:t>
      </w:r>
      <w:proofErr w:type="spellStart"/>
      <w:r w:rsidRPr="00FD142B">
        <w:rPr>
          <w:sz w:val="28"/>
          <w:szCs w:val="28"/>
          <w:lang w:val="ru-RU"/>
        </w:rPr>
        <w:t>Батьківська</w:t>
      </w:r>
      <w:proofErr w:type="spellEnd"/>
      <w:r w:rsidRPr="00FD142B">
        <w:rPr>
          <w:sz w:val="28"/>
          <w:szCs w:val="28"/>
          <w:lang w:val="ru-RU"/>
        </w:rPr>
        <w:t xml:space="preserve"> плата </w:t>
      </w:r>
      <w:proofErr w:type="spellStart"/>
      <w:r w:rsidRPr="00FD142B">
        <w:rPr>
          <w:sz w:val="28"/>
          <w:szCs w:val="28"/>
          <w:lang w:val="ru-RU"/>
        </w:rPr>
        <w:t>складає</w:t>
      </w:r>
      <w:proofErr w:type="spellEnd"/>
      <w:r w:rsidRPr="00FD142B">
        <w:rPr>
          <w:sz w:val="28"/>
          <w:szCs w:val="28"/>
          <w:lang w:val="ru-RU"/>
        </w:rPr>
        <w:t xml:space="preserve"> </w:t>
      </w:r>
      <w:r w:rsidR="00D52848" w:rsidRPr="00FD142B">
        <w:rPr>
          <w:sz w:val="28"/>
          <w:szCs w:val="28"/>
          <w:lang w:val="ru-RU"/>
        </w:rPr>
        <w:t>–</w:t>
      </w:r>
      <w:r w:rsidRPr="00FD142B">
        <w:rPr>
          <w:sz w:val="28"/>
          <w:szCs w:val="28"/>
          <w:lang w:val="ru-RU"/>
        </w:rPr>
        <w:t xml:space="preserve"> </w:t>
      </w:r>
      <w:r w:rsidR="00D52848" w:rsidRPr="00FD142B">
        <w:rPr>
          <w:sz w:val="28"/>
          <w:szCs w:val="28"/>
          <w:lang w:val="ru-RU"/>
        </w:rPr>
        <w:t>2 800</w:t>
      </w:r>
      <w:r w:rsidR="008E338A" w:rsidRPr="00FD142B">
        <w:rPr>
          <w:sz w:val="28"/>
          <w:szCs w:val="28"/>
          <w:lang w:val="ru-RU"/>
        </w:rPr>
        <w:t> </w:t>
      </w:r>
      <w:r w:rsidR="00D52848" w:rsidRPr="00FD142B">
        <w:rPr>
          <w:sz w:val="28"/>
          <w:szCs w:val="28"/>
          <w:lang w:val="ru-RU"/>
        </w:rPr>
        <w:t>000</w:t>
      </w:r>
      <w:r w:rsidR="008E338A" w:rsidRPr="00FD142B">
        <w:rPr>
          <w:sz w:val="28"/>
          <w:szCs w:val="28"/>
          <w:lang w:val="ru-RU"/>
        </w:rPr>
        <w:t>,00</w:t>
      </w:r>
      <w:r w:rsidRPr="00FD142B">
        <w:rPr>
          <w:sz w:val="28"/>
          <w:szCs w:val="28"/>
          <w:lang w:val="ru-RU"/>
        </w:rPr>
        <w:t xml:space="preserve"> </w:t>
      </w:r>
      <w:r w:rsidR="00D52848" w:rsidRPr="00FD142B">
        <w:rPr>
          <w:sz w:val="28"/>
          <w:szCs w:val="28"/>
          <w:lang w:val="ru-RU"/>
        </w:rPr>
        <w:t>грн</w:t>
      </w:r>
      <w:r w:rsidRPr="00FD142B">
        <w:rPr>
          <w:sz w:val="28"/>
          <w:szCs w:val="28"/>
          <w:lang w:val="ru-RU"/>
        </w:rPr>
        <w:t xml:space="preserve">. </w:t>
      </w:r>
      <w:proofErr w:type="spellStart"/>
      <w:r w:rsidRPr="00FD142B">
        <w:rPr>
          <w:sz w:val="28"/>
          <w:szCs w:val="28"/>
          <w:lang w:val="ru-RU"/>
        </w:rPr>
        <w:t>Штатна</w:t>
      </w:r>
      <w:proofErr w:type="spellEnd"/>
      <w:r w:rsidRPr="00FD142B">
        <w:rPr>
          <w:sz w:val="28"/>
          <w:szCs w:val="28"/>
          <w:lang w:val="ru-RU"/>
        </w:rPr>
        <w:t xml:space="preserve"> </w:t>
      </w:r>
      <w:proofErr w:type="spellStart"/>
      <w:r w:rsidRPr="00FD142B">
        <w:rPr>
          <w:sz w:val="28"/>
          <w:szCs w:val="28"/>
          <w:lang w:val="ru-RU"/>
        </w:rPr>
        <w:t>чисельність</w:t>
      </w:r>
      <w:proofErr w:type="spellEnd"/>
      <w:r w:rsidRPr="00FD142B">
        <w:rPr>
          <w:sz w:val="28"/>
          <w:szCs w:val="28"/>
          <w:lang w:val="ru-RU"/>
        </w:rPr>
        <w:t xml:space="preserve"> з </w:t>
      </w:r>
      <w:r w:rsidR="00D52848" w:rsidRPr="00FD142B">
        <w:rPr>
          <w:sz w:val="28"/>
          <w:szCs w:val="28"/>
          <w:lang w:val="ru-RU"/>
        </w:rPr>
        <w:t xml:space="preserve">01.01.2024 </w:t>
      </w:r>
      <w:r w:rsidRPr="00FD142B">
        <w:rPr>
          <w:sz w:val="28"/>
          <w:szCs w:val="28"/>
          <w:lang w:val="ru-RU"/>
        </w:rPr>
        <w:t xml:space="preserve">року </w:t>
      </w:r>
      <w:proofErr w:type="spellStart"/>
      <w:r w:rsidRPr="00FD142B">
        <w:rPr>
          <w:sz w:val="28"/>
          <w:szCs w:val="28"/>
          <w:lang w:val="ru-RU"/>
        </w:rPr>
        <w:t>планується</w:t>
      </w:r>
      <w:proofErr w:type="spellEnd"/>
      <w:r w:rsidRPr="00FD142B">
        <w:rPr>
          <w:sz w:val="28"/>
          <w:szCs w:val="28"/>
          <w:lang w:val="ru-RU"/>
        </w:rPr>
        <w:t xml:space="preserve"> 118,36 ставок з них: </w:t>
      </w:r>
      <w:proofErr w:type="spellStart"/>
      <w:r w:rsidRPr="00FD142B">
        <w:rPr>
          <w:sz w:val="28"/>
          <w:szCs w:val="28"/>
          <w:lang w:val="ru-RU"/>
        </w:rPr>
        <w:t>педагогічних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45,43 ставок, 5 ставок </w:t>
      </w:r>
      <w:proofErr w:type="spellStart"/>
      <w:r w:rsidRPr="00FD142B">
        <w:rPr>
          <w:sz w:val="28"/>
          <w:szCs w:val="28"/>
          <w:lang w:val="ru-RU"/>
        </w:rPr>
        <w:t>адмінперсоналу</w:t>
      </w:r>
      <w:proofErr w:type="spellEnd"/>
      <w:r w:rsidRPr="00FD142B">
        <w:rPr>
          <w:sz w:val="28"/>
          <w:szCs w:val="28"/>
          <w:lang w:val="ru-RU"/>
        </w:rPr>
        <w:t xml:space="preserve">, 55,93 </w:t>
      </w:r>
      <w:proofErr w:type="spellStart"/>
      <w:r w:rsidRPr="00FD142B">
        <w:rPr>
          <w:sz w:val="28"/>
          <w:szCs w:val="28"/>
          <w:lang w:val="ru-RU"/>
        </w:rPr>
        <w:t>робітників</w:t>
      </w:r>
      <w:proofErr w:type="spellEnd"/>
      <w:r w:rsidRPr="00FD142B">
        <w:rPr>
          <w:sz w:val="28"/>
          <w:szCs w:val="28"/>
          <w:lang w:val="ru-RU"/>
        </w:rPr>
        <w:t xml:space="preserve">, 12 </w:t>
      </w:r>
      <w:proofErr w:type="spellStart"/>
      <w:r w:rsidRPr="00FD142B">
        <w:rPr>
          <w:sz w:val="28"/>
          <w:szCs w:val="28"/>
          <w:lang w:val="ru-RU"/>
        </w:rPr>
        <w:t>спеціалістів</w:t>
      </w:r>
      <w:proofErr w:type="spellEnd"/>
      <w:r w:rsidRPr="00FD142B">
        <w:rPr>
          <w:sz w:val="28"/>
          <w:szCs w:val="28"/>
          <w:lang w:val="ru-RU"/>
        </w:rPr>
        <w:t xml:space="preserve">. На </w:t>
      </w:r>
      <w:proofErr w:type="spellStart"/>
      <w:r w:rsidRPr="00FD142B">
        <w:rPr>
          <w:sz w:val="28"/>
          <w:szCs w:val="28"/>
          <w:lang w:val="ru-RU"/>
        </w:rPr>
        <w:t>енергоносії</w:t>
      </w:r>
      <w:proofErr w:type="spellEnd"/>
      <w:r w:rsidRPr="00FD142B">
        <w:rPr>
          <w:sz w:val="28"/>
          <w:szCs w:val="28"/>
          <w:lang w:val="ru-RU"/>
        </w:rPr>
        <w:t xml:space="preserve"> </w:t>
      </w:r>
      <w:proofErr w:type="spellStart"/>
      <w:r w:rsidRPr="00FD142B">
        <w:rPr>
          <w:sz w:val="28"/>
          <w:szCs w:val="28"/>
          <w:lang w:val="ru-RU"/>
        </w:rPr>
        <w:t>передбачені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D52848" w:rsidRPr="00FD142B">
        <w:rPr>
          <w:sz w:val="28"/>
          <w:szCs w:val="28"/>
          <w:lang w:val="ru-RU"/>
        </w:rPr>
        <w:t>2 293</w:t>
      </w:r>
      <w:r w:rsidR="008E338A" w:rsidRPr="00FD142B">
        <w:rPr>
          <w:sz w:val="28"/>
          <w:szCs w:val="28"/>
          <w:lang w:val="ru-RU"/>
        </w:rPr>
        <w:t> </w:t>
      </w:r>
      <w:r w:rsidR="00D52848" w:rsidRPr="00FD142B">
        <w:rPr>
          <w:sz w:val="28"/>
          <w:szCs w:val="28"/>
          <w:lang w:val="ru-RU"/>
        </w:rPr>
        <w:t>755</w:t>
      </w:r>
      <w:r w:rsidR="008E338A" w:rsidRPr="00FD142B">
        <w:rPr>
          <w:sz w:val="28"/>
          <w:szCs w:val="28"/>
          <w:lang w:val="ru-RU"/>
        </w:rPr>
        <w:t>,00</w:t>
      </w:r>
      <w:r w:rsidR="00D52848" w:rsidRPr="00FD142B">
        <w:rPr>
          <w:sz w:val="28"/>
          <w:szCs w:val="28"/>
          <w:lang w:val="ru-RU"/>
        </w:rPr>
        <w:t xml:space="preserve"> грн.</w:t>
      </w:r>
    </w:p>
    <w:p w14:paraId="6301AE73" w14:textId="77777777" w:rsidR="00DC3CF6" w:rsidRPr="00FD142B" w:rsidRDefault="00DC3CF6" w:rsidP="00FD142B">
      <w:pPr>
        <w:pStyle w:val="1"/>
        <w:shd w:val="clear" w:color="auto" w:fill="auto"/>
        <w:jc w:val="both"/>
        <w:rPr>
          <w:sz w:val="28"/>
          <w:szCs w:val="28"/>
          <w:lang w:val="ru-RU"/>
        </w:rPr>
      </w:pPr>
      <w:r w:rsidRPr="00FD142B">
        <w:rPr>
          <w:b/>
          <w:bCs/>
          <w:sz w:val="28"/>
          <w:szCs w:val="28"/>
          <w:lang w:val="ru-RU"/>
        </w:rPr>
        <w:t>КПКВК 0611021 «</w:t>
      </w:r>
      <w:proofErr w:type="spellStart"/>
      <w:r w:rsidRPr="00FD142B">
        <w:rPr>
          <w:b/>
          <w:bCs/>
          <w:sz w:val="28"/>
          <w:szCs w:val="28"/>
          <w:lang w:val="ru-RU"/>
        </w:rPr>
        <w:t>Надання</w:t>
      </w:r>
      <w:proofErr w:type="spellEnd"/>
      <w:r w:rsidRPr="00FD142B">
        <w:rPr>
          <w:b/>
          <w:bCs/>
          <w:sz w:val="28"/>
          <w:szCs w:val="28"/>
          <w:lang w:val="ru-RU"/>
        </w:rPr>
        <w:t xml:space="preserve"> </w:t>
      </w:r>
      <w:proofErr w:type="spellStart"/>
      <w:r w:rsidRPr="00FD142B">
        <w:rPr>
          <w:b/>
          <w:bCs/>
          <w:sz w:val="28"/>
          <w:szCs w:val="28"/>
          <w:lang w:val="ru-RU"/>
        </w:rPr>
        <w:t>загальної</w:t>
      </w:r>
      <w:proofErr w:type="spellEnd"/>
      <w:r w:rsidRPr="00FD142B">
        <w:rPr>
          <w:b/>
          <w:bCs/>
          <w:sz w:val="28"/>
          <w:szCs w:val="28"/>
          <w:lang w:val="ru-RU"/>
        </w:rPr>
        <w:t xml:space="preserve"> </w:t>
      </w:r>
      <w:proofErr w:type="spellStart"/>
      <w:r w:rsidRPr="00FD142B">
        <w:rPr>
          <w:b/>
          <w:bCs/>
          <w:sz w:val="28"/>
          <w:szCs w:val="28"/>
          <w:lang w:val="ru-RU"/>
        </w:rPr>
        <w:t>середньої</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 xml:space="preserve"> закладами </w:t>
      </w:r>
      <w:proofErr w:type="spellStart"/>
      <w:r w:rsidRPr="00FD142B">
        <w:rPr>
          <w:b/>
          <w:bCs/>
          <w:sz w:val="28"/>
          <w:szCs w:val="28"/>
          <w:lang w:val="ru-RU"/>
        </w:rPr>
        <w:t>загальної</w:t>
      </w:r>
      <w:proofErr w:type="spellEnd"/>
      <w:r w:rsidRPr="00FD142B">
        <w:rPr>
          <w:b/>
          <w:bCs/>
          <w:sz w:val="28"/>
          <w:szCs w:val="28"/>
          <w:lang w:val="ru-RU"/>
        </w:rPr>
        <w:t xml:space="preserve"> </w:t>
      </w:r>
      <w:proofErr w:type="spellStart"/>
      <w:r w:rsidRPr="00FD142B">
        <w:rPr>
          <w:b/>
          <w:bCs/>
          <w:sz w:val="28"/>
          <w:szCs w:val="28"/>
          <w:lang w:val="ru-RU"/>
        </w:rPr>
        <w:t>середньої</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 xml:space="preserve"> за </w:t>
      </w:r>
      <w:proofErr w:type="spellStart"/>
      <w:r w:rsidRPr="00FD142B">
        <w:rPr>
          <w:b/>
          <w:bCs/>
          <w:sz w:val="28"/>
          <w:szCs w:val="28"/>
          <w:lang w:val="ru-RU"/>
        </w:rPr>
        <w:t>рахунок</w:t>
      </w:r>
      <w:proofErr w:type="spellEnd"/>
      <w:r w:rsidRPr="00FD142B">
        <w:rPr>
          <w:b/>
          <w:bCs/>
          <w:sz w:val="28"/>
          <w:szCs w:val="28"/>
          <w:lang w:val="ru-RU"/>
        </w:rPr>
        <w:t xml:space="preserve"> </w:t>
      </w:r>
      <w:proofErr w:type="spellStart"/>
      <w:r w:rsidRPr="00FD142B">
        <w:rPr>
          <w:b/>
          <w:bCs/>
          <w:sz w:val="28"/>
          <w:szCs w:val="28"/>
          <w:lang w:val="ru-RU"/>
        </w:rPr>
        <w:t>коштів</w:t>
      </w:r>
      <w:proofErr w:type="spellEnd"/>
      <w:r w:rsidRPr="00FD142B">
        <w:rPr>
          <w:b/>
          <w:bCs/>
          <w:sz w:val="28"/>
          <w:szCs w:val="28"/>
          <w:lang w:val="ru-RU"/>
        </w:rPr>
        <w:t xml:space="preserve"> </w:t>
      </w:r>
      <w:proofErr w:type="spellStart"/>
      <w:r w:rsidRPr="00FD142B">
        <w:rPr>
          <w:b/>
          <w:bCs/>
          <w:sz w:val="28"/>
          <w:szCs w:val="28"/>
          <w:lang w:val="ru-RU"/>
        </w:rPr>
        <w:t>місцевого</w:t>
      </w:r>
      <w:proofErr w:type="spellEnd"/>
      <w:r w:rsidRPr="00FD142B">
        <w:rPr>
          <w:b/>
          <w:bCs/>
          <w:sz w:val="28"/>
          <w:szCs w:val="28"/>
          <w:lang w:val="ru-RU"/>
        </w:rPr>
        <w:t xml:space="preserve"> бюджету»</w:t>
      </w:r>
    </w:p>
    <w:p w14:paraId="528E6CEC" w14:textId="77777777" w:rsidR="00DC3CF6" w:rsidRPr="00FD142B" w:rsidRDefault="00DC3CF6" w:rsidP="00FD142B">
      <w:pPr>
        <w:pStyle w:val="1"/>
        <w:shd w:val="clear" w:color="auto" w:fill="auto"/>
        <w:jc w:val="both"/>
        <w:rPr>
          <w:sz w:val="28"/>
          <w:szCs w:val="28"/>
          <w:lang w:val="ru-RU"/>
        </w:rPr>
      </w:pPr>
      <w:r w:rsidRPr="00FD142B">
        <w:rPr>
          <w:sz w:val="28"/>
          <w:szCs w:val="28"/>
          <w:lang w:val="ru-RU"/>
        </w:rPr>
        <w:t xml:space="preserve">Для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охоплення</w:t>
      </w:r>
      <w:proofErr w:type="spellEnd"/>
      <w:r w:rsidRPr="00FD142B">
        <w:rPr>
          <w:sz w:val="28"/>
          <w:szCs w:val="28"/>
          <w:lang w:val="ru-RU"/>
        </w:rPr>
        <w:t xml:space="preserve"> </w:t>
      </w:r>
      <w:proofErr w:type="spellStart"/>
      <w:r w:rsidRPr="00FD142B">
        <w:rPr>
          <w:sz w:val="28"/>
          <w:szCs w:val="28"/>
          <w:lang w:val="ru-RU"/>
        </w:rPr>
        <w:t>загальною</w:t>
      </w:r>
      <w:proofErr w:type="spellEnd"/>
      <w:r w:rsidRPr="00FD142B">
        <w:rPr>
          <w:sz w:val="28"/>
          <w:szCs w:val="28"/>
          <w:lang w:val="ru-RU"/>
        </w:rPr>
        <w:t xml:space="preserve"> </w:t>
      </w:r>
      <w:proofErr w:type="spellStart"/>
      <w:r w:rsidRPr="00FD142B">
        <w:rPr>
          <w:sz w:val="28"/>
          <w:szCs w:val="28"/>
          <w:lang w:val="ru-RU"/>
        </w:rPr>
        <w:t>середньою</w:t>
      </w:r>
      <w:proofErr w:type="spellEnd"/>
      <w:r w:rsidRPr="00FD142B">
        <w:rPr>
          <w:sz w:val="28"/>
          <w:szCs w:val="28"/>
          <w:lang w:val="ru-RU"/>
        </w:rPr>
        <w:t xml:space="preserve"> </w:t>
      </w:r>
      <w:proofErr w:type="spellStart"/>
      <w:r w:rsidRPr="00FD142B">
        <w:rPr>
          <w:sz w:val="28"/>
          <w:szCs w:val="28"/>
          <w:lang w:val="ru-RU"/>
        </w:rPr>
        <w:t>освітою</w:t>
      </w:r>
      <w:proofErr w:type="spellEnd"/>
      <w:r w:rsidRPr="00FD142B">
        <w:rPr>
          <w:sz w:val="28"/>
          <w:szCs w:val="28"/>
          <w:lang w:val="ru-RU"/>
        </w:rPr>
        <w:t xml:space="preserve"> </w:t>
      </w:r>
      <w:r w:rsidR="00D52848" w:rsidRPr="00FD142B">
        <w:rPr>
          <w:sz w:val="28"/>
          <w:szCs w:val="28"/>
          <w:lang w:val="ru-RU"/>
        </w:rPr>
        <w:t>1467</w:t>
      </w:r>
      <w:r w:rsidRPr="00FD142B">
        <w:rPr>
          <w:sz w:val="28"/>
          <w:szCs w:val="28"/>
          <w:lang w:val="ru-RU"/>
        </w:rPr>
        <w:t xml:space="preserve"> </w:t>
      </w:r>
      <w:proofErr w:type="spellStart"/>
      <w:r w:rsidRPr="00FD142B">
        <w:rPr>
          <w:sz w:val="28"/>
          <w:szCs w:val="28"/>
          <w:lang w:val="ru-RU"/>
        </w:rPr>
        <w:t>учнів</w:t>
      </w:r>
      <w:proofErr w:type="spellEnd"/>
      <w:r w:rsidRPr="00FD142B">
        <w:rPr>
          <w:sz w:val="28"/>
          <w:szCs w:val="28"/>
          <w:lang w:val="ru-RU"/>
        </w:rPr>
        <w:t xml:space="preserve">, з </w:t>
      </w:r>
      <w:proofErr w:type="spellStart"/>
      <w:r w:rsidRPr="00FD142B">
        <w:rPr>
          <w:sz w:val="28"/>
          <w:szCs w:val="28"/>
          <w:lang w:val="ru-RU"/>
        </w:rPr>
        <w:t>розрахунку</w:t>
      </w:r>
      <w:proofErr w:type="spellEnd"/>
      <w:r w:rsidRPr="00FD142B">
        <w:rPr>
          <w:sz w:val="28"/>
          <w:szCs w:val="28"/>
          <w:lang w:val="ru-RU"/>
        </w:rPr>
        <w:t xml:space="preserve"> на одного </w:t>
      </w:r>
      <w:proofErr w:type="spellStart"/>
      <w:r w:rsidRPr="00FD142B">
        <w:rPr>
          <w:sz w:val="28"/>
          <w:szCs w:val="28"/>
          <w:lang w:val="ru-RU"/>
        </w:rPr>
        <w:t>учня</w:t>
      </w:r>
      <w:proofErr w:type="spellEnd"/>
      <w:r w:rsidRPr="00FD142B">
        <w:rPr>
          <w:sz w:val="28"/>
          <w:szCs w:val="28"/>
          <w:lang w:val="ru-RU"/>
        </w:rPr>
        <w:t xml:space="preserve"> в </w:t>
      </w:r>
      <w:proofErr w:type="spellStart"/>
      <w:r w:rsidRPr="00FD142B">
        <w:rPr>
          <w:sz w:val="28"/>
          <w:szCs w:val="28"/>
          <w:lang w:val="ru-RU"/>
        </w:rPr>
        <w:t>рік</w:t>
      </w:r>
      <w:proofErr w:type="spellEnd"/>
      <w:r w:rsidRPr="00FD142B">
        <w:rPr>
          <w:sz w:val="28"/>
          <w:szCs w:val="28"/>
          <w:lang w:val="ru-RU"/>
        </w:rPr>
        <w:t xml:space="preserve"> </w:t>
      </w:r>
      <w:r w:rsidR="00D52848" w:rsidRPr="00FD142B">
        <w:rPr>
          <w:sz w:val="28"/>
          <w:szCs w:val="28"/>
          <w:lang w:val="ru-RU"/>
        </w:rPr>
        <w:t>–</w:t>
      </w:r>
      <w:r w:rsidRPr="00FD142B">
        <w:rPr>
          <w:sz w:val="28"/>
          <w:szCs w:val="28"/>
          <w:lang w:val="ru-RU"/>
        </w:rPr>
        <w:t xml:space="preserve"> </w:t>
      </w:r>
      <w:r w:rsidR="00D52848" w:rsidRPr="00FD142B">
        <w:rPr>
          <w:sz w:val="28"/>
          <w:szCs w:val="28"/>
          <w:lang w:val="ru-RU"/>
        </w:rPr>
        <w:t>13</w:t>
      </w:r>
      <w:r w:rsidR="008E338A" w:rsidRPr="00FD142B">
        <w:rPr>
          <w:sz w:val="28"/>
          <w:szCs w:val="28"/>
          <w:lang w:val="ru-RU"/>
        </w:rPr>
        <w:t> </w:t>
      </w:r>
      <w:r w:rsidR="00D52848" w:rsidRPr="00FD142B">
        <w:rPr>
          <w:sz w:val="28"/>
          <w:szCs w:val="28"/>
          <w:lang w:val="ru-RU"/>
        </w:rPr>
        <w:t>480</w:t>
      </w:r>
      <w:r w:rsidR="008E338A" w:rsidRPr="00FD142B">
        <w:rPr>
          <w:sz w:val="28"/>
          <w:szCs w:val="28"/>
          <w:lang w:val="ru-RU"/>
        </w:rPr>
        <w:t>,00</w:t>
      </w:r>
      <w:r w:rsidR="00D52848" w:rsidRPr="00FD142B">
        <w:rPr>
          <w:sz w:val="28"/>
          <w:szCs w:val="28"/>
          <w:lang w:val="ru-RU"/>
        </w:rPr>
        <w:t xml:space="preserve"> грн</w:t>
      </w:r>
      <w:r w:rsidR="008E338A" w:rsidRPr="00FD142B">
        <w:rPr>
          <w:sz w:val="28"/>
          <w:szCs w:val="28"/>
          <w:lang w:val="ru-RU"/>
        </w:rPr>
        <w:t>.</w:t>
      </w:r>
      <w:r w:rsidRPr="00FD142B">
        <w:rPr>
          <w:sz w:val="28"/>
          <w:szCs w:val="28"/>
          <w:lang w:val="ru-RU"/>
        </w:rPr>
        <w:t xml:space="preserve"> за бюджетною </w:t>
      </w:r>
      <w:proofErr w:type="spellStart"/>
      <w:r w:rsidRPr="00FD142B">
        <w:rPr>
          <w:sz w:val="28"/>
          <w:szCs w:val="28"/>
          <w:lang w:val="ru-RU"/>
        </w:rPr>
        <w:t>програмою</w:t>
      </w:r>
      <w:proofErr w:type="spellEnd"/>
      <w:r w:rsidRPr="00FD142B">
        <w:rPr>
          <w:sz w:val="28"/>
          <w:szCs w:val="28"/>
          <w:lang w:val="ru-RU"/>
        </w:rPr>
        <w:t xml:space="preserve"> </w:t>
      </w: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D52848" w:rsidRPr="00FD142B">
        <w:rPr>
          <w:sz w:val="28"/>
          <w:szCs w:val="28"/>
          <w:lang w:val="ru-RU"/>
        </w:rPr>
        <w:t>19 775</w:t>
      </w:r>
      <w:r w:rsidR="008E338A" w:rsidRPr="00FD142B">
        <w:rPr>
          <w:sz w:val="28"/>
          <w:szCs w:val="28"/>
          <w:lang w:val="ru-RU"/>
        </w:rPr>
        <w:t> </w:t>
      </w:r>
      <w:r w:rsidR="00D52848" w:rsidRPr="00FD142B">
        <w:rPr>
          <w:sz w:val="28"/>
          <w:szCs w:val="28"/>
          <w:lang w:val="ru-RU"/>
        </w:rPr>
        <w:t>159</w:t>
      </w:r>
      <w:r w:rsidR="008E338A" w:rsidRPr="00FD142B">
        <w:rPr>
          <w:sz w:val="28"/>
          <w:szCs w:val="28"/>
          <w:lang w:val="ru-RU"/>
        </w:rPr>
        <w:t>,00</w:t>
      </w:r>
      <w:r w:rsidRPr="00FD142B">
        <w:rPr>
          <w:sz w:val="28"/>
          <w:szCs w:val="28"/>
          <w:lang w:val="ru-RU"/>
        </w:rPr>
        <w:t xml:space="preserve"> грн.,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r w:rsidR="00D52848" w:rsidRPr="00FD142B">
        <w:rPr>
          <w:sz w:val="28"/>
          <w:szCs w:val="28"/>
          <w:lang w:val="ru-RU"/>
        </w:rPr>
        <w:t>–</w:t>
      </w:r>
      <w:r w:rsidRPr="00FD142B">
        <w:rPr>
          <w:sz w:val="28"/>
          <w:szCs w:val="28"/>
          <w:lang w:val="ru-RU"/>
        </w:rPr>
        <w:t xml:space="preserve"> </w:t>
      </w:r>
      <w:r w:rsidR="00D52848" w:rsidRPr="00FD142B">
        <w:rPr>
          <w:sz w:val="28"/>
          <w:szCs w:val="28"/>
          <w:lang w:val="ru-RU"/>
        </w:rPr>
        <w:t>16 975</w:t>
      </w:r>
      <w:r w:rsidR="008E338A" w:rsidRPr="00FD142B">
        <w:rPr>
          <w:sz w:val="28"/>
          <w:szCs w:val="28"/>
          <w:lang w:val="ru-RU"/>
        </w:rPr>
        <w:t> </w:t>
      </w:r>
      <w:r w:rsidR="00D52848" w:rsidRPr="00FD142B">
        <w:rPr>
          <w:sz w:val="28"/>
          <w:szCs w:val="28"/>
          <w:lang w:val="ru-RU"/>
        </w:rPr>
        <w:t>159</w:t>
      </w:r>
      <w:r w:rsidR="008E338A" w:rsidRPr="00FD142B">
        <w:rPr>
          <w:sz w:val="28"/>
          <w:szCs w:val="28"/>
          <w:lang w:val="ru-RU"/>
        </w:rPr>
        <w:t>,00</w:t>
      </w:r>
      <w:r w:rsidRPr="00FD142B">
        <w:rPr>
          <w:sz w:val="28"/>
          <w:szCs w:val="28"/>
          <w:lang w:val="ru-RU"/>
        </w:rPr>
        <w:t xml:space="preserve"> </w:t>
      </w:r>
      <w:r w:rsidR="00D52848" w:rsidRPr="00FD142B">
        <w:rPr>
          <w:sz w:val="28"/>
          <w:szCs w:val="28"/>
          <w:lang w:val="ru-RU"/>
        </w:rPr>
        <w:t xml:space="preserve">грн., </w:t>
      </w:r>
      <w:proofErr w:type="spellStart"/>
      <w:r w:rsidR="00D52848" w:rsidRPr="00FD142B">
        <w:rPr>
          <w:sz w:val="28"/>
          <w:szCs w:val="28"/>
          <w:lang w:val="ru-RU"/>
        </w:rPr>
        <w:t>спеціального</w:t>
      </w:r>
      <w:proofErr w:type="spellEnd"/>
      <w:r w:rsidR="00D52848" w:rsidRPr="00FD142B">
        <w:rPr>
          <w:sz w:val="28"/>
          <w:szCs w:val="28"/>
          <w:lang w:val="ru-RU"/>
        </w:rPr>
        <w:t xml:space="preserve"> фонду - 2 8</w:t>
      </w:r>
      <w:r w:rsidRPr="00FD142B">
        <w:rPr>
          <w:sz w:val="28"/>
          <w:szCs w:val="28"/>
          <w:lang w:val="ru-RU"/>
        </w:rPr>
        <w:t>00</w:t>
      </w:r>
      <w:r w:rsidR="008E338A" w:rsidRPr="00FD142B">
        <w:rPr>
          <w:sz w:val="28"/>
          <w:szCs w:val="28"/>
          <w:lang w:val="ru-RU"/>
        </w:rPr>
        <w:t> </w:t>
      </w:r>
      <w:r w:rsidRPr="00FD142B">
        <w:rPr>
          <w:sz w:val="28"/>
          <w:szCs w:val="28"/>
          <w:lang w:val="ru-RU"/>
        </w:rPr>
        <w:t>000</w:t>
      </w:r>
      <w:r w:rsidR="008E338A" w:rsidRPr="00FD142B">
        <w:rPr>
          <w:sz w:val="28"/>
          <w:szCs w:val="28"/>
          <w:lang w:val="ru-RU"/>
        </w:rPr>
        <w:t>,00</w:t>
      </w:r>
      <w:r w:rsidRPr="00FD142B">
        <w:rPr>
          <w:sz w:val="28"/>
          <w:szCs w:val="28"/>
          <w:lang w:val="ru-RU"/>
        </w:rPr>
        <w:t xml:space="preserve"> грн.</w:t>
      </w:r>
    </w:p>
    <w:p w14:paraId="3CF5748C" w14:textId="77777777" w:rsidR="00DC3CF6" w:rsidRPr="00FD142B" w:rsidRDefault="00DC3CF6" w:rsidP="00FD142B">
      <w:pPr>
        <w:pStyle w:val="1"/>
        <w:shd w:val="clear" w:color="auto" w:fill="auto"/>
        <w:jc w:val="both"/>
        <w:rPr>
          <w:sz w:val="28"/>
          <w:szCs w:val="28"/>
          <w:lang w:val="ru-RU"/>
        </w:rPr>
      </w:pP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організацію</w:t>
      </w:r>
      <w:proofErr w:type="spellEnd"/>
      <w:r w:rsidRPr="00FD142B">
        <w:rPr>
          <w:sz w:val="28"/>
          <w:szCs w:val="28"/>
          <w:lang w:val="ru-RU"/>
        </w:rPr>
        <w:t xml:space="preserve"> </w:t>
      </w:r>
      <w:proofErr w:type="spellStart"/>
      <w:r w:rsidRPr="00FD142B">
        <w:rPr>
          <w:sz w:val="28"/>
          <w:szCs w:val="28"/>
          <w:lang w:val="ru-RU"/>
        </w:rPr>
        <w:t>харчування</w:t>
      </w:r>
      <w:proofErr w:type="spellEnd"/>
      <w:r w:rsidRPr="00FD142B">
        <w:rPr>
          <w:sz w:val="28"/>
          <w:szCs w:val="28"/>
          <w:lang w:val="ru-RU"/>
        </w:rPr>
        <w:t xml:space="preserve"> </w:t>
      </w:r>
      <w:proofErr w:type="spellStart"/>
      <w:r w:rsidRPr="00FD142B">
        <w:rPr>
          <w:sz w:val="28"/>
          <w:szCs w:val="28"/>
          <w:lang w:val="ru-RU"/>
        </w:rPr>
        <w:t>дітей</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9E066B" w:rsidRPr="00FD142B">
        <w:rPr>
          <w:sz w:val="28"/>
          <w:szCs w:val="28"/>
          <w:lang w:val="ru-RU"/>
        </w:rPr>
        <w:t>4 780</w:t>
      </w:r>
      <w:r w:rsidR="008E338A" w:rsidRPr="00FD142B">
        <w:rPr>
          <w:sz w:val="28"/>
          <w:szCs w:val="28"/>
          <w:lang w:val="ru-RU"/>
        </w:rPr>
        <w:t> </w:t>
      </w:r>
      <w:r w:rsidR="009E066B" w:rsidRPr="00FD142B">
        <w:rPr>
          <w:sz w:val="28"/>
          <w:szCs w:val="28"/>
          <w:lang w:val="ru-RU"/>
        </w:rPr>
        <w:t>123</w:t>
      </w:r>
      <w:r w:rsidR="008E338A" w:rsidRPr="00FD142B">
        <w:rPr>
          <w:sz w:val="28"/>
          <w:szCs w:val="28"/>
          <w:lang w:val="ru-RU"/>
        </w:rPr>
        <w:t>,00</w:t>
      </w:r>
      <w:r w:rsidR="009E066B" w:rsidRPr="00FD142B">
        <w:rPr>
          <w:sz w:val="28"/>
          <w:szCs w:val="28"/>
          <w:lang w:val="ru-RU"/>
        </w:rPr>
        <w:t xml:space="preserve"> грн</w:t>
      </w:r>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збільшені</w:t>
      </w:r>
      <w:proofErr w:type="spellEnd"/>
      <w:r w:rsidRPr="00FD142B">
        <w:rPr>
          <w:sz w:val="28"/>
          <w:szCs w:val="28"/>
          <w:lang w:val="ru-RU"/>
        </w:rPr>
        <w:t xml:space="preserve"> </w:t>
      </w:r>
      <w:proofErr w:type="spellStart"/>
      <w:r w:rsidRPr="00FD142B">
        <w:rPr>
          <w:sz w:val="28"/>
          <w:szCs w:val="28"/>
          <w:lang w:val="ru-RU"/>
        </w:rPr>
        <w:t>проти</w:t>
      </w:r>
      <w:proofErr w:type="spellEnd"/>
      <w:r w:rsidRPr="00FD142B">
        <w:rPr>
          <w:sz w:val="28"/>
          <w:szCs w:val="28"/>
          <w:lang w:val="ru-RU"/>
        </w:rPr>
        <w:t xml:space="preserve"> 2023 року на </w:t>
      </w:r>
      <w:r w:rsidR="007F02F9" w:rsidRPr="00FD142B">
        <w:rPr>
          <w:sz w:val="28"/>
          <w:szCs w:val="28"/>
          <w:lang w:val="ru-RU"/>
        </w:rPr>
        <w:t>35,32</w:t>
      </w:r>
      <w:r w:rsidRPr="00FD142B">
        <w:rPr>
          <w:sz w:val="28"/>
          <w:szCs w:val="28"/>
          <w:lang w:val="ru-RU"/>
        </w:rPr>
        <w:t xml:space="preserve">%. </w:t>
      </w:r>
      <w:proofErr w:type="spellStart"/>
      <w:r w:rsidRPr="00FD142B">
        <w:rPr>
          <w:sz w:val="28"/>
          <w:szCs w:val="28"/>
          <w:lang w:val="ru-RU"/>
        </w:rPr>
        <w:t>Вартість</w:t>
      </w:r>
      <w:proofErr w:type="spellEnd"/>
      <w:r w:rsidRPr="00FD142B">
        <w:rPr>
          <w:sz w:val="28"/>
          <w:szCs w:val="28"/>
          <w:lang w:val="ru-RU"/>
        </w:rPr>
        <w:t xml:space="preserve"> </w:t>
      </w:r>
      <w:proofErr w:type="spellStart"/>
      <w:r w:rsidRPr="00FD142B">
        <w:rPr>
          <w:sz w:val="28"/>
          <w:szCs w:val="28"/>
          <w:lang w:val="ru-RU"/>
        </w:rPr>
        <w:t>харчування</w:t>
      </w:r>
      <w:proofErr w:type="spellEnd"/>
      <w:r w:rsidRPr="00FD142B">
        <w:rPr>
          <w:sz w:val="28"/>
          <w:szCs w:val="28"/>
          <w:lang w:val="ru-RU"/>
        </w:rPr>
        <w:t xml:space="preserve"> одного </w:t>
      </w:r>
      <w:proofErr w:type="spellStart"/>
      <w:r w:rsidRPr="00FD142B">
        <w:rPr>
          <w:sz w:val="28"/>
          <w:szCs w:val="28"/>
          <w:lang w:val="ru-RU"/>
        </w:rPr>
        <w:t>діто</w:t>
      </w:r>
      <w:proofErr w:type="spellEnd"/>
      <w:r w:rsidRPr="00FD142B">
        <w:rPr>
          <w:sz w:val="28"/>
          <w:szCs w:val="28"/>
          <w:lang w:val="ru-RU"/>
        </w:rPr>
        <w:t xml:space="preserve">-дня </w:t>
      </w:r>
      <w:proofErr w:type="spellStart"/>
      <w:r w:rsidRPr="00FD142B">
        <w:rPr>
          <w:sz w:val="28"/>
          <w:szCs w:val="28"/>
          <w:lang w:val="ru-RU"/>
        </w:rPr>
        <w:t>орієнтовно</w:t>
      </w:r>
      <w:proofErr w:type="spellEnd"/>
      <w:r w:rsidRPr="00FD142B">
        <w:rPr>
          <w:sz w:val="28"/>
          <w:szCs w:val="28"/>
          <w:lang w:val="ru-RU"/>
        </w:rPr>
        <w:t xml:space="preserve"> </w:t>
      </w:r>
      <w:proofErr w:type="spellStart"/>
      <w:r w:rsidRPr="00FD142B">
        <w:rPr>
          <w:sz w:val="28"/>
          <w:szCs w:val="28"/>
          <w:lang w:val="ru-RU"/>
        </w:rPr>
        <w:t>пропонується</w:t>
      </w:r>
      <w:proofErr w:type="spellEnd"/>
      <w:r w:rsidRPr="00FD142B">
        <w:rPr>
          <w:sz w:val="28"/>
          <w:szCs w:val="28"/>
          <w:lang w:val="ru-RU"/>
        </w:rPr>
        <w:t xml:space="preserve"> </w:t>
      </w:r>
      <w:proofErr w:type="spellStart"/>
      <w:r w:rsidRPr="00FD142B">
        <w:rPr>
          <w:sz w:val="28"/>
          <w:szCs w:val="28"/>
          <w:lang w:val="ru-RU"/>
        </w:rPr>
        <w:t>затвердити</w:t>
      </w:r>
      <w:proofErr w:type="spellEnd"/>
      <w:r w:rsidRPr="00FD142B">
        <w:rPr>
          <w:sz w:val="28"/>
          <w:szCs w:val="28"/>
          <w:lang w:val="ru-RU"/>
        </w:rPr>
        <w:t xml:space="preserve"> </w:t>
      </w:r>
      <w:r w:rsidR="00EF5240" w:rsidRPr="00FD142B">
        <w:rPr>
          <w:sz w:val="28"/>
          <w:szCs w:val="28"/>
          <w:lang w:val="ru-RU"/>
        </w:rPr>
        <w:t xml:space="preserve">1-4 </w:t>
      </w:r>
      <w:proofErr w:type="spellStart"/>
      <w:r w:rsidR="00EF5240" w:rsidRPr="00FD142B">
        <w:rPr>
          <w:sz w:val="28"/>
          <w:szCs w:val="28"/>
          <w:lang w:val="ru-RU"/>
        </w:rPr>
        <w:t>класи</w:t>
      </w:r>
      <w:proofErr w:type="spellEnd"/>
      <w:r w:rsidR="00EF5240" w:rsidRPr="00FD142B">
        <w:rPr>
          <w:sz w:val="28"/>
          <w:szCs w:val="28"/>
          <w:lang w:val="ru-RU"/>
        </w:rPr>
        <w:t xml:space="preserve"> – в </w:t>
      </w:r>
      <w:proofErr w:type="spellStart"/>
      <w:r w:rsidR="00EF5240" w:rsidRPr="00FD142B">
        <w:rPr>
          <w:sz w:val="28"/>
          <w:szCs w:val="28"/>
          <w:lang w:val="ru-RU"/>
        </w:rPr>
        <w:t>сумі</w:t>
      </w:r>
      <w:proofErr w:type="spellEnd"/>
      <w:r w:rsidR="00EF5240" w:rsidRPr="00FD142B">
        <w:rPr>
          <w:sz w:val="28"/>
          <w:szCs w:val="28"/>
          <w:lang w:val="ru-RU"/>
        </w:rPr>
        <w:t xml:space="preserve"> 47</w:t>
      </w:r>
      <w:r w:rsidR="008E338A" w:rsidRPr="00FD142B">
        <w:rPr>
          <w:sz w:val="28"/>
          <w:szCs w:val="28"/>
          <w:lang w:val="ru-RU"/>
        </w:rPr>
        <w:t>,00</w:t>
      </w:r>
      <w:r w:rsidR="00EF5240" w:rsidRPr="00FD142B">
        <w:rPr>
          <w:sz w:val="28"/>
          <w:szCs w:val="28"/>
          <w:lang w:val="ru-RU"/>
        </w:rPr>
        <w:t xml:space="preserve"> грн., 5-11 </w:t>
      </w:r>
      <w:proofErr w:type="spellStart"/>
      <w:r w:rsidR="00EF5240" w:rsidRPr="00FD142B">
        <w:rPr>
          <w:sz w:val="28"/>
          <w:szCs w:val="28"/>
          <w:lang w:val="ru-RU"/>
        </w:rPr>
        <w:t>класи</w:t>
      </w:r>
      <w:proofErr w:type="spellEnd"/>
      <w:r w:rsidR="00EF5240" w:rsidRPr="00FD142B">
        <w:rPr>
          <w:sz w:val="28"/>
          <w:szCs w:val="28"/>
          <w:lang w:val="ru-RU"/>
        </w:rPr>
        <w:t xml:space="preserve"> – в </w:t>
      </w:r>
      <w:proofErr w:type="spellStart"/>
      <w:r w:rsidR="00EF5240" w:rsidRPr="00FD142B">
        <w:rPr>
          <w:sz w:val="28"/>
          <w:szCs w:val="28"/>
          <w:lang w:val="ru-RU"/>
        </w:rPr>
        <w:t>сумі</w:t>
      </w:r>
      <w:proofErr w:type="spellEnd"/>
      <w:r w:rsidR="00EF5240" w:rsidRPr="00FD142B">
        <w:rPr>
          <w:sz w:val="28"/>
          <w:szCs w:val="28"/>
          <w:lang w:val="ru-RU"/>
        </w:rPr>
        <w:t xml:space="preserve"> 58</w:t>
      </w:r>
      <w:r w:rsidR="008E338A" w:rsidRPr="00FD142B">
        <w:rPr>
          <w:sz w:val="28"/>
          <w:szCs w:val="28"/>
          <w:lang w:val="ru-RU"/>
        </w:rPr>
        <w:t xml:space="preserve">,00 </w:t>
      </w:r>
      <w:r w:rsidR="00EF5240" w:rsidRPr="00FD142B">
        <w:rPr>
          <w:sz w:val="28"/>
          <w:szCs w:val="28"/>
          <w:lang w:val="ru-RU"/>
        </w:rPr>
        <w:t>грн</w:t>
      </w:r>
      <w:r w:rsidRPr="00FD142B">
        <w:rPr>
          <w:sz w:val="28"/>
          <w:szCs w:val="28"/>
          <w:lang w:val="ru-RU"/>
        </w:rPr>
        <w:t xml:space="preserve">. </w:t>
      </w:r>
      <w:proofErr w:type="spellStart"/>
      <w:r w:rsidRPr="00FD142B">
        <w:rPr>
          <w:sz w:val="28"/>
          <w:szCs w:val="28"/>
          <w:lang w:val="ru-RU"/>
        </w:rPr>
        <w:t>Батьківська</w:t>
      </w:r>
      <w:proofErr w:type="spellEnd"/>
      <w:r w:rsidRPr="00FD142B">
        <w:rPr>
          <w:sz w:val="28"/>
          <w:szCs w:val="28"/>
          <w:lang w:val="ru-RU"/>
        </w:rPr>
        <w:t xml:space="preserve"> плата </w:t>
      </w:r>
      <w:proofErr w:type="spellStart"/>
      <w:r w:rsidRPr="00FD142B">
        <w:rPr>
          <w:sz w:val="28"/>
          <w:szCs w:val="28"/>
          <w:lang w:val="ru-RU"/>
        </w:rPr>
        <w:t>складає</w:t>
      </w:r>
      <w:proofErr w:type="spellEnd"/>
      <w:r w:rsidRPr="00FD142B">
        <w:rPr>
          <w:sz w:val="28"/>
          <w:szCs w:val="28"/>
          <w:lang w:val="ru-RU"/>
        </w:rPr>
        <w:t xml:space="preserve"> </w:t>
      </w:r>
      <w:r w:rsidR="00EF5240" w:rsidRPr="00FD142B">
        <w:rPr>
          <w:sz w:val="28"/>
          <w:szCs w:val="28"/>
          <w:lang w:val="ru-RU"/>
        </w:rPr>
        <w:t>- 2 8</w:t>
      </w:r>
      <w:r w:rsidRPr="00FD142B">
        <w:rPr>
          <w:sz w:val="28"/>
          <w:szCs w:val="28"/>
          <w:lang w:val="ru-RU"/>
        </w:rPr>
        <w:t>00</w:t>
      </w:r>
      <w:r w:rsidR="008E338A" w:rsidRPr="00FD142B">
        <w:rPr>
          <w:sz w:val="28"/>
          <w:szCs w:val="28"/>
          <w:lang w:val="ru-RU"/>
        </w:rPr>
        <w:t> </w:t>
      </w:r>
      <w:r w:rsidRPr="00FD142B">
        <w:rPr>
          <w:sz w:val="28"/>
          <w:szCs w:val="28"/>
          <w:lang w:val="ru-RU"/>
        </w:rPr>
        <w:t>000</w:t>
      </w:r>
      <w:r w:rsidR="008E338A" w:rsidRPr="00FD142B">
        <w:rPr>
          <w:sz w:val="28"/>
          <w:szCs w:val="28"/>
          <w:lang w:val="ru-RU"/>
        </w:rPr>
        <w:t>,00</w:t>
      </w:r>
      <w:r w:rsidRPr="00FD142B">
        <w:rPr>
          <w:sz w:val="28"/>
          <w:szCs w:val="28"/>
          <w:lang w:val="ru-RU"/>
        </w:rPr>
        <w:t xml:space="preserve"> </w:t>
      </w:r>
      <w:proofErr w:type="spellStart"/>
      <w:r w:rsidRPr="00FD142B">
        <w:rPr>
          <w:sz w:val="28"/>
          <w:szCs w:val="28"/>
          <w:lang w:val="ru-RU"/>
        </w:rPr>
        <w:t>гривень</w:t>
      </w:r>
      <w:proofErr w:type="spellEnd"/>
      <w:r w:rsidRPr="00FD142B">
        <w:rPr>
          <w:sz w:val="28"/>
          <w:szCs w:val="28"/>
          <w:lang w:val="ru-RU"/>
        </w:rPr>
        <w:t xml:space="preserve">. </w:t>
      </w:r>
      <w:proofErr w:type="spellStart"/>
      <w:r w:rsidRPr="00FD142B">
        <w:rPr>
          <w:sz w:val="28"/>
          <w:szCs w:val="28"/>
          <w:lang w:val="ru-RU"/>
        </w:rPr>
        <w:t>Штатна</w:t>
      </w:r>
      <w:proofErr w:type="spellEnd"/>
      <w:r w:rsidRPr="00FD142B">
        <w:rPr>
          <w:sz w:val="28"/>
          <w:szCs w:val="28"/>
          <w:lang w:val="ru-RU"/>
        </w:rPr>
        <w:t xml:space="preserve"> </w:t>
      </w:r>
      <w:proofErr w:type="spellStart"/>
      <w:r w:rsidRPr="00FD142B">
        <w:rPr>
          <w:sz w:val="28"/>
          <w:szCs w:val="28"/>
          <w:lang w:val="ru-RU"/>
        </w:rPr>
        <w:t>чисельність</w:t>
      </w:r>
      <w:proofErr w:type="spellEnd"/>
      <w:r w:rsidRPr="00FD142B">
        <w:rPr>
          <w:sz w:val="28"/>
          <w:szCs w:val="28"/>
          <w:lang w:val="ru-RU"/>
        </w:rPr>
        <w:t xml:space="preserve"> з 01.01.2024 року </w:t>
      </w:r>
      <w:proofErr w:type="spellStart"/>
      <w:r w:rsidR="00EF5240" w:rsidRPr="00FD142B">
        <w:rPr>
          <w:sz w:val="28"/>
          <w:szCs w:val="28"/>
          <w:lang w:val="ru-RU"/>
        </w:rPr>
        <w:t>планується</w:t>
      </w:r>
      <w:proofErr w:type="spellEnd"/>
      <w:r w:rsidR="00EF5240" w:rsidRPr="00FD142B">
        <w:rPr>
          <w:sz w:val="28"/>
          <w:szCs w:val="28"/>
          <w:lang w:val="ru-RU"/>
        </w:rPr>
        <w:t xml:space="preserve"> 295,75</w:t>
      </w:r>
      <w:r w:rsidRPr="00FD142B">
        <w:rPr>
          <w:sz w:val="28"/>
          <w:szCs w:val="28"/>
          <w:lang w:val="ru-RU"/>
        </w:rPr>
        <w:t xml:space="preserve"> ставок. На </w:t>
      </w:r>
      <w:proofErr w:type="spellStart"/>
      <w:r w:rsidRPr="00FD142B">
        <w:rPr>
          <w:sz w:val="28"/>
          <w:szCs w:val="28"/>
          <w:lang w:val="ru-RU"/>
        </w:rPr>
        <w:t>енергоносії</w:t>
      </w:r>
      <w:proofErr w:type="spellEnd"/>
      <w:r w:rsidRPr="00FD142B">
        <w:rPr>
          <w:sz w:val="28"/>
          <w:szCs w:val="28"/>
          <w:lang w:val="ru-RU"/>
        </w:rPr>
        <w:t xml:space="preserve"> </w:t>
      </w:r>
      <w:proofErr w:type="spellStart"/>
      <w:r w:rsidRPr="00FD142B">
        <w:rPr>
          <w:sz w:val="28"/>
          <w:szCs w:val="28"/>
          <w:lang w:val="ru-RU"/>
        </w:rPr>
        <w:t>передбачені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EF5240" w:rsidRPr="00FD142B">
        <w:rPr>
          <w:sz w:val="28"/>
          <w:szCs w:val="28"/>
          <w:lang w:val="ru-RU"/>
        </w:rPr>
        <w:t>4 085</w:t>
      </w:r>
      <w:r w:rsidR="008E338A" w:rsidRPr="00FD142B">
        <w:rPr>
          <w:sz w:val="28"/>
          <w:szCs w:val="28"/>
          <w:lang w:val="ru-RU"/>
        </w:rPr>
        <w:t> </w:t>
      </w:r>
      <w:r w:rsidR="00EF5240" w:rsidRPr="00FD142B">
        <w:rPr>
          <w:sz w:val="28"/>
          <w:szCs w:val="28"/>
          <w:lang w:val="ru-RU"/>
        </w:rPr>
        <w:t>766</w:t>
      </w:r>
      <w:r w:rsidR="008E338A" w:rsidRPr="00FD142B">
        <w:rPr>
          <w:sz w:val="28"/>
          <w:szCs w:val="28"/>
          <w:lang w:val="ru-RU"/>
        </w:rPr>
        <w:t>,00</w:t>
      </w:r>
      <w:r w:rsidRPr="00FD142B">
        <w:rPr>
          <w:sz w:val="28"/>
          <w:szCs w:val="28"/>
          <w:lang w:val="ru-RU"/>
        </w:rPr>
        <w:t xml:space="preserve"> грн.</w:t>
      </w:r>
    </w:p>
    <w:p w14:paraId="2F84FE65" w14:textId="77777777" w:rsidR="00DC3CF6" w:rsidRPr="00FD142B" w:rsidRDefault="00DC3CF6" w:rsidP="00FD142B">
      <w:pPr>
        <w:pStyle w:val="1"/>
        <w:shd w:val="clear" w:color="auto" w:fill="auto"/>
        <w:jc w:val="both"/>
        <w:rPr>
          <w:sz w:val="28"/>
          <w:szCs w:val="28"/>
          <w:lang w:val="ru-RU"/>
        </w:rPr>
      </w:pPr>
      <w:proofErr w:type="spellStart"/>
      <w:r w:rsidRPr="00FD142B">
        <w:rPr>
          <w:sz w:val="28"/>
          <w:szCs w:val="28"/>
          <w:lang w:val="ru-RU"/>
        </w:rPr>
        <w:t>Заплановано</w:t>
      </w:r>
      <w:proofErr w:type="spellEnd"/>
      <w:r w:rsidRPr="00FD142B">
        <w:rPr>
          <w:sz w:val="28"/>
          <w:szCs w:val="28"/>
          <w:lang w:val="ru-RU"/>
        </w:rPr>
        <w:t xml:space="preserve"> </w:t>
      </w:r>
      <w:proofErr w:type="spellStart"/>
      <w:r w:rsidRPr="00FD142B">
        <w:rPr>
          <w:sz w:val="28"/>
          <w:szCs w:val="28"/>
          <w:lang w:val="ru-RU"/>
        </w:rPr>
        <w:t>виплату</w:t>
      </w:r>
      <w:proofErr w:type="spellEnd"/>
      <w:r w:rsidRPr="00FD142B">
        <w:rPr>
          <w:sz w:val="28"/>
          <w:szCs w:val="28"/>
          <w:lang w:val="ru-RU"/>
        </w:rPr>
        <w:t xml:space="preserve"> </w:t>
      </w:r>
      <w:proofErr w:type="spellStart"/>
      <w:r w:rsidRPr="00FD142B">
        <w:rPr>
          <w:sz w:val="28"/>
          <w:szCs w:val="28"/>
          <w:lang w:val="ru-RU"/>
        </w:rPr>
        <w:t>одноразової</w:t>
      </w:r>
      <w:proofErr w:type="spellEnd"/>
      <w:r w:rsidRPr="00FD142B">
        <w:rPr>
          <w:sz w:val="28"/>
          <w:szCs w:val="28"/>
          <w:lang w:val="ru-RU"/>
        </w:rPr>
        <w:t xml:space="preserve"> </w:t>
      </w:r>
      <w:proofErr w:type="spellStart"/>
      <w:r w:rsidRPr="00FD142B">
        <w:rPr>
          <w:sz w:val="28"/>
          <w:szCs w:val="28"/>
          <w:lang w:val="ru-RU"/>
        </w:rPr>
        <w:t>матеріальної</w:t>
      </w:r>
      <w:proofErr w:type="spellEnd"/>
      <w:r w:rsidRPr="00FD142B">
        <w:rPr>
          <w:sz w:val="28"/>
          <w:szCs w:val="28"/>
          <w:lang w:val="ru-RU"/>
        </w:rPr>
        <w:t xml:space="preserve"> </w:t>
      </w:r>
      <w:proofErr w:type="spellStart"/>
      <w:r w:rsidRPr="00FD142B">
        <w:rPr>
          <w:sz w:val="28"/>
          <w:szCs w:val="28"/>
          <w:lang w:val="ru-RU"/>
        </w:rPr>
        <w:t>допомоги</w:t>
      </w:r>
      <w:proofErr w:type="spellEnd"/>
      <w:r w:rsidRPr="00FD142B">
        <w:rPr>
          <w:sz w:val="28"/>
          <w:szCs w:val="28"/>
          <w:lang w:val="ru-RU"/>
        </w:rPr>
        <w:t xml:space="preserve"> </w:t>
      </w:r>
      <w:proofErr w:type="spellStart"/>
      <w:r w:rsidRPr="00FD142B">
        <w:rPr>
          <w:sz w:val="28"/>
          <w:szCs w:val="28"/>
          <w:lang w:val="ru-RU"/>
        </w:rPr>
        <w:t>дітям</w:t>
      </w:r>
      <w:proofErr w:type="spellEnd"/>
      <w:r w:rsidRPr="00FD142B">
        <w:rPr>
          <w:sz w:val="28"/>
          <w:szCs w:val="28"/>
          <w:lang w:val="ru-RU"/>
        </w:rPr>
        <w:t xml:space="preserve">-сиротам і </w:t>
      </w:r>
      <w:proofErr w:type="spellStart"/>
      <w:r w:rsidRPr="00FD142B">
        <w:rPr>
          <w:sz w:val="28"/>
          <w:szCs w:val="28"/>
          <w:lang w:val="ru-RU"/>
        </w:rPr>
        <w:t>дітям</w:t>
      </w:r>
      <w:proofErr w:type="spellEnd"/>
      <w:r w:rsidRPr="00FD142B">
        <w:rPr>
          <w:sz w:val="28"/>
          <w:szCs w:val="28"/>
          <w:lang w:val="ru-RU"/>
        </w:rPr>
        <w:t xml:space="preserve">, </w:t>
      </w:r>
      <w:proofErr w:type="spellStart"/>
      <w:r w:rsidRPr="00FD142B">
        <w:rPr>
          <w:sz w:val="28"/>
          <w:szCs w:val="28"/>
          <w:lang w:val="ru-RU"/>
        </w:rPr>
        <w:t>позбавленим</w:t>
      </w:r>
      <w:proofErr w:type="spellEnd"/>
      <w:r w:rsidRPr="00FD142B">
        <w:rPr>
          <w:sz w:val="28"/>
          <w:szCs w:val="28"/>
          <w:lang w:val="ru-RU"/>
        </w:rPr>
        <w:t xml:space="preserve"> </w:t>
      </w:r>
      <w:proofErr w:type="spellStart"/>
      <w:r w:rsidRPr="00FD142B">
        <w:rPr>
          <w:sz w:val="28"/>
          <w:szCs w:val="28"/>
          <w:lang w:val="ru-RU"/>
        </w:rPr>
        <w:t>батьківського</w:t>
      </w:r>
      <w:proofErr w:type="spellEnd"/>
      <w:r w:rsidRPr="00FD142B">
        <w:rPr>
          <w:sz w:val="28"/>
          <w:szCs w:val="28"/>
          <w:lang w:val="ru-RU"/>
        </w:rPr>
        <w:t xml:space="preserve"> </w:t>
      </w:r>
      <w:proofErr w:type="spellStart"/>
      <w:r w:rsidRPr="00FD142B">
        <w:rPr>
          <w:sz w:val="28"/>
          <w:szCs w:val="28"/>
          <w:lang w:val="ru-RU"/>
        </w:rPr>
        <w:t>піклування</w:t>
      </w:r>
      <w:proofErr w:type="spellEnd"/>
      <w:r w:rsidRPr="00FD142B">
        <w:rPr>
          <w:sz w:val="28"/>
          <w:szCs w:val="28"/>
          <w:lang w:val="ru-RU"/>
        </w:rPr>
        <w:t xml:space="preserve"> </w:t>
      </w:r>
      <w:proofErr w:type="spellStart"/>
      <w:r w:rsidRPr="00FD142B">
        <w:rPr>
          <w:sz w:val="28"/>
          <w:szCs w:val="28"/>
          <w:lang w:val="ru-RU"/>
        </w:rPr>
        <w:t>після</w:t>
      </w:r>
      <w:proofErr w:type="spellEnd"/>
      <w:r w:rsidRPr="00FD142B">
        <w:rPr>
          <w:sz w:val="28"/>
          <w:szCs w:val="28"/>
          <w:lang w:val="ru-RU"/>
        </w:rPr>
        <w:t xml:space="preserve"> </w:t>
      </w:r>
      <w:proofErr w:type="spellStart"/>
      <w:r w:rsidRPr="00FD142B">
        <w:rPr>
          <w:sz w:val="28"/>
          <w:szCs w:val="28"/>
          <w:lang w:val="ru-RU"/>
        </w:rPr>
        <w:t>досягнення</w:t>
      </w:r>
      <w:proofErr w:type="spellEnd"/>
      <w:r w:rsidRPr="00FD142B">
        <w:rPr>
          <w:sz w:val="28"/>
          <w:szCs w:val="28"/>
          <w:lang w:val="ru-RU"/>
        </w:rPr>
        <w:t xml:space="preserve"> 18-річного </w:t>
      </w:r>
      <w:proofErr w:type="spellStart"/>
      <w:r w:rsidRPr="00FD142B">
        <w:rPr>
          <w:sz w:val="28"/>
          <w:szCs w:val="28"/>
          <w:lang w:val="ru-RU"/>
        </w:rPr>
        <w:t>віку</w:t>
      </w:r>
      <w:proofErr w:type="spellEnd"/>
      <w:r w:rsidRPr="00FD142B">
        <w:rPr>
          <w:sz w:val="28"/>
          <w:szCs w:val="28"/>
          <w:lang w:val="ru-RU"/>
        </w:rPr>
        <w:t xml:space="preserve"> </w:t>
      </w:r>
      <w:r w:rsidR="004C11B5" w:rsidRPr="00FD142B">
        <w:rPr>
          <w:sz w:val="28"/>
          <w:szCs w:val="28"/>
          <w:lang w:val="ru-RU"/>
        </w:rPr>
        <w:t xml:space="preserve">та </w:t>
      </w:r>
      <w:proofErr w:type="spellStart"/>
      <w:r w:rsidR="004C11B5" w:rsidRPr="00FD142B">
        <w:rPr>
          <w:sz w:val="28"/>
          <w:szCs w:val="28"/>
          <w:lang w:val="ru-RU"/>
        </w:rPr>
        <w:t>виплата</w:t>
      </w:r>
      <w:proofErr w:type="spellEnd"/>
      <w:r w:rsidR="004C11B5" w:rsidRPr="00FD142B">
        <w:rPr>
          <w:sz w:val="28"/>
          <w:szCs w:val="28"/>
          <w:lang w:val="ru-RU"/>
        </w:rPr>
        <w:t xml:space="preserve"> </w:t>
      </w:r>
      <w:proofErr w:type="spellStart"/>
      <w:r w:rsidR="004C11B5" w:rsidRPr="00FD142B">
        <w:rPr>
          <w:sz w:val="28"/>
          <w:szCs w:val="28"/>
          <w:lang w:val="ru-RU"/>
        </w:rPr>
        <w:t>стипендій</w:t>
      </w:r>
      <w:proofErr w:type="spellEnd"/>
      <w:r w:rsidR="004C11B5" w:rsidRPr="00FD142B">
        <w:rPr>
          <w:sz w:val="28"/>
          <w:szCs w:val="28"/>
          <w:lang w:val="ru-RU"/>
        </w:rPr>
        <w:t xml:space="preserve"> </w:t>
      </w:r>
      <w:proofErr w:type="spellStart"/>
      <w:r w:rsidR="004C11B5" w:rsidRPr="00FD142B">
        <w:rPr>
          <w:sz w:val="28"/>
          <w:szCs w:val="28"/>
          <w:lang w:val="ru-RU"/>
        </w:rPr>
        <w:t>переможцям</w:t>
      </w:r>
      <w:proofErr w:type="spellEnd"/>
      <w:r w:rsidR="004C11B5" w:rsidRPr="00FD142B">
        <w:rPr>
          <w:sz w:val="28"/>
          <w:szCs w:val="28"/>
          <w:lang w:val="ru-RU"/>
        </w:rPr>
        <w:t xml:space="preserve"> </w:t>
      </w:r>
      <w:proofErr w:type="spellStart"/>
      <w:r w:rsidR="004C11B5" w:rsidRPr="00FD142B">
        <w:rPr>
          <w:sz w:val="28"/>
          <w:szCs w:val="28"/>
          <w:lang w:val="ru-RU"/>
        </w:rPr>
        <w:t>олімпіад</w:t>
      </w:r>
      <w:proofErr w:type="spellEnd"/>
      <w:r w:rsidR="004C11B5" w:rsidRPr="00FD142B">
        <w:rPr>
          <w:sz w:val="28"/>
          <w:szCs w:val="28"/>
          <w:lang w:val="ru-RU"/>
        </w:rPr>
        <w:t xml:space="preserve"> </w:t>
      </w:r>
      <w:proofErr w:type="spellStart"/>
      <w:r w:rsidR="004C11B5" w:rsidRPr="00FD142B">
        <w:rPr>
          <w:sz w:val="28"/>
          <w:szCs w:val="28"/>
          <w:lang w:val="ru-RU"/>
        </w:rPr>
        <w:t>обласного</w:t>
      </w:r>
      <w:proofErr w:type="spellEnd"/>
      <w:r w:rsidR="004C11B5" w:rsidRPr="00FD142B">
        <w:rPr>
          <w:sz w:val="28"/>
          <w:szCs w:val="28"/>
          <w:lang w:val="ru-RU"/>
        </w:rPr>
        <w:t xml:space="preserve"> та </w:t>
      </w:r>
      <w:proofErr w:type="spellStart"/>
      <w:r w:rsidR="004C11B5" w:rsidRPr="00FD142B">
        <w:rPr>
          <w:sz w:val="28"/>
          <w:szCs w:val="28"/>
          <w:lang w:val="ru-RU"/>
        </w:rPr>
        <w:t>всеукраїнського</w:t>
      </w:r>
      <w:proofErr w:type="spellEnd"/>
      <w:r w:rsidR="004C11B5" w:rsidRPr="00FD142B">
        <w:rPr>
          <w:sz w:val="28"/>
          <w:szCs w:val="28"/>
          <w:lang w:val="ru-RU"/>
        </w:rPr>
        <w:t xml:space="preserve"> </w:t>
      </w:r>
      <w:proofErr w:type="spellStart"/>
      <w:r w:rsidR="004C11B5" w:rsidRPr="00FD142B">
        <w:rPr>
          <w:sz w:val="28"/>
          <w:szCs w:val="28"/>
          <w:lang w:val="ru-RU"/>
        </w:rPr>
        <w:t>рівня</w:t>
      </w:r>
      <w:proofErr w:type="spellEnd"/>
      <w:r w:rsidR="004C11B5" w:rsidRPr="00FD142B">
        <w:rPr>
          <w:sz w:val="28"/>
          <w:szCs w:val="28"/>
          <w:lang w:val="ru-RU"/>
        </w:rPr>
        <w:t xml:space="preserve"> в </w:t>
      </w:r>
      <w:proofErr w:type="spellStart"/>
      <w:r w:rsidR="004C11B5" w:rsidRPr="00FD142B">
        <w:rPr>
          <w:sz w:val="28"/>
          <w:szCs w:val="28"/>
          <w:lang w:val="ru-RU"/>
        </w:rPr>
        <w:t>загальній</w:t>
      </w:r>
      <w:proofErr w:type="spellEnd"/>
      <w:r w:rsidR="004C11B5" w:rsidRPr="00FD142B">
        <w:rPr>
          <w:sz w:val="28"/>
          <w:szCs w:val="28"/>
          <w:lang w:val="ru-RU"/>
        </w:rPr>
        <w:t xml:space="preserve"> </w:t>
      </w:r>
      <w:proofErr w:type="spellStart"/>
      <w:r w:rsidR="004C11B5" w:rsidRPr="00FD142B">
        <w:rPr>
          <w:sz w:val="28"/>
          <w:szCs w:val="28"/>
          <w:lang w:val="ru-RU"/>
        </w:rPr>
        <w:t>сумі</w:t>
      </w:r>
      <w:proofErr w:type="spellEnd"/>
      <w:r w:rsidR="004C11B5" w:rsidRPr="00FD142B">
        <w:rPr>
          <w:sz w:val="28"/>
          <w:szCs w:val="28"/>
          <w:lang w:val="ru-RU"/>
        </w:rPr>
        <w:t xml:space="preserve"> 181</w:t>
      </w:r>
      <w:r w:rsidR="008E338A" w:rsidRPr="00FD142B">
        <w:rPr>
          <w:sz w:val="28"/>
          <w:szCs w:val="28"/>
          <w:lang w:val="ru-RU"/>
        </w:rPr>
        <w:t> </w:t>
      </w:r>
      <w:r w:rsidR="004C11B5" w:rsidRPr="00FD142B">
        <w:rPr>
          <w:sz w:val="28"/>
          <w:szCs w:val="28"/>
          <w:lang w:val="ru-RU"/>
        </w:rPr>
        <w:t>200</w:t>
      </w:r>
      <w:r w:rsidR="008E338A" w:rsidRPr="00FD142B">
        <w:rPr>
          <w:sz w:val="28"/>
          <w:szCs w:val="28"/>
          <w:lang w:val="ru-RU"/>
        </w:rPr>
        <w:t>,00</w:t>
      </w:r>
      <w:r w:rsidR="004C11B5" w:rsidRPr="00FD142B">
        <w:rPr>
          <w:sz w:val="28"/>
          <w:szCs w:val="28"/>
          <w:lang w:val="ru-RU"/>
        </w:rPr>
        <w:t xml:space="preserve"> грн.</w:t>
      </w:r>
    </w:p>
    <w:p w14:paraId="1C2032DF" w14:textId="77777777" w:rsidR="00DC3CF6" w:rsidRPr="00FD142B" w:rsidRDefault="00DC3CF6" w:rsidP="00FD142B">
      <w:pPr>
        <w:pStyle w:val="1"/>
        <w:shd w:val="clear" w:color="auto" w:fill="auto"/>
        <w:jc w:val="both"/>
        <w:rPr>
          <w:b/>
          <w:sz w:val="28"/>
          <w:szCs w:val="28"/>
          <w:lang w:val="ru-RU"/>
        </w:rPr>
      </w:pPr>
      <w:r w:rsidRPr="00FD142B">
        <w:rPr>
          <w:b/>
          <w:bCs/>
          <w:sz w:val="28"/>
          <w:szCs w:val="28"/>
          <w:lang w:val="ru-RU"/>
        </w:rPr>
        <w:t>КПКВК 0611031 «</w:t>
      </w:r>
      <w:proofErr w:type="spellStart"/>
      <w:r w:rsidRPr="00FD142B">
        <w:rPr>
          <w:b/>
          <w:bCs/>
          <w:sz w:val="28"/>
          <w:szCs w:val="28"/>
          <w:lang w:val="ru-RU"/>
        </w:rPr>
        <w:t>Надання</w:t>
      </w:r>
      <w:proofErr w:type="spellEnd"/>
      <w:r w:rsidRPr="00FD142B">
        <w:rPr>
          <w:b/>
          <w:bCs/>
          <w:sz w:val="28"/>
          <w:szCs w:val="28"/>
          <w:lang w:val="ru-RU"/>
        </w:rPr>
        <w:t xml:space="preserve"> </w:t>
      </w:r>
      <w:proofErr w:type="spellStart"/>
      <w:r w:rsidRPr="00FD142B">
        <w:rPr>
          <w:b/>
          <w:bCs/>
          <w:sz w:val="28"/>
          <w:szCs w:val="28"/>
          <w:lang w:val="ru-RU"/>
        </w:rPr>
        <w:t>загальної</w:t>
      </w:r>
      <w:proofErr w:type="spellEnd"/>
      <w:r w:rsidRPr="00FD142B">
        <w:rPr>
          <w:b/>
          <w:bCs/>
          <w:sz w:val="28"/>
          <w:szCs w:val="28"/>
          <w:lang w:val="ru-RU"/>
        </w:rPr>
        <w:t xml:space="preserve"> </w:t>
      </w:r>
      <w:proofErr w:type="spellStart"/>
      <w:r w:rsidRPr="00FD142B">
        <w:rPr>
          <w:b/>
          <w:bCs/>
          <w:sz w:val="28"/>
          <w:szCs w:val="28"/>
          <w:lang w:val="ru-RU"/>
        </w:rPr>
        <w:t>середньої</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 xml:space="preserve"> закладами </w:t>
      </w:r>
      <w:proofErr w:type="spellStart"/>
      <w:r w:rsidRPr="00FD142B">
        <w:rPr>
          <w:b/>
          <w:bCs/>
          <w:sz w:val="28"/>
          <w:szCs w:val="28"/>
          <w:lang w:val="ru-RU"/>
        </w:rPr>
        <w:t>загальної</w:t>
      </w:r>
      <w:proofErr w:type="spellEnd"/>
      <w:r w:rsidRPr="00FD142B">
        <w:rPr>
          <w:b/>
          <w:bCs/>
          <w:sz w:val="28"/>
          <w:szCs w:val="28"/>
          <w:lang w:val="ru-RU"/>
        </w:rPr>
        <w:t xml:space="preserve"> </w:t>
      </w:r>
      <w:proofErr w:type="spellStart"/>
      <w:r w:rsidRPr="00FD142B">
        <w:rPr>
          <w:b/>
          <w:bCs/>
          <w:sz w:val="28"/>
          <w:szCs w:val="28"/>
          <w:lang w:val="ru-RU"/>
        </w:rPr>
        <w:t>середньої</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 xml:space="preserve"> за </w:t>
      </w:r>
      <w:proofErr w:type="spellStart"/>
      <w:r w:rsidRPr="00FD142B">
        <w:rPr>
          <w:b/>
          <w:bCs/>
          <w:sz w:val="28"/>
          <w:szCs w:val="28"/>
          <w:lang w:val="ru-RU"/>
        </w:rPr>
        <w:t>рахунок</w:t>
      </w:r>
      <w:proofErr w:type="spellEnd"/>
      <w:r w:rsidRPr="00FD142B">
        <w:rPr>
          <w:b/>
          <w:bCs/>
          <w:sz w:val="28"/>
          <w:szCs w:val="28"/>
          <w:lang w:val="ru-RU"/>
        </w:rPr>
        <w:t xml:space="preserve"> </w:t>
      </w:r>
      <w:proofErr w:type="spellStart"/>
      <w:r w:rsidRPr="00FD142B">
        <w:rPr>
          <w:b/>
          <w:bCs/>
          <w:sz w:val="28"/>
          <w:szCs w:val="28"/>
          <w:lang w:val="ru-RU"/>
        </w:rPr>
        <w:t>освітньої</w:t>
      </w:r>
      <w:proofErr w:type="spellEnd"/>
      <w:r w:rsidRPr="00FD142B">
        <w:rPr>
          <w:b/>
          <w:bCs/>
          <w:sz w:val="28"/>
          <w:szCs w:val="28"/>
          <w:lang w:val="ru-RU"/>
        </w:rPr>
        <w:t xml:space="preserve"> </w:t>
      </w:r>
      <w:proofErr w:type="spellStart"/>
      <w:r w:rsidRPr="00FD142B">
        <w:rPr>
          <w:b/>
          <w:bCs/>
          <w:sz w:val="28"/>
          <w:szCs w:val="28"/>
          <w:lang w:val="ru-RU"/>
        </w:rPr>
        <w:t>субвенції</w:t>
      </w:r>
      <w:proofErr w:type="spellEnd"/>
      <w:r w:rsidRPr="00FD142B">
        <w:rPr>
          <w:b/>
          <w:bCs/>
          <w:sz w:val="28"/>
          <w:szCs w:val="28"/>
          <w:lang w:val="ru-RU"/>
        </w:rPr>
        <w:t>»</w:t>
      </w:r>
    </w:p>
    <w:p w14:paraId="1A4C681C" w14:textId="77777777" w:rsidR="00DC3CF6" w:rsidRPr="00FD142B" w:rsidRDefault="00DC3CF6" w:rsidP="00FD142B">
      <w:pPr>
        <w:pStyle w:val="1"/>
        <w:shd w:val="clear" w:color="auto" w:fill="auto"/>
        <w:jc w:val="both"/>
        <w:rPr>
          <w:sz w:val="28"/>
          <w:szCs w:val="28"/>
          <w:lang w:val="ru-RU"/>
        </w:rPr>
      </w:pP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Освітньої</w:t>
      </w:r>
      <w:proofErr w:type="spellEnd"/>
      <w:r w:rsidRPr="00FD142B">
        <w:rPr>
          <w:sz w:val="28"/>
          <w:szCs w:val="28"/>
          <w:lang w:val="ru-RU"/>
        </w:rPr>
        <w:t xml:space="preserve"> </w:t>
      </w:r>
      <w:proofErr w:type="spellStart"/>
      <w:r w:rsidRPr="00FD142B">
        <w:rPr>
          <w:sz w:val="28"/>
          <w:szCs w:val="28"/>
          <w:lang w:val="ru-RU"/>
        </w:rPr>
        <w:t>су</w:t>
      </w:r>
      <w:r w:rsidR="005F08F7" w:rsidRPr="00FD142B">
        <w:rPr>
          <w:sz w:val="28"/>
          <w:szCs w:val="28"/>
          <w:lang w:val="ru-RU"/>
        </w:rPr>
        <w:t>бвенції</w:t>
      </w:r>
      <w:proofErr w:type="spellEnd"/>
      <w:r w:rsidR="005F08F7" w:rsidRPr="00FD142B">
        <w:rPr>
          <w:sz w:val="28"/>
          <w:szCs w:val="28"/>
          <w:lang w:val="ru-RU"/>
        </w:rPr>
        <w:t xml:space="preserve"> </w:t>
      </w:r>
      <w:proofErr w:type="spellStart"/>
      <w:r w:rsidR="005F08F7" w:rsidRPr="00FD142B">
        <w:rPr>
          <w:sz w:val="28"/>
          <w:szCs w:val="28"/>
          <w:lang w:val="ru-RU"/>
        </w:rPr>
        <w:t>розраховано</w:t>
      </w:r>
      <w:proofErr w:type="spellEnd"/>
      <w:r w:rsidR="005F08F7" w:rsidRPr="00FD142B">
        <w:rPr>
          <w:sz w:val="28"/>
          <w:szCs w:val="28"/>
          <w:lang w:val="ru-RU"/>
        </w:rPr>
        <w:t xml:space="preserve"> за</w:t>
      </w:r>
      <w:r w:rsidRPr="00FD142B">
        <w:rPr>
          <w:sz w:val="28"/>
          <w:szCs w:val="28"/>
          <w:lang w:val="ru-RU"/>
        </w:rPr>
        <w:t xml:space="preserve"> формулою, яка </w:t>
      </w:r>
      <w:proofErr w:type="spellStart"/>
      <w:r w:rsidRPr="00FD142B">
        <w:rPr>
          <w:sz w:val="28"/>
          <w:szCs w:val="28"/>
          <w:lang w:val="ru-RU"/>
        </w:rPr>
        <w:t>враховує</w:t>
      </w:r>
      <w:proofErr w:type="spellEnd"/>
      <w:r w:rsidRPr="00FD142B">
        <w:rPr>
          <w:sz w:val="28"/>
          <w:szCs w:val="28"/>
          <w:lang w:val="ru-RU"/>
        </w:rPr>
        <w:t xml:space="preserve"> </w:t>
      </w:r>
      <w:proofErr w:type="spellStart"/>
      <w:r w:rsidRPr="00FD142B">
        <w:rPr>
          <w:sz w:val="28"/>
          <w:szCs w:val="28"/>
          <w:lang w:val="ru-RU"/>
        </w:rPr>
        <w:t>години</w:t>
      </w:r>
      <w:proofErr w:type="spellEnd"/>
      <w:r w:rsidRPr="00FD142B">
        <w:rPr>
          <w:sz w:val="28"/>
          <w:szCs w:val="28"/>
          <w:lang w:val="ru-RU"/>
        </w:rPr>
        <w:t xml:space="preserve"> та </w:t>
      </w:r>
      <w:proofErr w:type="spellStart"/>
      <w:r w:rsidRPr="00FD142B">
        <w:rPr>
          <w:sz w:val="28"/>
          <w:szCs w:val="28"/>
          <w:lang w:val="ru-RU"/>
        </w:rPr>
        <w:t>поділ</w:t>
      </w:r>
      <w:proofErr w:type="spellEnd"/>
      <w:r w:rsidRPr="00FD142B">
        <w:rPr>
          <w:sz w:val="28"/>
          <w:szCs w:val="28"/>
          <w:lang w:val="ru-RU"/>
        </w:rPr>
        <w:t xml:space="preserve"> </w:t>
      </w:r>
      <w:proofErr w:type="spellStart"/>
      <w:r w:rsidRPr="00FD142B">
        <w:rPr>
          <w:sz w:val="28"/>
          <w:szCs w:val="28"/>
          <w:lang w:val="ru-RU"/>
        </w:rPr>
        <w:t>класів</w:t>
      </w:r>
      <w:proofErr w:type="spellEnd"/>
      <w:r w:rsidRPr="00FD142B">
        <w:rPr>
          <w:sz w:val="28"/>
          <w:szCs w:val="28"/>
          <w:lang w:val="ru-RU"/>
        </w:rPr>
        <w:t xml:space="preserve"> на </w:t>
      </w:r>
      <w:proofErr w:type="spellStart"/>
      <w:r w:rsidRPr="00FD142B">
        <w:rPr>
          <w:sz w:val="28"/>
          <w:szCs w:val="28"/>
          <w:lang w:val="ru-RU"/>
        </w:rPr>
        <w:t>групи</w:t>
      </w:r>
      <w:proofErr w:type="spellEnd"/>
      <w:r w:rsidRPr="00FD142B">
        <w:rPr>
          <w:sz w:val="28"/>
          <w:szCs w:val="28"/>
          <w:lang w:val="ru-RU"/>
        </w:rPr>
        <w:t xml:space="preserve">. </w:t>
      </w:r>
      <w:proofErr w:type="spellStart"/>
      <w:r w:rsidRPr="00FD142B">
        <w:rPr>
          <w:sz w:val="28"/>
          <w:szCs w:val="28"/>
          <w:lang w:val="ru-RU"/>
        </w:rPr>
        <w:t>Визначений</w:t>
      </w:r>
      <w:proofErr w:type="spellEnd"/>
      <w:r w:rsidRPr="00FD142B">
        <w:rPr>
          <w:sz w:val="28"/>
          <w:szCs w:val="28"/>
          <w:lang w:val="ru-RU"/>
        </w:rPr>
        <w:t xml:space="preserve"> </w:t>
      </w:r>
      <w:proofErr w:type="gramStart"/>
      <w:r w:rsidRPr="00FD142B">
        <w:rPr>
          <w:sz w:val="28"/>
          <w:szCs w:val="28"/>
          <w:lang w:val="ru-RU"/>
        </w:rPr>
        <w:t>для бюджету</w:t>
      </w:r>
      <w:proofErr w:type="gramEnd"/>
      <w:r w:rsidRPr="00FD142B">
        <w:rPr>
          <w:sz w:val="28"/>
          <w:szCs w:val="28"/>
          <w:lang w:val="ru-RU"/>
        </w:rPr>
        <w:t xml:space="preserve"> </w:t>
      </w: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зазначеної</w:t>
      </w:r>
      <w:proofErr w:type="spellEnd"/>
      <w:r w:rsidRPr="00FD142B">
        <w:rPr>
          <w:sz w:val="28"/>
          <w:szCs w:val="28"/>
          <w:lang w:val="ru-RU"/>
        </w:rPr>
        <w:t xml:space="preserve"> </w:t>
      </w:r>
      <w:proofErr w:type="spellStart"/>
      <w:r w:rsidRPr="00FD142B">
        <w:rPr>
          <w:sz w:val="28"/>
          <w:szCs w:val="28"/>
          <w:lang w:val="ru-RU"/>
        </w:rPr>
        <w:t>субвенції</w:t>
      </w:r>
      <w:proofErr w:type="spellEnd"/>
      <w:r w:rsidRPr="00FD142B">
        <w:rPr>
          <w:sz w:val="28"/>
          <w:szCs w:val="28"/>
          <w:lang w:val="ru-RU"/>
        </w:rPr>
        <w:t xml:space="preserve"> </w:t>
      </w:r>
      <w:proofErr w:type="spellStart"/>
      <w:r w:rsidRPr="00FD142B">
        <w:rPr>
          <w:sz w:val="28"/>
          <w:szCs w:val="28"/>
          <w:lang w:val="ru-RU"/>
        </w:rPr>
        <w:t>покриває</w:t>
      </w:r>
      <w:proofErr w:type="spellEnd"/>
      <w:r w:rsidRPr="00FD142B">
        <w:rPr>
          <w:sz w:val="28"/>
          <w:szCs w:val="28"/>
          <w:lang w:val="ru-RU"/>
        </w:rPr>
        <w:t xml:space="preserve"> потребу в коштах 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педагогічних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008E338A" w:rsidRPr="00FD142B">
        <w:rPr>
          <w:sz w:val="28"/>
          <w:szCs w:val="28"/>
          <w:lang w:val="ru-RU"/>
        </w:rPr>
        <w:t>.</w:t>
      </w:r>
      <w:r w:rsidRPr="00FD142B">
        <w:rPr>
          <w:sz w:val="28"/>
          <w:szCs w:val="28"/>
          <w:lang w:val="ru-RU"/>
        </w:rPr>
        <w:t xml:space="preserve"> У</w:t>
      </w:r>
      <w:r w:rsidR="008E338A" w:rsidRPr="00FD142B">
        <w:rPr>
          <w:sz w:val="28"/>
          <w:szCs w:val="28"/>
          <w:lang w:val="ru-RU"/>
        </w:rPr>
        <w:t xml:space="preserve"> </w:t>
      </w:r>
      <w:proofErr w:type="spellStart"/>
      <w:r w:rsidRPr="00FD142B">
        <w:rPr>
          <w:sz w:val="28"/>
          <w:szCs w:val="28"/>
          <w:lang w:val="ru-RU"/>
        </w:rPr>
        <w:t>складі</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освітню</w:t>
      </w:r>
      <w:proofErr w:type="spellEnd"/>
      <w:r w:rsidRPr="00FD142B">
        <w:rPr>
          <w:sz w:val="28"/>
          <w:szCs w:val="28"/>
          <w:lang w:val="ru-RU"/>
        </w:rPr>
        <w:t xml:space="preserve"> </w:t>
      </w:r>
      <w:proofErr w:type="spellStart"/>
      <w:r w:rsidRPr="00FD142B">
        <w:rPr>
          <w:sz w:val="28"/>
          <w:szCs w:val="28"/>
          <w:lang w:val="ru-RU"/>
        </w:rPr>
        <w:t>субвенці</w:t>
      </w:r>
      <w:r w:rsidR="005F08F7" w:rsidRPr="00FD142B">
        <w:rPr>
          <w:sz w:val="28"/>
          <w:szCs w:val="28"/>
          <w:lang w:val="ru-RU"/>
        </w:rPr>
        <w:t>ю</w:t>
      </w:r>
      <w:proofErr w:type="spellEnd"/>
      <w:r w:rsidR="005F08F7" w:rsidRPr="00FD142B">
        <w:rPr>
          <w:sz w:val="28"/>
          <w:szCs w:val="28"/>
          <w:lang w:val="ru-RU"/>
        </w:rPr>
        <w:t xml:space="preserve"> з державного бюджету у </w:t>
      </w:r>
      <w:proofErr w:type="spellStart"/>
      <w:r w:rsidR="005F08F7" w:rsidRPr="00FD142B">
        <w:rPr>
          <w:sz w:val="28"/>
          <w:szCs w:val="28"/>
          <w:lang w:val="ru-RU"/>
        </w:rPr>
        <w:lastRenderedPageBreak/>
        <w:t>сумі</w:t>
      </w:r>
      <w:proofErr w:type="spellEnd"/>
      <w:r w:rsidR="005F08F7" w:rsidRPr="00FD142B">
        <w:rPr>
          <w:sz w:val="28"/>
          <w:szCs w:val="28"/>
          <w:lang w:val="ru-RU"/>
        </w:rPr>
        <w:t xml:space="preserve"> 39 342</w:t>
      </w:r>
      <w:r w:rsidR="008E338A" w:rsidRPr="00FD142B">
        <w:rPr>
          <w:sz w:val="28"/>
          <w:szCs w:val="28"/>
          <w:lang w:val="ru-RU"/>
        </w:rPr>
        <w:t> </w:t>
      </w:r>
      <w:r w:rsidR="005F08F7" w:rsidRPr="00FD142B">
        <w:rPr>
          <w:sz w:val="28"/>
          <w:szCs w:val="28"/>
          <w:lang w:val="ru-RU"/>
        </w:rPr>
        <w:t>0</w:t>
      </w:r>
      <w:r w:rsidRPr="00FD142B">
        <w:rPr>
          <w:sz w:val="28"/>
          <w:szCs w:val="28"/>
          <w:lang w:val="ru-RU"/>
        </w:rPr>
        <w:t>00</w:t>
      </w:r>
      <w:r w:rsidR="008E338A" w:rsidRPr="00FD142B">
        <w:rPr>
          <w:sz w:val="28"/>
          <w:szCs w:val="28"/>
          <w:lang w:val="ru-RU"/>
        </w:rPr>
        <w:t>,00</w:t>
      </w:r>
      <w:r w:rsidRPr="00FD142B">
        <w:rPr>
          <w:sz w:val="28"/>
          <w:szCs w:val="28"/>
          <w:lang w:val="ru-RU"/>
        </w:rPr>
        <w:t xml:space="preserve"> грн. </w:t>
      </w:r>
      <w:proofErr w:type="spellStart"/>
      <w:r w:rsidRPr="00FD142B">
        <w:rPr>
          <w:sz w:val="28"/>
          <w:szCs w:val="28"/>
          <w:lang w:val="ru-RU"/>
        </w:rPr>
        <w:t>Штатна</w:t>
      </w:r>
      <w:proofErr w:type="spellEnd"/>
      <w:r w:rsidRPr="00FD142B">
        <w:rPr>
          <w:sz w:val="28"/>
          <w:szCs w:val="28"/>
          <w:lang w:val="ru-RU"/>
        </w:rPr>
        <w:t xml:space="preserve"> </w:t>
      </w:r>
      <w:proofErr w:type="spellStart"/>
      <w:r w:rsidRPr="00FD142B">
        <w:rPr>
          <w:sz w:val="28"/>
          <w:szCs w:val="28"/>
          <w:lang w:val="ru-RU"/>
        </w:rPr>
        <w:t>чисельність</w:t>
      </w:r>
      <w:proofErr w:type="spellEnd"/>
      <w:r w:rsidRPr="00FD142B">
        <w:rPr>
          <w:sz w:val="28"/>
          <w:szCs w:val="28"/>
          <w:lang w:val="ru-RU"/>
        </w:rPr>
        <w:t xml:space="preserve"> </w:t>
      </w:r>
      <w:proofErr w:type="spellStart"/>
      <w:r w:rsidRPr="00FD142B">
        <w:rPr>
          <w:sz w:val="28"/>
          <w:szCs w:val="28"/>
          <w:lang w:val="ru-RU"/>
        </w:rPr>
        <w:t>педагогічних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ст</w:t>
      </w:r>
      <w:r w:rsidR="005F08F7" w:rsidRPr="00FD142B">
        <w:rPr>
          <w:sz w:val="28"/>
          <w:szCs w:val="28"/>
          <w:lang w:val="ru-RU"/>
        </w:rPr>
        <w:t>аном на 01.01.2024</w:t>
      </w:r>
      <w:r w:rsidRPr="00FD142B">
        <w:rPr>
          <w:sz w:val="28"/>
          <w:szCs w:val="28"/>
          <w:lang w:val="ru-RU"/>
        </w:rPr>
        <w:t xml:space="preserve">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планувалась</w:t>
      </w:r>
      <w:proofErr w:type="spellEnd"/>
      <w:r w:rsidRPr="00FD142B">
        <w:rPr>
          <w:sz w:val="28"/>
          <w:szCs w:val="28"/>
          <w:lang w:val="ru-RU"/>
        </w:rPr>
        <w:t xml:space="preserve"> </w:t>
      </w:r>
      <w:r w:rsidR="00F85E4C" w:rsidRPr="00FD142B">
        <w:rPr>
          <w:sz w:val="28"/>
          <w:szCs w:val="28"/>
          <w:lang w:val="ru-RU"/>
        </w:rPr>
        <w:t>на 203,95</w:t>
      </w:r>
      <w:r w:rsidRPr="00FD142B">
        <w:rPr>
          <w:sz w:val="28"/>
          <w:szCs w:val="28"/>
          <w:lang w:val="ru-RU"/>
        </w:rPr>
        <w:t xml:space="preserve"> ставок.</w:t>
      </w:r>
    </w:p>
    <w:p w14:paraId="0042BE83" w14:textId="77777777" w:rsidR="00DC3CF6" w:rsidRPr="00FD142B" w:rsidRDefault="00DC3CF6" w:rsidP="00FD142B">
      <w:pPr>
        <w:pStyle w:val="1"/>
        <w:shd w:val="clear" w:color="auto" w:fill="auto"/>
        <w:jc w:val="both"/>
        <w:rPr>
          <w:sz w:val="28"/>
          <w:szCs w:val="28"/>
          <w:lang w:val="ru-RU"/>
        </w:rPr>
      </w:pPr>
      <w:r w:rsidRPr="00FD142B">
        <w:rPr>
          <w:b/>
          <w:bCs/>
          <w:sz w:val="28"/>
          <w:szCs w:val="28"/>
          <w:lang w:val="ru-RU"/>
        </w:rPr>
        <w:t>КПКВК 0611070 «</w:t>
      </w:r>
      <w:proofErr w:type="spellStart"/>
      <w:r w:rsidRPr="00FD142B">
        <w:rPr>
          <w:b/>
          <w:bCs/>
          <w:sz w:val="28"/>
          <w:szCs w:val="28"/>
          <w:lang w:val="ru-RU"/>
        </w:rPr>
        <w:t>Надання</w:t>
      </w:r>
      <w:proofErr w:type="spellEnd"/>
      <w:r w:rsidRPr="00FD142B">
        <w:rPr>
          <w:b/>
          <w:bCs/>
          <w:sz w:val="28"/>
          <w:szCs w:val="28"/>
          <w:lang w:val="ru-RU"/>
        </w:rPr>
        <w:t xml:space="preserve"> </w:t>
      </w:r>
      <w:proofErr w:type="spellStart"/>
      <w:r w:rsidRPr="00FD142B">
        <w:rPr>
          <w:b/>
          <w:bCs/>
          <w:sz w:val="28"/>
          <w:szCs w:val="28"/>
          <w:lang w:val="ru-RU"/>
        </w:rPr>
        <w:t>позашкільної</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 xml:space="preserve"> закладами </w:t>
      </w:r>
      <w:proofErr w:type="spellStart"/>
      <w:r w:rsidRPr="00FD142B">
        <w:rPr>
          <w:b/>
          <w:bCs/>
          <w:sz w:val="28"/>
          <w:szCs w:val="28"/>
          <w:lang w:val="ru-RU"/>
        </w:rPr>
        <w:t>позашкільної</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 xml:space="preserve">, заходи </w:t>
      </w:r>
      <w:proofErr w:type="spellStart"/>
      <w:r w:rsidRPr="00FD142B">
        <w:rPr>
          <w:b/>
          <w:bCs/>
          <w:sz w:val="28"/>
          <w:szCs w:val="28"/>
          <w:lang w:val="ru-RU"/>
        </w:rPr>
        <w:t>із</w:t>
      </w:r>
      <w:proofErr w:type="spellEnd"/>
      <w:r w:rsidRPr="00FD142B">
        <w:rPr>
          <w:b/>
          <w:bCs/>
          <w:sz w:val="28"/>
          <w:szCs w:val="28"/>
          <w:lang w:val="ru-RU"/>
        </w:rPr>
        <w:t xml:space="preserve"> </w:t>
      </w:r>
      <w:proofErr w:type="spellStart"/>
      <w:r w:rsidRPr="00FD142B">
        <w:rPr>
          <w:b/>
          <w:bCs/>
          <w:sz w:val="28"/>
          <w:szCs w:val="28"/>
          <w:lang w:val="ru-RU"/>
        </w:rPr>
        <w:t>позашкільної</w:t>
      </w:r>
      <w:proofErr w:type="spellEnd"/>
      <w:r w:rsidRPr="00FD142B">
        <w:rPr>
          <w:b/>
          <w:bCs/>
          <w:sz w:val="28"/>
          <w:szCs w:val="28"/>
          <w:lang w:val="ru-RU"/>
        </w:rPr>
        <w:t xml:space="preserve"> </w:t>
      </w:r>
      <w:proofErr w:type="spellStart"/>
      <w:r w:rsidRPr="00FD142B">
        <w:rPr>
          <w:b/>
          <w:bCs/>
          <w:sz w:val="28"/>
          <w:szCs w:val="28"/>
          <w:lang w:val="ru-RU"/>
        </w:rPr>
        <w:t>роботи</w:t>
      </w:r>
      <w:proofErr w:type="spellEnd"/>
      <w:r w:rsidRPr="00FD142B">
        <w:rPr>
          <w:b/>
          <w:bCs/>
          <w:sz w:val="28"/>
          <w:szCs w:val="28"/>
          <w:lang w:val="ru-RU"/>
        </w:rPr>
        <w:t xml:space="preserve"> з </w:t>
      </w:r>
      <w:proofErr w:type="spellStart"/>
      <w:r w:rsidRPr="00FD142B">
        <w:rPr>
          <w:b/>
          <w:bCs/>
          <w:sz w:val="28"/>
          <w:szCs w:val="28"/>
          <w:lang w:val="ru-RU"/>
        </w:rPr>
        <w:t>дітьми</w:t>
      </w:r>
      <w:proofErr w:type="spellEnd"/>
      <w:r w:rsidRPr="00FD142B">
        <w:rPr>
          <w:b/>
          <w:bCs/>
          <w:sz w:val="28"/>
          <w:szCs w:val="28"/>
          <w:lang w:val="ru-RU"/>
        </w:rPr>
        <w:t>»</w:t>
      </w:r>
    </w:p>
    <w:p w14:paraId="1B934DE1" w14:textId="77777777" w:rsidR="00171113" w:rsidRPr="00FD142B" w:rsidRDefault="00DC3CF6" w:rsidP="00FD142B">
      <w:pPr>
        <w:pStyle w:val="1"/>
        <w:shd w:val="clear" w:color="auto" w:fill="auto"/>
        <w:jc w:val="both"/>
        <w:rPr>
          <w:sz w:val="28"/>
          <w:szCs w:val="28"/>
          <w:lang w:val="ru-RU"/>
        </w:rPr>
      </w:pPr>
      <w:r w:rsidRPr="00FD142B">
        <w:rPr>
          <w:sz w:val="28"/>
          <w:szCs w:val="28"/>
          <w:lang w:val="ru-RU"/>
        </w:rPr>
        <w:t xml:space="preserve">На </w:t>
      </w:r>
      <w:proofErr w:type="spellStart"/>
      <w:r w:rsidRPr="00FD142B">
        <w:rPr>
          <w:sz w:val="28"/>
          <w:szCs w:val="28"/>
          <w:lang w:val="ru-RU"/>
        </w:rPr>
        <w:t>організацію</w:t>
      </w:r>
      <w:proofErr w:type="spellEnd"/>
      <w:r w:rsidRPr="00FD142B">
        <w:rPr>
          <w:sz w:val="28"/>
          <w:szCs w:val="28"/>
          <w:lang w:val="ru-RU"/>
        </w:rPr>
        <w:t xml:space="preserve"> </w:t>
      </w:r>
      <w:proofErr w:type="spellStart"/>
      <w:r w:rsidRPr="00FD142B">
        <w:rPr>
          <w:sz w:val="28"/>
          <w:szCs w:val="28"/>
          <w:lang w:val="ru-RU"/>
        </w:rPr>
        <w:t>гурткової</w:t>
      </w:r>
      <w:proofErr w:type="spellEnd"/>
      <w:r w:rsidRPr="00FD142B">
        <w:rPr>
          <w:sz w:val="28"/>
          <w:szCs w:val="28"/>
          <w:lang w:val="ru-RU"/>
        </w:rPr>
        <w:t xml:space="preserve"> </w:t>
      </w:r>
      <w:proofErr w:type="spellStart"/>
      <w:r w:rsidRPr="00FD142B">
        <w:rPr>
          <w:sz w:val="28"/>
          <w:szCs w:val="28"/>
          <w:lang w:val="ru-RU"/>
        </w:rPr>
        <w:t>роботи</w:t>
      </w:r>
      <w:proofErr w:type="spellEnd"/>
      <w:r w:rsidRPr="00FD142B">
        <w:rPr>
          <w:sz w:val="28"/>
          <w:szCs w:val="28"/>
          <w:lang w:val="ru-RU"/>
        </w:rPr>
        <w:t xml:space="preserve"> та </w:t>
      </w:r>
      <w:proofErr w:type="spellStart"/>
      <w:r w:rsidRPr="00FD142B">
        <w:rPr>
          <w:sz w:val="28"/>
          <w:szCs w:val="28"/>
          <w:lang w:val="ru-RU"/>
        </w:rPr>
        <w:t>сприяння</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індивідуальної</w:t>
      </w:r>
      <w:proofErr w:type="spellEnd"/>
      <w:r w:rsidRPr="00FD142B">
        <w:rPr>
          <w:sz w:val="28"/>
          <w:szCs w:val="28"/>
          <w:lang w:val="ru-RU"/>
        </w:rPr>
        <w:t xml:space="preserve"> та </w:t>
      </w:r>
      <w:proofErr w:type="spellStart"/>
      <w:r w:rsidRPr="00FD142B">
        <w:rPr>
          <w:sz w:val="28"/>
          <w:szCs w:val="28"/>
          <w:lang w:val="ru-RU"/>
        </w:rPr>
        <w:t>колективної</w:t>
      </w:r>
      <w:proofErr w:type="spellEnd"/>
      <w:r w:rsidRPr="00FD142B">
        <w:rPr>
          <w:sz w:val="28"/>
          <w:szCs w:val="28"/>
          <w:lang w:val="ru-RU"/>
        </w:rPr>
        <w:t xml:space="preserve"> </w:t>
      </w:r>
      <w:proofErr w:type="spellStart"/>
      <w:r w:rsidRPr="00FD142B">
        <w:rPr>
          <w:sz w:val="28"/>
          <w:szCs w:val="28"/>
          <w:lang w:val="ru-RU"/>
        </w:rPr>
        <w:t>творчості</w:t>
      </w:r>
      <w:proofErr w:type="spellEnd"/>
      <w:r w:rsidRPr="00FD142B">
        <w:rPr>
          <w:sz w:val="28"/>
          <w:szCs w:val="28"/>
          <w:lang w:val="ru-RU"/>
        </w:rPr>
        <w:t xml:space="preserve"> 784 </w:t>
      </w:r>
      <w:proofErr w:type="spellStart"/>
      <w:r w:rsidRPr="00FD142B">
        <w:rPr>
          <w:sz w:val="28"/>
          <w:szCs w:val="28"/>
          <w:lang w:val="ru-RU"/>
        </w:rPr>
        <w:t>дітей</w:t>
      </w:r>
      <w:proofErr w:type="spellEnd"/>
      <w:r w:rsidRPr="00FD142B">
        <w:rPr>
          <w:sz w:val="28"/>
          <w:szCs w:val="28"/>
          <w:lang w:val="ru-RU"/>
        </w:rPr>
        <w:t xml:space="preserve"> </w:t>
      </w:r>
      <w:proofErr w:type="spellStart"/>
      <w:r w:rsidRPr="00FD142B">
        <w:rPr>
          <w:sz w:val="28"/>
          <w:szCs w:val="28"/>
          <w:lang w:val="ru-RU"/>
        </w:rPr>
        <w:t>позашкільної</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за бюджетною </w:t>
      </w:r>
      <w:proofErr w:type="spellStart"/>
      <w:r w:rsidRPr="00FD142B">
        <w:rPr>
          <w:sz w:val="28"/>
          <w:szCs w:val="28"/>
          <w:lang w:val="ru-RU"/>
        </w:rPr>
        <w:t>програмою</w:t>
      </w:r>
      <w:proofErr w:type="spellEnd"/>
      <w:r w:rsidRPr="00FD142B">
        <w:rPr>
          <w:sz w:val="28"/>
          <w:szCs w:val="28"/>
          <w:lang w:val="ru-RU"/>
        </w:rPr>
        <w:t xml:space="preserve">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позашкільної</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закладами </w:t>
      </w:r>
      <w:proofErr w:type="spellStart"/>
      <w:r w:rsidRPr="00FD142B">
        <w:rPr>
          <w:sz w:val="28"/>
          <w:szCs w:val="28"/>
          <w:lang w:val="ru-RU"/>
        </w:rPr>
        <w:t>позашкільної</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заходи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позашкільної</w:t>
      </w:r>
      <w:proofErr w:type="spellEnd"/>
      <w:r w:rsidRPr="00FD142B">
        <w:rPr>
          <w:sz w:val="28"/>
          <w:szCs w:val="28"/>
          <w:lang w:val="ru-RU"/>
        </w:rPr>
        <w:t xml:space="preserve"> </w:t>
      </w:r>
      <w:proofErr w:type="spellStart"/>
      <w:r w:rsidRPr="00FD142B">
        <w:rPr>
          <w:sz w:val="28"/>
          <w:szCs w:val="28"/>
          <w:lang w:val="ru-RU"/>
        </w:rPr>
        <w:t>роботи</w:t>
      </w:r>
      <w:proofErr w:type="spellEnd"/>
      <w:r w:rsidR="00F85E4C" w:rsidRPr="00FD142B">
        <w:rPr>
          <w:sz w:val="28"/>
          <w:szCs w:val="28"/>
          <w:lang w:val="ru-RU"/>
        </w:rPr>
        <w:t xml:space="preserve"> з </w:t>
      </w:r>
      <w:proofErr w:type="spellStart"/>
      <w:r w:rsidR="00F85E4C" w:rsidRPr="00FD142B">
        <w:rPr>
          <w:sz w:val="28"/>
          <w:szCs w:val="28"/>
          <w:lang w:val="ru-RU"/>
        </w:rPr>
        <w:t>дітьми</w:t>
      </w:r>
      <w:proofErr w:type="spellEnd"/>
      <w:r w:rsidR="00F85E4C" w:rsidRPr="00FD142B">
        <w:rPr>
          <w:sz w:val="28"/>
          <w:szCs w:val="28"/>
          <w:lang w:val="ru-RU"/>
        </w:rPr>
        <w:t xml:space="preserve">» </w:t>
      </w:r>
      <w:proofErr w:type="spellStart"/>
      <w:r w:rsidR="00F85E4C" w:rsidRPr="00FD142B">
        <w:rPr>
          <w:sz w:val="28"/>
          <w:szCs w:val="28"/>
          <w:lang w:val="ru-RU"/>
        </w:rPr>
        <w:t>передбачено</w:t>
      </w:r>
      <w:proofErr w:type="spellEnd"/>
      <w:r w:rsidR="00F85E4C" w:rsidRPr="00FD142B">
        <w:rPr>
          <w:sz w:val="28"/>
          <w:szCs w:val="28"/>
          <w:lang w:val="ru-RU"/>
        </w:rPr>
        <w:t xml:space="preserve"> 3 074</w:t>
      </w:r>
      <w:r w:rsidR="008E338A" w:rsidRPr="00FD142B">
        <w:rPr>
          <w:sz w:val="28"/>
          <w:szCs w:val="28"/>
          <w:lang w:val="ru-RU"/>
        </w:rPr>
        <w:t> </w:t>
      </w:r>
      <w:r w:rsidR="00F85E4C" w:rsidRPr="00FD142B">
        <w:rPr>
          <w:sz w:val="28"/>
          <w:szCs w:val="28"/>
          <w:lang w:val="ru-RU"/>
        </w:rPr>
        <w:t>072</w:t>
      </w:r>
      <w:r w:rsidR="008E338A" w:rsidRPr="00FD142B">
        <w:rPr>
          <w:sz w:val="28"/>
          <w:szCs w:val="28"/>
          <w:lang w:val="ru-RU"/>
        </w:rPr>
        <w:t>,00</w:t>
      </w:r>
      <w:r w:rsidRPr="00FD142B">
        <w:rPr>
          <w:sz w:val="28"/>
          <w:szCs w:val="28"/>
          <w:lang w:val="ru-RU"/>
        </w:rPr>
        <w:t xml:space="preserve"> грн. </w:t>
      </w:r>
      <w:proofErr w:type="spellStart"/>
      <w:r w:rsidR="00F85E4C" w:rsidRPr="00FD142B">
        <w:rPr>
          <w:sz w:val="28"/>
          <w:szCs w:val="28"/>
          <w:lang w:val="ru-RU"/>
        </w:rPr>
        <w:t>Штатна</w:t>
      </w:r>
      <w:proofErr w:type="spellEnd"/>
      <w:r w:rsidR="00F85E4C" w:rsidRPr="00FD142B">
        <w:rPr>
          <w:sz w:val="28"/>
          <w:szCs w:val="28"/>
          <w:lang w:val="ru-RU"/>
        </w:rPr>
        <w:t xml:space="preserve"> </w:t>
      </w:r>
      <w:proofErr w:type="spellStart"/>
      <w:r w:rsidR="00F85E4C" w:rsidRPr="00FD142B">
        <w:rPr>
          <w:sz w:val="28"/>
          <w:szCs w:val="28"/>
          <w:lang w:val="ru-RU"/>
        </w:rPr>
        <w:t>чисельність</w:t>
      </w:r>
      <w:proofErr w:type="spellEnd"/>
      <w:r w:rsidR="00F85E4C" w:rsidRPr="00FD142B">
        <w:rPr>
          <w:sz w:val="28"/>
          <w:szCs w:val="28"/>
          <w:lang w:val="ru-RU"/>
        </w:rPr>
        <w:t xml:space="preserve"> на 01.01.2024</w:t>
      </w:r>
      <w:r w:rsidRPr="00FD142B">
        <w:rPr>
          <w:sz w:val="28"/>
          <w:szCs w:val="28"/>
          <w:lang w:val="ru-RU"/>
        </w:rPr>
        <w:t xml:space="preserve"> року </w:t>
      </w:r>
      <w:proofErr w:type="spellStart"/>
      <w:r w:rsidRPr="00FD142B">
        <w:rPr>
          <w:sz w:val="28"/>
          <w:szCs w:val="28"/>
          <w:lang w:val="ru-RU"/>
        </w:rPr>
        <w:t>планується</w:t>
      </w:r>
      <w:proofErr w:type="spellEnd"/>
      <w:r w:rsidRPr="00FD142B">
        <w:rPr>
          <w:sz w:val="28"/>
          <w:szCs w:val="28"/>
          <w:lang w:val="ru-RU"/>
        </w:rPr>
        <w:t xml:space="preserve"> 25,36 ставок у тому </w:t>
      </w:r>
      <w:proofErr w:type="spellStart"/>
      <w:r w:rsidRPr="00FD142B">
        <w:rPr>
          <w:sz w:val="28"/>
          <w:szCs w:val="28"/>
          <w:lang w:val="ru-RU"/>
        </w:rPr>
        <w:t>числі</w:t>
      </w:r>
      <w:proofErr w:type="spellEnd"/>
      <w:r w:rsidRPr="00FD142B">
        <w:rPr>
          <w:sz w:val="28"/>
          <w:szCs w:val="28"/>
          <w:lang w:val="ru-RU"/>
        </w:rPr>
        <w:t xml:space="preserve"> 15,86 ставок </w:t>
      </w:r>
      <w:proofErr w:type="spellStart"/>
      <w:r w:rsidRPr="00FD142B">
        <w:rPr>
          <w:sz w:val="28"/>
          <w:szCs w:val="28"/>
          <w:lang w:val="ru-RU"/>
        </w:rPr>
        <w:t>педагогічних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w:t>
      </w:r>
    </w:p>
    <w:p w14:paraId="7D1F839B" w14:textId="77777777" w:rsidR="000D1FF8" w:rsidRPr="00FD142B" w:rsidRDefault="000D1FF8" w:rsidP="00FD142B">
      <w:pPr>
        <w:pStyle w:val="11"/>
        <w:keepNext/>
        <w:keepLines/>
        <w:shd w:val="clear" w:color="auto" w:fill="auto"/>
        <w:spacing w:after="0"/>
        <w:ind w:firstLine="260"/>
        <w:jc w:val="both"/>
        <w:rPr>
          <w:sz w:val="28"/>
          <w:szCs w:val="28"/>
          <w:lang w:val="ru-RU"/>
        </w:rPr>
      </w:pPr>
      <w:r w:rsidRPr="00FD142B">
        <w:rPr>
          <w:sz w:val="28"/>
          <w:szCs w:val="28"/>
          <w:lang w:val="ru-RU"/>
        </w:rPr>
        <w:t xml:space="preserve">КПКВК </w:t>
      </w:r>
      <w:r w:rsidRPr="00FD142B">
        <w:rPr>
          <w:sz w:val="28"/>
          <w:szCs w:val="28"/>
          <w:lang w:val="ru-RU" w:eastAsia="ru-RU" w:bidi="ru-RU"/>
        </w:rPr>
        <w:t xml:space="preserve">0611080 </w:t>
      </w:r>
      <w:r w:rsidRPr="00FD142B">
        <w:rPr>
          <w:sz w:val="28"/>
          <w:szCs w:val="28"/>
          <w:lang w:val="ru-RU"/>
        </w:rPr>
        <w:t>«</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спеціальної</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w:t>
      </w:r>
      <w:proofErr w:type="spellStart"/>
      <w:r w:rsidRPr="00FD142B">
        <w:rPr>
          <w:sz w:val="28"/>
          <w:szCs w:val="28"/>
          <w:lang w:val="ru-RU"/>
        </w:rPr>
        <w:t>мистецькими</w:t>
      </w:r>
      <w:proofErr w:type="spellEnd"/>
      <w:r w:rsidRPr="00FD142B">
        <w:rPr>
          <w:sz w:val="28"/>
          <w:szCs w:val="28"/>
          <w:lang w:val="ru-RU"/>
        </w:rPr>
        <w:t xml:space="preserve"> школами»</w:t>
      </w:r>
    </w:p>
    <w:p w14:paraId="3D08DBDA" w14:textId="77777777" w:rsidR="000D1FF8" w:rsidRPr="00FD142B" w:rsidRDefault="000D1FF8" w:rsidP="00FD142B">
      <w:pPr>
        <w:pStyle w:val="1"/>
        <w:shd w:val="clear" w:color="auto" w:fill="auto"/>
        <w:jc w:val="both"/>
        <w:rPr>
          <w:sz w:val="28"/>
          <w:szCs w:val="28"/>
          <w:lang w:val="ru-RU"/>
        </w:rPr>
      </w:pPr>
      <w:r w:rsidRPr="00FD142B">
        <w:rPr>
          <w:sz w:val="28"/>
          <w:szCs w:val="28"/>
          <w:lang w:val="ru-RU"/>
        </w:rPr>
        <w:t xml:space="preserve">За бюджетною </w:t>
      </w:r>
      <w:proofErr w:type="spellStart"/>
      <w:r w:rsidRPr="00FD142B">
        <w:rPr>
          <w:sz w:val="28"/>
          <w:szCs w:val="28"/>
          <w:lang w:val="ru-RU"/>
        </w:rPr>
        <w:t>програмою</w:t>
      </w:r>
      <w:proofErr w:type="spellEnd"/>
      <w:r w:rsidRPr="00FD142B">
        <w:rPr>
          <w:sz w:val="28"/>
          <w:szCs w:val="28"/>
          <w:lang w:val="ru-RU"/>
        </w:rPr>
        <w:t xml:space="preserve"> «</w:t>
      </w:r>
      <w:proofErr w:type="spellStart"/>
      <w:r w:rsidRPr="00FD142B">
        <w:rPr>
          <w:sz w:val="28"/>
          <w:szCs w:val="28"/>
          <w:lang w:val="ru-RU"/>
        </w:rPr>
        <w:t>Надання</w:t>
      </w:r>
      <w:proofErr w:type="spellEnd"/>
      <w:r w:rsidRPr="00FD142B">
        <w:rPr>
          <w:sz w:val="28"/>
          <w:szCs w:val="28"/>
          <w:lang w:val="ru-RU"/>
        </w:rPr>
        <w:t xml:space="preserve"> </w:t>
      </w:r>
      <w:proofErr w:type="spellStart"/>
      <w:r w:rsidRPr="00FD142B">
        <w:rPr>
          <w:sz w:val="28"/>
          <w:szCs w:val="28"/>
          <w:lang w:val="ru-RU"/>
        </w:rPr>
        <w:t>спеціальної</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w:t>
      </w:r>
      <w:proofErr w:type="spellStart"/>
      <w:r w:rsidRPr="00FD142B">
        <w:rPr>
          <w:sz w:val="28"/>
          <w:szCs w:val="28"/>
          <w:lang w:val="ru-RU"/>
        </w:rPr>
        <w:t>мистецькими</w:t>
      </w:r>
      <w:proofErr w:type="spellEnd"/>
      <w:r w:rsidRPr="00FD142B">
        <w:rPr>
          <w:sz w:val="28"/>
          <w:szCs w:val="28"/>
          <w:lang w:val="ru-RU"/>
        </w:rPr>
        <w:t xml:space="preserve"> школами»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прогнозуються</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сумі</w:t>
      </w:r>
      <w:proofErr w:type="spellEnd"/>
      <w:r w:rsidRPr="00FD142B">
        <w:rPr>
          <w:sz w:val="28"/>
          <w:szCs w:val="28"/>
          <w:lang w:val="ru-RU"/>
        </w:rPr>
        <w:t xml:space="preserve"> </w:t>
      </w:r>
      <w:r w:rsidR="00D21B0E" w:rsidRPr="00FD142B">
        <w:rPr>
          <w:sz w:val="28"/>
          <w:szCs w:val="28"/>
          <w:lang w:val="ru-RU"/>
        </w:rPr>
        <w:t>4 142</w:t>
      </w:r>
      <w:r w:rsidR="009C6E33" w:rsidRPr="00FD142B">
        <w:rPr>
          <w:sz w:val="28"/>
          <w:szCs w:val="28"/>
          <w:lang w:val="ru-RU"/>
        </w:rPr>
        <w:t> </w:t>
      </w:r>
      <w:r w:rsidR="00D21B0E" w:rsidRPr="00FD142B">
        <w:rPr>
          <w:sz w:val="28"/>
          <w:szCs w:val="28"/>
          <w:lang w:val="ru-RU"/>
        </w:rPr>
        <w:t>815</w:t>
      </w:r>
      <w:r w:rsidR="009C6E33" w:rsidRPr="00FD142B">
        <w:rPr>
          <w:sz w:val="28"/>
          <w:szCs w:val="28"/>
          <w:lang w:val="ru-RU"/>
        </w:rPr>
        <w:t>,00</w:t>
      </w:r>
      <w:r w:rsidRPr="00FD142B">
        <w:rPr>
          <w:sz w:val="28"/>
          <w:szCs w:val="28"/>
          <w:lang w:val="ru-RU"/>
        </w:rPr>
        <w:t xml:space="preserve"> грн.,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proofErr w:type="gramStart"/>
      <w:r w:rsidRPr="00FD142B">
        <w:rPr>
          <w:sz w:val="28"/>
          <w:szCs w:val="28"/>
          <w:lang w:val="ru-RU"/>
        </w:rPr>
        <w:t xml:space="preserve">- </w:t>
      </w:r>
      <w:r w:rsidR="00D21B0E" w:rsidRPr="00FD142B">
        <w:rPr>
          <w:sz w:val="28"/>
          <w:szCs w:val="28"/>
          <w:lang w:val="ru-RU"/>
        </w:rPr>
        <w:t xml:space="preserve"> 3</w:t>
      </w:r>
      <w:proofErr w:type="gramEnd"/>
      <w:r w:rsidR="00D21B0E" w:rsidRPr="00FD142B">
        <w:rPr>
          <w:sz w:val="28"/>
          <w:szCs w:val="28"/>
          <w:lang w:val="ru-RU"/>
        </w:rPr>
        <w:t xml:space="preserve"> 842</w:t>
      </w:r>
      <w:r w:rsidR="009C6E33" w:rsidRPr="00FD142B">
        <w:rPr>
          <w:sz w:val="28"/>
          <w:szCs w:val="28"/>
          <w:lang w:val="ru-RU"/>
        </w:rPr>
        <w:t> </w:t>
      </w:r>
      <w:r w:rsidR="00D21B0E" w:rsidRPr="00FD142B">
        <w:rPr>
          <w:sz w:val="28"/>
          <w:szCs w:val="28"/>
          <w:lang w:val="ru-RU"/>
        </w:rPr>
        <w:t>815</w:t>
      </w:r>
      <w:r w:rsidR="009C6E33" w:rsidRPr="00FD142B">
        <w:rPr>
          <w:sz w:val="28"/>
          <w:szCs w:val="28"/>
          <w:lang w:val="ru-RU"/>
        </w:rPr>
        <w:t>,00</w:t>
      </w:r>
      <w:r w:rsidRPr="00FD142B">
        <w:rPr>
          <w:sz w:val="28"/>
          <w:szCs w:val="28"/>
          <w:lang w:val="ru-RU"/>
        </w:rPr>
        <w:t xml:space="preserve"> грн., </w:t>
      </w:r>
      <w:proofErr w:type="spellStart"/>
      <w:r w:rsidRPr="00FD142B">
        <w:rPr>
          <w:sz w:val="28"/>
          <w:szCs w:val="28"/>
          <w:lang w:val="ru-RU"/>
        </w:rPr>
        <w:t>спеціального</w:t>
      </w:r>
      <w:proofErr w:type="spellEnd"/>
      <w:r w:rsidRPr="00FD142B">
        <w:rPr>
          <w:sz w:val="28"/>
          <w:szCs w:val="28"/>
          <w:lang w:val="ru-RU"/>
        </w:rPr>
        <w:t xml:space="preserve"> фонду - </w:t>
      </w:r>
      <w:r w:rsidR="00D21B0E" w:rsidRPr="00FD142B">
        <w:rPr>
          <w:sz w:val="28"/>
          <w:szCs w:val="28"/>
          <w:lang w:val="ru-RU"/>
        </w:rPr>
        <w:t>300</w:t>
      </w:r>
      <w:r w:rsidR="009C6E33" w:rsidRPr="00FD142B">
        <w:rPr>
          <w:sz w:val="28"/>
          <w:szCs w:val="28"/>
          <w:lang w:val="ru-RU"/>
        </w:rPr>
        <w:t> </w:t>
      </w:r>
      <w:r w:rsidRPr="00FD142B">
        <w:rPr>
          <w:sz w:val="28"/>
          <w:szCs w:val="28"/>
          <w:lang w:val="ru-RU"/>
        </w:rPr>
        <w:t>000</w:t>
      </w:r>
      <w:r w:rsidR="009C6E33" w:rsidRPr="00FD142B">
        <w:rPr>
          <w:sz w:val="28"/>
          <w:szCs w:val="28"/>
          <w:lang w:val="ru-RU"/>
        </w:rPr>
        <w:t>,00</w:t>
      </w:r>
      <w:r w:rsidRPr="00FD142B">
        <w:rPr>
          <w:sz w:val="28"/>
          <w:szCs w:val="28"/>
          <w:lang w:val="ru-RU"/>
        </w:rPr>
        <w:t xml:space="preserve"> грн. (</w:t>
      </w:r>
      <w:proofErr w:type="spellStart"/>
      <w:r w:rsidRPr="00FD142B">
        <w:rPr>
          <w:sz w:val="28"/>
          <w:szCs w:val="28"/>
          <w:lang w:val="ru-RU"/>
        </w:rPr>
        <w:t>батьківська</w:t>
      </w:r>
      <w:proofErr w:type="spellEnd"/>
      <w:r w:rsidRPr="00FD142B">
        <w:rPr>
          <w:sz w:val="28"/>
          <w:szCs w:val="28"/>
          <w:lang w:val="ru-RU"/>
        </w:rPr>
        <w:t xml:space="preserve"> плата за </w:t>
      </w:r>
      <w:proofErr w:type="spellStart"/>
      <w:r w:rsidRPr="00FD142B">
        <w:rPr>
          <w:sz w:val="28"/>
          <w:szCs w:val="28"/>
          <w:lang w:val="ru-RU"/>
        </w:rPr>
        <w:t>навчання</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комунальні</w:t>
      </w:r>
      <w:proofErr w:type="spellEnd"/>
      <w:r w:rsidRPr="00FD142B">
        <w:rPr>
          <w:sz w:val="28"/>
          <w:szCs w:val="28"/>
          <w:lang w:val="ru-RU"/>
        </w:rPr>
        <w:t xml:space="preserve"> </w:t>
      </w:r>
      <w:proofErr w:type="spellStart"/>
      <w:r w:rsidRPr="00FD142B">
        <w:rPr>
          <w:sz w:val="28"/>
          <w:szCs w:val="28"/>
          <w:lang w:val="ru-RU"/>
        </w:rPr>
        <w:t>послуги</w:t>
      </w:r>
      <w:proofErr w:type="spellEnd"/>
      <w:r w:rsidRPr="00FD142B">
        <w:rPr>
          <w:sz w:val="28"/>
          <w:szCs w:val="28"/>
          <w:lang w:val="ru-RU"/>
        </w:rPr>
        <w:t xml:space="preserve"> та </w:t>
      </w:r>
      <w:proofErr w:type="spellStart"/>
      <w:r w:rsidRPr="00FD142B">
        <w:rPr>
          <w:sz w:val="28"/>
          <w:szCs w:val="28"/>
          <w:lang w:val="ru-RU"/>
        </w:rPr>
        <w:t>енергоносії</w:t>
      </w:r>
      <w:proofErr w:type="spellEnd"/>
      <w:r w:rsidRPr="00FD142B">
        <w:rPr>
          <w:sz w:val="28"/>
          <w:szCs w:val="28"/>
          <w:lang w:val="ru-RU"/>
        </w:rPr>
        <w:t xml:space="preserve"> </w:t>
      </w:r>
      <w:proofErr w:type="spellStart"/>
      <w:r w:rsidRPr="00FD142B">
        <w:rPr>
          <w:sz w:val="28"/>
          <w:szCs w:val="28"/>
          <w:lang w:val="ru-RU"/>
        </w:rPr>
        <w:t>передбачені</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D21B0E" w:rsidRPr="00FD142B">
        <w:rPr>
          <w:sz w:val="28"/>
          <w:szCs w:val="28"/>
          <w:lang w:val="ru-RU"/>
        </w:rPr>
        <w:t>136</w:t>
      </w:r>
      <w:r w:rsidR="009C6E33" w:rsidRPr="00FD142B">
        <w:rPr>
          <w:sz w:val="28"/>
          <w:szCs w:val="28"/>
          <w:lang w:val="ru-RU"/>
        </w:rPr>
        <w:t> </w:t>
      </w:r>
      <w:r w:rsidR="00D21B0E" w:rsidRPr="00FD142B">
        <w:rPr>
          <w:sz w:val="28"/>
          <w:szCs w:val="28"/>
          <w:lang w:val="ru-RU"/>
        </w:rPr>
        <w:t>413</w:t>
      </w:r>
      <w:r w:rsidR="009C6E33" w:rsidRPr="00FD142B">
        <w:rPr>
          <w:sz w:val="28"/>
          <w:szCs w:val="28"/>
          <w:lang w:val="ru-RU"/>
        </w:rPr>
        <w:t>,00</w:t>
      </w:r>
      <w:r w:rsidRPr="00FD142B">
        <w:rPr>
          <w:sz w:val="28"/>
          <w:szCs w:val="28"/>
          <w:lang w:val="ru-RU"/>
        </w:rPr>
        <w:t xml:space="preserve"> грн</w:t>
      </w:r>
      <w:r w:rsidR="00DA711D" w:rsidRPr="00FD142B">
        <w:rPr>
          <w:sz w:val="28"/>
          <w:szCs w:val="28"/>
          <w:lang w:val="ru-RU"/>
        </w:rPr>
        <w:t xml:space="preserve">., </w:t>
      </w:r>
      <w:proofErr w:type="spellStart"/>
      <w:r w:rsidR="00DA711D" w:rsidRPr="00FD142B">
        <w:rPr>
          <w:sz w:val="28"/>
          <w:szCs w:val="28"/>
          <w:lang w:val="ru-RU"/>
        </w:rPr>
        <w:t>що</w:t>
      </w:r>
      <w:proofErr w:type="spellEnd"/>
      <w:r w:rsidR="00DA711D" w:rsidRPr="00FD142B">
        <w:rPr>
          <w:sz w:val="28"/>
          <w:szCs w:val="28"/>
          <w:lang w:val="ru-RU"/>
        </w:rPr>
        <w:t xml:space="preserve"> на 23,90</w:t>
      </w:r>
      <w:r w:rsidRPr="00FD142B">
        <w:rPr>
          <w:sz w:val="28"/>
          <w:szCs w:val="28"/>
          <w:lang w:val="ru-RU"/>
        </w:rPr>
        <w:t xml:space="preserve"> % </w:t>
      </w:r>
      <w:proofErr w:type="spellStart"/>
      <w:r w:rsidRPr="00FD142B">
        <w:rPr>
          <w:sz w:val="28"/>
          <w:szCs w:val="28"/>
          <w:lang w:val="ru-RU"/>
        </w:rPr>
        <w:t>більше</w:t>
      </w:r>
      <w:proofErr w:type="spellEnd"/>
      <w:r w:rsidRPr="00FD142B">
        <w:rPr>
          <w:sz w:val="28"/>
          <w:szCs w:val="28"/>
          <w:lang w:val="ru-RU"/>
        </w:rPr>
        <w:t xml:space="preserve"> </w:t>
      </w:r>
      <w:proofErr w:type="spellStart"/>
      <w:r w:rsidRPr="00FD142B">
        <w:rPr>
          <w:sz w:val="28"/>
          <w:szCs w:val="28"/>
          <w:lang w:val="ru-RU"/>
        </w:rPr>
        <w:t>порівняно</w:t>
      </w:r>
      <w:proofErr w:type="spellEnd"/>
      <w:r w:rsidRPr="00FD142B">
        <w:rPr>
          <w:sz w:val="28"/>
          <w:szCs w:val="28"/>
          <w:lang w:val="ru-RU"/>
        </w:rPr>
        <w:t xml:space="preserve"> з 2023 роком. </w:t>
      </w:r>
      <w:proofErr w:type="spellStart"/>
      <w:r w:rsidRPr="00FD142B">
        <w:rPr>
          <w:sz w:val="28"/>
          <w:szCs w:val="28"/>
          <w:lang w:val="ru-RU"/>
        </w:rPr>
        <w:t>Штатна</w:t>
      </w:r>
      <w:proofErr w:type="spellEnd"/>
      <w:r w:rsidRPr="00FD142B">
        <w:rPr>
          <w:sz w:val="28"/>
          <w:szCs w:val="28"/>
          <w:lang w:val="ru-RU"/>
        </w:rPr>
        <w:t xml:space="preserve"> </w:t>
      </w:r>
      <w:proofErr w:type="spellStart"/>
      <w:r w:rsidRPr="00FD142B">
        <w:rPr>
          <w:sz w:val="28"/>
          <w:szCs w:val="28"/>
          <w:lang w:val="ru-RU"/>
        </w:rPr>
        <w:t>чисельність</w:t>
      </w:r>
      <w:proofErr w:type="spellEnd"/>
      <w:r w:rsidRPr="00FD142B">
        <w:rPr>
          <w:sz w:val="28"/>
          <w:szCs w:val="28"/>
          <w:lang w:val="ru-RU"/>
        </w:rPr>
        <w:t xml:space="preserve"> на 01.01.2024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планується</w:t>
      </w:r>
      <w:proofErr w:type="spellEnd"/>
      <w:r w:rsidRPr="00FD142B">
        <w:rPr>
          <w:sz w:val="28"/>
          <w:szCs w:val="28"/>
          <w:lang w:val="ru-RU"/>
        </w:rPr>
        <w:t xml:space="preserve"> на 33,44 ставок, з них 26,44 ставок </w:t>
      </w:r>
      <w:proofErr w:type="spellStart"/>
      <w:r w:rsidRPr="00FD142B">
        <w:rPr>
          <w:sz w:val="28"/>
          <w:szCs w:val="28"/>
          <w:lang w:val="ru-RU"/>
        </w:rPr>
        <w:t>педагогічних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У </w:t>
      </w:r>
      <w:proofErr w:type="spellStart"/>
      <w:r w:rsidRPr="00FD142B">
        <w:rPr>
          <w:sz w:val="28"/>
          <w:szCs w:val="28"/>
          <w:lang w:val="ru-RU"/>
        </w:rPr>
        <w:t>Гребінківській</w:t>
      </w:r>
      <w:proofErr w:type="spellEnd"/>
      <w:r w:rsidRPr="00FD142B">
        <w:rPr>
          <w:sz w:val="28"/>
          <w:szCs w:val="28"/>
          <w:lang w:val="ru-RU"/>
        </w:rPr>
        <w:t xml:space="preserve"> </w:t>
      </w:r>
      <w:proofErr w:type="spellStart"/>
      <w:r w:rsidRPr="00FD142B">
        <w:rPr>
          <w:sz w:val="28"/>
          <w:szCs w:val="28"/>
          <w:lang w:val="ru-RU"/>
        </w:rPr>
        <w:t>дитячій</w:t>
      </w:r>
      <w:proofErr w:type="spellEnd"/>
      <w:r w:rsidRPr="00FD142B">
        <w:rPr>
          <w:sz w:val="28"/>
          <w:szCs w:val="28"/>
          <w:lang w:val="ru-RU"/>
        </w:rPr>
        <w:t xml:space="preserve"> </w:t>
      </w:r>
      <w:proofErr w:type="spellStart"/>
      <w:r w:rsidRPr="00FD142B">
        <w:rPr>
          <w:sz w:val="28"/>
          <w:szCs w:val="28"/>
          <w:lang w:val="ru-RU"/>
        </w:rPr>
        <w:t>школі</w:t>
      </w:r>
      <w:proofErr w:type="spellEnd"/>
      <w:r w:rsidRPr="00FD142B">
        <w:rPr>
          <w:sz w:val="28"/>
          <w:szCs w:val="28"/>
          <w:lang w:val="ru-RU"/>
        </w:rPr>
        <w:t xml:space="preserve"> </w:t>
      </w:r>
      <w:proofErr w:type="spellStart"/>
      <w:r w:rsidRPr="00FD142B">
        <w:rPr>
          <w:sz w:val="28"/>
          <w:szCs w:val="28"/>
          <w:lang w:val="ru-RU"/>
        </w:rPr>
        <w:t>мистецтв</w:t>
      </w:r>
      <w:proofErr w:type="spellEnd"/>
      <w:r w:rsidRPr="00FD142B">
        <w:rPr>
          <w:sz w:val="28"/>
          <w:szCs w:val="28"/>
          <w:lang w:val="ru-RU"/>
        </w:rPr>
        <w:t xml:space="preserve"> </w:t>
      </w:r>
      <w:proofErr w:type="spellStart"/>
      <w:r w:rsidRPr="00FD142B">
        <w:rPr>
          <w:sz w:val="28"/>
          <w:szCs w:val="28"/>
          <w:lang w:val="ru-RU"/>
        </w:rPr>
        <w:t>працює</w:t>
      </w:r>
      <w:proofErr w:type="spellEnd"/>
      <w:r w:rsidRPr="00FD142B">
        <w:rPr>
          <w:sz w:val="28"/>
          <w:szCs w:val="28"/>
          <w:lang w:val="ru-RU"/>
        </w:rPr>
        <w:t xml:space="preserve"> 2 </w:t>
      </w:r>
      <w:proofErr w:type="spellStart"/>
      <w:r w:rsidRPr="00FD142B">
        <w:rPr>
          <w:sz w:val="28"/>
          <w:szCs w:val="28"/>
          <w:lang w:val="ru-RU"/>
        </w:rPr>
        <w:t>відділення</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встановленою</w:t>
      </w:r>
      <w:proofErr w:type="spellEnd"/>
      <w:r w:rsidRPr="00FD142B">
        <w:rPr>
          <w:sz w:val="28"/>
          <w:szCs w:val="28"/>
          <w:lang w:val="ru-RU"/>
        </w:rPr>
        <w:t xml:space="preserve"> </w:t>
      </w:r>
      <w:proofErr w:type="spellStart"/>
      <w:r w:rsidRPr="00FD142B">
        <w:rPr>
          <w:sz w:val="28"/>
          <w:szCs w:val="28"/>
          <w:lang w:val="ru-RU"/>
        </w:rPr>
        <w:t>щомісячною</w:t>
      </w:r>
      <w:proofErr w:type="spellEnd"/>
      <w:r w:rsidRPr="00FD142B">
        <w:rPr>
          <w:sz w:val="28"/>
          <w:szCs w:val="28"/>
          <w:lang w:val="ru-RU"/>
        </w:rPr>
        <w:t xml:space="preserve"> </w:t>
      </w:r>
      <w:proofErr w:type="spellStart"/>
      <w:r w:rsidRPr="00FD142B">
        <w:rPr>
          <w:sz w:val="28"/>
          <w:szCs w:val="28"/>
          <w:lang w:val="ru-RU"/>
        </w:rPr>
        <w:t>батьківською</w:t>
      </w:r>
      <w:proofErr w:type="spellEnd"/>
      <w:r w:rsidRPr="00FD142B">
        <w:rPr>
          <w:sz w:val="28"/>
          <w:szCs w:val="28"/>
          <w:lang w:val="ru-RU"/>
        </w:rPr>
        <w:t xml:space="preserve"> платою за </w:t>
      </w:r>
      <w:proofErr w:type="spellStart"/>
      <w:r w:rsidRPr="00FD142B">
        <w:rPr>
          <w:sz w:val="28"/>
          <w:szCs w:val="28"/>
          <w:lang w:val="ru-RU"/>
        </w:rPr>
        <w:t>навчання</w:t>
      </w:r>
      <w:proofErr w:type="spellEnd"/>
      <w:r w:rsidRPr="00FD142B">
        <w:rPr>
          <w:sz w:val="28"/>
          <w:szCs w:val="28"/>
          <w:lang w:val="ru-RU"/>
        </w:rPr>
        <w:t>:</w:t>
      </w:r>
    </w:p>
    <w:p w14:paraId="17E70E7E" w14:textId="77777777" w:rsidR="000D1FF8" w:rsidRPr="00FD142B" w:rsidRDefault="000D1FF8" w:rsidP="00FD142B">
      <w:pPr>
        <w:pStyle w:val="1"/>
        <w:numPr>
          <w:ilvl w:val="0"/>
          <w:numId w:val="8"/>
        </w:numPr>
        <w:shd w:val="clear" w:color="auto" w:fill="auto"/>
        <w:tabs>
          <w:tab w:val="left" w:pos="531"/>
        </w:tabs>
        <w:ind w:left="520" w:hanging="240"/>
        <w:jc w:val="both"/>
        <w:rPr>
          <w:sz w:val="28"/>
          <w:szCs w:val="28"/>
          <w:lang w:val="ru-RU"/>
        </w:rPr>
      </w:pPr>
      <w:proofErr w:type="spellStart"/>
      <w:r w:rsidRPr="00FD142B">
        <w:rPr>
          <w:sz w:val="28"/>
          <w:szCs w:val="28"/>
          <w:lang w:val="ru-RU"/>
        </w:rPr>
        <w:t>Муз</w:t>
      </w:r>
      <w:r w:rsidR="007E1F11" w:rsidRPr="00FD142B">
        <w:rPr>
          <w:sz w:val="28"/>
          <w:szCs w:val="28"/>
          <w:lang w:val="ru-RU"/>
        </w:rPr>
        <w:t>ичне</w:t>
      </w:r>
      <w:proofErr w:type="spellEnd"/>
      <w:r w:rsidR="007E1F11" w:rsidRPr="00FD142B">
        <w:rPr>
          <w:sz w:val="28"/>
          <w:szCs w:val="28"/>
          <w:lang w:val="ru-RU"/>
        </w:rPr>
        <w:t xml:space="preserve"> </w:t>
      </w:r>
      <w:proofErr w:type="spellStart"/>
      <w:r w:rsidR="007E1F11" w:rsidRPr="00FD142B">
        <w:rPr>
          <w:sz w:val="28"/>
          <w:szCs w:val="28"/>
          <w:lang w:val="ru-RU"/>
        </w:rPr>
        <w:t>відділення</w:t>
      </w:r>
      <w:proofErr w:type="spellEnd"/>
      <w:r w:rsidR="007E1F11" w:rsidRPr="00FD142B">
        <w:rPr>
          <w:sz w:val="28"/>
          <w:szCs w:val="28"/>
          <w:lang w:val="ru-RU"/>
        </w:rPr>
        <w:t xml:space="preserve">: </w:t>
      </w:r>
      <w:proofErr w:type="spellStart"/>
      <w:r w:rsidR="007E1F11" w:rsidRPr="00FD142B">
        <w:rPr>
          <w:sz w:val="28"/>
          <w:szCs w:val="28"/>
          <w:lang w:val="ru-RU"/>
        </w:rPr>
        <w:t>Фортепіано</w:t>
      </w:r>
      <w:proofErr w:type="spellEnd"/>
      <w:r w:rsidR="007E1F11" w:rsidRPr="00FD142B">
        <w:rPr>
          <w:sz w:val="28"/>
          <w:szCs w:val="28"/>
          <w:lang w:val="ru-RU"/>
        </w:rPr>
        <w:t xml:space="preserve"> - 340,00 грн</w:t>
      </w:r>
      <w:r w:rsidR="009C6E33" w:rsidRPr="00FD142B">
        <w:rPr>
          <w:sz w:val="28"/>
          <w:szCs w:val="28"/>
          <w:lang w:val="ru-RU"/>
        </w:rPr>
        <w:t>.</w:t>
      </w:r>
      <w:r w:rsidR="007E1F11" w:rsidRPr="00FD142B">
        <w:rPr>
          <w:sz w:val="28"/>
          <w:szCs w:val="28"/>
          <w:lang w:val="ru-RU"/>
        </w:rPr>
        <w:t>, Скрипка - 34</w:t>
      </w:r>
      <w:r w:rsidRPr="00FD142B">
        <w:rPr>
          <w:sz w:val="28"/>
          <w:szCs w:val="28"/>
          <w:lang w:val="ru-RU"/>
        </w:rPr>
        <w:t>0,00 г</w:t>
      </w:r>
      <w:r w:rsidR="007E1F11" w:rsidRPr="00FD142B">
        <w:rPr>
          <w:sz w:val="28"/>
          <w:szCs w:val="28"/>
          <w:lang w:val="ru-RU"/>
        </w:rPr>
        <w:t>рн</w:t>
      </w:r>
      <w:r w:rsidR="009C6E33" w:rsidRPr="00FD142B">
        <w:rPr>
          <w:sz w:val="28"/>
          <w:szCs w:val="28"/>
          <w:lang w:val="ru-RU"/>
        </w:rPr>
        <w:t>.</w:t>
      </w:r>
      <w:r w:rsidR="007E1F11" w:rsidRPr="00FD142B">
        <w:rPr>
          <w:sz w:val="28"/>
          <w:szCs w:val="28"/>
          <w:lang w:val="ru-RU"/>
        </w:rPr>
        <w:t xml:space="preserve">, </w:t>
      </w:r>
      <w:proofErr w:type="spellStart"/>
      <w:r w:rsidR="007E1F11" w:rsidRPr="00FD142B">
        <w:rPr>
          <w:sz w:val="28"/>
          <w:szCs w:val="28"/>
          <w:lang w:val="ru-RU"/>
        </w:rPr>
        <w:t>Гітара</w:t>
      </w:r>
      <w:proofErr w:type="spellEnd"/>
      <w:r w:rsidR="007E1F11" w:rsidRPr="00FD142B">
        <w:rPr>
          <w:sz w:val="28"/>
          <w:szCs w:val="28"/>
          <w:lang w:val="ru-RU"/>
        </w:rPr>
        <w:t xml:space="preserve"> - 34</w:t>
      </w:r>
      <w:r w:rsidRPr="00FD142B">
        <w:rPr>
          <w:sz w:val="28"/>
          <w:szCs w:val="28"/>
          <w:lang w:val="ru-RU"/>
        </w:rPr>
        <w:t>0,</w:t>
      </w:r>
      <w:r w:rsidR="007E1F11" w:rsidRPr="00FD142B">
        <w:rPr>
          <w:sz w:val="28"/>
          <w:szCs w:val="28"/>
          <w:lang w:val="ru-RU"/>
        </w:rPr>
        <w:t>00 грн</w:t>
      </w:r>
      <w:r w:rsidR="009C6E33" w:rsidRPr="00FD142B">
        <w:rPr>
          <w:sz w:val="28"/>
          <w:szCs w:val="28"/>
          <w:lang w:val="ru-RU"/>
        </w:rPr>
        <w:t>.</w:t>
      </w:r>
      <w:r w:rsidR="007E1F11" w:rsidRPr="00FD142B">
        <w:rPr>
          <w:sz w:val="28"/>
          <w:szCs w:val="28"/>
          <w:lang w:val="ru-RU"/>
        </w:rPr>
        <w:t xml:space="preserve">, </w:t>
      </w:r>
      <w:proofErr w:type="spellStart"/>
      <w:r w:rsidR="007E1F11" w:rsidRPr="00FD142B">
        <w:rPr>
          <w:sz w:val="28"/>
          <w:szCs w:val="28"/>
          <w:lang w:val="ru-RU"/>
        </w:rPr>
        <w:t>Клас</w:t>
      </w:r>
      <w:proofErr w:type="spellEnd"/>
      <w:r w:rsidR="007E1F11" w:rsidRPr="00FD142B">
        <w:rPr>
          <w:sz w:val="28"/>
          <w:szCs w:val="28"/>
          <w:lang w:val="ru-RU"/>
        </w:rPr>
        <w:t xml:space="preserve"> сольного </w:t>
      </w:r>
      <w:proofErr w:type="spellStart"/>
      <w:r w:rsidR="007E1F11" w:rsidRPr="00FD142B">
        <w:rPr>
          <w:sz w:val="28"/>
          <w:szCs w:val="28"/>
          <w:lang w:val="ru-RU"/>
        </w:rPr>
        <w:t>співу</w:t>
      </w:r>
      <w:proofErr w:type="spellEnd"/>
      <w:r w:rsidR="007E1F11" w:rsidRPr="00FD142B">
        <w:rPr>
          <w:sz w:val="28"/>
          <w:szCs w:val="28"/>
          <w:lang w:val="ru-RU"/>
        </w:rPr>
        <w:t xml:space="preserve"> - 340,00 грн</w:t>
      </w:r>
      <w:r w:rsidR="009C6E33" w:rsidRPr="00FD142B">
        <w:rPr>
          <w:sz w:val="28"/>
          <w:szCs w:val="28"/>
          <w:lang w:val="ru-RU"/>
        </w:rPr>
        <w:t>.</w:t>
      </w:r>
      <w:r w:rsidR="007E1F11" w:rsidRPr="00FD142B">
        <w:rPr>
          <w:sz w:val="28"/>
          <w:szCs w:val="28"/>
          <w:lang w:val="ru-RU"/>
        </w:rPr>
        <w:t xml:space="preserve">, </w:t>
      </w:r>
      <w:proofErr w:type="spellStart"/>
      <w:r w:rsidR="007E1F11" w:rsidRPr="00FD142B">
        <w:rPr>
          <w:sz w:val="28"/>
          <w:szCs w:val="28"/>
          <w:lang w:val="ru-RU"/>
        </w:rPr>
        <w:t>Акордеон</w:t>
      </w:r>
      <w:proofErr w:type="spellEnd"/>
      <w:r w:rsidR="007E1F11" w:rsidRPr="00FD142B">
        <w:rPr>
          <w:sz w:val="28"/>
          <w:szCs w:val="28"/>
          <w:lang w:val="ru-RU"/>
        </w:rPr>
        <w:t xml:space="preserve"> - 210,00 грн</w:t>
      </w:r>
      <w:r w:rsidR="009C6E33" w:rsidRPr="00FD142B">
        <w:rPr>
          <w:sz w:val="28"/>
          <w:szCs w:val="28"/>
          <w:lang w:val="ru-RU"/>
        </w:rPr>
        <w:t>.</w:t>
      </w:r>
      <w:r w:rsidR="007E1F11" w:rsidRPr="00FD142B">
        <w:rPr>
          <w:sz w:val="28"/>
          <w:szCs w:val="28"/>
          <w:lang w:val="ru-RU"/>
        </w:rPr>
        <w:t>, Баян - 210,00 грн</w:t>
      </w:r>
      <w:r w:rsidR="009C6E33" w:rsidRPr="00FD142B">
        <w:rPr>
          <w:sz w:val="28"/>
          <w:szCs w:val="28"/>
          <w:lang w:val="ru-RU"/>
        </w:rPr>
        <w:t>.</w:t>
      </w:r>
      <w:r w:rsidR="007E1F11" w:rsidRPr="00FD142B">
        <w:rPr>
          <w:sz w:val="28"/>
          <w:szCs w:val="28"/>
          <w:lang w:val="ru-RU"/>
        </w:rPr>
        <w:t>, Бандура - 21</w:t>
      </w:r>
      <w:r w:rsidRPr="00FD142B">
        <w:rPr>
          <w:sz w:val="28"/>
          <w:szCs w:val="28"/>
          <w:lang w:val="ru-RU"/>
        </w:rPr>
        <w:t>0</w:t>
      </w:r>
      <w:r w:rsidR="007E1F11" w:rsidRPr="00FD142B">
        <w:rPr>
          <w:sz w:val="28"/>
          <w:szCs w:val="28"/>
          <w:lang w:val="ru-RU"/>
        </w:rPr>
        <w:t>,00 грн</w:t>
      </w:r>
      <w:r w:rsidR="009C6E33" w:rsidRPr="00FD142B">
        <w:rPr>
          <w:sz w:val="28"/>
          <w:szCs w:val="28"/>
          <w:lang w:val="ru-RU"/>
        </w:rPr>
        <w:t>.</w:t>
      </w:r>
      <w:r w:rsidR="007E1F11" w:rsidRPr="00FD142B">
        <w:rPr>
          <w:sz w:val="28"/>
          <w:szCs w:val="28"/>
          <w:lang w:val="ru-RU"/>
        </w:rPr>
        <w:t xml:space="preserve">, </w:t>
      </w:r>
      <w:proofErr w:type="spellStart"/>
      <w:r w:rsidR="007E1F11" w:rsidRPr="00FD142B">
        <w:rPr>
          <w:sz w:val="28"/>
          <w:szCs w:val="28"/>
          <w:lang w:val="ru-RU"/>
        </w:rPr>
        <w:t>Духові</w:t>
      </w:r>
      <w:proofErr w:type="spellEnd"/>
      <w:r w:rsidR="007E1F11" w:rsidRPr="00FD142B">
        <w:rPr>
          <w:sz w:val="28"/>
          <w:szCs w:val="28"/>
          <w:lang w:val="ru-RU"/>
        </w:rPr>
        <w:t xml:space="preserve"> </w:t>
      </w:r>
      <w:proofErr w:type="spellStart"/>
      <w:r w:rsidR="007E1F11" w:rsidRPr="00FD142B">
        <w:rPr>
          <w:sz w:val="28"/>
          <w:szCs w:val="28"/>
          <w:lang w:val="ru-RU"/>
        </w:rPr>
        <w:t>інструменти</w:t>
      </w:r>
      <w:proofErr w:type="spellEnd"/>
      <w:r w:rsidR="007E1F11" w:rsidRPr="00FD142B">
        <w:rPr>
          <w:sz w:val="28"/>
          <w:szCs w:val="28"/>
          <w:lang w:val="ru-RU"/>
        </w:rPr>
        <w:t xml:space="preserve"> - 240,00 грн</w:t>
      </w:r>
      <w:r w:rsidR="009C6E33" w:rsidRPr="00FD142B">
        <w:rPr>
          <w:sz w:val="28"/>
          <w:szCs w:val="28"/>
          <w:lang w:val="ru-RU"/>
        </w:rPr>
        <w:t>.</w:t>
      </w:r>
      <w:r w:rsidR="007E1F11" w:rsidRPr="00FD142B">
        <w:rPr>
          <w:sz w:val="28"/>
          <w:szCs w:val="28"/>
          <w:lang w:val="ru-RU"/>
        </w:rPr>
        <w:t xml:space="preserve">, </w:t>
      </w:r>
      <w:proofErr w:type="spellStart"/>
      <w:r w:rsidR="007E1F11" w:rsidRPr="00FD142B">
        <w:rPr>
          <w:sz w:val="28"/>
          <w:szCs w:val="28"/>
          <w:lang w:val="ru-RU"/>
        </w:rPr>
        <w:t>Хоровий</w:t>
      </w:r>
      <w:proofErr w:type="spellEnd"/>
      <w:r w:rsidR="007E1F11" w:rsidRPr="00FD142B">
        <w:rPr>
          <w:sz w:val="28"/>
          <w:szCs w:val="28"/>
          <w:lang w:val="ru-RU"/>
        </w:rPr>
        <w:t xml:space="preserve"> </w:t>
      </w:r>
      <w:proofErr w:type="spellStart"/>
      <w:r w:rsidR="007E1F11" w:rsidRPr="00FD142B">
        <w:rPr>
          <w:sz w:val="28"/>
          <w:szCs w:val="28"/>
          <w:lang w:val="ru-RU"/>
        </w:rPr>
        <w:t>спів</w:t>
      </w:r>
      <w:proofErr w:type="spellEnd"/>
      <w:r w:rsidR="007E1F11" w:rsidRPr="00FD142B">
        <w:rPr>
          <w:sz w:val="28"/>
          <w:szCs w:val="28"/>
          <w:lang w:val="ru-RU"/>
        </w:rPr>
        <w:t xml:space="preserve"> - 24</w:t>
      </w:r>
      <w:r w:rsidRPr="00FD142B">
        <w:rPr>
          <w:sz w:val="28"/>
          <w:szCs w:val="28"/>
          <w:lang w:val="ru-RU"/>
        </w:rPr>
        <w:t>0,00 грн.</w:t>
      </w:r>
    </w:p>
    <w:p w14:paraId="1623B884" w14:textId="77777777" w:rsidR="000D1FF8" w:rsidRPr="00FD142B" w:rsidRDefault="000D1FF8" w:rsidP="00FD142B">
      <w:pPr>
        <w:pStyle w:val="1"/>
        <w:numPr>
          <w:ilvl w:val="0"/>
          <w:numId w:val="8"/>
        </w:numPr>
        <w:shd w:val="clear" w:color="auto" w:fill="auto"/>
        <w:tabs>
          <w:tab w:val="left" w:pos="529"/>
        </w:tabs>
        <w:ind w:firstLine="260"/>
        <w:jc w:val="both"/>
        <w:rPr>
          <w:sz w:val="28"/>
          <w:szCs w:val="28"/>
          <w:lang w:val="ru-RU"/>
        </w:rPr>
      </w:pPr>
      <w:proofErr w:type="spellStart"/>
      <w:r w:rsidRPr="00FD142B">
        <w:rPr>
          <w:sz w:val="28"/>
          <w:szCs w:val="28"/>
          <w:lang w:val="ru-RU"/>
        </w:rPr>
        <w:t>Художнє</w:t>
      </w:r>
      <w:proofErr w:type="spellEnd"/>
      <w:r w:rsidRPr="00FD142B">
        <w:rPr>
          <w:sz w:val="28"/>
          <w:szCs w:val="28"/>
          <w:lang w:val="ru-RU"/>
        </w:rPr>
        <w:t xml:space="preserve"> </w:t>
      </w:r>
      <w:proofErr w:type="spellStart"/>
      <w:r w:rsidRPr="00FD142B">
        <w:rPr>
          <w:sz w:val="28"/>
          <w:szCs w:val="28"/>
          <w:lang w:val="ru-RU"/>
        </w:rPr>
        <w:t>відділення</w:t>
      </w:r>
      <w:proofErr w:type="spellEnd"/>
      <w:r w:rsidRPr="00FD142B">
        <w:rPr>
          <w:sz w:val="28"/>
          <w:szCs w:val="28"/>
          <w:lang w:val="ru-RU"/>
        </w:rPr>
        <w:t xml:space="preserve">: </w:t>
      </w:r>
      <w:proofErr w:type="spellStart"/>
      <w:r w:rsidRPr="00FD142B">
        <w:rPr>
          <w:sz w:val="28"/>
          <w:szCs w:val="28"/>
          <w:lang w:val="ru-RU"/>
        </w:rPr>
        <w:t>Кл</w:t>
      </w:r>
      <w:r w:rsidR="007E1F11" w:rsidRPr="00FD142B">
        <w:rPr>
          <w:sz w:val="28"/>
          <w:szCs w:val="28"/>
          <w:lang w:val="ru-RU"/>
        </w:rPr>
        <w:t>ас</w:t>
      </w:r>
      <w:proofErr w:type="spellEnd"/>
      <w:r w:rsidR="007E1F11" w:rsidRPr="00FD142B">
        <w:rPr>
          <w:sz w:val="28"/>
          <w:szCs w:val="28"/>
          <w:lang w:val="ru-RU"/>
        </w:rPr>
        <w:t xml:space="preserve"> </w:t>
      </w:r>
      <w:proofErr w:type="spellStart"/>
      <w:r w:rsidR="007E1F11" w:rsidRPr="00FD142B">
        <w:rPr>
          <w:sz w:val="28"/>
          <w:szCs w:val="28"/>
          <w:lang w:val="ru-RU"/>
        </w:rPr>
        <w:t>образотворчого</w:t>
      </w:r>
      <w:proofErr w:type="spellEnd"/>
      <w:r w:rsidR="007E1F11" w:rsidRPr="00FD142B">
        <w:rPr>
          <w:sz w:val="28"/>
          <w:szCs w:val="28"/>
          <w:lang w:val="ru-RU"/>
        </w:rPr>
        <w:t xml:space="preserve"> </w:t>
      </w:r>
      <w:proofErr w:type="spellStart"/>
      <w:r w:rsidR="007E1F11" w:rsidRPr="00FD142B">
        <w:rPr>
          <w:sz w:val="28"/>
          <w:szCs w:val="28"/>
          <w:lang w:val="ru-RU"/>
        </w:rPr>
        <w:t>мистецтва</w:t>
      </w:r>
      <w:proofErr w:type="spellEnd"/>
      <w:r w:rsidR="007E1F11" w:rsidRPr="00FD142B">
        <w:rPr>
          <w:sz w:val="28"/>
          <w:szCs w:val="28"/>
          <w:lang w:val="ru-RU"/>
        </w:rPr>
        <w:t xml:space="preserve"> - 26</w:t>
      </w:r>
      <w:r w:rsidRPr="00FD142B">
        <w:rPr>
          <w:sz w:val="28"/>
          <w:szCs w:val="28"/>
          <w:lang w:val="ru-RU"/>
        </w:rPr>
        <w:t>0,00 грн.</w:t>
      </w:r>
    </w:p>
    <w:p w14:paraId="736A5107" w14:textId="77777777" w:rsidR="000D1FF8" w:rsidRPr="00FD142B" w:rsidRDefault="000D1FF8" w:rsidP="00FD142B">
      <w:pPr>
        <w:pStyle w:val="1"/>
        <w:shd w:val="clear" w:color="auto" w:fill="auto"/>
        <w:ind w:firstLine="140"/>
        <w:jc w:val="both"/>
        <w:rPr>
          <w:sz w:val="28"/>
          <w:szCs w:val="28"/>
          <w:lang w:val="ru-RU"/>
        </w:rPr>
      </w:pPr>
      <w:r w:rsidRPr="00FD142B">
        <w:rPr>
          <w:b/>
          <w:bCs/>
          <w:sz w:val="28"/>
          <w:szCs w:val="28"/>
          <w:lang w:val="ru-RU"/>
        </w:rPr>
        <w:t>КПКВК 06111141 «</w:t>
      </w:r>
      <w:proofErr w:type="spellStart"/>
      <w:r w:rsidRPr="00FD142B">
        <w:rPr>
          <w:b/>
          <w:bCs/>
          <w:sz w:val="28"/>
          <w:szCs w:val="28"/>
          <w:lang w:val="ru-RU"/>
        </w:rPr>
        <w:t>Забезпечення</w:t>
      </w:r>
      <w:proofErr w:type="spellEnd"/>
      <w:r w:rsidRPr="00FD142B">
        <w:rPr>
          <w:b/>
          <w:bCs/>
          <w:sz w:val="28"/>
          <w:szCs w:val="28"/>
          <w:lang w:val="ru-RU"/>
        </w:rPr>
        <w:t xml:space="preserve"> </w:t>
      </w:r>
      <w:proofErr w:type="spellStart"/>
      <w:r w:rsidRPr="00FD142B">
        <w:rPr>
          <w:b/>
          <w:bCs/>
          <w:sz w:val="28"/>
          <w:szCs w:val="28"/>
          <w:lang w:val="ru-RU"/>
        </w:rPr>
        <w:t>діяльності</w:t>
      </w:r>
      <w:proofErr w:type="spellEnd"/>
      <w:r w:rsidRPr="00FD142B">
        <w:rPr>
          <w:b/>
          <w:bCs/>
          <w:sz w:val="28"/>
          <w:szCs w:val="28"/>
          <w:lang w:val="ru-RU"/>
        </w:rPr>
        <w:t xml:space="preserve"> </w:t>
      </w:r>
      <w:proofErr w:type="spellStart"/>
      <w:r w:rsidRPr="00FD142B">
        <w:rPr>
          <w:b/>
          <w:bCs/>
          <w:sz w:val="28"/>
          <w:szCs w:val="28"/>
          <w:lang w:val="ru-RU"/>
        </w:rPr>
        <w:t>інших</w:t>
      </w:r>
      <w:proofErr w:type="spellEnd"/>
      <w:r w:rsidRPr="00FD142B">
        <w:rPr>
          <w:b/>
          <w:bCs/>
          <w:sz w:val="28"/>
          <w:szCs w:val="28"/>
          <w:lang w:val="ru-RU"/>
        </w:rPr>
        <w:t xml:space="preserve"> </w:t>
      </w:r>
      <w:proofErr w:type="spellStart"/>
      <w:r w:rsidRPr="00FD142B">
        <w:rPr>
          <w:b/>
          <w:bCs/>
          <w:sz w:val="28"/>
          <w:szCs w:val="28"/>
          <w:lang w:val="ru-RU"/>
        </w:rPr>
        <w:t>закладів</w:t>
      </w:r>
      <w:proofErr w:type="spellEnd"/>
      <w:r w:rsidRPr="00FD142B">
        <w:rPr>
          <w:b/>
          <w:bCs/>
          <w:sz w:val="28"/>
          <w:szCs w:val="28"/>
          <w:lang w:val="ru-RU"/>
        </w:rPr>
        <w:t xml:space="preserve"> у </w:t>
      </w:r>
      <w:proofErr w:type="spellStart"/>
      <w:r w:rsidRPr="00FD142B">
        <w:rPr>
          <w:b/>
          <w:bCs/>
          <w:sz w:val="28"/>
          <w:szCs w:val="28"/>
          <w:lang w:val="ru-RU"/>
        </w:rPr>
        <w:t>сфері</w:t>
      </w:r>
      <w:proofErr w:type="spellEnd"/>
      <w:r w:rsidRPr="00FD142B">
        <w:rPr>
          <w:b/>
          <w:bCs/>
          <w:sz w:val="28"/>
          <w:szCs w:val="28"/>
          <w:lang w:val="ru-RU"/>
        </w:rPr>
        <w:t xml:space="preserve"> </w:t>
      </w:r>
      <w:proofErr w:type="spellStart"/>
      <w:r w:rsidRPr="00FD142B">
        <w:rPr>
          <w:b/>
          <w:bCs/>
          <w:sz w:val="28"/>
          <w:szCs w:val="28"/>
          <w:lang w:val="ru-RU"/>
        </w:rPr>
        <w:t>освіти</w:t>
      </w:r>
      <w:proofErr w:type="spellEnd"/>
      <w:r w:rsidRPr="00FD142B">
        <w:rPr>
          <w:b/>
          <w:bCs/>
          <w:sz w:val="28"/>
          <w:szCs w:val="28"/>
          <w:lang w:val="ru-RU"/>
        </w:rPr>
        <w:t>»</w:t>
      </w:r>
    </w:p>
    <w:p w14:paraId="50B378C5" w14:textId="77777777" w:rsidR="000D1FF8" w:rsidRPr="00FD142B" w:rsidRDefault="000D1FF8" w:rsidP="00FD142B">
      <w:pPr>
        <w:pStyle w:val="1"/>
        <w:shd w:val="clear" w:color="auto" w:fill="auto"/>
        <w:jc w:val="both"/>
        <w:rPr>
          <w:sz w:val="28"/>
          <w:szCs w:val="28"/>
          <w:lang w:val="ru-RU"/>
        </w:rPr>
      </w:pPr>
      <w:r w:rsidRPr="00FD142B">
        <w:rPr>
          <w:sz w:val="28"/>
          <w:szCs w:val="28"/>
          <w:lang w:val="ru-RU"/>
        </w:rPr>
        <w:t xml:space="preserve">За бюджетною </w:t>
      </w:r>
      <w:proofErr w:type="spellStart"/>
      <w:r w:rsidRPr="00FD142B">
        <w:rPr>
          <w:sz w:val="28"/>
          <w:szCs w:val="28"/>
          <w:lang w:val="ru-RU"/>
        </w:rPr>
        <w:t>програмою</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діяльності</w:t>
      </w:r>
      <w:proofErr w:type="spellEnd"/>
      <w:r w:rsidRPr="00FD142B">
        <w:rPr>
          <w:sz w:val="28"/>
          <w:szCs w:val="28"/>
          <w:lang w:val="ru-RU"/>
        </w:rPr>
        <w:t xml:space="preserve"> </w:t>
      </w:r>
      <w:proofErr w:type="spellStart"/>
      <w:r w:rsidRPr="00FD142B">
        <w:rPr>
          <w:sz w:val="28"/>
          <w:szCs w:val="28"/>
          <w:lang w:val="ru-RU"/>
        </w:rPr>
        <w:t>інших</w:t>
      </w:r>
      <w:proofErr w:type="spellEnd"/>
      <w:r w:rsidRPr="00FD142B">
        <w:rPr>
          <w:sz w:val="28"/>
          <w:szCs w:val="28"/>
          <w:lang w:val="ru-RU"/>
        </w:rPr>
        <w:t xml:space="preserve"> </w:t>
      </w:r>
      <w:proofErr w:type="spellStart"/>
      <w:r w:rsidRPr="00FD142B">
        <w:rPr>
          <w:sz w:val="28"/>
          <w:szCs w:val="28"/>
          <w:lang w:val="ru-RU"/>
        </w:rPr>
        <w:t>закладів</w:t>
      </w:r>
      <w:proofErr w:type="spellEnd"/>
      <w:r w:rsidRPr="00FD142B">
        <w:rPr>
          <w:sz w:val="28"/>
          <w:szCs w:val="28"/>
          <w:lang w:val="ru-RU"/>
        </w:rPr>
        <w:t xml:space="preserve"> у </w:t>
      </w:r>
      <w:proofErr w:type="spellStart"/>
      <w:r w:rsidRPr="00FD142B">
        <w:rPr>
          <w:sz w:val="28"/>
          <w:szCs w:val="28"/>
          <w:lang w:val="ru-RU"/>
        </w:rPr>
        <w:t>сфері</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на </w:t>
      </w:r>
      <w:proofErr w:type="spellStart"/>
      <w:r w:rsidRPr="00FD142B">
        <w:rPr>
          <w:sz w:val="28"/>
          <w:szCs w:val="28"/>
          <w:lang w:val="ru-RU"/>
        </w:rPr>
        <w:t>Міжшкільний</w:t>
      </w:r>
      <w:proofErr w:type="spellEnd"/>
      <w:r w:rsidRPr="00FD142B">
        <w:rPr>
          <w:sz w:val="28"/>
          <w:szCs w:val="28"/>
          <w:lang w:val="ru-RU"/>
        </w:rPr>
        <w:t xml:space="preserve"> </w:t>
      </w:r>
      <w:proofErr w:type="spellStart"/>
      <w:r w:rsidRPr="00FD142B">
        <w:rPr>
          <w:sz w:val="28"/>
          <w:szCs w:val="28"/>
          <w:lang w:val="ru-RU"/>
        </w:rPr>
        <w:t>ресурсний</w:t>
      </w:r>
      <w:proofErr w:type="spellEnd"/>
      <w:r w:rsidRPr="00FD142B">
        <w:rPr>
          <w:sz w:val="28"/>
          <w:szCs w:val="28"/>
          <w:lang w:val="ru-RU"/>
        </w:rPr>
        <w:t xml:space="preserve"> центр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прогнозуються</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26458A" w:rsidRPr="00FD142B">
        <w:rPr>
          <w:sz w:val="28"/>
          <w:szCs w:val="28"/>
          <w:lang w:val="ru-RU"/>
        </w:rPr>
        <w:t>1 815</w:t>
      </w:r>
      <w:r w:rsidR="00D11009" w:rsidRPr="00FD142B">
        <w:rPr>
          <w:sz w:val="28"/>
          <w:szCs w:val="28"/>
          <w:lang w:val="ru-RU"/>
        </w:rPr>
        <w:t> </w:t>
      </w:r>
      <w:r w:rsidR="0026458A" w:rsidRPr="00FD142B">
        <w:rPr>
          <w:sz w:val="28"/>
          <w:szCs w:val="28"/>
          <w:lang w:val="ru-RU"/>
        </w:rPr>
        <w:t>313</w:t>
      </w:r>
      <w:r w:rsidR="00D11009" w:rsidRPr="00FD142B">
        <w:rPr>
          <w:sz w:val="28"/>
          <w:szCs w:val="28"/>
          <w:lang w:val="ru-RU"/>
        </w:rPr>
        <w:t>,00</w:t>
      </w:r>
      <w:r w:rsidR="0026458A" w:rsidRPr="00FD142B">
        <w:rPr>
          <w:sz w:val="28"/>
          <w:szCs w:val="28"/>
          <w:lang w:val="ru-RU"/>
        </w:rPr>
        <w:t xml:space="preserve"> грн.</w:t>
      </w:r>
      <w:r w:rsidRPr="00FD142B">
        <w:rPr>
          <w:sz w:val="28"/>
          <w:szCs w:val="28"/>
          <w:lang w:val="ru-RU"/>
        </w:rPr>
        <w:t xml:space="preserve">,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r w:rsidR="0026458A" w:rsidRPr="00FD142B">
        <w:rPr>
          <w:sz w:val="28"/>
          <w:szCs w:val="28"/>
          <w:lang w:val="ru-RU"/>
        </w:rPr>
        <w:t>–</w:t>
      </w:r>
      <w:r w:rsidRPr="00FD142B">
        <w:rPr>
          <w:sz w:val="28"/>
          <w:szCs w:val="28"/>
          <w:lang w:val="ru-RU"/>
        </w:rPr>
        <w:t xml:space="preserve"> </w:t>
      </w:r>
      <w:r w:rsidR="0026458A" w:rsidRPr="00FD142B">
        <w:rPr>
          <w:sz w:val="28"/>
          <w:szCs w:val="28"/>
          <w:lang w:val="ru-RU"/>
        </w:rPr>
        <w:t>1 465</w:t>
      </w:r>
      <w:r w:rsidR="00D11009" w:rsidRPr="00FD142B">
        <w:rPr>
          <w:sz w:val="28"/>
          <w:szCs w:val="28"/>
          <w:lang w:val="ru-RU"/>
        </w:rPr>
        <w:t> </w:t>
      </w:r>
      <w:r w:rsidR="0026458A" w:rsidRPr="00FD142B">
        <w:rPr>
          <w:sz w:val="28"/>
          <w:szCs w:val="28"/>
          <w:lang w:val="ru-RU"/>
        </w:rPr>
        <w:t>313</w:t>
      </w:r>
      <w:r w:rsidR="00D11009" w:rsidRPr="00FD142B">
        <w:rPr>
          <w:sz w:val="28"/>
          <w:szCs w:val="28"/>
          <w:lang w:val="ru-RU"/>
        </w:rPr>
        <w:t>,00</w:t>
      </w:r>
      <w:r w:rsidR="0026458A" w:rsidRPr="00FD142B">
        <w:rPr>
          <w:sz w:val="28"/>
          <w:szCs w:val="28"/>
          <w:lang w:val="ru-RU"/>
        </w:rPr>
        <w:t xml:space="preserve"> грн</w:t>
      </w:r>
      <w:r w:rsidR="00D11009" w:rsidRPr="00FD142B">
        <w:rPr>
          <w:sz w:val="28"/>
          <w:szCs w:val="28"/>
          <w:lang w:val="ru-RU"/>
        </w:rPr>
        <w:t>.</w:t>
      </w:r>
      <w:r w:rsidRPr="00FD142B">
        <w:rPr>
          <w:sz w:val="28"/>
          <w:szCs w:val="28"/>
          <w:lang w:val="ru-RU"/>
        </w:rPr>
        <w:t xml:space="preserve">, </w:t>
      </w:r>
      <w:proofErr w:type="spellStart"/>
      <w:r w:rsidRPr="00FD142B">
        <w:rPr>
          <w:sz w:val="28"/>
          <w:szCs w:val="28"/>
          <w:lang w:val="ru-RU"/>
        </w:rPr>
        <w:t>спеціального</w:t>
      </w:r>
      <w:proofErr w:type="spellEnd"/>
      <w:r w:rsidRPr="00FD142B">
        <w:rPr>
          <w:sz w:val="28"/>
          <w:szCs w:val="28"/>
          <w:lang w:val="ru-RU"/>
        </w:rPr>
        <w:t xml:space="preserve"> фонду - </w:t>
      </w:r>
      <w:r w:rsidR="0026458A" w:rsidRPr="00FD142B">
        <w:rPr>
          <w:sz w:val="28"/>
          <w:szCs w:val="28"/>
          <w:lang w:val="ru-RU"/>
        </w:rPr>
        <w:t>35</w:t>
      </w:r>
      <w:r w:rsidRPr="00FD142B">
        <w:rPr>
          <w:sz w:val="28"/>
          <w:szCs w:val="28"/>
          <w:lang w:val="ru-RU"/>
        </w:rPr>
        <w:t>0</w:t>
      </w:r>
      <w:r w:rsidR="00D11009" w:rsidRPr="00FD142B">
        <w:rPr>
          <w:sz w:val="28"/>
          <w:szCs w:val="28"/>
          <w:lang w:val="ru-RU"/>
        </w:rPr>
        <w:t> </w:t>
      </w:r>
      <w:r w:rsidRPr="00FD142B">
        <w:rPr>
          <w:sz w:val="28"/>
          <w:szCs w:val="28"/>
          <w:lang w:val="ru-RU"/>
        </w:rPr>
        <w:t>000</w:t>
      </w:r>
      <w:r w:rsidR="00D11009" w:rsidRPr="00FD142B">
        <w:rPr>
          <w:sz w:val="28"/>
          <w:szCs w:val="28"/>
          <w:lang w:val="ru-RU"/>
        </w:rPr>
        <w:t>,00</w:t>
      </w:r>
      <w:r w:rsidRPr="00FD142B">
        <w:rPr>
          <w:sz w:val="28"/>
          <w:szCs w:val="28"/>
          <w:lang w:val="ru-RU"/>
        </w:rPr>
        <w:t xml:space="preserve"> грн. В </w:t>
      </w:r>
      <w:proofErr w:type="spellStart"/>
      <w:r w:rsidRPr="00FD142B">
        <w:rPr>
          <w:sz w:val="28"/>
          <w:szCs w:val="28"/>
          <w:lang w:val="ru-RU"/>
        </w:rPr>
        <w:t>даних</w:t>
      </w:r>
      <w:proofErr w:type="spellEnd"/>
      <w:r w:rsidRPr="00FD142B">
        <w:rPr>
          <w:sz w:val="28"/>
          <w:szCs w:val="28"/>
          <w:lang w:val="ru-RU"/>
        </w:rPr>
        <w:t xml:space="preserve"> </w:t>
      </w:r>
      <w:proofErr w:type="spellStart"/>
      <w:r w:rsidRPr="00FD142B">
        <w:rPr>
          <w:sz w:val="28"/>
          <w:szCs w:val="28"/>
          <w:lang w:val="ru-RU"/>
        </w:rPr>
        <w:t>видатках</w:t>
      </w:r>
      <w:proofErr w:type="spellEnd"/>
      <w:r w:rsidRPr="00FD142B">
        <w:rPr>
          <w:sz w:val="28"/>
          <w:szCs w:val="28"/>
          <w:lang w:val="ru-RU"/>
        </w:rPr>
        <w:t xml:space="preserve"> </w:t>
      </w: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утримання</w:t>
      </w:r>
      <w:proofErr w:type="spellEnd"/>
      <w:r w:rsidRPr="00FD142B">
        <w:rPr>
          <w:sz w:val="28"/>
          <w:szCs w:val="28"/>
          <w:lang w:val="ru-RU"/>
        </w:rPr>
        <w:t xml:space="preserve"> </w:t>
      </w:r>
      <w:proofErr w:type="spellStart"/>
      <w:r w:rsidRPr="00FD142B">
        <w:rPr>
          <w:sz w:val="28"/>
          <w:szCs w:val="28"/>
          <w:lang w:val="ru-RU"/>
        </w:rPr>
        <w:t>міжшкільного</w:t>
      </w:r>
      <w:proofErr w:type="spellEnd"/>
      <w:r w:rsidRPr="00FD142B">
        <w:rPr>
          <w:sz w:val="28"/>
          <w:szCs w:val="28"/>
          <w:lang w:val="ru-RU"/>
        </w:rPr>
        <w:t xml:space="preserve"> ресурсного центру з штатною </w:t>
      </w:r>
      <w:proofErr w:type="spellStart"/>
      <w:r w:rsidRPr="00FD142B">
        <w:rPr>
          <w:sz w:val="28"/>
          <w:szCs w:val="28"/>
          <w:lang w:val="ru-RU"/>
        </w:rPr>
        <w:t>чисельністю</w:t>
      </w:r>
      <w:proofErr w:type="spellEnd"/>
      <w:r w:rsidRPr="00FD142B">
        <w:rPr>
          <w:sz w:val="28"/>
          <w:szCs w:val="28"/>
          <w:lang w:val="ru-RU"/>
        </w:rPr>
        <w:t xml:space="preserve"> 15,51 ставок, з них 3,51 ставки </w:t>
      </w:r>
      <w:proofErr w:type="spellStart"/>
      <w:r w:rsidRPr="00FD142B">
        <w:rPr>
          <w:sz w:val="28"/>
          <w:szCs w:val="28"/>
          <w:lang w:val="ru-RU"/>
        </w:rPr>
        <w:t>педагогічних</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енергоносії</w:t>
      </w:r>
      <w:proofErr w:type="spellEnd"/>
      <w:r w:rsidRPr="00FD142B">
        <w:rPr>
          <w:sz w:val="28"/>
          <w:szCs w:val="28"/>
          <w:lang w:val="ru-RU"/>
        </w:rPr>
        <w:t xml:space="preserve"> </w:t>
      </w:r>
      <w:proofErr w:type="spellStart"/>
      <w:r w:rsidRPr="00FD142B">
        <w:rPr>
          <w:sz w:val="28"/>
          <w:szCs w:val="28"/>
          <w:lang w:val="ru-RU"/>
        </w:rPr>
        <w:t>плануються</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26458A" w:rsidRPr="00FD142B">
        <w:rPr>
          <w:sz w:val="28"/>
          <w:szCs w:val="28"/>
          <w:lang w:val="ru-RU"/>
        </w:rPr>
        <w:t>37</w:t>
      </w:r>
      <w:r w:rsidR="00D11009" w:rsidRPr="00FD142B">
        <w:rPr>
          <w:sz w:val="28"/>
          <w:szCs w:val="28"/>
          <w:lang w:val="ru-RU"/>
        </w:rPr>
        <w:t> </w:t>
      </w:r>
      <w:r w:rsidR="0026458A" w:rsidRPr="00FD142B">
        <w:rPr>
          <w:sz w:val="28"/>
          <w:szCs w:val="28"/>
          <w:lang w:val="ru-RU"/>
        </w:rPr>
        <w:t>468</w:t>
      </w:r>
      <w:r w:rsidR="00D11009" w:rsidRPr="00FD142B">
        <w:rPr>
          <w:sz w:val="28"/>
          <w:szCs w:val="28"/>
          <w:lang w:val="ru-RU"/>
        </w:rPr>
        <w:t>,00</w:t>
      </w:r>
      <w:r w:rsidR="0026458A" w:rsidRPr="00FD142B">
        <w:rPr>
          <w:sz w:val="28"/>
          <w:szCs w:val="28"/>
          <w:lang w:val="ru-RU"/>
        </w:rPr>
        <w:t xml:space="preserve"> грн.</w:t>
      </w:r>
    </w:p>
    <w:p w14:paraId="102D07E5" w14:textId="77777777" w:rsidR="000D1FF8" w:rsidRPr="00FD142B" w:rsidRDefault="000D1FF8" w:rsidP="00FD142B">
      <w:pPr>
        <w:pStyle w:val="11"/>
        <w:keepNext/>
        <w:keepLines/>
        <w:shd w:val="clear" w:color="auto" w:fill="auto"/>
        <w:spacing w:after="0"/>
        <w:rPr>
          <w:sz w:val="28"/>
          <w:szCs w:val="28"/>
          <w:lang w:val="ru-RU"/>
        </w:rPr>
      </w:pPr>
      <w:r w:rsidRPr="00FD142B">
        <w:rPr>
          <w:sz w:val="28"/>
          <w:szCs w:val="28"/>
          <w:lang w:val="ru-RU"/>
        </w:rPr>
        <w:t>ФІЗИЧНА КУЛЬТУРА І СПОРТ</w:t>
      </w:r>
    </w:p>
    <w:p w14:paraId="2A948601" w14:textId="77777777" w:rsidR="000D1FF8" w:rsidRPr="00FD142B" w:rsidRDefault="000D1FF8" w:rsidP="00FD142B">
      <w:pPr>
        <w:pStyle w:val="11"/>
        <w:keepNext/>
        <w:keepLines/>
        <w:shd w:val="clear" w:color="auto" w:fill="auto"/>
        <w:spacing w:after="0"/>
        <w:ind w:firstLine="280"/>
        <w:jc w:val="both"/>
        <w:rPr>
          <w:sz w:val="28"/>
          <w:szCs w:val="28"/>
          <w:lang w:val="ru-RU"/>
        </w:rPr>
      </w:pPr>
      <w:r w:rsidRPr="00FD142B">
        <w:rPr>
          <w:sz w:val="28"/>
          <w:szCs w:val="28"/>
          <w:lang w:val="ru-RU"/>
        </w:rPr>
        <w:t>КПКВК 0615031 «</w:t>
      </w:r>
      <w:proofErr w:type="spellStart"/>
      <w:r w:rsidRPr="00FD142B">
        <w:rPr>
          <w:sz w:val="28"/>
          <w:szCs w:val="28"/>
          <w:lang w:val="ru-RU"/>
        </w:rPr>
        <w:t>Утримання</w:t>
      </w:r>
      <w:proofErr w:type="spellEnd"/>
      <w:r w:rsidRPr="00FD142B">
        <w:rPr>
          <w:sz w:val="28"/>
          <w:szCs w:val="28"/>
          <w:lang w:val="ru-RU"/>
        </w:rPr>
        <w:t xml:space="preserve"> та </w:t>
      </w:r>
      <w:proofErr w:type="spellStart"/>
      <w:r w:rsidRPr="00FD142B">
        <w:rPr>
          <w:sz w:val="28"/>
          <w:szCs w:val="28"/>
          <w:lang w:val="ru-RU"/>
        </w:rPr>
        <w:t>навчально-тренувальна</w:t>
      </w:r>
      <w:proofErr w:type="spellEnd"/>
      <w:r w:rsidRPr="00FD142B">
        <w:rPr>
          <w:sz w:val="28"/>
          <w:szCs w:val="28"/>
          <w:lang w:val="ru-RU"/>
        </w:rPr>
        <w:t xml:space="preserve"> робота </w:t>
      </w:r>
      <w:proofErr w:type="spellStart"/>
      <w:r w:rsidRPr="00FD142B">
        <w:rPr>
          <w:sz w:val="28"/>
          <w:szCs w:val="28"/>
          <w:lang w:val="ru-RU"/>
        </w:rPr>
        <w:t>комунальних</w:t>
      </w:r>
      <w:proofErr w:type="spellEnd"/>
      <w:r w:rsidRPr="00FD142B">
        <w:rPr>
          <w:sz w:val="28"/>
          <w:szCs w:val="28"/>
          <w:lang w:val="ru-RU"/>
        </w:rPr>
        <w:t xml:space="preserve"> </w:t>
      </w:r>
      <w:proofErr w:type="spellStart"/>
      <w:r w:rsidRPr="00FD142B">
        <w:rPr>
          <w:sz w:val="28"/>
          <w:szCs w:val="28"/>
          <w:lang w:val="ru-RU"/>
        </w:rPr>
        <w:t>дитячо-юнацьких</w:t>
      </w:r>
      <w:proofErr w:type="spellEnd"/>
      <w:r w:rsidRPr="00FD142B">
        <w:rPr>
          <w:sz w:val="28"/>
          <w:szCs w:val="28"/>
          <w:lang w:val="ru-RU"/>
        </w:rPr>
        <w:t xml:space="preserve"> </w:t>
      </w:r>
      <w:proofErr w:type="spellStart"/>
      <w:r w:rsidRPr="00FD142B">
        <w:rPr>
          <w:sz w:val="28"/>
          <w:szCs w:val="28"/>
          <w:lang w:val="ru-RU"/>
        </w:rPr>
        <w:t>спортивних</w:t>
      </w:r>
      <w:proofErr w:type="spellEnd"/>
      <w:r w:rsidRPr="00FD142B">
        <w:rPr>
          <w:sz w:val="28"/>
          <w:szCs w:val="28"/>
          <w:lang w:val="ru-RU"/>
        </w:rPr>
        <w:t xml:space="preserve"> </w:t>
      </w:r>
      <w:proofErr w:type="spellStart"/>
      <w:r w:rsidRPr="00FD142B">
        <w:rPr>
          <w:sz w:val="28"/>
          <w:szCs w:val="28"/>
          <w:lang w:val="ru-RU"/>
        </w:rPr>
        <w:t>шкіл</w:t>
      </w:r>
      <w:proofErr w:type="spellEnd"/>
      <w:r w:rsidRPr="00FD142B">
        <w:rPr>
          <w:sz w:val="28"/>
          <w:szCs w:val="28"/>
          <w:lang w:val="ru-RU"/>
        </w:rPr>
        <w:t>»</w:t>
      </w:r>
    </w:p>
    <w:p w14:paraId="1EE5957A" w14:textId="77777777" w:rsidR="000D1FF8" w:rsidRPr="00FD142B" w:rsidRDefault="000D1FF8" w:rsidP="00FD142B">
      <w:pPr>
        <w:pStyle w:val="1"/>
        <w:shd w:val="clear" w:color="auto" w:fill="auto"/>
        <w:jc w:val="both"/>
        <w:rPr>
          <w:sz w:val="28"/>
          <w:szCs w:val="28"/>
          <w:lang w:val="ru-RU"/>
        </w:rPr>
      </w:pPr>
      <w:r w:rsidRPr="00FD142B">
        <w:rPr>
          <w:sz w:val="28"/>
          <w:szCs w:val="28"/>
          <w:lang w:val="ru-RU"/>
        </w:rPr>
        <w:t xml:space="preserve">За бюджетною </w:t>
      </w:r>
      <w:proofErr w:type="spellStart"/>
      <w:r w:rsidRPr="00FD142B">
        <w:rPr>
          <w:sz w:val="28"/>
          <w:szCs w:val="28"/>
          <w:lang w:val="ru-RU"/>
        </w:rPr>
        <w:t>програмою</w:t>
      </w:r>
      <w:proofErr w:type="spellEnd"/>
      <w:r w:rsidRPr="00FD142B">
        <w:rPr>
          <w:sz w:val="28"/>
          <w:szCs w:val="28"/>
          <w:lang w:val="ru-RU"/>
        </w:rPr>
        <w:t xml:space="preserve"> «</w:t>
      </w:r>
      <w:proofErr w:type="spellStart"/>
      <w:r w:rsidRPr="00FD142B">
        <w:rPr>
          <w:sz w:val="28"/>
          <w:szCs w:val="28"/>
          <w:lang w:val="ru-RU"/>
        </w:rPr>
        <w:t>Утримання</w:t>
      </w:r>
      <w:proofErr w:type="spellEnd"/>
      <w:r w:rsidRPr="00FD142B">
        <w:rPr>
          <w:sz w:val="28"/>
          <w:szCs w:val="28"/>
          <w:lang w:val="ru-RU"/>
        </w:rPr>
        <w:t xml:space="preserve"> та </w:t>
      </w:r>
      <w:proofErr w:type="spellStart"/>
      <w:r w:rsidRPr="00FD142B">
        <w:rPr>
          <w:sz w:val="28"/>
          <w:szCs w:val="28"/>
          <w:lang w:val="ru-RU"/>
        </w:rPr>
        <w:t>навчально-тренувальна</w:t>
      </w:r>
      <w:proofErr w:type="spellEnd"/>
      <w:r w:rsidRPr="00FD142B">
        <w:rPr>
          <w:sz w:val="28"/>
          <w:szCs w:val="28"/>
          <w:lang w:val="ru-RU"/>
        </w:rPr>
        <w:t xml:space="preserve"> робота </w:t>
      </w:r>
      <w:proofErr w:type="spellStart"/>
      <w:r w:rsidRPr="00FD142B">
        <w:rPr>
          <w:sz w:val="28"/>
          <w:szCs w:val="28"/>
          <w:lang w:val="ru-RU"/>
        </w:rPr>
        <w:t>комунальних</w:t>
      </w:r>
      <w:proofErr w:type="spellEnd"/>
      <w:r w:rsidRPr="00FD142B">
        <w:rPr>
          <w:sz w:val="28"/>
          <w:szCs w:val="28"/>
          <w:lang w:val="ru-RU"/>
        </w:rPr>
        <w:t xml:space="preserve"> </w:t>
      </w:r>
      <w:proofErr w:type="spellStart"/>
      <w:r w:rsidRPr="00FD142B">
        <w:rPr>
          <w:sz w:val="28"/>
          <w:szCs w:val="28"/>
          <w:lang w:val="ru-RU"/>
        </w:rPr>
        <w:t>дитячо-юнацьких</w:t>
      </w:r>
      <w:proofErr w:type="spellEnd"/>
      <w:r w:rsidRPr="00FD142B">
        <w:rPr>
          <w:sz w:val="28"/>
          <w:szCs w:val="28"/>
          <w:lang w:val="ru-RU"/>
        </w:rPr>
        <w:t xml:space="preserve"> </w:t>
      </w:r>
      <w:proofErr w:type="spellStart"/>
      <w:r w:rsidRPr="00FD142B">
        <w:rPr>
          <w:sz w:val="28"/>
          <w:szCs w:val="28"/>
          <w:lang w:val="ru-RU"/>
        </w:rPr>
        <w:t>спортивних</w:t>
      </w:r>
      <w:proofErr w:type="spellEnd"/>
      <w:r w:rsidRPr="00FD142B">
        <w:rPr>
          <w:sz w:val="28"/>
          <w:szCs w:val="28"/>
          <w:lang w:val="ru-RU"/>
        </w:rPr>
        <w:t xml:space="preserve"> </w:t>
      </w:r>
      <w:proofErr w:type="spellStart"/>
      <w:r w:rsidRPr="00FD142B">
        <w:rPr>
          <w:sz w:val="28"/>
          <w:szCs w:val="28"/>
          <w:lang w:val="ru-RU"/>
        </w:rPr>
        <w:t>шкіл</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прогнозуються</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в </w:t>
      </w:r>
      <w:proofErr w:type="spellStart"/>
      <w:r w:rsidRPr="00FD142B">
        <w:rPr>
          <w:sz w:val="28"/>
          <w:szCs w:val="28"/>
          <w:lang w:val="ru-RU"/>
        </w:rPr>
        <w:t>обсязі</w:t>
      </w:r>
      <w:proofErr w:type="spellEnd"/>
      <w:r w:rsidRPr="00FD142B">
        <w:rPr>
          <w:sz w:val="28"/>
          <w:szCs w:val="28"/>
          <w:lang w:val="ru-RU"/>
        </w:rPr>
        <w:t xml:space="preserve"> </w:t>
      </w:r>
      <w:r w:rsidR="0026458A" w:rsidRPr="00FD142B">
        <w:rPr>
          <w:sz w:val="28"/>
          <w:szCs w:val="28"/>
          <w:lang w:val="ru-RU"/>
        </w:rPr>
        <w:t>2 007</w:t>
      </w:r>
      <w:r w:rsidR="00D11009" w:rsidRPr="00FD142B">
        <w:rPr>
          <w:sz w:val="28"/>
          <w:szCs w:val="28"/>
          <w:lang w:val="ru-RU"/>
        </w:rPr>
        <w:t> </w:t>
      </w:r>
      <w:r w:rsidR="0026458A" w:rsidRPr="00FD142B">
        <w:rPr>
          <w:sz w:val="28"/>
          <w:szCs w:val="28"/>
          <w:lang w:val="ru-RU"/>
        </w:rPr>
        <w:t>208</w:t>
      </w:r>
      <w:r w:rsidR="00D11009" w:rsidRPr="00FD142B">
        <w:rPr>
          <w:sz w:val="28"/>
          <w:szCs w:val="28"/>
          <w:lang w:val="ru-RU"/>
        </w:rPr>
        <w:t>,00</w:t>
      </w:r>
      <w:r w:rsidRPr="00FD142B">
        <w:rPr>
          <w:sz w:val="28"/>
          <w:szCs w:val="28"/>
          <w:lang w:val="ru-RU"/>
        </w:rPr>
        <w:t xml:space="preserve"> грн. </w:t>
      </w:r>
      <w:proofErr w:type="spellStart"/>
      <w:r w:rsidRPr="00FD142B">
        <w:rPr>
          <w:sz w:val="28"/>
          <w:szCs w:val="28"/>
          <w:lang w:val="ru-RU"/>
        </w:rPr>
        <w:t>Штатна</w:t>
      </w:r>
      <w:proofErr w:type="spellEnd"/>
      <w:r w:rsidRPr="00FD142B">
        <w:rPr>
          <w:sz w:val="28"/>
          <w:szCs w:val="28"/>
          <w:lang w:val="ru-RU"/>
        </w:rPr>
        <w:t xml:space="preserve"> </w:t>
      </w:r>
      <w:proofErr w:type="spellStart"/>
      <w:r w:rsidRPr="00FD142B">
        <w:rPr>
          <w:sz w:val="28"/>
          <w:szCs w:val="28"/>
          <w:lang w:val="ru-RU"/>
        </w:rPr>
        <w:t>чисельність</w:t>
      </w:r>
      <w:proofErr w:type="spellEnd"/>
      <w:r w:rsidRPr="00FD142B">
        <w:rPr>
          <w:sz w:val="28"/>
          <w:szCs w:val="28"/>
          <w:lang w:val="ru-RU"/>
        </w:rPr>
        <w:t xml:space="preserve"> на 01.01.2024 року </w:t>
      </w:r>
      <w:proofErr w:type="spellStart"/>
      <w:r w:rsidRPr="00FD142B">
        <w:rPr>
          <w:sz w:val="28"/>
          <w:szCs w:val="28"/>
          <w:lang w:val="ru-RU"/>
        </w:rPr>
        <w:t>планується</w:t>
      </w:r>
      <w:proofErr w:type="spellEnd"/>
      <w:r w:rsidRPr="00FD142B">
        <w:rPr>
          <w:sz w:val="28"/>
          <w:szCs w:val="28"/>
          <w:lang w:val="ru-RU"/>
        </w:rPr>
        <w:t xml:space="preserve"> 14,92 ставок у тому </w:t>
      </w:r>
      <w:proofErr w:type="spellStart"/>
      <w:r w:rsidRPr="00FD142B">
        <w:rPr>
          <w:sz w:val="28"/>
          <w:szCs w:val="28"/>
          <w:lang w:val="ru-RU"/>
        </w:rPr>
        <w:t>числі</w:t>
      </w:r>
      <w:proofErr w:type="spellEnd"/>
      <w:r w:rsidRPr="00FD142B">
        <w:rPr>
          <w:sz w:val="28"/>
          <w:szCs w:val="28"/>
          <w:lang w:val="ru-RU"/>
        </w:rPr>
        <w:t xml:space="preserve"> 10,17 ставок </w:t>
      </w:r>
      <w:proofErr w:type="spellStart"/>
      <w:r w:rsidRPr="00FD142B">
        <w:rPr>
          <w:sz w:val="28"/>
          <w:szCs w:val="28"/>
          <w:lang w:val="ru-RU"/>
        </w:rPr>
        <w:t>тренерів</w:t>
      </w:r>
      <w:proofErr w:type="spellEnd"/>
      <w:r w:rsidRPr="00FD142B">
        <w:rPr>
          <w:sz w:val="28"/>
          <w:szCs w:val="28"/>
          <w:lang w:val="ru-RU"/>
        </w:rPr>
        <w:t xml:space="preserve">- </w:t>
      </w:r>
      <w:proofErr w:type="spellStart"/>
      <w:r w:rsidRPr="00FD142B">
        <w:rPr>
          <w:sz w:val="28"/>
          <w:szCs w:val="28"/>
          <w:lang w:val="ru-RU"/>
        </w:rPr>
        <w:t>викладачів</w:t>
      </w:r>
      <w:proofErr w:type="spellEnd"/>
      <w:r w:rsidRPr="00FD142B">
        <w:rPr>
          <w:sz w:val="28"/>
          <w:szCs w:val="28"/>
          <w:lang w:val="ru-RU"/>
        </w:rPr>
        <w:t>.</w:t>
      </w:r>
    </w:p>
    <w:p w14:paraId="68A43D3D" w14:textId="77777777" w:rsidR="00B45484" w:rsidRPr="00FD142B" w:rsidRDefault="00B45484" w:rsidP="00FD142B">
      <w:pPr>
        <w:pStyle w:val="11"/>
        <w:keepNext/>
        <w:keepLines/>
        <w:shd w:val="clear" w:color="auto" w:fill="auto"/>
        <w:spacing w:after="0"/>
        <w:rPr>
          <w:sz w:val="28"/>
          <w:szCs w:val="28"/>
          <w:lang w:val="ru-RU"/>
        </w:rPr>
      </w:pPr>
      <w:r w:rsidRPr="00FD142B">
        <w:rPr>
          <w:sz w:val="28"/>
          <w:szCs w:val="28"/>
          <w:lang w:val="ru-RU" w:eastAsia="ru-RU" w:bidi="ru-RU"/>
        </w:rPr>
        <w:t xml:space="preserve">КУЛЬТУРА </w:t>
      </w:r>
      <w:r w:rsidRPr="00FD142B">
        <w:rPr>
          <w:sz w:val="28"/>
          <w:szCs w:val="28"/>
          <w:lang w:val="ru-RU"/>
        </w:rPr>
        <w:t>І МИСТЕЦТВО</w:t>
      </w:r>
    </w:p>
    <w:p w14:paraId="7FCE37C8" w14:textId="77777777" w:rsidR="00B45484" w:rsidRPr="00FD142B" w:rsidRDefault="00B45484" w:rsidP="00FD142B">
      <w:pPr>
        <w:pStyle w:val="1"/>
        <w:shd w:val="clear" w:color="auto" w:fill="auto"/>
        <w:ind w:firstLine="28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w:t>
      </w:r>
      <w:proofErr w:type="spellStart"/>
      <w:r w:rsidRPr="00FD142B">
        <w:rPr>
          <w:sz w:val="28"/>
          <w:szCs w:val="28"/>
          <w:lang w:val="ru-RU"/>
        </w:rPr>
        <w:t>утримання</w:t>
      </w:r>
      <w:proofErr w:type="spellEnd"/>
      <w:r w:rsidRPr="00FD142B">
        <w:rPr>
          <w:sz w:val="28"/>
          <w:szCs w:val="28"/>
          <w:lang w:val="ru-RU"/>
        </w:rPr>
        <w:t xml:space="preserve"> </w:t>
      </w:r>
      <w:proofErr w:type="spellStart"/>
      <w:r w:rsidRPr="00FD142B">
        <w:rPr>
          <w:sz w:val="28"/>
          <w:szCs w:val="28"/>
          <w:lang w:val="ru-RU"/>
        </w:rPr>
        <w:t>закладів</w:t>
      </w:r>
      <w:proofErr w:type="spellEnd"/>
      <w:r w:rsidRPr="00FD142B">
        <w:rPr>
          <w:sz w:val="28"/>
          <w:szCs w:val="28"/>
          <w:lang w:val="ru-RU"/>
        </w:rPr>
        <w:t xml:space="preserve"> </w:t>
      </w:r>
      <w:proofErr w:type="spellStart"/>
      <w:r w:rsidRPr="00FD142B">
        <w:rPr>
          <w:sz w:val="28"/>
          <w:szCs w:val="28"/>
          <w:lang w:val="ru-RU"/>
        </w:rPr>
        <w:t>культури</w:t>
      </w:r>
      <w:proofErr w:type="spellEnd"/>
      <w:r w:rsidRPr="00FD142B">
        <w:rPr>
          <w:sz w:val="28"/>
          <w:szCs w:val="28"/>
          <w:lang w:val="ru-RU"/>
        </w:rPr>
        <w:t xml:space="preserve"> та культурно-</w:t>
      </w:r>
      <w:proofErr w:type="spellStart"/>
      <w:r w:rsidRPr="00FD142B">
        <w:rPr>
          <w:sz w:val="28"/>
          <w:szCs w:val="28"/>
          <w:lang w:val="ru-RU"/>
        </w:rPr>
        <w:t>масові</w:t>
      </w:r>
      <w:proofErr w:type="spellEnd"/>
      <w:r w:rsidRPr="00FD142B">
        <w:rPr>
          <w:sz w:val="28"/>
          <w:szCs w:val="28"/>
          <w:lang w:val="ru-RU"/>
        </w:rPr>
        <w:t xml:space="preserve"> заходи в </w:t>
      </w:r>
      <w:proofErr w:type="spellStart"/>
      <w:r w:rsidRPr="00FD142B">
        <w:rPr>
          <w:sz w:val="28"/>
          <w:szCs w:val="28"/>
          <w:lang w:val="ru-RU"/>
        </w:rPr>
        <w:t>проекті</w:t>
      </w:r>
      <w:proofErr w:type="spellEnd"/>
      <w:r w:rsidRPr="00FD142B">
        <w:rPr>
          <w:sz w:val="28"/>
          <w:szCs w:val="28"/>
          <w:lang w:val="ru-RU"/>
        </w:rPr>
        <w:t xml:space="preserve"> бюджету </w:t>
      </w:r>
      <w:proofErr w:type="spellStart"/>
      <w:r w:rsidRPr="00FD142B">
        <w:rPr>
          <w:sz w:val="28"/>
          <w:szCs w:val="28"/>
          <w:lang w:val="ru-RU"/>
        </w:rPr>
        <w:t>передбачено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74308C" w:rsidRPr="00FD142B">
        <w:rPr>
          <w:sz w:val="28"/>
          <w:szCs w:val="28"/>
          <w:lang w:val="ru-RU"/>
        </w:rPr>
        <w:t>3 285</w:t>
      </w:r>
      <w:r w:rsidR="00D11009" w:rsidRPr="00FD142B">
        <w:rPr>
          <w:sz w:val="28"/>
          <w:szCs w:val="28"/>
          <w:lang w:val="ru-RU"/>
        </w:rPr>
        <w:t> </w:t>
      </w:r>
      <w:r w:rsidR="0074308C" w:rsidRPr="00FD142B">
        <w:rPr>
          <w:sz w:val="28"/>
          <w:szCs w:val="28"/>
          <w:lang w:val="ru-RU"/>
        </w:rPr>
        <w:t>169</w:t>
      </w:r>
      <w:r w:rsidR="00D11009" w:rsidRPr="00FD142B">
        <w:rPr>
          <w:sz w:val="28"/>
          <w:szCs w:val="28"/>
          <w:lang w:val="ru-RU"/>
        </w:rPr>
        <w:t>,00</w:t>
      </w:r>
      <w:r w:rsidRPr="00FD142B">
        <w:rPr>
          <w:sz w:val="28"/>
          <w:szCs w:val="28"/>
          <w:lang w:val="ru-RU"/>
        </w:rPr>
        <w:t xml:space="preserve"> грн., </w:t>
      </w:r>
      <w:proofErr w:type="spellStart"/>
      <w:r w:rsidRPr="00FD142B">
        <w:rPr>
          <w:sz w:val="28"/>
          <w:szCs w:val="28"/>
          <w:lang w:val="ru-RU"/>
        </w:rPr>
        <w:t>або</w:t>
      </w:r>
      <w:proofErr w:type="spellEnd"/>
      <w:r w:rsidRPr="00FD142B">
        <w:rPr>
          <w:sz w:val="28"/>
          <w:szCs w:val="28"/>
          <w:lang w:val="ru-RU"/>
        </w:rPr>
        <w:t xml:space="preserve"> </w:t>
      </w:r>
      <w:r w:rsidR="0074308C" w:rsidRPr="00FD142B">
        <w:rPr>
          <w:sz w:val="28"/>
          <w:szCs w:val="28"/>
          <w:lang w:val="ru-RU"/>
        </w:rPr>
        <w:t>2,2</w:t>
      </w:r>
      <w:r w:rsidRPr="00FD142B">
        <w:rPr>
          <w:sz w:val="28"/>
          <w:szCs w:val="28"/>
          <w:lang w:val="ru-RU"/>
        </w:rPr>
        <w:t xml:space="preserve"> %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В </w:t>
      </w:r>
      <w:proofErr w:type="spellStart"/>
      <w:r w:rsidRPr="00FD142B">
        <w:rPr>
          <w:sz w:val="28"/>
          <w:szCs w:val="28"/>
          <w:lang w:val="ru-RU"/>
        </w:rPr>
        <w:t>порівнянні</w:t>
      </w:r>
      <w:proofErr w:type="spellEnd"/>
      <w:r w:rsidRPr="00FD142B">
        <w:rPr>
          <w:sz w:val="28"/>
          <w:szCs w:val="28"/>
          <w:lang w:val="ru-RU"/>
        </w:rPr>
        <w:t xml:space="preserve"> з </w:t>
      </w:r>
      <w:proofErr w:type="spellStart"/>
      <w:r w:rsidRPr="00FD142B">
        <w:rPr>
          <w:sz w:val="28"/>
          <w:szCs w:val="28"/>
          <w:lang w:val="ru-RU"/>
        </w:rPr>
        <w:t>очікуваними</w:t>
      </w:r>
      <w:proofErr w:type="spellEnd"/>
      <w:r w:rsidRPr="00FD142B">
        <w:rPr>
          <w:sz w:val="28"/>
          <w:szCs w:val="28"/>
          <w:lang w:val="ru-RU"/>
        </w:rPr>
        <w:t xml:space="preserve"> </w:t>
      </w:r>
      <w:proofErr w:type="spellStart"/>
      <w:r w:rsidRPr="00FD142B">
        <w:rPr>
          <w:sz w:val="28"/>
          <w:szCs w:val="28"/>
          <w:lang w:val="ru-RU"/>
        </w:rPr>
        <w:t>виконанням</w:t>
      </w:r>
      <w:proofErr w:type="spellEnd"/>
      <w:r w:rsidRPr="00FD142B">
        <w:rPr>
          <w:sz w:val="28"/>
          <w:szCs w:val="28"/>
          <w:lang w:val="ru-RU"/>
        </w:rPr>
        <w:t xml:space="preserve"> за 2023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0074308C" w:rsidRPr="00FD142B">
        <w:rPr>
          <w:sz w:val="28"/>
          <w:szCs w:val="28"/>
          <w:lang w:val="ru-RU"/>
        </w:rPr>
        <w:t>збільшаться</w:t>
      </w:r>
      <w:proofErr w:type="spellEnd"/>
      <w:r w:rsidR="0074308C" w:rsidRPr="00FD142B">
        <w:rPr>
          <w:sz w:val="28"/>
          <w:szCs w:val="28"/>
          <w:lang w:val="ru-RU"/>
        </w:rPr>
        <w:t xml:space="preserve"> </w:t>
      </w:r>
      <w:r w:rsidRPr="00FD142B">
        <w:rPr>
          <w:sz w:val="28"/>
          <w:szCs w:val="28"/>
          <w:lang w:val="ru-RU"/>
        </w:rPr>
        <w:t xml:space="preserve">на </w:t>
      </w:r>
      <w:r w:rsidR="0074308C" w:rsidRPr="00FD142B">
        <w:rPr>
          <w:sz w:val="28"/>
          <w:szCs w:val="28"/>
          <w:lang w:val="ru-RU"/>
        </w:rPr>
        <w:t>44,63 %</w:t>
      </w:r>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на </w:t>
      </w:r>
      <w:r w:rsidR="0074308C" w:rsidRPr="00FD142B">
        <w:rPr>
          <w:sz w:val="28"/>
          <w:szCs w:val="28"/>
          <w:lang w:val="ru-RU"/>
        </w:rPr>
        <w:t>1 013</w:t>
      </w:r>
      <w:r w:rsidR="00D11009" w:rsidRPr="00FD142B">
        <w:rPr>
          <w:sz w:val="28"/>
          <w:szCs w:val="28"/>
          <w:lang w:val="ru-RU"/>
        </w:rPr>
        <w:t> </w:t>
      </w:r>
      <w:r w:rsidR="0074308C" w:rsidRPr="00FD142B">
        <w:rPr>
          <w:sz w:val="28"/>
          <w:szCs w:val="28"/>
          <w:lang w:val="ru-RU"/>
        </w:rPr>
        <w:t>800</w:t>
      </w:r>
      <w:r w:rsidR="00D11009"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p>
    <w:p w14:paraId="253EDFB4" w14:textId="77777777" w:rsidR="00B45484" w:rsidRPr="00FD142B" w:rsidRDefault="00B45484" w:rsidP="00FD142B">
      <w:pPr>
        <w:pStyle w:val="1"/>
        <w:shd w:val="clear" w:color="auto" w:fill="auto"/>
        <w:jc w:val="both"/>
        <w:rPr>
          <w:sz w:val="28"/>
          <w:szCs w:val="28"/>
          <w:lang w:val="ru-RU"/>
        </w:rPr>
      </w:pPr>
      <w:r w:rsidRPr="00FD142B">
        <w:rPr>
          <w:sz w:val="28"/>
          <w:szCs w:val="28"/>
          <w:lang w:val="ru-RU"/>
        </w:rPr>
        <w:t xml:space="preserve">При </w:t>
      </w:r>
      <w:proofErr w:type="spellStart"/>
      <w:r w:rsidRPr="00FD142B">
        <w:rPr>
          <w:sz w:val="28"/>
          <w:szCs w:val="28"/>
          <w:lang w:val="ru-RU"/>
        </w:rPr>
        <w:t>визначенні</w:t>
      </w:r>
      <w:proofErr w:type="spellEnd"/>
      <w:r w:rsidRPr="00FD142B">
        <w:rPr>
          <w:sz w:val="28"/>
          <w:szCs w:val="28"/>
          <w:lang w:val="ru-RU"/>
        </w:rPr>
        <w:t xml:space="preserve"> </w:t>
      </w:r>
      <w:proofErr w:type="spellStart"/>
      <w:r w:rsidRPr="00FD142B">
        <w:rPr>
          <w:sz w:val="28"/>
          <w:szCs w:val="28"/>
          <w:lang w:val="ru-RU"/>
        </w:rPr>
        <w:t>обсягів</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бюджету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враховується</w:t>
      </w:r>
      <w:proofErr w:type="spellEnd"/>
      <w:r w:rsidRPr="00FD142B">
        <w:rPr>
          <w:sz w:val="28"/>
          <w:szCs w:val="28"/>
          <w:lang w:val="ru-RU"/>
        </w:rPr>
        <w:t xml:space="preserve"> </w:t>
      </w:r>
      <w:proofErr w:type="spellStart"/>
      <w:r w:rsidRPr="00FD142B">
        <w:rPr>
          <w:sz w:val="28"/>
          <w:szCs w:val="28"/>
          <w:lang w:val="ru-RU"/>
        </w:rPr>
        <w:t>кількість</w:t>
      </w:r>
      <w:proofErr w:type="spellEnd"/>
      <w:r w:rsidRPr="00FD142B">
        <w:rPr>
          <w:sz w:val="28"/>
          <w:szCs w:val="28"/>
          <w:lang w:val="ru-RU"/>
        </w:rPr>
        <w:t xml:space="preserve"> </w:t>
      </w:r>
      <w:proofErr w:type="spellStart"/>
      <w:r w:rsidRPr="00FD142B">
        <w:rPr>
          <w:sz w:val="28"/>
          <w:szCs w:val="28"/>
          <w:lang w:val="ru-RU"/>
        </w:rPr>
        <w:lastRenderedPageBreak/>
        <w:t>закладів</w:t>
      </w:r>
      <w:proofErr w:type="spellEnd"/>
      <w:r w:rsidRPr="00FD142B">
        <w:rPr>
          <w:sz w:val="28"/>
          <w:szCs w:val="28"/>
          <w:lang w:val="ru-RU"/>
        </w:rPr>
        <w:t xml:space="preserve"> </w:t>
      </w:r>
      <w:proofErr w:type="spellStart"/>
      <w:r w:rsidRPr="00FD142B">
        <w:rPr>
          <w:sz w:val="28"/>
          <w:szCs w:val="28"/>
          <w:lang w:val="ru-RU"/>
        </w:rPr>
        <w:t>культури</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їх</w:t>
      </w:r>
      <w:proofErr w:type="spellEnd"/>
      <w:r w:rsidRPr="00FD142B">
        <w:rPr>
          <w:sz w:val="28"/>
          <w:szCs w:val="28"/>
          <w:lang w:val="ru-RU"/>
        </w:rPr>
        <w:t xml:space="preserve"> штатною </w:t>
      </w:r>
      <w:proofErr w:type="spellStart"/>
      <w:r w:rsidRPr="00FD142B">
        <w:rPr>
          <w:sz w:val="28"/>
          <w:szCs w:val="28"/>
          <w:lang w:val="ru-RU"/>
        </w:rPr>
        <w:t>чисельністю</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w:t>
      </w:r>
      <w:proofErr w:type="spellStart"/>
      <w:r w:rsidRPr="00FD142B">
        <w:rPr>
          <w:sz w:val="28"/>
          <w:szCs w:val="28"/>
          <w:lang w:val="ru-RU"/>
        </w:rPr>
        <w:t>обслуговуються</w:t>
      </w:r>
      <w:proofErr w:type="spellEnd"/>
      <w:r w:rsidRPr="00FD142B">
        <w:rPr>
          <w:sz w:val="28"/>
          <w:szCs w:val="28"/>
          <w:lang w:val="ru-RU"/>
        </w:rPr>
        <w:t xml:space="preserve"> </w:t>
      </w:r>
      <w:proofErr w:type="spellStart"/>
      <w:r w:rsidRPr="00FD142B">
        <w:rPr>
          <w:sz w:val="28"/>
          <w:szCs w:val="28"/>
          <w:lang w:val="ru-RU"/>
        </w:rPr>
        <w:t>працівниками</w:t>
      </w:r>
      <w:proofErr w:type="spellEnd"/>
      <w:r w:rsidRPr="00FD142B">
        <w:rPr>
          <w:sz w:val="28"/>
          <w:szCs w:val="28"/>
          <w:lang w:val="ru-RU"/>
        </w:rPr>
        <w:t xml:space="preserve"> </w:t>
      </w:r>
      <w:proofErr w:type="spellStart"/>
      <w:r w:rsidRPr="00FD142B">
        <w:rPr>
          <w:sz w:val="28"/>
          <w:szCs w:val="28"/>
          <w:lang w:val="ru-RU"/>
        </w:rPr>
        <w:t>відділу</w:t>
      </w:r>
      <w:proofErr w:type="spellEnd"/>
      <w:r w:rsidRPr="00FD142B">
        <w:rPr>
          <w:sz w:val="28"/>
          <w:szCs w:val="28"/>
          <w:lang w:val="ru-RU"/>
        </w:rPr>
        <w:t xml:space="preserve">: 11 </w:t>
      </w:r>
      <w:proofErr w:type="spellStart"/>
      <w:r w:rsidRPr="00FD142B">
        <w:rPr>
          <w:sz w:val="28"/>
          <w:szCs w:val="28"/>
          <w:lang w:val="ru-RU"/>
        </w:rPr>
        <w:t>бібліотек</w:t>
      </w:r>
      <w:proofErr w:type="spellEnd"/>
      <w:r w:rsidRPr="00FD142B">
        <w:rPr>
          <w:sz w:val="28"/>
          <w:szCs w:val="28"/>
          <w:lang w:val="ru-RU"/>
        </w:rPr>
        <w:t xml:space="preserve"> - </w:t>
      </w:r>
      <w:proofErr w:type="spellStart"/>
      <w:r w:rsidRPr="00FD142B">
        <w:rPr>
          <w:sz w:val="28"/>
          <w:szCs w:val="28"/>
          <w:lang w:val="ru-RU"/>
        </w:rPr>
        <w:t>штатна</w:t>
      </w:r>
      <w:proofErr w:type="spellEnd"/>
      <w:r w:rsidRPr="00FD142B">
        <w:rPr>
          <w:sz w:val="28"/>
          <w:szCs w:val="28"/>
          <w:lang w:val="ru-RU"/>
        </w:rPr>
        <w:t xml:space="preserve"> </w:t>
      </w:r>
      <w:proofErr w:type="spellStart"/>
      <w:r w:rsidRPr="00FD142B">
        <w:rPr>
          <w:sz w:val="28"/>
          <w:szCs w:val="28"/>
          <w:lang w:val="ru-RU"/>
        </w:rPr>
        <w:t>чисельність</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w:t>
      </w:r>
      <w:proofErr w:type="spellStart"/>
      <w:r w:rsidRPr="00FD142B">
        <w:rPr>
          <w:sz w:val="28"/>
          <w:szCs w:val="28"/>
          <w:lang w:val="ru-RU"/>
        </w:rPr>
        <w:t>складає</w:t>
      </w:r>
      <w:proofErr w:type="spellEnd"/>
      <w:r w:rsidRPr="00FD142B">
        <w:rPr>
          <w:sz w:val="28"/>
          <w:szCs w:val="28"/>
          <w:lang w:val="ru-RU"/>
        </w:rPr>
        <w:t xml:space="preserve"> 8 </w:t>
      </w:r>
      <w:proofErr w:type="spellStart"/>
      <w:r w:rsidRPr="00FD142B">
        <w:rPr>
          <w:sz w:val="28"/>
          <w:szCs w:val="28"/>
          <w:lang w:val="ru-RU"/>
        </w:rPr>
        <w:t>одиниць</w:t>
      </w:r>
      <w:proofErr w:type="spellEnd"/>
      <w:r w:rsidRPr="00FD142B">
        <w:rPr>
          <w:sz w:val="28"/>
          <w:szCs w:val="28"/>
          <w:lang w:val="ru-RU"/>
        </w:rPr>
        <w:t xml:space="preserve">, 7 </w:t>
      </w:r>
      <w:proofErr w:type="spellStart"/>
      <w:r w:rsidRPr="00FD142B">
        <w:rPr>
          <w:sz w:val="28"/>
          <w:szCs w:val="28"/>
          <w:lang w:val="ru-RU"/>
        </w:rPr>
        <w:t>будинків</w:t>
      </w:r>
      <w:proofErr w:type="spellEnd"/>
      <w:r w:rsidRPr="00FD142B">
        <w:rPr>
          <w:sz w:val="28"/>
          <w:szCs w:val="28"/>
          <w:lang w:val="ru-RU"/>
        </w:rPr>
        <w:t xml:space="preserve"> </w:t>
      </w:r>
      <w:proofErr w:type="spellStart"/>
      <w:r w:rsidRPr="00FD142B">
        <w:rPr>
          <w:sz w:val="28"/>
          <w:szCs w:val="28"/>
          <w:lang w:val="ru-RU"/>
        </w:rPr>
        <w:t>культури</w:t>
      </w:r>
      <w:proofErr w:type="spellEnd"/>
      <w:r w:rsidRPr="00FD142B">
        <w:rPr>
          <w:sz w:val="28"/>
          <w:szCs w:val="28"/>
          <w:lang w:val="ru-RU"/>
        </w:rPr>
        <w:t xml:space="preserve"> - </w:t>
      </w:r>
      <w:proofErr w:type="spellStart"/>
      <w:r w:rsidRPr="00FD142B">
        <w:rPr>
          <w:sz w:val="28"/>
          <w:szCs w:val="28"/>
          <w:lang w:val="ru-RU"/>
        </w:rPr>
        <w:t>штатна</w:t>
      </w:r>
      <w:proofErr w:type="spellEnd"/>
      <w:r w:rsidRPr="00FD142B">
        <w:rPr>
          <w:sz w:val="28"/>
          <w:szCs w:val="28"/>
          <w:lang w:val="ru-RU"/>
        </w:rPr>
        <w:t xml:space="preserve"> </w:t>
      </w:r>
      <w:proofErr w:type="spellStart"/>
      <w:r w:rsidRPr="00FD142B">
        <w:rPr>
          <w:sz w:val="28"/>
          <w:szCs w:val="28"/>
          <w:lang w:val="ru-RU"/>
        </w:rPr>
        <w:t>чисельність</w:t>
      </w:r>
      <w:proofErr w:type="spellEnd"/>
      <w:r w:rsidRPr="00FD142B">
        <w:rPr>
          <w:sz w:val="28"/>
          <w:szCs w:val="28"/>
          <w:lang w:val="ru-RU"/>
        </w:rPr>
        <w:t xml:space="preserve"> </w:t>
      </w:r>
      <w:proofErr w:type="spellStart"/>
      <w:r w:rsidRPr="00FD142B">
        <w:rPr>
          <w:sz w:val="28"/>
          <w:szCs w:val="28"/>
          <w:lang w:val="ru-RU"/>
        </w:rPr>
        <w:t>прац</w:t>
      </w:r>
      <w:r w:rsidR="0016574A" w:rsidRPr="00FD142B">
        <w:rPr>
          <w:sz w:val="28"/>
          <w:szCs w:val="28"/>
          <w:lang w:val="ru-RU"/>
        </w:rPr>
        <w:t>івників</w:t>
      </w:r>
      <w:proofErr w:type="spellEnd"/>
      <w:r w:rsidR="0016574A" w:rsidRPr="00FD142B">
        <w:rPr>
          <w:sz w:val="28"/>
          <w:szCs w:val="28"/>
          <w:lang w:val="ru-RU"/>
        </w:rPr>
        <w:t xml:space="preserve"> </w:t>
      </w:r>
      <w:proofErr w:type="spellStart"/>
      <w:r w:rsidR="0016574A" w:rsidRPr="00FD142B">
        <w:rPr>
          <w:sz w:val="28"/>
          <w:szCs w:val="28"/>
          <w:lang w:val="ru-RU"/>
        </w:rPr>
        <w:t>складає</w:t>
      </w:r>
      <w:proofErr w:type="spellEnd"/>
      <w:r w:rsidR="0016574A" w:rsidRPr="00FD142B">
        <w:rPr>
          <w:sz w:val="28"/>
          <w:szCs w:val="28"/>
          <w:lang w:val="ru-RU"/>
        </w:rPr>
        <w:t xml:space="preserve"> 22,2</w:t>
      </w:r>
      <w:r w:rsidRPr="00FD142B">
        <w:rPr>
          <w:sz w:val="28"/>
          <w:szCs w:val="28"/>
          <w:lang w:val="ru-RU"/>
        </w:rPr>
        <w:t xml:space="preserve">5 </w:t>
      </w:r>
      <w:proofErr w:type="spellStart"/>
      <w:r w:rsidRPr="00FD142B">
        <w:rPr>
          <w:sz w:val="28"/>
          <w:szCs w:val="28"/>
          <w:lang w:val="ru-RU"/>
        </w:rPr>
        <w:t>одиниць</w:t>
      </w:r>
      <w:proofErr w:type="spellEnd"/>
      <w:r w:rsidRPr="00FD142B">
        <w:rPr>
          <w:sz w:val="28"/>
          <w:szCs w:val="28"/>
          <w:lang w:val="ru-RU"/>
        </w:rPr>
        <w:t xml:space="preserve">, а </w:t>
      </w:r>
      <w:proofErr w:type="spellStart"/>
      <w:r w:rsidRPr="00FD142B">
        <w:rPr>
          <w:sz w:val="28"/>
          <w:szCs w:val="28"/>
          <w:lang w:val="ru-RU"/>
        </w:rPr>
        <w:t>також</w:t>
      </w:r>
      <w:proofErr w:type="spellEnd"/>
      <w:r w:rsidRPr="00FD142B">
        <w:rPr>
          <w:sz w:val="28"/>
          <w:szCs w:val="28"/>
          <w:lang w:val="ru-RU"/>
        </w:rPr>
        <w:t xml:space="preserve"> </w:t>
      </w:r>
      <w:proofErr w:type="spellStart"/>
      <w:r w:rsidRPr="00FD142B">
        <w:rPr>
          <w:sz w:val="28"/>
          <w:szCs w:val="28"/>
          <w:lang w:val="ru-RU"/>
        </w:rPr>
        <w:t>враховується</w:t>
      </w:r>
      <w:proofErr w:type="spellEnd"/>
      <w:r w:rsidRPr="00FD142B">
        <w:rPr>
          <w:sz w:val="28"/>
          <w:szCs w:val="28"/>
          <w:lang w:val="ru-RU"/>
        </w:rPr>
        <w:t xml:space="preserve"> потреба в </w:t>
      </w:r>
      <w:proofErr w:type="spellStart"/>
      <w:r w:rsidRPr="00FD142B">
        <w:rPr>
          <w:sz w:val="28"/>
          <w:szCs w:val="28"/>
          <w:lang w:val="ru-RU"/>
        </w:rPr>
        <w:t>асигнуваннях</w:t>
      </w:r>
      <w:proofErr w:type="spellEnd"/>
      <w:r w:rsidRPr="00FD142B">
        <w:rPr>
          <w:sz w:val="28"/>
          <w:szCs w:val="28"/>
          <w:lang w:val="ru-RU"/>
        </w:rPr>
        <w:t xml:space="preserve"> на </w:t>
      </w:r>
      <w:proofErr w:type="spellStart"/>
      <w:r w:rsidRPr="00FD142B">
        <w:rPr>
          <w:sz w:val="28"/>
          <w:szCs w:val="28"/>
          <w:lang w:val="ru-RU"/>
        </w:rPr>
        <w:t>виплату</w:t>
      </w:r>
      <w:proofErr w:type="spellEnd"/>
      <w:r w:rsidRPr="00FD142B">
        <w:rPr>
          <w:sz w:val="28"/>
          <w:szCs w:val="28"/>
          <w:lang w:val="ru-RU"/>
        </w:rPr>
        <w:t xml:space="preserve"> </w:t>
      </w:r>
      <w:proofErr w:type="spellStart"/>
      <w:r w:rsidRPr="00FD142B">
        <w:rPr>
          <w:sz w:val="28"/>
          <w:szCs w:val="28"/>
          <w:lang w:val="ru-RU"/>
        </w:rPr>
        <w:t>заробітної</w:t>
      </w:r>
      <w:proofErr w:type="spellEnd"/>
      <w:r w:rsidRPr="00FD142B">
        <w:rPr>
          <w:sz w:val="28"/>
          <w:szCs w:val="28"/>
          <w:lang w:val="ru-RU"/>
        </w:rPr>
        <w:t xml:space="preserve"> плати </w:t>
      </w:r>
      <w:proofErr w:type="spellStart"/>
      <w:r w:rsidRPr="00FD142B">
        <w:rPr>
          <w:sz w:val="28"/>
          <w:szCs w:val="28"/>
          <w:lang w:val="ru-RU"/>
        </w:rPr>
        <w:t>працівникам</w:t>
      </w:r>
      <w:proofErr w:type="spellEnd"/>
      <w:r w:rsidRPr="00FD142B">
        <w:rPr>
          <w:sz w:val="28"/>
          <w:szCs w:val="28"/>
          <w:lang w:val="ru-RU"/>
        </w:rPr>
        <w:t xml:space="preserve"> з </w:t>
      </w:r>
      <w:proofErr w:type="spellStart"/>
      <w:r w:rsidRPr="00FD142B">
        <w:rPr>
          <w:sz w:val="28"/>
          <w:szCs w:val="28"/>
          <w:lang w:val="ru-RU"/>
        </w:rPr>
        <w:t>урахуванням</w:t>
      </w:r>
      <w:proofErr w:type="spellEnd"/>
      <w:r w:rsidRPr="00FD142B">
        <w:rPr>
          <w:sz w:val="28"/>
          <w:szCs w:val="28"/>
          <w:lang w:val="ru-RU"/>
        </w:rPr>
        <w:t xml:space="preserve"> </w:t>
      </w:r>
      <w:proofErr w:type="spellStart"/>
      <w:r w:rsidRPr="00FD142B">
        <w:rPr>
          <w:sz w:val="28"/>
          <w:szCs w:val="28"/>
          <w:lang w:val="ru-RU"/>
        </w:rPr>
        <w:t>встановлених</w:t>
      </w:r>
      <w:proofErr w:type="spellEnd"/>
      <w:r w:rsidRPr="00FD142B">
        <w:rPr>
          <w:sz w:val="28"/>
          <w:szCs w:val="28"/>
          <w:lang w:val="ru-RU"/>
        </w:rPr>
        <w:t xml:space="preserve"> </w:t>
      </w:r>
      <w:proofErr w:type="spellStart"/>
      <w:r w:rsidRPr="00FD142B">
        <w:rPr>
          <w:sz w:val="28"/>
          <w:szCs w:val="28"/>
          <w:lang w:val="ru-RU"/>
        </w:rPr>
        <w:t>чинним</w:t>
      </w:r>
      <w:proofErr w:type="spellEnd"/>
      <w:r w:rsidRPr="00FD142B">
        <w:rPr>
          <w:sz w:val="28"/>
          <w:szCs w:val="28"/>
          <w:lang w:val="ru-RU"/>
        </w:rPr>
        <w:t xml:space="preserve"> </w:t>
      </w:r>
      <w:proofErr w:type="spellStart"/>
      <w:r w:rsidRPr="00FD142B">
        <w:rPr>
          <w:sz w:val="28"/>
          <w:szCs w:val="28"/>
          <w:lang w:val="ru-RU"/>
        </w:rPr>
        <w:t>законодавством</w:t>
      </w:r>
      <w:proofErr w:type="spellEnd"/>
      <w:r w:rsidRPr="00FD142B">
        <w:rPr>
          <w:sz w:val="28"/>
          <w:szCs w:val="28"/>
          <w:lang w:val="ru-RU"/>
        </w:rPr>
        <w:t xml:space="preserve"> умов.</w:t>
      </w:r>
    </w:p>
    <w:p w14:paraId="7818D387" w14:textId="77777777" w:rsidR="00B45484" w:rsidRPr="00FD142B" w:rsidRDefault="00B45484" w:rsidP="00FD142B">
      <w:pPr>
        <w:pStyle w:val="1"/>
        <w:shd w:val="clear" w:color="auto" w:fill="auto"/>
        <w:ind w:firstLine="520"/>
        <w:jc w:val="both"/>
        <w:rPr>
          <w:sz w:val="28"/>
          <w:szCs w:val="28"/>
          <w:lang w:val="ru-RU"/>
        </w:rPr>
      </w:pPr>
      <w:r w:rsidRPr="00FD142B">
        <w:rPr>
          <w:sz w:val="28"/>
          <w:szCs w:val="28"/>
          <w:lang w:val="ru-RU"/>
        </w:rPr>
        <w:t xml:space="preserve">При </w:t>
      </w:r>
      <w:proofErr w:type="spellStart"/>
      <w:r w:rsidRPr="00FD142B">
        <w:rPr>
          <w:sz w:val="28"/>
          <w:szCs w:val="28"/>
          <w:lang w:val="ru-RU"/>
        </w:rPr>
        <w:t>плануванні</w:t>
      </w:r>
      <w:proofErr w:type="spellEnd"/>
      <w:r w:rsidRPr="00FD142B">
        <w:rPr>
          <w:sz w:val="28"/>
          <w:szCs w:val="28"/>
          <w:lang w:val="ru-RU"/>
        </w:rPr>
        <w:t xml:space="preserve"> </w:t>
      </w:r>
      <w:proofErr w:type="spellStart"/>
      <w:r w:rsidRPr="00FD142B">
        <w:rPr>
          <w:sz w:val="28"/>
          <w:szCs w:val="28"/>
          <w:lang w:val="ru-RU"/>
        </w:rPr>
        <w:t>видаткової</w:t>
      </w:r>
      <w:proofErr w:type="spellEnd"/>
      <w:r w:rsidRPr="00FD142B">
        <w:rPr>
          <w:sz w:val="28"/>
          <w:szCs w:val="28"/>
          <w:lang w:val="ru-RU"/>
        </w:rPr>
        <w:t xml:space="preserve"> </w:t>
      </w:r>
      <w:proofErr w:type="spellStart"/>
      <w:r w:rsidRPr="00FD142B">
        <w:rPr>
          <w:sz w:val="28"/>
          <w:szCs w:val="28"/>
          <w:lang w:val="ru-RU"/>
        </w:rPr>
        <w:t>частини</w:t>
      </w:r>
      <w:proofErr w:type="spellEnd"/>
      <w:r w:rsidRPr="00FD142B">
        <w:rPr>
          <w:sz w:val="28"/>
          <w:szCs w:val="28"/>
          <w:lang w:val="ru-RU"/>
        </w:rPr>
        <w:t xml:space="preserve"> бюджету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першочергово</w:t>
      </w:r>
      <w:proofErr w:type="spellEnd"/>
      <w:r w:rsidRPr="00FD142B">
        <w:rPr>
          <w:sz w:val="28"/>
          <w:szCs w:val="28"/>
          <w:lang w:val="ru-RU"/>
        </w:rPr>
        <w:t xml:space="preserve"> </w:t>
      </w:r>
      <w:proofErr w:type="spellStart"/>
      <w:r w:rsidRPr="00FD142B">
        <w:rPr>
          <w:sz w:val="28"/>
          <w:szCs w:val="28"/>
          <w:lang w:val="ru-RU"/>
        </w:rPr>
        <w:t>передбачалось</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у </w:t>
      </w:r>
      <w:proofErr w:type="spellStart"/>
      <w:r w:rsidRPr="00FD142B">
        <w:rPr>
          <w:sz w:val="28"/>
          <w:szCs w:val="28"/>
          <w:lang w:val="ru-RU"/>
        </w:rPr>
        <w:t>повному</w:t>
      </w:r>
      <w:proofErr w:type="spellEnd"/>
      <w:r w:rsidRPr="00FD142B">
        <w:rPr>
          <w:sz w:val="28"/>
          <w:szCs w:val="28"/>
          <w:lang w:val="ru-RU"/>
        </w:rPr>
        <w:t xml:space="preserve"> </w:t>
      </w:r>
      <w:proofErr w:type="spellStart"/>
      <w:r w:rsidRPr="00FD142B">
        <w:rPr>
          <w:sz w:val="28"/>
          <w:szCs w:val="28"/>
          <w:lang w:val="ru-RU"/>
        </w:rPr>
        <w:t>обсязі</w:t>
      </w:r>
      <w:proofErr w:type="spellEnd"/>
      <w:r w:rsidRPr="00FD142B">
        <w:rPr>
          <w:sz w:val="28"/>
          <w:szCs w:val="28"/>
          <w:lang w:val="ru-RU"/>
        </w:rPr>
        <w:t xml:space="preserve"> </w:t>
      </w:r>
      <w:proofErr w:type="spellStart"/>
      <w:r w:rsidRPr="00FD142B">
        <w:rPr>
          <w:sz w:val="28"/>
          <w:szCs w:val="28"/>
          <w:lang w:val="ru-RU"/>
        </w:rPr>
        <w:t>асигнуваннями</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працівникам</w:t>
      </w:r>
      <w:proofErr w:type="spellEnd"/>
      <w:r w:rsidRPr="00FD142B">
        <w:rPr>
          <w:sz w:val="28"/>
          <w:szCs w:val="28"/>
          <w:lang w:val="ru-RU"/>
        </w:rPr>
        <w:t xml:space="preserve">, </w:t>
      </w:r>
      <w:proofErr w:type="spellStart"/>
      <w:r w:rsidRPr="00FD142B">
        <w:rPr>
          <w:sz w:val="28"/>
          <w:szCs w:val="28"/>
          <w:lang w:val="ru-RU"/>
        </w:rPr>
        <w:t>енергоносії</w:t>
      </w:r>
      <w:proofErr w:type="spellEnd"/>
      <w:r w:rsidRPr="00FD142B">
        <w:rPr>
          <w:sz w:val="28"/>
          <w:szCs w:val="28"/>
          <w:lang w:val="ru-RU"/>
        </w:rPr>
        <w:t xml:space="preserve"> та </w:t>
      </w:r>
      <w:proofErr w:type="spellStart"/>
      <w:r w:rsidRPr="00FD142B">
        <w:rPr>
          <w:sz w:val="28"/>
          <w:szCs w:val="28"/>
          <w:lang w:val="ru-RU"/>
        </w:rPr>
        <w:t>комунальні</w:t>
      </w:r>
      <w:proofErr w:type="spellEnd"/>
      <w:r w:rsidRPr="00FD142B">
        <w:rPr>
          <w:sz w:val="28"/>
          <w:szCs w:val="28"/>
          <w:lang w:val="ru-RU"/>
        </w:rPr>
        <w:t xml:space="preserve"> </w:t>
      </w:r>
      <w:proofErr w:type="spellStart"/>
      <w:r w:rsidRPr="00FD142B">
        <w:rPr>
          <w:sz w:val="28"/>
          <w:szCs w:val="28"/>
          <w:lang w:val="ru-RU"/>
        </w:rPr>
        <w:t>послуги</w:t>
      </w:r>
      <w:proofErr w:type="spellEnd"/>
      <w:r w:rsidRPr="00FD142B">
        <w:rPr>
          <w:sz w:val="28"/>
          <w:szCs w:val="28"/>
          <w:lang w:val="ru-RU"/>
        </w:rPr>
        <w:t>.</w:t>
      </w:r>
    </w:p>
    <w:p w14:paraId="6B77EBC2" w14:textId="77777777" w:rsidR="00B45484" w:rsidRPr="00FD142B" w:rsidRDefault="00B45484" w:rsidP="00FD142B">
      <w:pPr>
        <w:pStyle w:val="1"/>
        <w:shd w:val="clear" w:color="auto" w:fill="auto"/>
        <w:ind w:firstLine="520"/>
        <w:jc w:val="both"/>
        <w:rPr>
          <w:sz w:val="28"/>
          <w:szCs w:val="28"/>
          <w:lang w:val="ru-RU"/>
        </w:rPr>
      </w:pPr>
      <w:proofErr w:type="spellStart"/>
      <w:r w:rsidRPr="00FD142B">
        <w:rPr>
          <w:sz w:val="28"/>
          <w:szCs w:val="28"/>
          <w:lang w:val="ru-RU"/>
        </w:rPr>
        <w:t>Прогнозна</w:t>
      </w:r>
      <w:proofErr w:type="spellEnd"/>
      <w:r w:rsidRPr="00FD142B">
        <w:rPr>
          <w:sz w:val="28"/>
          <w:szCs w:val="28"/>
          <w:lang w:val="ru-RU"/>
        </w:rPr>
        <w:t xml:space="preserve"> потреба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галузі</w:t>
      </w:r>
      <w:proofErr w:type="spellEnd"/>
      <w:r w:rsidRPr="00FD142B">
        <w:rPr>
          <w:sz w:val="28"/>
          <w:szCs w:val="28"/>
          <w:lang w:val="ru-RU"/>
        </w:rPr>
        <w:t xml:space="preserve"> </w:t>
      </w:r>
      <w:proofErr w:type="spellStart"/>
      <w:r w:rsidRPr="00FD142B">
        <w:rPr>
          <w:sz w:val="28"/>
          <w:szCs w:val="28"/>
          <w:lang w:val="ru-RU"/>
        </w:rPr>
        <w:t>відділу</w:t>
      </w:r>
      <w:proofErr w:type="spellEnd"/>
      <w:r w:rsidRPr="00FD142B">
        <w:rPr>
          <w:sz w:val="28"/>
          <w:szCs w:val="28"/>
          <w:lang w:val="ru-RU"/>
        </w:rPr>
        <w:t xml:space="preserve"> </w:t>
      </w:r>
      <w:proofErr w:type="spellStart"/>
      <w:r w:rsidRPr="00FD142B">
        <w:rPr>
          <w:sz w:val="28"/>
          <w:szCs w:val="28"/>
          <w:lang w:val="ru-RU"/>
        </w:rPr>
        <w:t>складає</w:t>
      </w:r>
      <w:proofErr w:type="spellEnd"/>
      <w:r w:rsidRPr="00FD142B">
        <w:rPr>
          <w:sz w:val="28"/>
          <w:szCs w:val="28"/>
          <w:lang w:val="ru-RU"/>
        </w:rPr>
        <w:t xml:space="preserve"> </w:t>
      </w:r>
      <w:r w:rsidR="000F6965" w:rsidRPr="00FD142B">
        <w:rPr>
          <w:sz w:val="28"/>
          <w:szCs w:val="28"/>
          <w:lang w:val="ru-RU"/>
        </w:rPr>
        <w:t>3 285</w:t>
      </w:r>
      <w:r w:rsidR="00D11009" w:rsidRPr="00FD142B">
        <w:rPr>
          <w:sz w:val="28"/>
          <w:szCs w:val="28"/>
          <w:lang w:val="ru-RU"/>
        </w:rPr>
        <w:t> </w:t>
      </w:r>
      <w:r w:rsidR="000F6965" w:rsidRPr="00FD142B">
        <w:rPr>
          <w:sz w:val="28"/>
          <w:szCs w:val="28"/>
          <w:lang w:val="ru-RU"/>
        </w:rPr>
        <w:t>169</w:t>
      </w:r>
      <w:r w:rsidR="00D11009" w:rsidRPr="00FD142B">
        <w:rPr>
          <w:sz w:val="28"/>
          <w:szCs w:val="28"/>
          <w:lang w:val="ru-RU"/>
        </w:rPr>
        <w:t>,00</w:t>
      </w:r>
      <w:r w:rsidR="000F6965" w:rsidRPr="00FD142B">
        <w:rPr>
          <w:sz w:val="28"/>
          <w:szCs w:val="28"/>
          <w:lang w:val="ru-RU"/>
        </w:rPr>
        <w:t xml:space="preserve"> грн.</w:t>
      </w:r>
    </w:p>
    <w:p w14:paraId="729C6C48" w14:textId="77777777" w:rsidR="00B45484" w:rsidRPr="00FD142B" w:rsidRDefault="00B45484" w:rsidP="00FD142B">
      <w:pPr>
        <w:pStyle w:val="1"/>
        <w:shd w:val="clear" w:color="auto" w:fill="auto"/>
        <w:ind w:firstLine="220"/>
        <w:jc w:val="both"/>
        <w:rPr>
          <w:sz w:val="28"/>
          <w:szCs w:val="28"/>
          <w:lang w:val="ru-RU"/>
        </w:rPr>
      </w:pPr>
      <w:r w:rsidRPr="00FD142B">
        <w:rPr>
          <w:b/>
          <w:bCs/>
          <w:sz w:val="28"/>
          <w:szCs w:val="28"/>
          <w:lang w:val="ru-RU"/>
        </w:rPr>
        <w:t>КПКВК МБ 0614030 «</w:t>
      </w:r>
      <w:proofErr w:type="spellStart"/>
      <w:r w:rsidRPr="00FD142B">
        <w:rPr>
          <w:b/>
          <w:bCs/>
          <w:sz w:val="28"/>
          <w:szCs w:val="28"/>
          <w:lang w:val="ru-RU"/>
        </w:rPr>
        <w:t>Забезпечення</w:t>
      </w:r>
      <w:proofErr w:type="spellEnd"/>
      <w:r w:rsidRPr="00FD142B">
        <w:rPr>
          <w:b/>
          <w:bCs/>
          <w:sz w:val="28"/>
          <w:szCs w:val="28"/>
          <w:lang w:val="ru-RU"/>
        </w:rPr>
        <w:t xml:space="preserve"> </w:t>
      </w:r>
      <w:proofErr w:type="spellStart"/>
      <w:r w:rsidRPr="00FD142B">
        <w:rPr>
          <w:b/>
          <w:bCs/>
          <w:sz w:val="28"/>
          <w:szCs w:val="28"/>
          <w:lang w:val="ru-RU"/>
        </w:rPr>
        <w:t>діяльності</w:t>
      </w:r>
      <w:proofErr w:type="spellEnd"/>
      <w:r w:rsidRPr="00FD142B">
        <w:rPr>
          <w:b/>
          <w:bCs/>
          <w:sz w:val="28"/>
          <w:szCs w:val="28"/>
          <w:lang w:val="ru-RU"/>
        </w:rPr>
        <w:t xml:space="preserve"> </w:t>
      </w:r>
      <w:proofErr w:type="spellStart"/>
      <w:r w:rsidRPr="00FD142B">
        <w:rPr>
          <w:b/>
          <w:bCs/>
          <w:sz w:val="28"/>
          <w:szCs w:val="28"/>
          <w:lang w:val="ru-RU"/>
        </w:rPr>
        <w:t>бібліотек</w:t>
      </w:r>
      <w:proofErr w:type="spellEnd"/>
      <w:r w:rsidRPr="00FD142B">
        <w:rPr>
          <w:b/>
          <w:bCs/>
          <w:sz w:val="28"/>
          <w:szCs w:val="28"/>
          <w:lang w:val="ru-RU"/>
        </w:rPr>
        <w:t>»</w:t>
      </w:r>
    </w:p>
    <w:p w14:paraId="75F2FB44" w14:textId="77777777" w:rsidR="00B45484" w:rsidRPr="00FD142B" w:rsidRDefault="00B45484" w:rsidP="00FD142B">
      <w:pPr>
        <w:pStyle w:val="1"/>
        <w:shd w:val="clear" w:color="auto" w:fill="auto"/>
        <w:ind w:firstLine="520"/>
        <w:jc w:val="both"/>
        <w:rPr>
          <w:sz w:val="28"/>
          <w:szCs w:val="28"/>
          <w:lang w:val="ru-RU"/>
        </w:rPr>
      </w:pPr>
      <w:r w:rsidRPr="00FD142B">
        <w:rPr>
          <w:sz w:val="28"/>
          <w:szCs w:val="28"/>
          <w:lang w:val="ru-RU"/>
        </w:rPr>
        <w:t xml:space="preserve">На 2024 </w:t>
      </w:r>
      <w:proofErr w:type="spellStart"/>
      <w:r w:rsidRPr="00FD142B">
        <w:rPr>
          <w:sz w:val="28"/>
          <w:szCs w:val="28"/>
          <w:lang w:val="ru-RU"/>
        </w:rPr>
        <w:t>рік</w:t>
      </w:r>
      <w:proofErr w:type="spellEnd"/>
      <w:r w:rsidRPr="00FD142B">
        <w:rPr>
          <w:sz w:val="28"/>
          <w:szCs w:val="28"/>
          <w:lang w:val="ru-RU"/>
        </w:rPr>
        <w:t xml:space="preserve"> на </w:t>
      </w:r>
      <w:proofErr w:type="spellStart"/>
      <w:r w:rsidRPr="00FD142B">
        <w:rPr>
          <w:sz w:val="28"/>
          <w:szCs w:val="28"/>
          <w:lang w:val="ru-RU"/>
        </w:rPr>
        <w:t>утримання</w:t>
      </w:r>
      <w:proofErr w:type="spellEnd"/>
      <w:r w:rsidRPr="00FD142B">
        <w:rPr>
          <w:sz w:val="28"/>
          <w:szCs w:val="28"/>
          <w:lang w:val="ru-RU"/>
        </w:rPr>
        <w:t xml:space="preserve"> </w:t>
      </w:r>
      <w:proofErr w:type="spellStart"/>
      <w:r w:rsidRPr="00FD142B">
        <w:rPr>
          <w:sz w:val="28"/>
          <w:szCs w:val="28"/>
          <w:lang w:val="ru-RU"/>
        </w:rPr>
        <w:t>бібліотек</w:t>
      </w:r>
      <w:proofErr w:type="spellEnd"/>
      <w:r w:rsidRPr="00FD142B">
        <w:rPr>
          <w:sz w:val="28"/>
          <w:szCs w:val="28"/>
          <w:lang w:val="ru-RU"/>
        </w:rPr>
        <w:t xml:space="preserve"> з </w:t>
      </w:r>
      <w:proofErr w:type="spellStart"/>
      <w:r w:rsidRPr="00FD142B">
        <w:rPr>
          <w:sz w:val="28"/>
          <w:szCs w:val="28"/>
          <w:lang w:val="ru-RU"/>
        </w:rPr>
        <w:t>селищного</w:t>
      </w:r>
      <w:proofErr w:type="spellEnd"/>
      <w:r w:rsidRPr="00FD142B">
        <w:rPr>
          <w:sz w:val="28"/>
          <w:szCs w:val="28"/>
          <w:lang w:val="ru-RU"/>
        </w:rPr>
        <w:t xml:space="preserve"> бюджету </w:t>
      </w:r>
      <w:proofErr w:type="spellStart"/>
      <w:r w:rsidRPr="00FD142B">
        <w:rPr>
          <w:sz w:val="28"/>
          <w:szCs w:val="28"/>
          <w:lang w:val="ru-RU"/>
        </w:rPr>
        <w:t>необхідно</w:t>
      </w:r>
      <w:proofErr w:type="spellEnd"/>
      <w:r w:rsidRPr="00FD142B">
        <w:rPr>
          <w:sz w:val="28"/>
          <w:szCs w:val="28"/>
          <w:lang w:val="ru-RU"/>
        </w:rPr>
        <w:t xml:space="preserve"> </w:t>
      </w:r>
      <w:r w:rsidR="000F6965" w:rsidRPr="00FD142B">
        <w:rPr>
          <w:sz w:val="28"/>
          <w:szCs w:val="28"/>
          <w:lang w:val="ru-RU"/>
        </w:rPr>
        <w:t>953</w:t>
      </w:r>
      <w:r w:rsidR="00D11009" w:rsidRPr="00FD142B">
        <w:rPr>
          <w:sz w:val="28"/>
          <w:szCs w:val="28"/>
          <w:lang w:val="ru-RU"/>
        </w:rPr>
        <w:t> </w:t>
      </w:r>
      <w:r w:rsidR="000F6965" w:rsidRPr="00FD142B">
        <w:rPr>
          <w:sz w:val="28"/>
          <w:szCs w:val="28"/>
          <w:lang w:val="ru-RU"/>
        </w:rPr>
        <w:t>504</w:t>
      </w:r>
      <w:r w:rsidR="00D11009" w:rsidRPr="00FD142B">
        <w:rPr>
          <w:sz w:val="28"/>
          <w:szCs w:val="28"/>
          <w:lang w:val="ru-RU"/>
        </w:rPr>
        <w:t>,00</w:t>
      </w:r>
      <w:r w:rsidRPr="00FD142B">
        <w:rPr>
          <w:sz w:val="28"/>
          <w:szCs w:val="28"/>
          <w:lang w:val="ru-RU"/>
        </w:rPr>
        <w:t xml:space="preserve"> грн.</w:t>
      </w:r>
    </w:p>
    <w:p w14:paraId="059E5C50" w14:textId="77777777" w:rsidR="00B45484" w:rsidRPr="00FD142B" w:rsidRDefault="00B45484" w:rsidP="00FD142B">
      <w:pPr>
        <w:pStyle w:val="1"/>
        <w:shd w:val="clear" w:color="auto" w:fill="auto"/>
        <w:ind w:firstLine="520"/>
        <w:jc w:val="both"/>
        <w:rPr>
          <w:sz w:val="28"/>
          <w:szCs w:val="28"/>
          <w:lang w:val="ru-RU"/>
        </w:rPr>
      </w:pPr>
      <w:proofErr w:type="spellStart"/>
      <w:r w:rsidRPr="00FD142B">
        <w:rPr>
          <w:sz w:val="28"/>
          <w:szCs w:val="28"/>
          <w:lang w:val="ru-RU"/>
        </w:rPr>
        <w:t>Поточні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розподілені</w:t>
      </w:r>
      <w:proofErr w:type="spellEnd"/>
      <w:r w:rsidRPr="00FD142B">
        <w:rPr>
          <w:sz w:val="28"/>
          <w:szCs w:val="28"/>
          <w:lang w:val="ru-RU"/>
        </w:rPr>
        <w:t xml:space="preserve"> </w:t>
      </w:r>
      <w:proofErr w:type="spellStart"/>
      <w:r w:rsidRPr="00FD142B">
        <w:rPr>
          <w:sz w:val="28"/>
          <w:szCs w:val="28"/>
          <w:lang w:val="ru-RU"/>
        </w:rPr>
        <w:t>наступним</w:t>
      </w:r>
      <w:proofErr w:type="spellEnd"/>
      <w:r w:rsidRPr="00FD142B">
        <w:rPr>
          <w:sz w:val="28"/>
          <w:szCs w:val="28"/>
          <w:lang w:val="ru-RU"/>
        </w:rPr>
        <w:t xml:space="preserve"> чином:</w:t>
      </w:r>
    </w:p>
    <w:p w14:paraId="27481F3D" w14:textId="77777777" w:rsidR="00B45484" w:rsidRPr="00FD142B" w:rsidRDefault="00B45484" w:rsidP="00FD142B">
      <w:pPr>
        <w:pStyle w:val="1"/>
        <w:numPr>
          <w:ilvl w:val="0"/>
          <w:numId w:val="10"/>
        </w:numPr>
        <w:shd w:val="clear" w:color="auto" w:fill="auto"/>
        <w:tabs>
          <w:tab w:val="left" w:pos="194"/>
        </w:tabs>
        <w:ind w:firstLine="0"/>
        <w:jc w:val="both"/>
        <w:rPr>
          <w:sz w:val="28"/>
          <w:szCs w:val="28"/>
          <w:lang w:val="ru-RU"/>
        </w:rPr>
      </w:pPr>
      <w:r w:rsidRPr="00FD142B">
        <w:rPr>
          <w:sz w:val="28"/>
          <w:szCs w:val="28"/>
          <w:lang w:val="ru-RU"/>
        </w:rPr>
        <w:t xml:space="preserve">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та </w:t>
      </w:r>
      <w:proofErr w:type="spellStart"/>
      <w:r w:rsidRPr="00FD142B">
        <w:rPr>
          <w:sz w:val="28"/>
          <w:szCs w:val="28"/>
          <w:lang w:val="ru-RU"/>
        </w:rPr>
        <w:t>нарахування</w:t>
      </w:r>
      <w:proofErr w:type="spellEnd"/>
      <w:r w:rsidRPr="00FD142B">
        <w:rPr>
          <w:sz w:val="28"/>
          <w:szCs w:val="28"/>
          <w:lang w:val="ru-RU"/>
        </w:rPr>
        <w:t xml:space="preserve"> 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необхідно</w:t>
      </w:r>
      <w:proofErr w:type="spellEnd"/>
      <w:r w:rsidRPr="00FD142B">
        <w:rPr>
          <w:sz w:val="28"/>
          <w:szCs w:val="28"/>
          <w:lang w:val="ru-RU"/>
        </w:rPr>
        <w:t xml:space="preserve"> </w:t>
      </w:r>
      <w:r w:rsidR="000F6965" w:rsidRPr="00FD142B">
        <w:rPr>
          <w:sz w:val="28"/>
          <w:szCs w:val="28"/>
          <w:lang w:val="ru-RU"/>
        </w:rPr>
        <w:t>833</w:t>
      </w:r>
      <w:r w:rsidR="00D11009" w:rsidRPr="00FD142B">
        <w:rPr>
          <w:sz w:val="28"/>
          <w:szCs w:val="28"/>
          <w:lang w:val="ru-RU"/>
        </w:rPr>
        <w:t> </w:t>
      </w:r>
      <w:r w:rsidR="000F6965" w:rsidRPr="00FD142B">
        <w:rPr>
          <w:sz w:val="28"/>
          <w:szCs w:val="28"/>
          <w:lang w:val="ru-RU"/>
        </w:rPr>
        <w:t>504</w:t>
      </w:r>
      <w:r w:rsidR="00D11009" w:rsidRPr="00FD142B">
        <w:rPr>
          <w:sz w:val="28"/>
          <w:szCs w:val="28"/>
          <w:lang w:val="ru-RU"/>
        </w:rPr>
        <w:t>,00</w:t>
      </w:r>
      <w:r w:rsidRPr="00FD142B">
        <w:rPr>
          <w:sz w:val="28"/>
          <w:szCs w:val="28"/>
          <w:lang w:val="ru-RU"/>
        </w:rPr>
        <w:t xml:space="preserve"> грн.,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заробітна</w:t>
      </w:r>
      <w:proofErr w:type="spellEnd"/>
      <w:r w:rsidRPr="00FD142B">
        <w:rPr>
          <w:sz w:val="28"/>
          <w:szCs w:val="28"/>
          <w:lang w:val="ru-RU"/>
        </w:rPr>
        <w:t xml:space="preserve"> плата </w:t>
      </w:r>
      <w:r w:rsidR="000F6965" w:rsidRPr="00FD142B">
        <w:rPr>
          <w:sz w:val="28"/>
          <w:szCs w:val="28"/>
          <w:lang w:val="ru-RU"/>
        </w:rPr>
        <w:t>–</w:t>
      </w:r>
      <w:r w:rsidRPr="00FD142B">
        <w:rPr>
          <w:sz w:val="28"/>
          <w:szCs w:val="28"/>
          <w:lang w:val="ru-RU"/>
        </w:rPr>
        <w:t xml:space="preserve"> </w:t>
      </w:r>
      <w:r w:rsidR="000F6965" w:rsidRPr="00FD142B">
        <w:rPr>
          <w:sz w:val="28"/>
          <w:szCs w:val="28"/>
          <w:lang w:val="ru-RU"/>
        </w:rPr>
        <w:t>683</w:t>
      </w:r>
      <w:r w:rsidR="00D11009" w:rsidRPr="00FD142B">
        <w:rPr>
          <w:sz w:val="28"/>
          <w:szCs w:val="28"/>
          <w:lang w:val="ru-RU"/>
        </w:rPr>
        <w:t> </w:t>
      </w:r>
      <w:r w:rsidR="000F6965" w:rsidRPr="00FD142B">
        <w:rPr>
          <w:sz w:val="28"/>
          <w:szCs w:val="28"/>
          <w:lang w:val="ru-RU"/>
        </w:rPr>
        <w:t>200</w:t>
      </w:r>
      <w:r w:rsidR="00D11009" w:rsidRPr="00FD142B">
        <w:rPr>
          <w:sz w:val="28"/>
          <w:szCs w:val="28"/>
          <w:lang w:val="ru-RU"/>
        </w:rPr>
        <w:t>,00</w:t>
      </w:r>
      <w:r w:rsidRPr="00FD142B">
        <w:rPr>
          <w:sz w:val="28"/>
          <w:szCs w:val="28"/>
          <w:lang w:val="ru-RU"/>
        </w:rPr>
        <w:t xml:space="preserve"> грн. та </w:t>
      </w:r>
      <w:proofErr w:type="spellStart"/>
      <w:r w:rsidRPr="00FD142B">
        <w:rPr>
          <w:sz w:val="28"/>
          <w:szCs w:val="28"/>
          <w:lang w:val="ru-RU"/>
        </w:rPr>
        <w:t>нарахува</w:t>
      </w:r>
      <w:r w:rsidR="000F6965" w:rsidRPr="00FD142B">
        <w:rPr>
          <w:sz w:val="28"/>
          <w:szCs w:val="28"/>
          <w:lang w:val="ru-RU"/>
        </w:rPr>
        <w:t>ння</w:t>
      </w:r>
      <w:proofErr w:type="spellEnd"/>
      <w:r w:rsidR="000F6965" w:rsidRPr="00FD142B">
        <w:rPr>
          <w:sz w:val="28"/>
          <w:szCs w:val="28"/>
          <w:lang w:val="ru-RU"/>
        </w:rPr>
        <w:t xml:space="preserve"> на </w:t>
      </w:r>
      <w:proofErr w:type="spellStart"/>
      <w:r w:rsidR="000F6965" w:rsidRPr="00FD142B">
        <w:rPr>
          <w:sz w:val="28"/>
          <w:szCs w:val="28"/>
          <w:lang w:val="ru-RU"/>
        </w:rPr>
        <w:t>заробітну</w:t>
      </w:r>
      <w:proofErr w:type="spellEnd"/>
      <w:r w:rsidR="000F6965" w:rsidRPr="00FD142B">
        <w:rPr>
          <w:sz w:val="28"/>
          <w:szCs w:val="28"/>
          <w:lang w:val="ru-RU"/>
        </w:rPr>
        <w:t xml:space="preserve"> плату – 150</w:t>
      </w:r>
      <w:r w:rsidR="00D11009" w:rsidRPr="00FD142B">
        <w:rPr>
          <w:sz w:val="28"/>
          <w:szCs w:val="28"/>
          <w:lang w:val="ru-RU"/>
        </w:rPr>
        <w:t> </w:t>
      </w:r>
      <w:r w:rsidR="000F6965" w:rsidRPr="00FD142B">
        <w:rPr>
          <w:sz w:val="28"/>
          <w:szCs w:val="28"/>
          <w:lang w:val="ru-RU"/>
        </w:rPr>
        <w:t>304</w:t>
      </w:r>
      <w:r w:rsidR="00D11009" w:rsidRPr="00FD142B">
        <w:rPr>
          <w:sz w:val="28"/>
          <w:szCs w:val="28"/>
          <w:lang w:val="ru-RU"/>
        </w:rPr>
        <w:t>,00</w:t>
      </w:r>
      <w:r w:rsidRPr="00FD142B">
        <w:rPr>
          <w:sz w:val="28"/>
          <w:szCs w:val="28"/>
          <w:lang w:val="ru-RU"/>
        </w:rPr>
        <w:t xml:space="preserve"> грн.</w:t>
      </w:r>
    </w:p>
    <w:p w14:paraId="14E32727" w14:textId="77777777" w:rsidR="00B45484" w:rsidRPr="00FD142B" w:rsidRDefault="00B45484" w:rsidP="00FD142B">
      <w:pPr>
        <w:pStyle w:val="1"/>
        <w:shd w:val="clear" w:color="auto" w:fill="auto"/>
        <w:jc w:val="both"/>
        <w:rPr>
          <w:sz w:val="28"/>
          <w:szCs w:val="28"/>
          <w:lang w:val="ru-RU"/>
        </w:rPr>
      </w:pPr>
      <w:r w:rsidRPr="00FD142B">
        <w:rPr>
          <w:sz w:val="28"/>
          <w:szCs w:val="28"/>
          <w:lang w:val="ru-RU"/>
        </w:rPr>
        <w:t xml:space="preserve">на </w:t>
      </w:r>
      <w:proofErr w:type="spellStart"/>
      <w:r w:rsidRPr="00FD142B">
        <w:rPr>
          <w:sz w:val="28"/>
          <w:szCs w:val="28"/>
          <w:lang w:val="ru-RU"/>
        </w:rPr>
        <w:t>підвищення</w:t>
      </w:r>
      <w:proofErr w:type="spellEnd"/>
      <w:r w:rsidRPr="00FD142B">
        <w:rPr>
          <w:sz w:val="28"/>
          <w:szCs w:val="28"/>
          <w:lang w:val="ru-RU"/>
        </w:rPr>
        <w:t xml:space="preserve"> </w:t>
      </w:r>
      <w:proofErr w:type="spellStart"/>
      <w:r w:rsidRPr="00FD142B">
        <w:rPr>
          <w:sz w:val="28"/>
          <w:szCs w:val="28"/>
          <w:lang w:val="ru-RU"/>
        </w:rPr>
        <w:t>якості</w:t>
      </w:r>
      <w:proofErr w:type="spellEnd"/>
      <w:r w:rsidRPr="00FD142B">
        <w:rPr>
          <w:sz w:val="28"/>
          <w:szCs w:val="28"/>
          <w:lang w:val="ru-RU"/>
        </w:rPr>
        <w:t xml:space="preserve"> </w:t>
      </w:r>
      <w:proofErr w:type="spellStart"/>
      <w:r w:rsidRPr="00FD142B">
        <w:rPr>
          <w:sz w:val="28"/>
          <w:szCs w:val="28"/>
          <w:lang w:val="ru-RU"/>
        </w:rPr>
        <w:t>бібліотечно-інформаційного</w:t>
      </w:r>
      <w:proofErr w:type="spellEnd"/>
      <w:r w:rsidRPr="00FD142B">
        <w:rPr>
          <w:sz w:val="28"/>
          <w:szCs w:val="28"/>
          <w:lang w:val="ru-RU"/>
        </w:rPr>
        <w:t xml:space="preserve"> </w:t>
      </w:r>
      <w:proofErr w:type="spellStart"/>
      <w:r w:rsidRPr="00FD142B">
        <w:rPr>
          <w:sz w:val="28"/>
          <w:szCs w:val="28"/>
          <w:lang w:val="ru-RU"/>
        </w:rPr>
        <w:t>обслуговування</w:t>
      </w:r>
      <w:proofErr w:type="spellEnd"/>
      <w:r w:rsidRPr="00FD142B">
        <w:rPr>
          <w:sz w:val="28"/>
          <w:szCs w:val="28"/>
          <w:lang w:val="ru-RU"/>
        </w:rPr>
        <w:t xml:space="preserve"> </w:t>
      </w:r>
      <w:proofErr w:type="spellStart"/>
      <w:r w:rsidRPr="00FD142B">
        <w:rPr>
          <w:sz w:val="28"/>
          <w:szCs w:val="28"/>
          <w:lang w:val="ru-RU"/>
        </w:rPr>
        <w:t>користувачів</w:t>
      </w:r>
      <w:proofErr w:type="spellEnd"/>
      <w:r w:rsidRPr="00FD142B">
        <w:rPr>
          <w:sz w:val="28"/>
          <w:szCs w:val="28"/>
          <w:lang w:val="ru-RU"/>
        </w:rPr>
        <w:t xml:space="preserve">, </w:t>
      </w:r>
      <w:proofErr w:type="spellStart"/>
      <w:r w:rsidRPr="00FD142B">
        <w:rPr>
          <w:sz w:val="28"/>
          <w:szCs w:val="28"/>
          <w:lang w:val="ru-RU"/>
        </w:rPr>
        <w:t>формування</w:t>
      </w:r>
      <w:proofErr w:type="spellEnd"/>
      <w:r w:rsidRPr="00FD142B">
        <w:rPr>
          <w:sz w:val="28"/>
          <w:szCs w:val="28"/>
          <w:lang w:val="ru-RU"/>
        </w:rPr>
        <w:t xml:space="preserve"> </w:t>
      </w:r>
      <w:proofErr w:type="spellStart"/>
      <w:r w:rsidRPr="00FD142B">
        <w:rPr>
          <w:sz w:val="28"/>
          <w:szCs w:val="28"/>
          <w:lang w:val="ru-RU"/>
        </w:rPr>
        <w:t>фондів</w:t>
      </w:r>
      <w:proofErr w:type="spellEnd"/>
      <w:r w:rsidRPr="00FD142B">
        <w:rPr>
          <w:sz w:val="28"/>
          <w:szCs w:val="28"/>
          <w:lang w:val="ru-RU"/>
        </w:rPr>
        <w:t xml:space="preserve"> </w:t>
      </w:r>
      <w:proofErr w:type="spellStart"/>
      <w:r w:rsidRPr="00FD142B">
        <w:rPr>
          <w:sz w:val="28"/>
          <w:szCs w:val="28"/>
          <w:lang w:val="ru-RU"/>
        </w:rPr>
        <w:t>бібліотек</w:t>
      </w:r>
      <w:proofErr w:type="spellEnd"/>
      <w:r w:rsidRPr="00FD142B">
        <w:rPr>
          <w:sz w:val="28"/>
          <w:szCs w:val="28"/>
          <w:lang w:val="ru-RU"/>
        </w:rPr>
        <w:t xml:space="preserve"> </w:t>
      </w:r>
      <w:proofErr w:type="spellStart"/>
      <w:r w:rsidRPr="00FD142B">
        <w:rPr>
          <w:sz w:val="28"/>
          <w:szCs w:val="28"/>
          <w:lang w:val="ru-RU"/>
        </w:rPr>
        <w:t>новими</w:t>
      </w:r>
      <w:proofErr w:type="spellEnd"/>
      <w:r w:rsidRPr="00FD142B">
        <w:rPr>
          <w:sz w:val="28"/>
          <w:szCs w:val="28"/>
          <w:lang w:val="ru-RU"/>
        </w:rPr>
        <w:t xml:space="preserve"> документами на </w:t>
      </w:r>
      <w:proofErr w:type="spellStart"/>
      <w:r w:rsidRPr="00FD142B">
        <w:rPr>
          <w:sz w:val="28"/>
          <w:szCs w:val="28"/>
          <w:lang w:val="ru-RU"/>
        </w:rPr>
        <w:t>різних</w:t>
      </w:r>
      <w:proofErr w:type="spellEnd"/>
      <w:r w:rsidRPr="00FD142B">
        <w:rPr>
          <w:sz w:val="28"/>
          <w:szCs w:val="28"/>
          <w:lang w:val="ru-RU"/>
        </w:rPr>
        <w:t xml:space="preserve"> </w:t>
      </w:r>
      <w:proofErr w:type="spellStart"/>
      <w:r w:rsidRPr="00FD142B">
        <w:rPr>
          <w:sz w:val="28"/>
          <w:szCs w:val="28"/>
          <w:lang w:val="ru-RU"/>
        </w:rPr>
        <w:t>носіях</w:t>
      </w:r>
      <w:proofErr w:type="spellEnd"/>
      <w:r w:rsidRPr="00FD142B">
        <w:rPr>
          <w:sz w:val="28"/>
          <w:szCs w:val="28"/>
          <w:lang w:val="ru-RU"/>
        </w:rPr>
        <w:t xml:space="preserve">, </w:t>
      </w:r>
      <w:proofErr w:type="spellStart"/>
      <w:r w:rsidRPr="00FD142B">
        <w:rPr>
          <w:sz w:val="28"/>
          <w:szCs w:val="28"/>
          <w:lang w:val="ru-RU"/>
        </w:rPr>
        <w:t>створення</w:t>
      </w:r>
      <w:proofErr w:type="spellEnd"/>
      <w:r w:rsidRPr="00FD142B">
        <w:rPr>
          <w:sz w:val="28"/>
          <w:szCs w:val="28"/>
          <w:lang w:val="ru-RU"/>
        </w:rPr>
        <w:t xml:space="preserve"> максимально </w:t>
      </w:r>
      <w:proofErr w:type="spellStart"/>
      <w:r w:rsidRPr="00FD142B">
        <w:rPr>
          <w:sz w:val="28"/>
          <w:szCs w:val="28"/>
          <w:lang w:val="ru-RU"/>
        </w:rPr>
        <w:t>комфортних</w:t>
      </w:r>
      <w:proofErr w:type="spellEnd"/>
      <w:r w:rsidRPr="00FD142B">
        <w:rPr>
          <w:sz w:val="28"/>
          <w:szCs w:val="28"/>
          <w:lang w:val="ru-RU"/>
        </w:rPr>
        <w:t xml:space="preserve"> умов з метою </w:t>
      </w:r>
      <w:proofErr w:type="spellStart"/>
      <w:r w:rsidRPr="00FD142B">
        <w:rPr>
          <w:sz w:val="28"/>
          <w:szCs w:val="28"/>
          <w:lang w:val="ru-RU"/>
        </w:rPr>
        <w:t>ефективного</w:t>
      </w:r>
      <w:proofErr w:type="spellEnd"/>
      <w:r w:rsidRPr="00FD142B">
        <w:rPr>
          <w:sz w:val="28"/>
          <w:szCs w:val="28"/>
          <w:lang w:val="ru-RU"/>
        </w:rPr>
        <w:t xml:space="preserve"> </w:t>
      </w:r>
      <w:proofErr w:type="spellStart"/>
      <w:r w:rsidRPr="00FD142B">
        <w:rPr>
          <w:sz w:val="28"/>
          <w:szCs w:val="28"/>
          <w:lang w:val="ru-RU"/>
        </w:rPr>
        <w:t>обслуговування</w:t>
      </w:r>
      <w:proofErr w:type="spellEnd"/>
      <w:r w:rsidRPr="00FD142B">
        <w:rPr>
          <w:sz w:val="28"/>
          <w:szCs w:val="28"/>
          <w:lang w:val="ru-RU"/>
        </w:rPr>
        <w:t xml:space="preserve"> </w:t>
      </w:r>
      <w:proofErr w:type="spellStart"/>
      <w:r w:rsidRPr="00FD142B">
        <w:rPr>
          <w:sz w:val="28"/>
          <w:szCs w:val="28"/>
          <w:lang w:val="ru-RU"/>
        </w:rPr>
        <w:t>користувачів</w:t>
      </w:r>
      <w:proofErr w:type="spellEnd"/>
      <w:r w:rsidRPr="00FD142B">
        <w:rPr>
          <w:sz w:val="28"/>
          <w:szCs w:val="28"/>
          <w:lang w:val="ru-RU"/>
        </w:rPr>
        <w:t xml:space="preserve"> </w:t>
      </w:r>
      <w:proofErr w:type="spellStart"/>
      <w:r w:rsidRPr="00FD142B">
        <w:rPr>
          <w:sz w:val="28"/>
          <w:szCs w:val="28"/>
          <w:lang w:val="ru-RU"/>
        </w:rPr>
        <w:t>бібліотек</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умов для </w:t>
      </w:r>
      <w:proofErr w:type="spellStart"/>
      <w:r w:rsidRPr="00FD142B">
        <w:rPr>
          <w:sz w:val="28"/>
          <w:szCs w:val="28"/>
          <w:lang w:val="ru-RU"/>
        </w:rPr>
        <w:t>якісного</w:t>
      </w:r>
      <w:proofErr w:type="spellEnd"/>
      <w:r w:rsidRPr="00FD142B">
        <w:rPr>
          <w:sz w:val="28"/>
          <w:szCs w:val="28"/>
          <w:lang w:val="ru-RU"/>
        </w:rPr>
        <w:t xml:space="preserve"> </w:t>
      </w:r>
      <w:proofErr w:type="spellStart"/>
      <w:r w:rsidRPr="00FD142B">
        <w:rPr>
          <w:sz w:val="28"/>
          <w:szCs w:val="28"/>
          <w:lang w:val="ru-RU"/>
        </w:rPr>
        <w:t>обслуговування</w:t>
      </w:r>
      <w:proofErr w:type="spellEnd"/>
      <w:r w:rsidRPr="00FD142B">
        <w:rPr>
          <w:sz w:val="28"/>
          <w:szCs w:val="28"/>
          <w:lang w:val="ru-RU"/>
        </w:rPr>
        <w:t xml:space="preserve"> людей з </w:t>
      </w:r>
      <w:proofErr w:type="spellStart"/>
      <w:r w:rsidRPr="00FD142B">
        <w:rPr>
          <w:sz w:val="28"/>
          <w:szCs w:val="28"/>
          <w:lang w:val="ru-RU"/>
        </w:rPr>
        <w:t>обмеженими</w:t>
      </w:r>
      <w:proofErr w:type="spellEnd"/>
      <w:r w:rsidRPr="00FD142B">
        <w:rPr>
          <w:sz w:val="28"/>
          <w:szCs w:val="28"/>
          <w:lang w:val="ru-RU"/>
        </w:rPr>
        <w:t xml:space="preserve"> </w:t>
      </w:r>
      <w:proofErr w:type="spellStart"/>
      <w:r w:rsidRPr="00FD142B">
        <w:rPr>
          <w:sz w:val="28"/>
          <w:szCs w:val="28"/>
          <w:lang w:val="ru-RU"/>
        </w:rPr>
        <w:t>можливостями</w:t>
      </w:r>
      <w:proofErr w:type="spellEnd"/>
      <w:r w:rsidRPr="00FD142B">
        <w:rPr>
          <w:sz w:val="28"/>
          <w:szCs w:val="28"/>
          <w:lang w:val="ru-RU"/>
        </w:rPr>
        <w:t xml:space="preserve"> </w:t>
      </w:r>
      <w:r w:rsidR="000F6965" w:rsidRPr="00FD142B">
        <w:rPr>
          <w:sz w:val="28"/>
          <w:szCs w:val="28"/>
          <w:lang w:val="ru-RU"/>
        </w:rPr>
        <w:t>–</w:t>
      </w:r>
      <w:r w:rsidRPr="00FD142B">
        <w:rPr>
          <w:sz w:val="28"/>
          <w:szCs w:val="28"/>
          <w:lang w:val="ru-RU"/>
        </w:rPr>
        <w:t xml:space="preserve"> </w:t>
      </w:r>
      <w:r w:rsidR="000F6965" w:rsidRPr="00FD142B">
        <w:rPr>
          <w:sz w:val="28"/>
          <w:szCs w:val="28"/>
          <w:lang w:val="ru-RU"/>
        </w:rPr>
        <w:t>120</w:t>
      </w:r>
      <w:r w:rsidR="00D11009" w:rsidRPr="00FD142B">
        <w:rPr>
          <w:sz w:val="28"/>
          <w:szCs w:val="28"/>
          <w:lang w:val="ru-RU"/>
        </w:rPr>
        <w:t> </w:t>
      </w:r>
      <w:r w:rsidR="000F6965" w:rsidRPr="00FD142B">
        <w:rPr>
          <w:sz w:val="28"/>
          <w:szCs w:val="28"/>
          <w:lang w:val="ru-RU"/>
        </w:rPr>
        <w:t>000</w:t>
      </w:r>
      <w:r w:rsidR="00D11009" w:rsidRPr="00FD142B">
        <w:rPr>
          <w:sz w:val="28"/>
          <w:szCs w:val="28"/>
          <w:lang w:val="ru-RU"/>
        </w:rPr>
        <w:t>,00</w:t>
      </w:r>
      <w:r w:rsidRPr="00FD142B">
        <w:rPr>
          <w:sz w:val="28"/>
          <w:szCs w:val="28"/>
          <w:lang w:val="ru-RU"/>
        </w:rPr>
        <w:t xml:space="preserve"> грн.</w:t>
      </w:r>
    </w:p>
    <w:p w14:paraId="6961BB49" w14:textId="77777777" w:rsidR="00385D4D" w:rsidRPr="00FD142B" w:rsidRDefault="00385D4D" w:rsidP="00FD142B">
      <w:pPr>
        <w:pStyle w:val="1"/>
        <w:shd w:val="clear" w:color="auto" w:fill="auto"/>
        <w:ind w:left="220" w:firstLine="0"/>
        <w:jc w:val="both"/>
        <w:rPr>
          <w:b/>
          <w:bCs/>
          <w:sz w:val="28"/>
          <w:szCs w:val="28"/>
          <w:lang w:val="ru-RU"/>
        </w:rPr>
      </w:pPr>
      <w:r w:rsidRPr="00FD142B">
        <w:rPr>
          <w:b/>
          <w:bCs/>
          <w:sz w:val="28"/>
          <w:szCs w:val="28"/>
          <w:lang w:val="ru-RU"/>
        </w:rPr>
        <w:t>КПКВК МБ 0614040 «</w:t>
      </w:r>
      <w:proofErr w:type="spellStart"/>
      <w:r w:rsidRPr="00FD142B">
        <w:rPr>
          <w:b/>
          <w:bCs/>
          <w:sz w:val="28"/>
          <w:szCs w:val="28"/>
          <w:lang w:val="ru-RU"/>
        </w:rPr>
        <w:t>Забезпечення</w:t>
      </w:r>
      <w:proofErr w:type="spellEnd"/>
      <w:r w:rsidRPr="00FD142B">
        <w:rPr>
          <w:b/>
          <w:bCs/>
          <w:sz w:val="28"/>
          <w:szCs w:val="28"/>
          <w:lang w:val="ru-RU"/>
        </w:rPr>
        <w:t xml:space="preserve"> </w:t>
      </w:r>
      <w:proofErr w:type="spellStart"/>
      <w:r w:rsidRPr="00FD142B">
        <w:rPr>
          <w:b/>
          <w:bCs/>
          <w:sz w:val="28"/>
          <w:szCs w:val="28"/>
          <w:lang w:val="ru-RU"/>
        </w:rPr>
        <w:t>діяльності</w:t>
      </w:r>
      <w:proofErr w:type="spellEnd"/>
      <w:r w:rsidRPr="00FD142B">
        <w:rPr>
          <w:b/>
          <w:bCs/>
          <w:sz w:val="28"/>
          <w:szCs w:val="28"/>
          <w:lang w:val="ru-RU"/>
        </w:rPr>
        <w:t xml:space="preserve"> </w:t>
      </w:r>
      <w:proofErr w:type="spellStart"/>
      <w:r w:rsidRPr="00FD142B">
        <w:rPr>
          <w:b/>
          <w:bCs/>
          <w:sz w:val="28"/>
          <w:szCs w:val="28"/>
          <w:lang w:val="ru-RU"/>
        </w:rPr>
        <w:t>музеїв</w:t>
      </w:r>
      <w:proofErr w:type="spellEnd"/>
      <w:r w:rsidRPr="00FD142B">
        <w:rPr>
          <w:b/>
          <w:bCs/>
          <w:sz w:val="28"/>
          <w:szCs w:val="28"/>
          <w:lang w:val="ru-RU"/>
        </w:rPr>
        <w:t xml:space="preserve"> і </w:t>
      </w:r>
      <w:proofErr w:type="spellStart"/>
      <w:r w:rsidRPr="00FD142B">
        <w:rPr>
          <w:b/>
          <w:bCs/>
          <w:sz w:val="28"/>
          <w:szCs w:val="28"/>
          <w:lang w:val="ru-RU"/>
        </w:rPr>
        <w:t>виставок</w:t>
      </w:r>
      <w:proofErr w:type="spellEnd"/>
      <w:r w:rsidRPr="00FD142B">
        <w:rPr>
          <w:b/>
          <w:bCs/>
          <w:sz w:val="28"/>
          <w:szCs w:val="28"/>
          <w:lang w:val="ru-RU"/>
        </w:rPr>
        <w:t>»</w:t>
      </w:r>
    </w:p>
    <w:p w14:paraId="655AE198" w14:textId="77777777" w:rsidR="00385D4D" w:rsidRPr="00FD142B" w:rsidRDefault="00385D4D" w:rsidP="00FD142B">
      <w:pPr>
        <w:pStyle w:val="1"/>
        <w:shd w:val="clear" w:color="auto" w:fill="auto"/>
        <w:ind w:firstLine="520"/>
        <w:jc w:val="both"/>
        <w:rPr>
          <w:sz w:val="28"/>
          <w:szCs w:val="28"/>
          <w:lang w:val="ru-RU"/>
        </w:rPr>
      </w:pPr>
      <w:r w:rsidRPr="00FD142B">
        <w:rPr>
          <w:sz w:val="28"/>
          <w:szCs w:val="28"/>
          <w:lang w:val="ru-RU"/>
        </w:rPr>
        <w:t xml:space="preserve">На 2024 </w:t>
      </w:r>
      <w:proofErr w:type="spellStart"/>
      <w:r w:rsidRPr="00FD142B">
        <w:rPr>
          <w:sz w:val="28"/>
          <w:szCs w:val="28"/>
          <w:lang w:val="ru-RU"/>
        </w:rPr>
        <w:t>рік</w:t>
      </w:r>
      <w:proofErr w:type="spellEnd"/>
      <w:r w:rsidRPr="00FD142B">
        <w:rPr>
          <w:sz w:val="28"/>
          <w:szCs w:val="28"/>
          <w:lang w:val="ru-RU"/>
        </w:rPr>
        <w:t xml:space="preserve"> на </w:t>
      </w:r>
      <w:proofErr w:type="spellStart"/>
      <w:r w:rsidRPr="00FD142B">
        <w:rPr>
          <w:sz w:val="28"/>
          <w:szCs w:val="28"/>
          <w:lang w:val="ru-RU"/>
        </w:rPr>
        <w:t>утримання</w:t>
      </w:r>
      <w:proofErr w:type="spellEnd"/>
      <w:r w:rsidRPr="00FD142B">
        <w:rPr>
          <w:sz w:val="28"/>
          <w:szCs w:val="28"/>
          <w:lang w:val="ru-RU"/>
        </w:rPr>
        <w:t xml:space="preserve"> музею з </w:t>
      </w:r>
      <w:proofErr w:type="spellStart"/>
      <w:r w:rsidRPr="00FD142B">
        <w:rPr>
          <w:sz w:val="28"/>
          <w:szCs w:val="28"/>
          <w:lang w:val="ru-RU"/>
        </w:rPr>
        <w:t>селищного</w:t>
      </w:r>
      <w:proofErr w:type="spellEnd"/>
      <w:r w:rsidRPr="00FD142B">
        <w:rPr>
          <w:sz w:val="28"/>
          <w:szCs w:val="28"/>
          <w:lang w:val="ru-RU"/>
        </w:rPr>
        <w:t xml:space="preserve"> бюджету </w:t>
      </w:r>
      <w:proofErr w:type="spellStart"/>
      <w:r w:rsidRPr="00FD142B">
        <w:rPr>
          <w:sz w:val="28"/>
          <w:szCs w:val="28"/>
          <w:lang w:val="ru-RU"/>
        </w:rPr>
        <w:t>необхідно</w:t>
      </w:r>
      <w:proofErr w:type="spellEnd"/>
      <w:r w:rsidRPr="00FD142B">
        <w:rPr>
          <w:sz w:val="28"/>
          <w:szCs w:val="28"/>
          <w:lang w:val="ru-RU"/>
        </w:rPr>
        <w:t xml:space="preserve"> 268</w:t>
      </w:r>
      <w:r w:rsidR="00D11009" w:rsidRPr="00FD142B">
        <w:rPr>
          <w:sz w:val="28"/>
          <w:szCs w:val="28"/>
          <w:lang w:val="ru-RU"/>
        </w:rPr>
        <w:t> </w:t>
      </w:r>
      <w:r w:rsidRPr="00FD142B">
        <w:rPr>
          <w:sz w:val="28"/>
          <w:szCs w:val="28"/>
          <w:lang w:val="ru-RU"/>
        </w:rPr>
        <w:t>400</w:t>
      </w:r>
      <w:r w:rsidR="00D11009"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p>
    <w:p w14:paraId="6A8D6AA5" w14:textId="77777777" w:rsidR="00385D4D" w:rsidRPr="00FD142B" w:rsidRDefault="00385D4D" w:rsidP="00FD142B">
      <w:pPr>
        <w:pStyle w:val="1"/>
        <w:shd w:val="clear" w:color="auto" w:fill="auto"/>
        <w:ind w:firstLine="520"/>
        <w:jc w:val="both"/>
        <w:rPr>
          <w:sz w:val="28"/>
          <w:szCs w:val="28"/>
          <w:lang w:val="ru-RU"/>
        </w:rPr>
      </w:pPr>
      <w:proofErr w:type="spellStart"/>
      <w:r w:rsidRPr="00FD142B">
        <w:rPr>
          <w:sz w:val="28"/>
          <w:szCs w:val="28"/>
          <w:lang w:val="ru-RU"/>
        </w:rPr>
        <w:t>Поточні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розподілені</w:t>
      </w:r>
      <w:proofErr w:type="spellEnd"/>
      <w:r w:rsidRPr="00FD142B">
        <w:rPr>
          <w:sz w:val="28"/>
          <w:szCs w:val="28"/>
          <w:lang w:val="ru-RU"/>
        </w:rPr>
        <w:t xml:space="preserve"> </w:t>
      </w:r>
      <w:proofErr w:type="spellStart"/>
      <w:r w:rsidRPr="00FD142B">
        <w:rPr>
          <w:sz w:val="28"/>
          <w:szCs w:val="28"/>
          <w:lang w:val="ru-RU"/>
        </w:rPr>
        <w:t>наступним</w:t>
      </w:r>
      <w:proofErr w:type="spellEnd"/>
      <w:r w:rsidRPr="00FD142B">
        <w:rPr>
          <w:sz w:val="28"/>
          <w:szCs w:val="28"/>
          <w:lang w:val="ru-RU"/>
        </w:rPr>
        <w:t xml:space="preserve"> чином:</w:t>
      </w:r>
    </w:p>
    <w:p w14:paraId="4E412165" w14:textId="77777777" w:rsidR="00385D4D" w:rsidRPr="00FD142B" w:rsidRDefault="00385D4D" w:rsidP="00FD142B">
      <w:pPr>
        <w:pStyle w:val="1"/>
        <w:numPr>
          <w:ilvl w:val="0"/>
          <w:numId w:val="10"/>
        </w:numPr>
        <w:shd w:val="clear" w:color="auto" w:fill="auto"/>
        <w:tabs>
          <w:tab w:val="left" w:pos="194"/>
        </w:tabs>
        <w:ind w:firstLine="0"/>
        <w:jc w:val="both"/>
        <w:rPr>
          <w:sz w:val="28"/>
          <w:szCs w:val="28"/>
          <w:lang w:val="ru-RU"/>
        </w:rPr>
      </w:pPr>
      <w:r w:rsidRPr="00FD142B">
        <w:rPr>
          <w:sz w:val="28"/>
          <w:szCs w:val="28"/>
          <w:lang w:val="ru-RU"/>
        </w:rPr>
        <w:t xml:space="preserve">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та </w:t>
      </w:r>
      <w:proofErr w:type="spellStart"/>
      <w:r w:rsidRPr="00FD142B">
        <w:rPr>
          <w:sz w:val="28"/>
          <w:szCs w:val="28"/>
          <w:lang w:val="ru-RU"/>
        </w:rPr>
        <w:t>нарахування</w:t>
      </w:r>
      <w:proofErr w:type="spellEnd"/>
      <w:r w:rsidRPr="00FD142B">
        <w:rPr>
          <w:sz w:val="28"/>
          <w:szCs w:val="28"/>
          <w:lang w:val="ru-RU"/>
        </w:rPr>
        <w:t xml:space="preserve"> 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необхідно</w:t>
      </w:r>
      <w:proofErr w:type="spellEnd"/>
      <w:r w:rsidRPr="00FD142B">
        <w:rPr>
          <w:sz w:val="28"/>
          <w:szCs w:val="28"/>
          <w:lang w:val="ru-RU"/>
        </w:rPr>
        <w:t xml:space="preserve"> 268 400 </w:t>
      </w:r>
      <w:proofErr w:type="spellStart"/>
      <w:r w:rsidRPr="00FD142B">
        <w:rPr>
          <w:sz w:val="28"/>
          <w:szCs w:val="28"/>
          <w:lang w:val="ru-RU"/>
        </w:rPr>
        <w:t>грн</w:t>
      </w:r>
      <w:proofErr w:type="spellEnd"/>
      <w:r w:rsidRPr="00FD142B">
        <w:rPr>
          <w:sz w:val="28"/>
          <w:szCs w:val="28"/>
          <w:lang w:val="ru-RU"/>
        </w:rPr>
        <w:t xml:space="preserve">,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заробітна</w:t>
      </w:r>
      <w:proofErr w:type="spellEnd"/>
      <w:r w:rsidRPr="00FD142B">
        <w:rPr>
          <w:sz w:val="28"/>
          <w:szCs w:val="28"/>
          <w:lang w:val="ru-RU"/>
        </w:rPr>
        <w:t xml:space="preserve"> плата – 220</w:t>
      </w:r>
      <w:r w:rsidR="006D6E02" w:rsidRPr="00FD142B">
        <w:rPr>
          <w:sz w:val="28"/>
          <w:szCs w:val="28"/>
          <w:lang w:val="ru-RU"/>
        </w:rPr>
        <w:t> </w:t>
      </w:r>
      <w:r w:rsidRPr="00FD142B">
        <w:rPr>
          <w:sz w:val="28"/>
          <w:szCs w:val="28"/>
          <w:lang w:val="ru-RU"/>
        </w:rPr>
        <w:t>000</w:t>
      </w:r>
      <w:r w:rsidR="006D6E02"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xml:space="preserve"> та </w:t>
      </w:r>
      <w:proofErr w:type="spellStart"/>
      <w:r w:rsidRPr="00FD142B">
        <w:rPr>
          <w:sz w:val="28"/>
          <w:szCs w:val="28"/>
          <w:lang w:val="ru-RU"/>
        </w:rPr>
        <w:t>нарахування</w:t>
      </w:r>
      <w:proofErr w:type="spellEnd"/>
      <w:r w:rsidRPr="00FD142B">
        <w:rPr>
          <w:sz w:val="28"/>
          <w:szCs w:val="28"/>
          <w:lang w:val="ru-RU"/>
        </w:rPr>
        <w:t xml:space="preserve"> на </w:t>
      </w:r>
      <w:proofErr w:type="spellStart"/>
      <w:r w:rsidRPr="00FD142B">
        <w:rPr>
          <w:sz w:val="28"/>
          <w:szCs w:val="28"/>
          <w:lang w:val="ru-RU"/>
        </w:rPr>
        <w:t>заробітну</w:t>
      </w:r>
      <w:proofErr w:type="spellEnd"/>
      <w:r w:rsidRPr="00FD142B">
        <w:rPr>
          <w:sz w:val="28"/>
          <w:szCs w:val="28"/>
          <w:lang w:val="ru-RU"/>
        </w:rPr>
        <w:t xml:space="preserve"> плату – 48</w:t>
      </w:r>
      <w:r w:rsidR="006D6E02" w:rsidRPr="00FD142B">
        <w:rPr>
          <w:sz w:val="28"/>
          <w:szCs w:val="28"/>
          <w:lang w:val="ru-RU"/>
        </w:rPr>
        <w:t> </w:t>
      </w:r>
      <w:r w:rsidRPr="00FD142B">
        <w:rPr>
          <w:sz w:val="28"/>
          <w:szCs w:val="28"/>
          <w:lang w:val="ru-RU"/>
        </w:rPr>
        <w:t>400</w:t>
      </w:r>
      <w:r w:rsidR="006D6E02" w:rsidRPr="00FD142B">
        <w:rPr>
          <w:sz w:val="28"/>
          <w:szCs w:val="28"/>
          <w:lang w:val="ru-RU"/>
        </w:rPr>
        <w:t>,00</w:t>
      </w:r>
      <w:r w:rsidRPr="00FD142B">
        <w:rPr>
          <w:sz w:val="28"/>
          <w:szCs w:val="28"/>
          <w:lang w:val="ru-RU"/>
        </w:rPr>
        <w:t xml:space="preserve"> грн.</w:t>
      </w:r>
    </w:p>
    <w:p w14:paraId="33AAF749" w14:textId="77777777" w:rsidR="00B45484" w:rsidRPr="00FD142B" w:rsidRDefault="00B45484" w:rsidP="00FD142B">
      <w:pPr>
        <w:pStyle w:val="1"/>
        <w:shd w:val="clear" w:color="auto" w:fill="auto"/>
        <w:ind w:left="220" w:firstLine="0"/>
        <w:jc w:val="both"/>
        <w:rPr>
          <w:sz w:val="28"/>
          <w:szCs w:val="28"/>
          <w:lang w:val="ru-RU"/>
        </w:rPr>
      </w:pPr>
      <w:r w:rsidRPr="00FD142B">
        <w:rPr>
          <w:b/>
          <w:bCs/>
          <w:sz w:val="28"/>
          <w:szCs w:val="28"/>
          <w:lang w:val="ru-RU"/>
        </w:rPr>
        <w:t>КПКВК МБ 0614060 «</w:t>
      </w:r>
      <w:proofErr w:type="spellStart"/>
      <w:r w:rsidRPr="00FD142B">
        <w:rPr>
          <w:b/>
          <w:bCs/>
          <w:sz w:val="28"/>
          <w:szCs w:val="28"/>
          <w:lang w:val="ru-RU"/>
        </w:rPr>
        <w:t>Забезпечення</w:t>
      </w:r>
      <w:proofErr w:type="spellEnd"/>
      <w:r w:rsidRPr="00FD142B">
        <w:rPr>
          <w:b/>
          <w:bCs/>
          <w:sz w:val="28"/>
          <w:szCs w:val="28"/>
          <w:lang w:val="ru-RU"/>
        </w:rPr>
        <w:t xml:space="preserve"> </w:t>
      </w:r>
      <w:proofErr w:type="spellStart"/>
      <w:r w:rsidRPr="00FD142B">
        <w:rPr>
          <w:b/>
          <w:bCs/>
          <w:sz w:val="28"/>
          <w:szCs w:val="28"/>
          <w:lang w:val="ru-RU"/>
        </w:rPr>
        <w:t>діяльності</w:t>
      </w:r>
      <w:proofErr w:type="spellEnd"/>
      <w:r w:rsidRPr="00FD142B">
        <w:rPr>
          <w:b/>
          <w:bCs/>
          <w:sz w:val="28"/>
          <w:szCs w:val="28"/>
          <w:lang w:val="ru-RU"/>
        </w:rPr>
        <w:t xml:space="preserve"> </w:t>
      </w:r>
      <w:proofErr w:type="spellStart"/>
      <w:r w:rsidRPr="00FD142B">
        <w:rPr>
          <w:b/>
          <w:bCs/>
          <w:sz w:val="28"/>
          <w:szCs w:val="28"/>
          <w:lang w:val="ru-RU"/>
        </w:rPr>
        <w:t>палаців</w:t>
      </w:r>
      <w:proofErr w:type="spellEnd"/>
      <w:r w:rsidRPr="00FD142B">
        <w:rPr>
          <w:b/>
          <w:bCs/>
          <w:sz w:val="28"/>
          <w:szCs w:val="28"/>
          <w:lang w:val="ru-RU"/>
        </w:rPr>
        <w:t xml:space="preserve"> і </w:t>
      </w:r>
      <w:proofErr w:type="spellStart"/>
      <w:r w:rsidRPr="00FD142B">
        <w:rPr>
          <w:b/>
          <w:bCs/>
          <w:sz w:val="28"/>
          <w:szCs w:val="28"/>
          <w:lang w:val="ru-RU"/>
        </w:rPr>
        <w:t>будинків</w:t>
      </w:r>
      <w:proofErr w:type="spellEnd"/>
      <w:r w:rsidRPr="00FD142B">
        <w:rPr>
          <w:b/>
          <w:bCs/>
          <w:sz w:val="28"/>
          <w:szCs w:val="28"/>
          <w:lang w:val="ru-RU"/>
        </w:rPr>
        <w:t xml:space="preserve"> </w:t>
      </w:r>
      <w:proofErr w:type="spellStart"/>
      <w:r w:rsidRPr="00FD142B">
        <w:rPr>
          <w:b/>
          <w:bCs/>
          <w:sz w:val="28"/>
          <w:szCs w:val="28"/>
          <w:lang w:val="ru-RU"/>
        </w:rPr>
        <w:t>культури</w:t>
      </w:r>
      <w:proofErr w:type="spellEnd"/>
      <w:r w:rsidRPr="00FD142B">
        <w:rPr>
          <w:b/>
          <w:bCs/>
          <w:sz w:val="28"/>
          <w:szCs w:val="28"/>
          <w:lang w:val="ru-RU"/>
        </w:rPr>
        <w:t xml:space="preserve">, </w:t>
      </w:r>
      <w:proofErr w:type="spellStart"/>
      <w:r w:rsidRPr="00FD142B">
        <w:rPr>
          <w:b/>
          <w:bCs/>
          <w:sz w:val="28"/>
          <w:szCs w:val="28"/>
          <w:lang w:val="ru-RU"/>
        </w:rPr>
        <w:t>клубів</w:t>
      </w:r>
      <w:proofErr w:type="spellEnd"/>
      <w:r w:rsidRPr="00FD142B">
        <w:rPr>
          <w:b/>
          <w:bCs/>
          <w:sz w:val="28"/>
          <w:szCs w:val="28"/>
          <w:lang w:val="ru-RU"/>
        </w:rPr>
        <w:t xml:space="preserve">, </w:t>
      </w:r>
      <w:proofErr w:type="spellStart"/>
      <w:r w:rsidRPr="00FD142B">
        <w:rPr>
          <w:b/>
          <w:bCs/>
          <w:sz w:val="28"/>
          <w:szCs w:val="28"/>
          <w:lang w:val="ru-RU"/>
        </w:rPr>
        <w:t>центрів</w:t>
      </w:r>
      <w:proofErr w:type="spellEnd"/>
      <w:r w:rsidRPr="00FD142B">
        <w:rPr>
          <w:b/>
          <w:bCs/>
          <w:sz w:val="28"/>
          <w:szCs w:val="28"/>
          <w:lang w:val="ru-RU"/>
        </w:rPr>
        <w:t xml:space="preserve"> </w:t>
      </w:r>
      <w:proofErr w:type="spellStart"/>
      <w:r w:rsidRPr="00FD142B">
        <w:rPr>
          <w:b/>
          <w:bCs/>
          <w:sz w:val="28"/>
          <w:szCs w:val="28"/>
          <w:lang w:val="ru-RU"/>
        </w:rPr>
        <w:t>дозвілля</w:t>
      </w:r>
      <w:proofErr w:type="spellEnd"/>
      <w:r w:rsidRPr="00FD142B">
        <w:rPr>
          <w:b/>
          <w:bCs/>
          <w:sz w:val="28"/>
          <w:szCs w:val="28"/>
          <w:lang w:val="ru-RU"/>
        </w:rPr>
        <w:t xml:space="preserve"> та </w:t>
      </w:r>
      <w:proofErr w:type="spellStart"/>
      <w:r w:rsidRPr="00FD142B">
        <w:rPr>
          <w:b/>
          <w:bCs/>
          <w:sz w:val="28"/>
          <w:szCs w:val="28"/>
          <w:lang w:val="ru-RU"/>
        </w:rPr>
        <w:t>інших</w:t>
      </w:r>
      <w:proofErr w:type="spellEnd"/>
      <w:r w:rsidRPr="00FD142B">
        <w:rPr>
          <w:b/>
          <w:bCs/>
          <w:sz w:val="28"/>
          <w:szCs w:val="28"/>
          <w:lang w:val="ru-RU"/>
        </w:rPr>
        <w:t xml:space="preserve"> </w:t>
      </w:r>
      <w:proofErr w:type="spellStart"/>
      <w:r w:rsidRPr="00FD142B">
        <w:rPr>
          <w:b/>
          <w:bCs/>
          <w:sz w:val="28"/>
          <w:szCs w:val="28"/>
          <w:lang w:val="ru-RU"/>
        </w:rPr>
        <w:t>клубних</w:t>
      </w:r>
      <w:proofErr w:type="spellEnd"/>
      <w:r w:rsidRPr="00FD142B">
        <w:rPr>
          <w:b/>
          <w:bCs/>
          <w:sz w:val="28"/>
          <w:szCs w:val="28"/>
          <w:lang w:val="ru-RU"/>
        </w:rPr>
        <w:t xml:space="preserve"> </w:t>
      </w:r>
      <w:proofErr w:type="spellStart"/>
      <w:r w:rsidRPr="00FD142B">
        <w:rPr>
          <w:b/>
          <w:bCs/>
          <w:sz w:val="28"/>
          <w:szCs w:val="28"/>
          <w:lang w:val="ru-RU"/>
        </w:rPr>
        <w:t>закладів</w:t>
      </w:r>
      <w:proofErr w:type="spellEnd"/>
      <w:r w:rsidRPr="00FD142B">
        <w:rPr>
          <w:b/>
          <w:bCs/>
          <w:sz w:val="28"/>
          <w:szCs w:val="28"/>
          <w:lang w:val="ru-RU"/>
        </w:rPr>
        <w:t>»</w:t>
      </w:r>
    </w:p>
    <w:p w14:paraId="40DD6BF5" w14:textId="77777777" w:rsidR="00B45484" w:rsidRPr="00FD142B" w:rsidRDefault="00B45484" w:rsidP="00FD142B">
      <w:pPr>
        <w:pStyle w:val="1"/>
        <w:shd w:val="clear" w:color="auto" w:fill="auto"/>
        <w:ind w:firstLine="520"/>
        <w:jc w:val="both"/>
        <w:rPr>
          <w:sz w:val="28"/>
          <w:szCs w:val="28"/>
          <w:lang w:val="ru-RU"/>
        </w:rPr>
      </w:pPr>
      <w:r w:rsidRPr="00FD142B">
        <w:rPr>
          <w:sz w:val="28"/>
          <w:szCs w:val="28"/>
          <w:lang w:val="ru-RU"/>
        </w:rPr>
        <w:t xml:space="preserve">На 2024 </w:t>
      </w:r>
      <w:proofErr w:type="spellStart"/>
      <w:r w:rsidRPr="00FD142B">
        <w:rPr>
          <w:sz w:val="28"/>
          <w:szCs w:val="28"/>
          <w:lang w:val="ru-RU"/>
        </w:rPr>
        <w:t>рік</w:t>
      </w:r>
      <w:proofErr w:type="spellEnd"/>
      <w:r w:rsidRPr="00FD142B">
        <w:rPr>
          <w:sz w:val="28"/>
          <w:szCs w:val="28"/>
          <w:lang w:val="ru-RU"/>
        </w:rPr>
        <w:t xml:space="preserve"> на </w:t>
      </w:r>
      <w:proofErr w:type="spellStart"/>
      <w:r w:rsidRPr="00FD142B">
        <w:rPr>
          <w:sz w:val="28"/>
          <w:szCs w:val="28"/>
          <w:lang w:val="ru-RU"/>
        </w:rPr>
        <w:t>утримання</w:t>
      </w:r>
      <w:proofErr w:type="spellEnd"/>
      <w:r w:rsidRPr="00FD142B">
        <w:rPr>
          <w:sz w:val="28"/>
          <w:szCs w:val="28"/>
          <w:lang w:val="ru-RU"/>
        </w:rPr>
        <w:t xml:space="preserve"> </w:t>
      </w:r>
      <w:proofErr w:type="spellStart"/>
      <w:r w:rsidRPr="00FD142B">
        <w:rPr>
          <w:sz w:val="28"/>
          <w:szCs w:val="28"/>
          <w:lang w:val="ru-RU"/>
        </w:rPr>
        <w:t>будинків</w:t>
      </w:r>
      <w:proofErr w:type="spellEnd"/>
      <w:r w:rsidRPr="00FD142B">
        <w:rPr>
          <w:sz w:val="28"/>
          <w:szCs w:val="28"/>
          <w:lang w:val="ru-RU"/>
        </w:rPr>
        <w:t xml:space="preserve"> </w:t>
      </w:r>
      <w:proofErr w:type="spellStart"/>
      <w:r w:rsidRPr="00FD142B">
        <w:rPr>
          <w:sz w:val="28"/>
          <w:szCs w:val="28"/>
          <w:lang w:val="ru-RU"/>
        </w:rPr>
        <w:t>культури</w:t>
      </w:r>
      <w:proofErr w:type="spellEnd"/>
      <w:r w:rsidRPr="00FD142B">
        <w:rPr>
          <w:sz w:val="28"/>
          <w:szCs w:val="28"/>
          <w:lang w:val="ru-RU"/>
        </w:rPr>
        <w:t xml:space="preserve"> з </w:t>
      </w:r>
      <w:proofErr w:type="spellStart"/>
      <w:r w:rsidRPr="00FD142B">
        <w:rPr>
          <w:sz w:val="28"/>
          <w:szCs w:val="28"/>
          <w:lang w:val="ru-RU"/>
        </w:rPr>
        <w:t>селищного</w:t>
      </w:r>
      <w:proofErr w:type="spellEnd"/>
      <w:r w:rsidRPr="00FD142B">
        <w:rPr>
          <w:sz w:val="28"/>
          <w:szCs w:val="28"/>
          <w:lang w:val="ru-RU"/>
        </w:rPr>
        <w:t xml:space="preserve"> бюджету </w:t>
      </w:r>
      <w:proofErr w:type="spellStart"/>
      <w:r w:rsidRPr="00FD142B">
        <w:rPr>
          <w:sz w:val="28"/>
          <w:szCs w:val="28"/>
          <w:lang w:val="ru-RU"/>
        </w:rPr>
        <w:t>необхідно</w:t>
      </w:r>
      <w:proofErr w:type="spellEnd"/>
      <w:r w:rsidRPr="00FD142B">
        <w:rPr>
          <w:sz w:val="28"/>
          <w:szCs w:val="28"/>
          <w:lang w:val="ru-RU"/>
        </w:rPr>
        <w:t xml:space="preserve"> </w:t>
      </w:r>
      <w:r w:rsidR="000F6965" w:rsidRPr="00FD142B">
        <w:rPr>
          <w:sz w:val="28"/>
          <w:szCs w:val="28"/>
          <w:lang w:val="ru-RU"/>
        </w:rPr>
        <w:t>2 063</w:t>
      </w:r>
      <w:r w:rsidR="004218A1" w:rsidRPr="00FD142B">
        <w:rPr>
          <w:sz w:val="28"/>
          <w:szCs w:val="28"/>
          <w:lang w:val="ru-RU"/>
        </w:rPr>
        <w:t> </w:t>
      </w:r>
      <w:r w:rsidR="000F6965" w:rsidRPr="00FD142B">
        <w:rPr>
          <w:sz w:val="28"/>
          <w:szCs w:val="28"/>
          <w:lang w:val="ru-RU"/>
        </w:rPr>
        <w:t>265</w:t>
      </w:r>
      <w:r w:rsidR="004218A1" w:rsidRPr="00FD142B">
        <w:rPr>
          <w:sz w:val="28"/>
          <w:szCs w:val="28"/>
          <w:lang w:val="ru-RU"/>
        </w:rPr>
        <w:t>,00</w:t>
      </w:r>
      <w:r w:rsidR="000F6965" w:rsidRPr="00FD142B">
        <w:rPr>
          <w:sz w:val="28"/>
          <w:szCs w:val="28"/>
          <w:lang w:val="ru-RU"/>
        </w:rPr>
        <w:t xml:space="preserve"> </w:t>
      </w:r>
      <w:proofErr w:type="spellStart"/>
      <w:r w:rsidR="000F6965" w:rsidRPr="00FD142B">
        <w:rPr>
          <w:sz w:val="28"/>
          <w:szCs w:val="28"/>
          <w:lang w:val="ru-RU"/>
        </w:rPr>
        <w:t>грн</w:t>
      </w:r>
      <w:proofErr w:type="spellEnd"/>
    </w:p>
    <w:p w14:paraId="098377F0" w14:textId="77777777" w:rsidR="00B45484" w:rsidRPr="00FD142B" w:rsidRDefault="00B45484" w:rsidP="00FD142B">
      <w:pPr>
        <w:pStyle w:val="1"/>
        <w:shd w:val="clear" w:color="auto" w:fill="auto"/>
        <w:ind w:firstLine="520"/>
        <w:jc w:val="both"/>
        <w:rPr>
          <w:sz w:val="28"/>
          <w:szCs w:val="28"/>
          <w:lang w:val="ru-RU"/>
        </w:rPr>
      </w:pPr>
      <w:proofErr w:type="spellStart"/>
      <w:r w:rsidRPr="00FD142B">
        <w:rPr>
          <w:sz w:val="28"/>
          <w:szCs w:val="28"/>
          <w:lang w:val="ru-RU"/>
        </w:rPr>
        <w:t>Поточні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розподілені</w:t>
      </w:r>
      <w:proofErr w:type="spellEnd"/>
      <w:r w:rsidRPr="00FD142B">
        <w:rPr>
          <w:sz w:val="28"/>
          <w:szCs w:val="28"/>
          <w:lang w:val="ru-RU"/>
        </w:rPr>
        <w:t xml:space="preserve"> </w:t>
      </w:r>
      <w:proofErr w:type="spellStart"/>
      <w:r w:rsidRPr="00FD142B">
        <w:rPr>
          <w:sz w:val="28"/>
          <w:szCs w:val="28"/>
          <w:lang w:val="ru-RU"/>
        </w:rPr>
        <w:t>наступним</w:t>
      </w:r>
      <w:proofErr w:type="spellEnd"/>
      <w:r w:rsidRPr="00FD142B">
        <w:rPr>
          <w:sz w:val="28"/>
          <w:szCs w:val="28"/>
          <w:lang w:val="ru-RU"/>
        </w:rPr>
        <w:t xml:space="preserve"> чином:</w:t>
      </w:r>
    </w:p>
    <w:p w14:paraId="139CF52D" w14:textId="77777777" w:rsidR="00B45484" w:rsidRPr="00FD142B" w:rsidRDefault="00B45484" w:rsidP="00FD142B">
      <w:pPr>
        <w:pStyle w:val="1"/>
        <w:numPr>
          <w:ilvl w:val="0"/>
          <w:numId w:val="10"/>
        </w:numPr>
        <w:shd w:val="clear" w:color="auto" w:fill="auto"/>
        <w:tabs>
          <w:tab w:val="left" w:pos="194"/>
        </w:tabs>
        <w:ind w:firstLine="0"/>
        <w:jc w:val="both"/>
        <w:rPr>
          <w:sz w:val="28"/>
          <w:szCs w:val="28"/>
          <w:lang w:val="ru-RU"/>
        </w:rPr>
      </w:pPr>
      <w:r w:rsidRPr="00FD142B">
        <w:rPr>
          <w:sz w:val="28"/>
          <w:szCs w:val="28"/>
          <w:lang w:val="ru-RU"/>
        </w:rPr>
        <w:t xml:space="preserve">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та </w:t>
      </w:r>
      <w:proofErr w:type="spellStart"/>
      <w:r w:rsidRPr="00FD142B">
        <w:rPr>
          <w:sz w:val="28"/>
          <w:szCs w:val="28"/>
          <w:lang w:val="ru-RU"/>
        </w:rPr>
        <w:t>нарахування</w:t>
      </w:r>
      <w:proofErr w:type="spellEnd"/>
      <w:r w:rsidRPr="00FD142B">
        <w:rPr>
          <w:sz w:val="28"/>
          <w:szCs w:val="28"/>
          <w:lang w:val="ru-RU"/>
        </w:rPr>
        <w:t xml:space="preserve"> 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необхідно</w:t>
      </w:r>
      <w:proofErr w:type="spellEnd"/>
      <w:r w:rsidRPr="00FD142B">
        <w:rPr>
          <w:sz w:val="28"/>
          <w:szCs w:val="28"/>
          <w:lang w:val="ru-RU"/>
        </w:rPr>
        <w:t xml:space="preserve"> </w:t>
      </w:r>
      <w:r w:rsidR="007448EC" w:rsidRPr="00FD142B">
        <w:rPr>
          <w:sz w:val="28"/>
          <w:szCs w:val="28"/>
          <w:lang w:val="ru-RU"/>
        </w:rPr>
        <w:t>1</w:t>
      </w:r>
      <w:r w:rsidR="000F6965" w:rsidRPr="00FD142B">
        <w:rPr>
          <w:sz w:val="28"/>
          <w:szCs w:val="28"/>
          <w:lang w:val="ru-RU"/>
        </w:rPr>
        <w:t xml:space="preserve"> 918</w:t>
      </w:r>
      <w:r w:rsidR="004218A1" w:rsidRPr="00FD142B">
        <w:rPr>
          <w:sz w:val="28"/>
          <w:szCs w:val="28"/>
          <w:lang w:val="ru-RU"/>
        </w:rPr>
        <w:t> </w:t>
      </w:r>
      <w:r w:rsidR="000F6965" w:rsidRPr="00FD142B">
        <w:rPr>
          <w:sz w:val="28"/>
          <w:szCs w:val="28"/>
          <w:lang w:val="ru-RU"/>
        </w:rPr>
        <w:t>839</w:t>
      </w:r>
      <w:r w:rsidR="004218A1"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xml:space="preserve">,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заробітна</w:t>
      </w:r>
      <w:proofErr w:type="spellEnd"/>
      <w:r w:rsidRPr="00FD142B">
        <w:rPr>
          <w:sz w:val="28"/>
          <w:szCs w:val="28"/>
          <w:lang w:val="ru-RU"/>
        </w:rPr>
        <w:t xml:space="preserve"> плата - </w:t>
      </w:r>
      <w:r w:rsidR="000F6965" w:rsidRPr="00FD142B">
        <w:rPr>
          <w:sz w:val="28"/>
          <w:szCs w:val="28"/>
          <w:lang w:val="ru-RU"/>
        </w:rPr>
        <w:t>1 572</w:t>
      </w:r>
      <w:r w:rsidR="004218A1" w:rsidRPr="00FD142B">
        <w:rPr>
          <w:sz w:val="28"/>
          <w:szCs w:val="28"/>
          <w:lang w:val="ru-RU"/>
        </w:rPr>
        <w:t> </w:t>
      </w:r>
      <w:r w:rsidR="000F6965" w:rsidRPr="00FD142B">
        <w:rPr>
          <w:sz w:val="28"/>
          <w:szCs w:val="28"/>
          <w:lang w:val="ru-RU"/>
        </w:rPr>
        <w:t>818</w:t>
      </w:r>
      <w:r w:rsidR="004218A1" w:rsidRPr="00FD142B">
        <w:rPr>
          <w:sz w:val="28"/>
          <w:szCs w:val="28"/>
          <w:lang w:val="ru-RU"/>
        </w:rPr>
        <w:t>,00</w:t>
      </w:r>
      <w:r w:rsidR="000F6965"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xml:space="preserve"> та </w:t>
      </w:r>
      <w:proofErr w:type="spellStart"/>
      <w:r w:rsidRPr="00FD142B">
        <w:rPr>
          <w:sz w:val="28"/>
          <w:szCs w:val="28"/>
          <w:lang w:val="ru-RU"/>
        </w:rPr>
        <w:t>нарахува</w:t>
      </w:r>
      <w:r w:rsidR="000F6965" w:rsidRPr="00FD142B">
        <w:rPr>
          <w:sz w:val="28"/>
          <w:szCs w:val="28"/>
          <w:lang w:val="ru-RU"/>
        </w:rPr>
        <w:t>ння</w:t>
      </w:r>
      <w:proofErr w:type="spellEnd"/>
      <w:r w:rsidR="000F6965" w:rsidRPr="00FD142B">
        <w:rPr>
          <w:sz w:val="28"/>
          <w:szCs w:val="28"/>
          <w:lang w:val="ru-RU"/>
        </w:rPr>
        <w:t xml:space="preserve"> на </w:t>
      </w:r>
      <w:proofErr w:type="spellStart"/>
      <w:r w:rsidR="000F6965" w:rsidRPr="00FD142B">
        <w:rPr>
          <w:sz w:val="28"/>
          <w:szCs w:val="28"/>
          <w:lang w:val="ru-RU"/>
        </w:rPr>
        <w:t>заробітну</w:t>
      </w:r>
      <w:proofErr w:type="spellEnd"/>
      <w:r w:rsidR="000F6965" w:rsidRPr="00FD142B">
        <w:rPr>
          <w:sz w:val="28"/>
          <w:szCs w:val="28"/>
          <w:lang w:val="ru-RU"/>
        </w:rPr>
        <w:t xml:space="preserve"> плату – 346</w:t>
      </w:r>
      <w:r w:rsidR="004218A1" w:rsidRPr="00FD142B">
        <w:rPr>
          <w:sz w:val="28"/>
          <w:szCs w:val="28"/>
          <w:lang w:val="ru-RU"/>
        </w:rPr>
        <w:t> </w:t>
      </w:r>
      <w:r w:rsidR="000F6965" w:rsidRPr="00FD142B">
        <w:rPr>
          <w:sz w:val="28"/>
          <w:szCs w:val="28"/>
          <w:lang w:val="ru-RU"/>
        </w:rPr>
        <w:t>021</w:t>
      </w:r>
      <w:r w:rsidR="004218A1" w:rsidRPr="00FD142B">
        <w:rPr>
          <w:sz w:val="28"/>
          <w:szCs w:val="28"/>
          <w:lang w:val="ru-RU"/>
        </w:rPr>
        <w:t>,00</w:t>
      </w:r>
      <w:r w:rsidRPr="00FD142B">
        <w:rPr>
          <w:sz w:val="28"/>
          <w:szCs w:val="28"/>
          <w:lang w:val="ru-RU"/>
        </w:rPr>
        <w:t xml:space="preserve"> грн.</w:t>
      </w:r>
    </w:p>
    <w:p w14:paraId="077681AA" w14:textId="77777777" w:rsidR="00B45484" w:rsidRPr="00FD142B" w:rsidRDefault="00B45484" w:rsidP="00FD142B">
      <w:pPr>
        <w:pStyle w:val="1"/>
        <w:numPr>
          <w:ilvl w:val="0"/>
          <w:numId w:val="10"/>
        </w:numPr>
        <w:shd w:val="clear" w:color="auto" w:fill="auto"/>
        <w:tabs>
          <w:tab w:val="left" w:pos="200"/>
        </w:tabs>
        <w:ind w:firstLine="0"/>
        <w:jc w:val="both"/>
        <w:rPr>
          <w:sz w:val="28"/>
          <w:szCs w:val="28"/>
          <w:lang w:val="ru-RU"/>
        </w:rPr>
      </w:pPr>
      <w:proofErr w:type="spellStart"/>
      <w:r w:rsidRPr="00FD142B">
        <w:rPr>
          <w:sz w:val="28"/>
          <w:szCs w:val="28"/>
          <w:lang w:val="ru-RU"/>
        </w:rPr>
        <w:t>організацію</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з </w:t>
      </w:r>
      <w:proofErr w:type="spellStart"/>
      <w:r w:rsidRPr="00FD142B">
        <w:rPr>
          <w:sz w:val="28"/>
          <w:szCs w:val="28"/>
          <w:lang w:val="ru-RU"/>
        </w:rPr>
        <w:t>використанням</w:t>
      </w:r>
      <w:proofErr w:type="spellEnd"/>
      <w:r w:rsidRPr="00FD142B">
        <w:rPr>
          <w:sz w:val="28"/>
          <w:szCs w:val="28"/>
          <w:lang w:val="ru-RU"/>
        </w:rPr>
        <w:t xml:space="preserve"> методики </w:t>
      </w:r>
      <w:proofErr w:type="spellStart"/>
      <w:r w:rsidRPr="00FD142B">
        <w:rPr>
          <w:sz w:val="28"/>
          <w:szCs w:val="28"/>
          <w:lang w:val="ru-RU"/>
        </w:rPr>
        <w:t>неформальної</w:t>
      </w:r>
      <w:proofErr w:type="spellEnd"/>
      <w:r w:rsidRPr="00FD142B">
        <w:rPr>
          <w:sz w:val="28"/>
          <w:szCs w:val="28"/>
          <w:lang w:val="ru-RU"/>
        </w:rPr>
        <w:t xml:space="preserve"> </w:t>
      </w:r>
      <w:proofErr w:type="spellStart"/>
      <w:r w:rsidRPr="00FD142B">
        <w:rPr>
          <w:sz w:val="28"/>
          <w:szCs w:val="28"/>
          <w:lang w:val="ru-RU"/>
        </w:rPr>
        <w:t>освіти</w:t>
      </w:r>
      <w:proofErr w:type="spellEnd"/>
      <w:r w:rsidRPr="00FD142B">
        <w:rPr>
          <w:sz w:val="28"/>
          <w:szCs w:val="28"/>
          <w:lang w:val="ru-RU"/>
        </w:rPr>
        <w:t xml:space="preserve"> для </w:t>
      </w:r>
      <w:proofErr w:type="spellStart"/>
      <w:r w:rsidRPr="00FD142B">
        <w:rPr>
          <w:sz w:val="28"/>
          <w:szCs w:val="28"/>
          <w:lang w:val="ru-RU"/>
        </w:rPr>
        <w:t>молоді</w:t>
      </w:r>
      <w:proofErr w:type="spellEnd"/>
      <w:r w:rsidRPr="00FD142B">
        <w:rPr>
          <w:sz w:val="28"/>
          <w:szCs w:val="28"/>
          <w:lang w:val="ru-RU"/>
        </w:rPr>
        <w:t xml:space="preserve">, </w:t>
      </w:r>
      <w:proofErr w:type="spellStart"/>
      <w:r w:rsidRPr="00FD142B">
        <w:rPr>
          <w:sz w:val="28"/>
          <w:szCs w:val="28"/>
          <w:lang w:val="ru-RU"/>
        </w:rPr>
        <w:t>спрямованої</w:t>
      </w:r>
      <w:proofErr w:type="spellEnd"/>
      <w:r w:rsidRPr="00FD142B">
        <w:rPr>
          <w:sz w:val="28"/>
          <w:szCs w:val="28"/>
          <w:lang w:val="ru-RU"/>
        </w:rPr>
        <w:t xml:space="preserve"> на </w:t>
      </w:r>
      <w:proofErr w:type="spellStart"/>
      <w:r w:rsidRPr="00FD142B">
        <w:rPr>
          <w:sz w:val="28"/>
          <w:szCs w:val="28"/>
          <w:lang w:val="ru-RU"/>
        </w:rPr>
        <w:t>набуття</w:t>
      </w:r>
      <w:proofErr w:type="spellEnd"/>
      <w:r w:rsidRPr="00FD142B">
        <w:rPr>
          <w:sz w:val="28"/>
          <w:szCs w:val="28"/>
          <w:lang w:val="ru-RU"/>
        </w:rPr>
        <w:t xml:space="preserve"> </w:t>
      </w:r>
      <w:proofErr w:type="spellStart"/>
      <w:r w:rsidRPr="00FD142B">
        <w:rPr>
          <w:sz w:val="28"/>
          <w:szCs w:val="28"/>
          <w:lang w:val="ru-RU"/>
        </w:rPr>
        <w:t>молодими</w:t>
      </w:r>
      <w:proofErr w:type="spellEnd"/>
      <w:r w:rsidRPr="00FD142B">
        <w:rPr>
          <w:sz w:val="28"/>
          <w:szCs w:val="28"/>
          <w:lang w:val="ru-RU"/>
        </w:rPr>
        <w:t xml:space="preserve"> людьми </w:t>
      </w:r>
      <w:proofErr w:type="spellStart"/>
      <w:r w:rsidRPr="00FD142B">
        <w:rPr>
          <w:sz w:val="28"/>
          <w:szCs w:val="28"/>
          <w:lang w:val="ru-RU"/>
        </w:rPr>
        <w:t>знань</w:t>
      </w:r>
      <w:proofErr w:type="spellEnd"/>
      <w:r w:rsidRPr="00FD142B">
        <w:rPr>
          <w:sz w:val="28"/>
          <w:szCs w:val="28"/>
          <w:lang w:val="ru-RU"/>
        </w:rPr>
        <w:t xml:space="preserve"> та </w:t>
      </w:r>
      <w:proofErr w:type="spellStart"/>
      <w:r w:rsidRPr="00FD142B">
        <w:rPr>
          <w:sz w:val="28"/>
          <w:szCs w:val="28"/>
          <w:lang w:val="ru-RU"/>
        </w:rPr>
        <w:t>навичок</w:t>
      </w:r>
      <w:proofErr w:type="spellEnd"/>
      <w:r w:rsidRPr="00FD142B">
        <w:rPr>
          <w:sz w:val="28"/>
          <w:szCs w:val="28"/>
          <w:lang w:val="ru-RU"/>
        </w:rPr>
        <w:t xml:space="preserve"> шляхом </w:t>
      </w:r>
      <w:proofErr w:type="spellStart"/>
      <w:r w:rsidRPr="00FD142B">
        <w:rPr>
          <w:sz w:val="28"/>
          <w:szCs w:val="28"/>
          <w:lang w:val="ru-RU"/>
        </w:rPr>
        <w:t>участі</w:t>
      </w:r>
      <w:proofErr w:type="spellEnd"/>
      <w:r w:rsidRPr="00FD142B">
        <w:rPr>
          <w:sz w:val="28"/>
          <w:szCs w:val="28"/>
          <w:lang w:val="ru-RU"/>
        </w:rPr>
        <w:t xml:space="preserve"> в </w:t>
      </w:r>
      <w:proofErr w:type="spellStart"/>
      <w:r w:rsidRPr="00FD142B">
        <w:rPr>
          <w:sz w:val="28"/>
          <w:szCs w:val="28"/>
          <w:lang w:val="ru-RU"/>
        </w:rPr>
        <w:t>громадській</w:t>
      </w:r>
      <w:proofErr w:type="spellEnd"/>
      <w:r w:rsidRPr="00FD142B">
        <w:rPr>
          <w:sz w:val="28"/>
          <w:szCs w:val="28"/>
          <w:lang w:val="ru-RU"/>
        </w:rPr>
        <w:t xml:space="preserve"> </w:t>
      </w:r>
      <w:proofErr w:type="spellStart"/>
      <w:r w:rsidRPr="00FD142B">
        <w:rPr>
          <w:sz w:val="28"/>
          <w:szCs w:val="28"/>
          <w:lang w:val="ru-RU"/>
        </w:rPr>
        <w:t>суспільно</w:t>
      </w:r>
      <w:proofErr w:type="spellEnd"/>
      <w:r w:rsidRPr="00FD142B">
        <w:rPr>
          <w:sz w:val="28"/>
          <w:szCs w:val="28"/>
          <w:lang w:val="ru-RU"/>
        </w:rPr>
        <w:t xml:space="preserve"> </w:t>
      </w:r>
      <w:proofErr w:type="spellStart"/>
      <w:r w:rsidRPr="00FD142B">
        <w:rPr>
          <w:sz w:val="28"/>
          <w:szCs w:val="28"/>
          <w:lang w:val="ru-RU"/>
        </w:rPr>
        <w:t>значущій</w:t>
      </w:r>
      <w:proofErr w:type="spellEnd"/>
      <w:r w:rsidRPr="00FD142B">
        <w:rPr>
          <w:sz w:val="28"/>
          <w:szCs w:val="28"/>
          <w:lang w:val="ru-RU"/>
        </w:rPr>
        <w:t xml:space="preserve"> </w:t>
      </w:r>
      <w:proofErr w:type="spellStart"/>
      <w:r w:rsidRPr="00FD142B">
        <w:rPr>
          <w:sz w:val="28"/>
          <w:szCs w:val="28"/>
          <w:lang w:val="ru-RU"/>
        </w:rPr>
        <w:t>діяльності</w:t>
      </w:r>
      <w:proofErr w:type="spellEnd"/>
      <w:r w:rsidRPr="00FD142B">
        <w:rPr>
          <w:sz w:val="28"/>
          <w:szCs w:val="28"/>
          <w:lang w:val="ru-RU"/>
        </w:rPr>
        <w:t xml:space="preserve">, </w:t>
      </w:r>
      <w:proofErr w:type="spellStart"/>
      <w:r w:rsidRPr="00FD142B">
        <w:rPr>
          <w:sz w:val="28"/>
          <w:szCs w:val="28"/>
          <w:lang w:val="ru-RU"/>
        </w:rPr>
        <w:t>підтримка</w:t>
      </w:r>
      <w:proofErr w:type="spellEnd"/>
      <w:r w:rsidRPr="00FD142B">
        <w:rPr>
          <w:sz w:val="28"/>
          <w:szCs w:val="28"/>
          <w:lang w:val="ru-RU"/>
        </w:rPr>
        <w:t xml:space="preserve"> та </w:t>
      </w:r>
      <w:proofErr w:type="spellStart"/>
      <w:r w:rsidRPr="00FD142B">
        <w:rPr>
          <w:sz w:val="28"/>
          <w:szCs w:val="28"/>
          <w:lang w:val="ru-RU"/>
        </w:rPr>
        <w:t>розвиток</w:t>
      </w:r>
      <w:proofErr w:type="spellEnd"/>
      <w:r w:rsidRPr="00FD142B">
        <w:rPr>
          <w:sz w:val="28"/>
          <w:szCs w:val="28"/>
          <w:lang w:val="ru-RU"/>
        </w:rPr>
        <w:t xml:space="preserve"> </w:t>
      </w:r>
      <w:proofErr w:type="spellStart"/>
      <w:r w:rsidRPr="00FD142B">
        <w:rPr>
          <w:sz w:val="28"/>
          <w:szCs w:val="28"/>
          <w:lang w:val="ru-RU"/>
        </w:rPr>
        <w:t>творчої</w:t>
      </w:r>
      <w:proofErr w:type="spellEnd"/>
      <w:r w:rsidRPr="00FD142B">
        <w:rPr>
          <w:sz w:val="28"/>
          <w:szCs w:val="28"/>
          <w:lang w:val="ru-RU"/>
        </w:rPr>
        <w:t xml:space="preserve">, </w:t>
      </w:r>
      <w:proofErr w:type="spellStart"/>
      <w:r w:rsidRPr="00FD142B">
        <w:rPr>
          <w:sz w:val="28"/>
          <w:szCs w:val="28"/>
          <w:lang w:val="ru-RU"/>
        </w:rPr>
        <w:t>інтелектуально</w:t>
      </w:r>
      <w:proofErr w:type="spellEnd"/>
      <w:r w:rsidRPr="00FD142B">
        <w:rPr>
          <w:sz w:val="28"/>
          <w:szCs w:val="28"/>
          <w:lang w:val="ru-RU"/>
        </w:rPr>
        <w:t xml:space="preserve"> </w:t>
      </w:r>
      <w:proofErr w:type="spellStart"/>
      <w:r w:rsidRPr="00FD142B">
        <w:rPr>
          <w:sz w:val="28"/>
          <w:szCs w:val="28"/>
          <w:lang w:val="ru-RU"/>
        </w:rPr>
        <w:t>обдарованої</w:t>
      </w:r>
      <w:proofErr w:type="spellEnd"/>
      <w:r w:rsidRPr="00FD142B">
        <w:rPr>
          <w:sz w:val="28"/>
          <w:szCs w:val="28"/>
          <w:lang w:val="ru-RU"/>
        </w:rPr>
        <w:t xml:space="preserve"> </w:t>
      </w:r>
      <w:proofErr w:type="spellStart"/>
      <w:r w:rsidRPr="00FD142B">
        <w:rPr>
          <w:sz w:val="28"/>
          <w:szCs w:val="28"/>
          <w:lang w:val="ru-RU"/>
        </w:rPr>
        <w:t>молоді</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змістовного</w:t>
      </w:r>
      <w:proofErr w:type="spellEnd"/>
      <w:r w:rsidRPr="00FD142B">
        <w:rPr>
          <w:sz w:val="28"/>
          <w:szCs w:val="28"/>
          <w:lang w:val="ru-RU"/>
        </w:rPr>
        <w:t xml:space="preserve"> </w:t>
      </w:r>
      <w:proofErr w:type="spellStart"/>
      <w:r w:rsidRPr="00FD142B">
        <w:rPr>
          <w:sz w:val="28"/>
          <w:szCs w:val="28"/>
          <w:lang w:val="ru-RU"/>
        </w:rPr>
        <w:t>дозвілля</w:t>
      </w:r>
      <w:proofErr w:type="spellEnd"/>
      <w:r w:rsidRPr="00FD142B">
        <w:rPr>
          <w:sz w:val="28"/>
          <w:szCs w:val="28"/>
          <w:lang w:val="ru-RU"/>
        </w:rPr>
        <w:t xml:space="preserve"> </w:t>
      </w:r>
      <w:proofErr w:type="spellStart"/>
      <w:r w:rsidRPr="00FD142B">
        <w:rPr>
          <w:sz w:val="28"/>
          <w:szCs w:val="28"/>
          <w:lang w:val="ru-RU"/>
        </w:rPr>
        <w:t>молоді</w:t>
      </w:r>
      <w:proofErr w:type="spellEnd"/>
      <w:r w:rsidRPr="00FD142B">
        <w:rPr>
          <w:sz w:val="28"/>
          <w:szCs w:val="28"/>
          <w:lang w:val="ru-RU"/>
        </w:rPr>
        <w:t xml:space="preserve"> </w:t>
      </w:r>
      <w:r w:rsidR="000F6965" w:rsidRPr="00FD142B">
        <w:rPr>
          <w:sz w:val="28"/>
          <w:szCs w:val="28"/>
          <w:lang w:val="ru-RU"/>
        </w:rPr>
        <w:t>–</w:t>
      </w:r>
      <w:r w:rsidRPr="00FD142B">
        <w:rPr>
          <w:sz w:val="28"/>
          <w:szCs w:val="28"/>
          <w:lang w:val="ru-RU"/>
        </w:rPr>
        <w:t xml:space="preserve"> </w:t>
      </w:r>
      <w:r w:rsidR="000F6965" w:rsidRPr="00FD142B">
        <w:rPr>
          <w:sz w:val="28"/>
          <w:szCs w:val="28"/>
          <w:lang w:val="ru-RU"/>
        </w:rPr>
        <w:t>140</w:t>
      </w:r>
      <w:r w:rsidR="004218A1" w:rsidRPr="00FD142B">
        <w:rPr>
          <w:sz w:val="28"/>
          <w:szCs w:val="28"/>
          <w:lang w:val="ru-RU"/>
        </w:rPr>
        <w:t> </w:t>
      </w:r>
      <w:r w:rsidR="000F6965" w:rsidRPr="00FD142B">
        <w:rPr>
          <w:sz w:val="28"/>
          <w:szCs w:val="28"/>
          <w:lang w:val="ru-RU"/>
        </w:rPr>
        <w:t>000</w:t>
      </w:r>
      <w:r w:rsidR="004218A1" w:rsidRPr="00FD142B">
        <w:rPr>
          <w:sz w:val="28"/>
          <w:szCs w:val="28"/>
          <w:lang w:val="ru-RU"/>
        </w:rPr>
        <w:t>,00</w:t>
      </w:r>
      <w:r w:rsidR="000F6965" w:rsidRPr="00FD142B">
        <w:rPr>
          <w:sz w:val="28"/>
          <w:szCs w:val="28"/>
          <w:lang w:val="ru-RU"/>
        </w:rPr>
        <w:t xml:space="preserve"> </w:t>
      </w:r>
      <w:r w:rsidRPr="00FD142B">
        <w:rPr>
          <w:sz w:val="28"/>
          <w:szCs w:val="28"/>
          <w:lang w:val="ru-RU"/>
        </w:rPr>
        <w:t>грн.</w:t>
      </w:r>
    </w:p>
    <w:p w14:paraId="685900B7" w14:textId="77777777" w:rsidR="000F6965" w:rsidRPr="00FD142B" w:rsidRDefault="000F6965" w:rsidP="00FD142B">
      <w:pPr>
        <w:pStyle w:val="1"/>
        <w:numPr>
          <w:ilvl w:val="0"/>
          <w:numId w:val="10"/>
        </w:numPr>
        <w:shd w:val="clear" w:color="auto" w:fill="auto"/>
        <w:tabs>
          <w:tab w:val="left" w:pos="200"/>
        </w:tabs>
        <w:ind w:firstLine="0"/>
        <w:jc w:val="both"/>
        <w:rPr>
          <w:sz w:val="28"/>
          <w:szCs w:val="28"/>
          <w:lang w:val="ru-RU"/>
        </w:rPr>
      </w:pPr>
      <w:r w:rsidRPr="00FD142B">
        <w:rPr>
          <w:sz w:val="28"/>
          <w:szCs w:val="28"/>
          <w:lang w:val="ru-RU"/>
        </w:rPr>
        <w:t xml:space="preserve">оплата </w:t>
      </w:r>
      <w:proofErr w:type="spellStart"/>
      <w:r w:rsidRPr="00FD142B">
        <w:rPr>
          <w:sz w:val="28"/>
          <w:szCs w:val="28"/>
          <w:lang w:val="ru-RU"/>
        </w:rPr>
        <w:t>комунальних</w:t>
      </w:r>
      <w:proofErr w:type="spellEnd"/>
      <w:r w:rsidRPr="00FD142B">
        <w:rPr>
          <w:sz w:val="28"/>
          <w:szCs w:val="28"/>
          <w:lang w:val="ru-RU"/>
        </w:rPr>
        <w:t xml:space="preserve"> </w:t>
      </w:r>
      <w:proofErr w:type="spellStart"/>
      <w:r w:rsidRPr="00FD142B">
        <w:rPr>
          <w:sz w:val="28"/>
          <w:szCs w:val="28"/>
          <w:lang w:val="ru-RU"/>
        </w:rPr>
        <w:t>послуг</w:t>
      </w:r>
      <w:proofErr w:type="spellEnd"/>
      <w:r w:rsidRPr="00FD142B">
        <w:rPr>
          <w:sz w:val="28"/>
          <w:szCs w:val="28"/>
          <w:lang w:val="ru-RU"/>
        </w:rPr>
        <w:t xml:space="preserve"> та </w:t>
      </w:r>
      <w:proofErr w:type="spellStart"/>
      <w:r w:rsidRPr="00FD142B">
        <w:rPr>
          <w:sz w:val="28"/>
          <w:szCs w:val="28"/>
          <w:lang w:val="ru-RU"/>
        </w:rPr>
        <w:t>енергоносіїв</w:t>
      </w:r>
      <w:proofErr w:type="spellEnd"/>
      <w:r w:rsidRPr="00FD142B">
        <w:rPr>
          <w:sz w:val="28"/>
          <w:szCs w:val="28"/>
          <w:lang w:val="ru-RU"/>
        </w:rPr>
        <w:t xml:space="preserve"> – 4</w:t>
      </w:r>
      <w:r w:rsidR="004218A1" w:rsidRPr="00FD142B">
        <w:rPr>
          <w:sz w:val="28"/>
          <w:szCs w:val="28"/>
          <w:lang w:val="ru-RU"/>
        </w:rPr>
        <w:t> </w:t>
      </w:r>
      <w:r w:rsidRPr="00FD142B">
        <w:rPr>
          <w:sz w:val="28"/>
          <w:szCs w:val="28"/>
          <w:lang w:val="ru-RU"/>
        </w:rPr>
        <w:t>426</w:t>
      </w:r>
      <w:r w:rsidR="004218A1" w:rsidRPr="00FD142B">
        <w:rPr>
          <w:sz w:val="28"/>
          <w:szCs w:val="28"/>
          <w:lang w:val="ru-RU"/>
        </w:rPr>
        <w:t>,00</w:t>
      </w:r>
      <w:r w:rsidRPr="00FD142B">
        <w:rPr>
          <w:sz w:val="28"/>
          <w:szCs w:val="28"/>
          <w:lang w:val="ru-RU"/>
        </w:rPr>
        <w:t xml:space="preserve"> грн.</w:t>
      </w:r>
    </w:p>
    <w:p w14:paraId="397D61E5" w14:textId="77777777" w:rsidR="000D1FF8" w:rsidRPr="00FD142B" w:rsidRDefault="000D1FF8" w:rsidP="00FD142B">
      <w:pPr>
        <w:pStyle w:val="11"/>
        <w:keepNext/>
        <w:keepLines/>
        <w:shd w:val="clear" w:color="auto" w:fill="auto"/>
        <w:spacing w:after="0"/>
        <w:rPr>
          <w:sz w:val="28"/>
          <w:szCs w:val="28"/>
          <w:lang w:val="ru-RU"/>
        </w:rPr>
      </w:pPr>
      <w:bookmarkStart w:id="6" w:name="bookmark6"/>
      <w:bookmarkStart w:id="7" w:name="bookmark7"/>
      <w:r w:rsidRPr="00FD142B">
        <w:rPr>
          <w:sz w:val="28"/>
          <w:szCs w:val="28"/>
          <w:lang w:val="ru-RU"/>
        </w:rPr>
        <w:t>СОЦІАЛЬНИЙ ЗАХИСТ ТА СОЦІАЛЬНЕ ЗАБЕЗПЕЧЕННЯ</w:t>
      </w:r>
      <w:bookmarkEnd w:id="6"/>
      <w:bookmarkEnd w:id="7"/>
    </w:p>
    <w:p w14:paraId="1A2159DF" w14:textId="77777777" w:rsidR="000D1FF8" w:rsidRPr="00FD142B" w:rsidRDefault="000D1FF8" w:rsidP="00FD142B">
      <w:pPr>
        <w:pStyle w:val="1"/>
        <w:shd w:val="clear" w:color="auto" w:fill="auto"/>
        <w:jc w:val="both"/>
        <w:rPr>
          <w:sz w:val="28"/>
          <w:szCs w:val="28"/>
          <w:lang w:val="uk-UA"/>
        </w:rPr>
      </w:pPr>
      <w:proofErr w:type="spellStart"/>
      <w:r w:rsidRPr="00FD142B">
        <w:rPr>
          <w:sz w:val="28"/>
          <w:szCs w:val="28"/>
          <w:lang w:val="ru-RU"/>
        </w:rPr>
        <w:t>Видатки</w:t>
      </w:r>
      <w:proofErr w:type="spellEnd"/>
      <w:r w:rsidRPr="00FD142B">
        <w:rPr>
          <w:sz w:val="28"/>
          <w:szCs w:val="28"/>
          <w:lang w:val="ru-RU"/>
        </w:rPr>
        <w:t xml:space="preserve"> на </w:t>
      </w:r>
      <w:proofErr w:type="spellStart"/>
      <w:r w:rsidRPr="00FD142B">
        <w:rPr>
          <w:sz w:val="28"/>
          <w:szCs w:val="28"/>
          <w:lang w:val="ru-RU"/>
        </w:rPr>
        <w:t>соціальний</w:t>
      </w:r>
      <w:proofErr w:type="spellEnd"/>
      <w:r w:rsidRPr="00FD142B">
        <w:rPr>
          <w:sz w:val="28"/>
          <w:szCs w:val="28"/>
          <w:lang w:val="ru-RU"/>
        </w:rPr>
        <w:t xml:space="preserve"> </w:t>
      </w:r>
      <w:proofErr w:type="spellStart"/>
      <w:r w:rsidRPr="00FD142B">
        <w:rPr>
          <w:sz w:val="28"/>
          <w:szCs w:val="28"/>
          <w:lang w:val="ru-RU"/>
        </w:rPr>
        <w:t>захист</w:t>
      </w:r>
      <w:proofErr w:type="spellEnd"/>
      <w:r w:rsidRPr="00FD142B">
        <w:rPr>
          <w:sz w:val="28"/>
          <w:szCs w:val="28"/>
          <w:lang w:val="ru-RU"/>
        </w:rPr>
        <w:t xml:space="preserve"> та </w:t>
      </w:r>
      <w:proofErr w:type="spellStart"/>
      <w:r w:rsidRPr="00FD142B">
        <w:rPr>
          <w:sz w:val="28"/>
          <w:szCs w:val="28"/>
          <w:lang w:val="ru-RU"/>
        </w:rPr>
        <w:t>соціальне</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передбачено</w:t>
      </w:r>
      <w:proofErr w:type="spellEnd"/>
      <w:r w:rsidRPr="00FD142B">
        <w:rPr>
          <w:sz w:val="28"/>
          <w:szCs w:val="28"/>
          <w:lang w:val="ru-RU"/>
        </w:rPr>
        <w:t xml:space="preserve"> в </w:t>
      </w:r>
      <w:proofErr w:type="spellStart"/>
      <w:r w:rsidR="008B0E96" w:rsidRPr="00FD142B">
        <w:rPr>
          <w:sz w:val="28"/>
          <w:szCs w:val="28"/>
          <w:lang w:val="ru-RU"/>
        </w:rPr>
        <w:t>сумі</w:t>
      </w:r>
      <w:proofErr w:type="spellEnd"/>
      <w:r w:rsidR="008B0E96" w:rsidRPr="00FD142B">
        <w:rPr>
          <w:sz w:val="28"/>
          <w:szCs w:val="28"/>
          <w:lang w:val="ru-RU"/>
        </w:rPr>
        <w:t xml:space="preserve"> 4 059</w:t>
      </w:r>
      <w:r w:rsidR="00F35A57" w:rsidRPr="00FD142B">
        <w:rPr>
          <w:sz w:val="28"/>
          <w:szCs w:val="28"/>
          <w:lang w:val="ru-RU"/>
        </w:rPr>
        <w:t> </w:t>
      </w:r>
      <w:r w:rsidR="008B0E96" w:rsidRPr="00FD142B">
        <w:rPr>
          <w:sz w:val="28"/>
          <w:szCs w:val="28"/>
          <w:lang w:val="ru-RU"/>
        </w:rPr>
        <w:t>265</w:t>
      </w:r>
      <w:r w:rsidR="00F35A57"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w:t>
      </w:r>
      <w:proofErr w:type="spellStart"/>
      <w:r w:rsidRPr="00FD142B">
        <w:rPr>
          <w:sz w:val="28"/>
          <w:szCs w:val="28"/>
          <w:lang w:val="ru-RU"/>
        </w:rPr>
        <w:t>складають</w:t>
      </w:r>
      <w:proofErr w:type="spellEnd"/>
      <w:r w:rsidRPr="00FD142B">
        <w:rPr>
          <w:sz w:val="28"/>
          <w:szCs w:val="28"/>
          <w:lang w:val="ru-RU"/>
        </w:rPr>
        <w:t xml:space="preserve"> </w:t>
      </w:r>
      <w:r w:rsidR="008B0E96" w:rsidRPr="00FD142B">
        <w:rPr>
          <w:sz w:val="28"/>
          <w:szCs w:val="28"/>
          <w:lang w:val="ru-RU"/>
        </w:rPr>
        <w:t>2,7</w:t>
      </w:r>
      <w:r w:rsidRPr="00FD142B">
        <w:rPr>
          <w:sz w:val="28"/>
          <w:szCs w:val="28"/>
          <w:lang w:val="ru-RU"/>
        </w:rPr>
        <w:t xml:space="preserve"> %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В </w:t>
      </w:r>
      <w:proofErr w:type="spellStart"/>
      <w:r w:rsidRPr="00FD142B">
        <w:rPr>
          <w:sz w:val="28"/>
          <w:szCs w:val="28"/>
          <w:lang w:val="ru-RU"/>
        </w:rPr>
        <w:t>порівнянні</w:t>
      </w:r>
      <w:proofErr w:type="spellEnd"/>
      <w:r w:rsidRPr="00FD142B">
        <w:rPr>
          <w:sz w:val="28"/>
          <w:szCs w:val="28"/>
          <w:lang w:val="ru-RU"/>
        </w:rPr>
        <w:t xml:space="preserve"> з </w:t>
      </w:r>
      <w:proofErr w:type="spellStart"/>
      <w:r w:rsidRPr="00FD142B">
        <w:rPr>
          <w:sz w:val="28"/>
          <w:szCs w:val="28"/>
          <w:lang w:val="ru-RU"/>
        </w:rPr>
        <w:t>очікуваними</w:t>
      </w:r>
      <w:proofErr w:type="spellEnd"/>
      <w:r w:rsidRPr="00FD142B">
        <w:rPr>
          <w:sz w:val="28"/>
          <w:szCs w:val="28"/>
          <w:lang w:val="ru-RU"/>
        </w:rPr>
        <w:t xml:space="preserve"> </w:t>
      </w:r>
      <w:proofErr w:type="spellStart"/>
      <w:r w:rsidRPr="00FD142B">
        <w:rPr>
          <w:sz w:val="28"/>
          <w:szCs w:val="28"/>
          <w:lang w:val="ru-RU"/>
        </w:rPr>
        <w:lastRenderedPageBreak/>
        <w:t>виконанням</w:t>
      </w:r>
      <w:proofErr w:type="spellEnd"/>
      <w:r w:rsidRPr="00FD142B">
        <w:rPr>
          <w:sz w:val="28"/>
          <w:szCs w:val="28"/>
          <w:lang w:val="ru-RU"/>
        </w:rPr>
        <w:t xml:space="preserve"> за 2023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збільшаться</w:t>
      </w:r>
      <w:proofErr w:type="spellEnd"/>
      <w:r w:rsidRPr="00FD142B">
        <w:rPr>
          <w:sz w:val="28"/>
          <w:szCs w:val="28"/>
          <w:lang w:val="ru-RU"/>
        </w:rPr>
        <w:t xml:space="preserve"> на </w:t>
      </w:r>
      <w:r w:rsidR="00DA711D" w:rsidRPr="00FD142B">
        <w:rPr>
          <w:sz w:val="28"/>
          <w:szCs w:val="28"/>
          <w:lang w:val="ru-RU"/>
        </w:rPr>
        <w:t>41,06</w:t>
      </w:r>
      <w:r w:rsidRPr="00FD142B">
        <w:rPr>
          <w:sz w:val="28"/>
          <w:szCs w:val="28"/>
          <w:lang w:val="ru-RU"/>
        </w:rPr>
        <w:t xml:space="preserve"> % </w:t>
      </w:r>
      <w:proofErr w:type="spellStart"/>
      <w:r w:rsidRPr="00FD142B">
        <w:rPr>
          <w:sz w:val="28"/>
          <w:szCs w:val="28"/>
          <w:lang w:val="ru-RU"/>
        </w:rPr>
        <w:t>або</w:t>
      </w:r>
      <w:proofErr w:type="spellEnd"/>
      <w:r w:rsidRPr="00FD142B">
        <w:rPr>
          <w:sz w:val="28"/>
          <w:szCs w:val="28"/>
          <w:lang w:val="ru-RU"/>
        </w:rPr>
        <w:t xml:space="preserve"> на </w:t>
      </w:r>
      <w:r w:rsidR="00DA711D" w:rsidRPr="00FD142B">
        <w:rPr>
          <w:sz w:val="28"/>
          <w:szCs w:val="28"/>
          <w:lang w:val="ru-RU"/>
        </w:rPr>
        <w:t>1 181</w:t>
      </w:r>
      <w:r w:rsidR="00F35A57" w:rsidRPr="00FD142B">
        <w:rPr>
          <w:sz w:val="28"/>
          <w:szCs w:val="28"/>
          <w:lang w:val="ru-RU"/>
        </w:rPr>
        <w:t> </w:t>
      </w:r>
      <w:r w:rsidR="00DA711D" w:rsidRPr="00FD142B">
        <w:rPr>
          <w:sz w:val="28"/>
          <w:szCs w:val="28"/>
          <w:lang w:val="ru-RU"/>
        </w:rPr>
        <w:t>572</w:t>
      </w:r>
      <w:r w:rsidR="00F35A57" w:rsidRPr="00FD142B">
        <w:rPr>
          <w:sz w:val="28"/>
          <w:szCs w:val="28"/>
          <w:lang w:val="ru-RU"/>
        </w:rPr>
        <w:t xml:space="preserve">,00 </w:t>
      </w:r>
      <w:proofErr w:type="spellStart"/>
      <w:r w:rsidRPr="00FD142B">
        <w:rPr>
          <w:sz w:val="28"/>
          <w:szCs w:val="28"/>
          <w:lang w:val="ru-RU"/>
        </w:rPr>
        <w:t>грн</w:t>
      </w:r>
      <w:proofErr w:type="spellEnd"/>
      <w:r w:rsidRPr="00FD142B">
        <w:rPr>
          <w:sz w:val="28"/>
          <w:szCs w:val="28"/>
          <w:lang w:val="ru-RU"/>
        </w:rPr>
        <w:t xml:space="preserve">, у </w:t>
      </w:r>
      <w:proofErr w:type="spellStart"/>
      <w:r w:rsidRPr="00FD142B">
        <w:rPr>
          <w:sz w:val="28"/>
          <w:szCs w:val="28"/>
          <w:lang w:val="ru-RU"/>
        </w:rPr>
        <w:t>зв'язку</w:t>
      </w:r>
      <w:proofErr w:type="spellEnd"/>
      <w:r w:rsidRPr="00FD142B">
        <w:rPr>
          <w:sz w:val="28"/>
          <w:szCs w:val="28"/>
          <w:lang w:val="ru-RU"/>
        </w:rPr>
        <w:t xml:space="preserve"> з </w:t>
      </w:r>
      <w:proofErr w:type="spellStart"/>
      <w:r w:rsidRPr="00FD142B">
        <w:rPr>
          <w:sz w:val="28"/>
          <w:szCs w:val="28"/>
          <w:lang w:val="ru-RU"/>
        </w:rPr>
        <w:t>збільшенням</w:t>
      </w:r>
      <w:proofErr w:type="spellEnd"/>
      <w:r w:rsidRPr="00FD142B">
        <w:rPr>
          <w:sz w:val="28"/>
          <w:szCs w:val="28"/>
          <w:lang w:val="ru-RU"/>
        </w:rPr>
        <w:t xml:space="preserve"> потреби в коштах на </w:t>
      </w:r>
      <w:proofErr w:type="spellStart"/>
      <w:r w:rsidRPr="00FD142B">
        <w:rPr>
          <w:sz w:val="28"/>
          <w:szCs w:val="28"/>
          <w:lang w:val="ru-RU"/>
        </w:rPr>
        <w:t>виплату</w:t>
      </w:r>
      <w:proofErr w:type="spellEnd"/>
      <w:r w:rsidRPr="00FD142B">
        <w:rPr>
          <w:sz w:val="28"/>
          <w:szCs w:val="28"/>
          <w:lang w:val="ru-RU"/>
        </w:rPr>
        <w:t xml:space="preserve"> </w:t>
      </w:r>
      <w:proofErr w:type="spellStart"/>
      <w:r w:rsidRPr="00FD142B">
        <w:rPr>
          <w:sz w:val="28"/>
          <w:szCs w:val="28"/>
          <w:lang w:val="ru-RU"/>
        </w:rPr>
        <w:t>матеріальної</w:t>
      </w:r>
      <w:proofErr w:type="spellEnd"/>
      <w:r w:rsidRPr="00FD142B">
        <w:rPr>
          <w:sz w:val="28"/>
          <w:szCs w:val="28"/>
          <w:lang w:val="ru-RU"/>
        </w:rPr>
        <w:t xml:space="preserve"> </w:t>
      </w:r>
      <w:proofErr w:type="spellStart"/>
      <w:r w:rsidRPr="00FD142B">
        <w:rPr>
          <w:sz w:val="28"/>
          <w:szCs w:val="28"/>
          <w:lang w:val="ru-RU"/>
        </w:rPr>
        <w:t>допомоги</w:t>
      </w:r>
      <w:proofErr w:type="spellEnd"/>
      <w:r w:rsidRPr="00FD142B">
        <w:rPr>
          <w:sz w:val="28"/>
          <w:szCs w:val="28"/>
          <w:lang w:val="ru-RU"/>
        </w:rPr>
        <w:t xml:space="preserve"> та </w:t>
      </w:r>
      <w:proofErr w:type="spellStart"/>
      <w:r w:rsidRPr="00FD142B">
        <w:rPr>
          <w:sz w:val="28"/>
          <w:szCs w:val="28"/>
          <w:lang w:val="ru-RU"/>
        </w:rPr>
        <w:t>компенсації</w:t>
      </w:r>
      <w:proofErr w:type="spellEnd"/>
      <w:r w:rsidRPr="00FD142B">
        <w:rPr>
          <w:sz w:val="28"/>
          <w:szCs w:val="28"/>
          <w:lang w:val="ru-RU"/>
        </w:rPr>
        <w:t xml:space="preserve"> </w:t>
      </w:r>
      <w:proofErr w:type="spellStart"/>
      <w:r w:rsidRPr="00FD142B">
        <w:rPr>
          <w:sz w:val="28"/>
          <w:szCs w:val="28"/>
          <w:lang w:val="ru-RU"/>
        </w:rPr>
        <w:t>фізичним</w:t>
      </w:r>
      <w:proofErr w:type="spellEnd"/>
      <w:r w:rsidRPr="00FD142B">
        <w:rPr>
          <w:sz w:val="28"/>
          <w:szCs w:val="28"/>
          <w:lang w:val="ru-RU"/>
        </w:rPr>
        <w:t xml:space="preserve"> особам,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надають</w:t>
      </w:r>
      <w:proofErr w:type="spellEnd"/>
      <w:r w:rsidRPr="00FD142B">
        <w:rPr>
          <w:sz w:val="28"/>
          <w:szCs w:val="28"/>
          <w:lang w:val="ru-RU"/>
        </w:rPr>
        <w:t xml:space="preserve"> </w:t>
      </w:r>
      <w:proofErr w:type="spellStart"/>
      <w:r w:rsidRPr="00FD142B">
        <w:rPr>
          <w:sz w:val="28"/>
          <w:szCs w:val="28"/>
          <w:lang w:val="ru-RU"/>
        </w:rPr>
        <w:t>соціальні</w:t>
      </w:r>
      <w:proofErr w:type="spellEnd"/>
      <w:r w:rsidRPr="00FD142B">
        <w:rPr>
          <w:sz w:val="28"/>
          <w:szCs w:val="28"/>
          <w:lang w:val="ru-RU"/>
        </w:rPr>
        <w:t xml:space="preserve"> </w:t>
      </w:r>
      <w:proofErr w:type="spellStart"/>
      <w:r w:rsidRPr="00FD142B">
        <w:rPr>
          <w:sz w:val="28"/>
          <w:szCs w:val="28"/>
          <w:lang w:val="ru-RU"/>
        </w:rPr>
        <w:t>послуги</w:t>
      </w:r>
      <w:proofErr w:type="spellEnd"/>
      <w:r w:rsidRPr="00FD142B">
        <w:rPr>
          <w:sz w:val="28"/>
          <w:szCs w:val="28"/>
          <w:lang w:val="ru-RU"/>
        </w:rPr>
        <w:t xml:space="preserve"> з догляду на </w:t>
      </w:r>
      <w:proofErr w:type="spellStart"/>
      <w:r w:rsidRPr="00FD142B">
        <w:rPr>
          <w:sz w:val="28"/>
          <w:szCs w:val="28"/>
          <w:lang w:val="ru-RU"/>
        </w:rPr>
        <w:t>непрофесійній</w:t>
      </w:r>
      <w:proofErr w:type="spellEnd"/>
      <w:r w:rsidRPr="00FD142B">
        <w:rPr>
          <w:sz w:val="28"/>
          <w:szCs w:val="28"/>
          <w:lang w:val="ru-RU"/>
        </w:rPr>
        <w:t xml:space="preserve"> </w:t>
      </w:r>
      <w:proofErr w:type="spellStart"/>
      <w:r w:rsidRPr="00FD142B">
        <w:rPr>
          <w:sz w:val="28"/>
          <w:szCs w:val="28"/>
          <w:lang w:val="ru-RU"/>
        </w:rPr>
        <w:t>основі</w:t>
      </w:r>
      <w:proofErr w:type="spellEnd"/>
      <w:r w:rsidRPr="00FD142B">
        <w:rPr>
          <w:sz w:val="28"/>
          <w:szCs w:val="28"/>
          <w:lang w:val="ru-RU"/>
        </w:rPr>
        <w:t xml:space="preserve">, </w:t>
      </w:r>
      <w:proofErr w:type="spellStart"/>
      <w:r w:rsidRPr="00FD142B">
        <w:rPr>
          <w:sz w:val="28"/>
          <w:szCs w:val="28"/>
          <w:lang w:val="ru-RU"/>
        </w:rPr>
        <w:t>згідно</w:t>
      </w:r>
      <w:proofErr w:type="spellEnd"/>
      <w:r w:rsidRPr="00FD142B">
        <w:rPr>
          <w:sz w:val="28"/>
          <w:szCs w:val="28"/>
          <w:lang w:val="ru-RU"/>
        </w:rPr>
        <w:t xml:space="preserve"> постанови КМУ </w:t>
      </w:r>
      <w:proofErr w:type="spellStart"/>
      <w:r w:rsidRPr="00FD142B">
        <w:rPr>
          <w:sz w:val="28"/>
          <w:szCs w:val="28"/>
          <w:lang w:val="ru-RU"/>
        </w:rPr>
        <w:t>від</w:t>
      </w:r>
      <w:proofErr w:type="spellEnd"/>
      <w:r w:rsidRPr="00FD142B">
        <w:rPr>
          <w:sz w:val="28"/>
          <w:szCs w:val="28"/>
          <w:lang w:val="ru-RU"/>
        </w:rPr>
        <w:t xml:space="preserve"> 23.09.2020 № 859 по </w:t>
      </w:r>
      <w:proofErr w:type="spellStart"/>
      <w:r w:rsidRPr="00FD142B">
        <w:rPr>
          <w:sz w:val="28"/>
          <w:szCs w:val="28"/>
          <w:lang w:val="ru-RU"/>
        </w:rPr>
        <w:t>програмі</w:t>
      </w:r>
      <w:proofErr w:type="spellEnd"/>
      <w:r w:rsidRPr="00FD142B">
        <w:rPr>
          <w:sz w:val="28"/>
          <w:szCs w:val="28"/>
          <w:lang w:val="ru-RU"/>
        </w:rPr>
        <w:t xml:space="preserve"> «</w:t>
      </w:r>
      <w:proofErr w:type="spellStart"/>
      <w:r w:rsidRPr="00FD142B">
        <w:rPr>
          <w:sz w:val="28"/>
          <w:szCs w:val="28"/>
          <w:lang w:val="ru-RU"/>
        </w:rPr>
        <w:t>Турбота</w:t>
      </w:r>
      <w:proofErr w:type="spellEnd"/>
      <w:r w:rsidRPr="00FD142B">
        <w:rPr>
          <w:sz w:val="28"/>
          <w:szCs w:val="28"/>
          <w:lang w:val="ru-RU"/>
        </w:rPr>
        <w:t xml:space="preserve">» по </w:t>
      </w:r>
      <w:proofErr w:type="spellStart"/>
      <w:r w:rsidRPr="00FD142B">
        <w:rPr>
          <w:sz w:val="28"/>
          <w:szCs w:val="28"/>
          <w:lang w:val="ru-RU"/>
        </w:rPr>
        <w:t>відділу</w:t>
      </w:r>
      <w:proofErr w:type="spellEnd"/>
      <w:r w:rsidRPr="00FD142B">
        <w:rPr>
          <w:sz w:val="28"/>
          <w:szCs w:val="28"/>
          <w:lang w:val="ru-RU"/>
        </w:rPr>
        <w:t xml:space="preserve"> </w:t>
      </w:r>
      <w:proofErr w:type="spellStart"/>
      <w:r w:rsidRPr="00FD142B">
        <w:rPr>
          <w:sz w:val="28"/>
          <w:szCs w:val="28"/>
          <w:lang w:val="ru-RU"/>
        </w:rPr>
        <w:t>соціального</w:t>
      </w:r>
      <w:proofErr w:type="spellEnd"/>
      <w:r w:rsidRPr="00FD142B">
        <w:rPr>
          <w:sz w:val="28"/>
          <w:szCs w:val="28"/>
          <w:lang w:val="ru-RU"/>
        </w:rPr>
        <w:t xml:space="preserve"> </w:t>
      </w:r>
      <w:proofErr w:type="spellStart"/>
      <w:r w:rsidRPr="00FD142B">
        <w:rPr>
          <w:sz w:val="28"/>
          <w:szCs w:val="28"/>
          <w:lang w:val="ru-RU"/>
        </w:rPr>
        <w:t>захисту</w:t>
      </w:r>
      <w:proofErr w:type="spellEnd"/>
      <w:r w:rsidRPr="00FD142B">
        <w:rPr>
          <w:sz w:val="28"/>
          <w:szCs w:val="28"/>
          <w:lang w:val="ru-RU"/>
        </w:rPr>
        <w:t xml:space="preserve"> </w:t>
      </w:r>
      <w:proofErr w:type="spellStart"/>
      <w:r w:rsidRPr="00FD142B">
        <w:rPr>
          <w:sz w:val="28"/>
          <w:szCs w:val="28"/>
          <w:lang w:val="ru-RU"/>
        </w:rPr>
        <w:t>населення</w:t>
      </w:r>
      <w:proofErr w:type="spellEnd"/>
      <w:r w:rsidRPr="00FD142B">
        <w:rPr>
          <w:sz w:val="28"/>
          <w:szCs w:val="28"/>
          <w:lang w:val="ru-RU"/>
        </w:rPr>
        <w:t xml:space="preserve"> та </w:t>
      </w:r>
      <w:proofErr w:type="spellStart"/>
      <w:r w:rsidRPr="00FD142B">
        <w:rPr>
          <w:sz w:val="28"/>
          <w:szCs w:val="28"/>
          <w:lang w:val="ru-RU"/>
        </w:rPr>
        <w:t>соціального</w:t>
      </w:r>
      <w:proofErr w:type="spellEnd"/>
      <w:r w:rsidRPr="00FD142B">
        <w:rPr>
          <w:sz w:val="28"/>
          <w:szCs w:val="28"/>
          <w:lang w:val="ru-RU"/>
        </w:rPr>
        <w:t xml:space="preserve">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ради на 2021- 2025 роки</w:t>
      </w:r>
      <w:r w:rsidR="00DA711D" w:rsidRPr="00FD142B">
        <w:rPr>
          <w:sz w:val="28"/>
          <w:szCs w:val="28"/>
          <w:lang w:val="ru-RU"/>
        </w:rPr>
        <w:t xml:space="preserve"> та </w:t>
      </w:r>
      <w:proofErr w:type="spellStart"/>
      <w:r w:rsidR="00DA711D" w:rsidRPr="00FD142B">
        <w:rPr>
          <w:sz w:val="28"/>
          <w:szCs w:val="28"/>
          <w:lang w:val="ru-RU"/>
        </w:rPr>
        <w:t>виплат</w:t>
      </w:r>
      <w:proofErr w:type="spellEnd"/>
      <w:r w:rsidR="00DA711D" w:rsidRPr="00FD142B">
        <w:rPr>
          <w:sz w:val="28"/>
          <w:szCs w:val="28"/>
          <w:lang w:val="ru-RU"/>
        </w:rPr>
        <w:t xml:space="preserve"> </w:t>
      </w:r>
      <w:proofErr w:type="spellStart"/>
      <w:r w:rsidR="00DA711D" w:rsidRPr="00FD142B">
        <w:rPr>
          <w:sz w:val="28"/>
          <w:szCs w:val="28"/>
          <w:lang w:val="ru-RU"/>
        </w:rPr>
        <w:t>згідно</w:t>
      </w:r>
      <w:proofErr w:type="spellEnd"/>
      <w:r w:rsidR="00DA711D" w:rsidRPr="00FD142B">
        <w:rPr>
          <w:sz w:val="28"/>
          <w:szCs w:val="28"/>
          <w:lang w:val="ru-RU"/>
        </w:rPr>
        <w:t xml:space="preserve"> </w:t>
      </w:r>
      <w:proofErr w:type="spellStart"/>
      <w:r w:rsidR="00DA711D" w:rsidRPr="00FD142B">
        <w:rPr>
          <w:sz w:val="28"/>
          <w:szCs w:val="28"/>
          <w:lang w:val="ru-RU"/>
        </w:rPr>
        <w:t>Рішення</w:t>
      </w:r>
      <w:proofErr w:type="spellEnd"/>
      <w:r w:rsidR="00DA711D" w:rsidRPr="00FD142B">
        <w:rPr>
          <w:sz w:val="28"/>
          <w:szCs w:val="28"/>
          <w:lang w:val="ru-RU"/>
        </w:rPr>
        <w:t xml:space="preserve"> </w:t>
      </w:r>
      <w:proofErr w:type="spellStart"/>
      <w:r w:rsidR="00DA711D" w:rsidRPr="00FD142B">
        <w:rPr>
          <w:sz w:val="28"/>
          <w:szCs w:val="28"/>
          <w:lang w:val="ru-RU"/>
        </w:rPr>
        <w:t>сесії</w:t>
      </w:r>
      <w:proofErr w:type="spellEnd"/>
      <w:r w:rsidR="00DA711D" w:rsidRPr="00FD142B">
        <w:rPr>
          <w:sz w:val="28"/>
          <w:szCs w:val="28"/>
          <w:lang w:val="ru-RU"/>
        </w:rPr>
        <w:t xml:space="preserve"> </w:t>
      </w:r>
      <w:proofErr w:type="spellStart"/>
      <w:r w:rsidR="00DA711D" w:rsidRPr="00FD142B">
        <w:rPr>
          <w:sz w:val="28"/>
          <w:szCs w:val="28"/>
          <w:lang w:val="ru-RU"/>
        </w:rPr>
        <w:t>від</w:t>
      </w:r>
      <w:proofErr w:type="spellEnd"/>
      <w:r w:rsidR="00DA711D" w:rsidRPr="00FD142B">
        <w:rPr>
          <w:sz w:val="28"/>
          <w:szCs w:val="28"/>
          <w:lang w:val="ru-RU"/>
        </w:rPr>
        <w:t xml:space="preserve"> 06.07.2023 року №641-25-</w:t>
      </w:r>
      <w:r w:rsidR="00DA711D" w:rsidRPr="00FD142B">
        <w:rPr>
          <w:sz w:val="28"/>
          <w:szCs w:val="28"/>
        </w:rPr>
        <w:t>VIII</w:t>
      </w:r>
      <w:r w:rsidR="00DA711D" w:rsidRPr="00FD142B">
        <w:rPr>
          <w:sz w:val="28"/>
          <w:szCs w:val="28"/>
          <w:lang w:val="ru-RU"/>
        </w:rPr>
        <w:t xml:space="preserve"> </w:t>
      </w:r>
      <w:r w:rsidR="00DA711D" w:rsidRPr="00FD142B">
        <w:rPr>
          <w:sz w:val="28"/>
          <w:szCs w:val="28"/>
          <w:lang w:val="uk-UA"/>
        </w:rPr>
        <w:t xml:space="preserve">«Про затвердження програми підтримки військовослужбовців, які зараховані для проходження військової служби під час мобілізації до Збройних Сил України та інших </w:t>
      </w:r>
      <w:r w:rsidR="00A96C3C" w:rsidRPr="00FD142B">
        <w:rPr>
          <w:sz w:val="28"/>
          <w:szCs w:val="28"/>
          <w:lang w:val="uk-UA"/>
        </w:rPr>
        <w:t>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14:paraId="0C818506" w14:textId="77777777" w:rsidR="000D1FF8" w:rsidRPr="00FD142B" w:rsidRDefault="000D1FF8" w:rsidP="00FD142B">
      <w:pPr>
        <w:pStyle w:val="1"/>
        <w:shd w:val="clear" w:color="auto" w:fill="auto"/>
        <w:ind w:firstLine="520"/>
        <w:jc w:val="both"/>
        <w:rPr>
          <w:sz w:val="28"/>
          <w:szCs w:val="28"/>
          <w:lang w:val="ru-RU"/>
        </w:rPr>
      </w:pPr>
      <w:r w:rsidRPr="00FD142B">
        <w:rPr>
          <w:b/>
          <w:bCs/>
          <w:sz w:val="28"/>
          <w:szCs w:val="28"/>
          <w:lang w:val="ru-RU"/>
        </w:rPr>
        <w:t>КПКВК 0813242 «</w:t>
      </w:r>
      <w:proofErr w:type="spellStart"/>
      <w:r w:rsidRPr="00FD142B">
        <w:rPr>
          <w:b/>
          <w:bCs/>
          <w:sz w:val="28"/>
          <w:szCs w:val="28"/>
          <w:lang w:val="ru-RU"/>
        </w:rPr>
        <w:t>Інші</w:t>
      </w:r>
      <w:proofErr w:type="spellEnd"/>
      <w:r w:rsidRPr="00FD142B">
        <w:rPr>
          <w:b/>
          <w:bCs/>
          <w:sz w:val="28"/>
          <w:szCs w:val="28"/>
          <w:lang w:val="ru-RU"/>
        </w:rPr>
        <w:t xml:space="preserve"> заходи у </w:t>
      </w:r>
      <w:proofErr w:type="spellStart"/>
      <w:r w:rsidRPr="00FD142B">
        <w:rPr>
          <w:b/>
          <w:bCs/>
          <w:sz w:val="28"/>
          <w:szCs w:val="28"/>
          <w:lang w:val="ru-RU"/>
        </w:rPr>
        <w:t>сфері</w:t>
      </w:r>
      <w:proofErr w:type="spellEnd"/>
      <w:r w:rsidRPr="00FD142B">
        <w:rPr>
          <w:b/>
          <w:bCs/>
          <w:sz w:val="28"/>
          <w:szCs w:val="28"/>
          <w:lang w:val="ru-RU"/>
        </w:rPr>
        <w:t xml:space="preserve"> </w:t>
      </w:r>
      <w:proofErr w:type="spellStart"/>
      <w:r w:rsidRPr="00FD142B">
        <w:rPr>
          <w:b/>
          <w:bCs/>
          <w:sz w:val="28"/>
          <w:szCs w:val="28"/>
          <w:lang w:val="ru-RU"/>
        </w:rPr>
        <w:t>соціального</w:t>
      </w:r>
      <w:proofErr w:type="spellEnd"/>
      <w:r w:rsidRPr="00FD142B">
        <w:rPr>
          <w:b/>
          <w:bCs/>
          <w:sz w:val="28"/>
          <w:szCs w:val="28"/>
          <w:lang w:val="ru-RU"/>
        </w:rPr>
        <w:t xml:space="preserve"> </w:t>
      </w:r>
      <w:proofErr w:type="spellStart"/>
      <w:r w:rsidRPr="00FD142B">
        <w:rPr>
          <w:b/>
          <w:bCs/>
          <w:sz w:val="28"/>
          <w:szCs w:val="28"/>
          <w:lang w:val="ru-RU"/>
        </w:rPr>
        <w:t>захисту</w:t>
      </w:r>
      <w:proofErr w:type="spellEnd"/>
      <w:r w:rsidRPr="00FD142B">
        <w:rPr>
          <w:b/>
          <w:bCs/>
          <w:sz w:val="28"/>
          <w:szCs w:val="28"/>
          <w:lang w:val="ru-RU"/>
        </w:rPr>
        <w:t xml:space="preserve"> і </w:t>
      </w:r>
      <w:proofErr w:type="spellStart"/>
      <w:r w:rsidRPr="00FD142B">
        <w:rPr>
          <w:b/>
          <w:bCs/>
          <w:sz w:val="28"/>
          <w:szCs w:val="28"/>
          <w:lang w:val="ru-RU"/>
        </w:rPr>
        <w:t>соціального</w:t>
      </w:r>
      <w:proofErr w:type="spellEnd"/>
      <w:r w:rsidRPr="00FD142B">
        <w:rPr>
          <w:b/>
          <w:bCs/>
          <w:sz w:val="28"/>
          <w:szCs w:val="28"/>
          <w:lang w:val="ru-RU"/>
        </w:rPr>
        <w:t xml:space="preserve"> </w:t>
      </w:r>
      <w:proofErr w:type="spellStart"/>
      <w:r w:rsidRPr="00FD142B">
        <w:rPr>
          <w:b/>
          <w:bCs/>
          <w:sz w:val="28"/>
          <w:szCs w:val="28"/>
          <w:lang w:val="ru-RU"/>
        </w:rPr>
        <w:t>забезпечення</w:t>
      </w:r>
      <w:proofErr w:type="spellEnd"/>
      <w:r w:rsidRPr="00FD142B">
        <w:rPr>
          <w:b/>
          <w:bCs/>
          <w:sz w:val="28"/>
          <w:szCs w:val="28"/>
          <w:lang w:val="ru-RU"/>
        </w:rPr>
        <w:t>»</w:t>
      </w:r>
    </w:p>
    <w:p w14:paraId="5FD8F5D1" w14:textId="77777777" w:rsidR="000D1FF8" w:rsidRPr="00FD142B" w:rsidRDefault="000D1FF8" w:rsidP="00FD142B">
      <w:pPr>
        <w:pStyle w:val="1"/>
        <w:shd w:val="clear" w:color="auto" w:fill="auto"/>
        <w:ind w:firstLine="520"/>
        <w:jc w:val="both"/>
        <w:rPr>
          <w:sz w:val="28"/>
          <w:szCs w:val="28"/>
          <w:lang w:val="ru-RU"/>
        </w:rPr>
      </w:pPr>
      <w:r w:rsidRPr="00FD142B">
        <w:rPr>
          <w:sz w:val="28"/>
          <w:szCs w:val="28"/>
          <w:lang w:val="ru-RU"/>
        </w:rPr>
        <w:t xml:space="preserve">При </w:t>
      </w:r>
      <w:proofErr w:type="spellStart"/>
      <w:r w:rsidRPr="00FD142B">
        <w:rPr>
          <w:sz w:val="28"/>
          <w:szCs w:val="28"/>
          <w:lang w:val="ru-RU"/>
        </w:rPr>
        <w:t>розрахунку</w:t>
      </w:r>
      <w:proofErr w:type="spellEnd"/>
      <w:r w:rsidRPr="00FD142B">
        <w:rPr>
          <w:sz w:val="28"/>
          <w:szCs w:val="28"/>
          <w:lang w:val="ru-RU"/>
        </w:rPr>
        <w:t xml:space="preserve"> </w:t>
      </w:r>
      <w:proofErr w:type="spellStart"/>
      <w:r w:rsidRPr="00FD142B">
        <w:rPr>
          <w:sz w:val="28"/>
          <w:szCs w:val="28"/>
          <w:lang w:val="ru-RU"/>
        </w:rPr>
        <w:t>враховано</w:t>
      </w:r>
      <w:proofErr w:type="spellEnd"/>
      <w:r w:rsidRPr="00FD142B">
        <w:rPr>
          <w:sz w:val="28"/>
          <w:szCs w:val="28"/>
          <w:lang w:val="ru-RU"/>
        </w:rPr>
        <w:t xml:space="preserve"> </w:t>
      </w:r>
      <w:proofErr w:type="spellStart"/>
      <w:r w:rsidRPr="00FD142B">
        <w:rPr>
          <w:sz w:val="28"/>
          <w:szCs w:val="28"/>
          <w:lang w:val="ru-RU"/>
        </w:rPr>
        <w:t>кількість</w:t>
      </w:r>
      <w:proofErr w:type="spellEnd"/>
      <w:r w:rsidRPr="00FD142B">
        <w:rPr>
          <w:sz w:val="28"/>
          <w:szCs w:val="28"/>
          <w:lang w:val="ru-RU"/>
        </w:rPr>
        <w:t xml:space="preserve"> </w:t>
      </w:r>
      <w:proofErr w:type="spellStart"/>
      <w:r w:rsidRPr="00FD142B">
        <w:rPr>
          <w:sz w:val="28"/>
          <w:szCs w:val="28"/>
          <w:lang w:val="ru-RU"/>
        </w:rPr>
        <w:t>осіб</w:t>
      </w:r>
      <w:proofErr w:type="spellEnd"/>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потребують</w:t>
      </w:r>
      <w:proofErr w:type="spellEnd"/>
      <w:r w:rsidRPr="00FD142B">
        <w:rPr>
          <w:sz w:val="28"/>
          <w:szCs w:val="28"/>
          <w:lang w:val="ru-RU"/>
        </w:rPr>
        <w:t xml:space="preserve"> </w:t>
      </w:r>
      <w:proofErr w:type="spellStart"/>
      <w:r w:rsidRPr="00FD142B">
        <w:rPr>
          <w:sz w:val="28"/>
          <w:szCs w:val="28"/>
          <w:lang w:val="ru-RU"/>
        </w:rPr>
        <w:t>матеріальної</w:t>
      </w:r>
      <w:proofErr w:type="spellEnd"/>
      <w:r w:rsidRPr="00FD142B">
        <w:rPr>
          <w:sz w:val="28"/>
          <w:szCs w:val="28"/>
          <w:lang w:val="ru-RU"/>
        </w:rPr>
        <w:t xml:space="preserve"> </w:t>
      </w:r>
      <w:proofErr w:type="spellStart"/>
      <w:r w:rsidRPr="00FD142B">
        <w:rPr>
          <w:sz w:val="28"/>
          <w:szCs w:val="28"/>
          <w:lang w:val="ru-RU"/>
        </w:rPr>
        <w:t>допомоги</w:t>
      </w:r>
      <w:proofErr w:type="spellEnd"/>
      <w:r w:rsidRPr="00FD142B">
        <w:rPr>
          <w:sz w:val="28"/>
          <w:szCs w:val="28"/>
          <w:lang w:val="ru-RU"/>
        </w:rPr>
        <w:t xml:space="preserve"> </w:t>
      </w:r>
      <w:proofErr w:type="spellStart"/>
      <w:r w:rsidRPr="00FD142B">
        <w:rPr>
          <w:sz w:val="28"/>
          <w:szCs w:val="28"/>
          <w:lang w:val="ru-RU"/>
        </w:rPr>
        <w:t>згідно</w:t>
      </w:r>
      <w:proofErr w:type="spellEnd"/>
      <w:r w:rsidRPr="00FD142B">
        <w:rPr>
          <w:sz w:val="28"/>
          <w:szCs w:val="28"/>
          <w:lang w:val="ru-RU"/>
        </w:rPr>
        <w:t xml:space="preserve"> </w:t>
      </w:r>
      <w:proofErr w:type="spellStart"/>
      <w:r w:rsidRPr="00FD142B">
        <w:rPr>
          <w:sz w:val="28"/>
          <w:szCs w:val="28"/>
          <w:lang w:val="ru-RU"/>
        </w:rPr>
        <w:t>програми</w:t>
      </w:r>
      <w:proofErr w:type="spellEnd"/>
      <w:r w:rsidRPr="00FD142B">
        <w:rPr>
          <w:sz w:val="28"/>
          <w:szCs w:val="28"/>
          <w:lang w:val="ru-RU"/>
        </w:rPr>
        <w:t xml:space="preserve"> «</w:t>
      </w:r>
      <w:proofErr w:type="spellStart"/>
      <w:r w:rsidRPr="00FD142B">
        <w:rPr>
          <w:sz w:val="28"/>
          <w:szCs w:val="28"/>
          <w:lang w:val="ru-RU"/>
        </w:rPr>
        <w:t>Турбота</w:t>
      </w:r>
      <w:proofErr w:type="spellEnd"/>
      <w:r w:rsidRPr="00FD142B">
        <w:rPr>
          <w:sz w:val="28"/>
          <w:szCs w:val="28"/>
          <w:lang w:val="ru-RU"/>
        </w:rPr>
        <w:t>» (</w:t>
      </w:r>
      <w:proofErr w:type="spellStart"/>
      <w:r w:rsidRPr="00FD142B">
        <w:rPr>
          <w:sz w:val="28"/>
          <w:szCs w:val="28"/>
          <w:lang w:val="ru-RU"/>
        </w:rPr>
        <w:t>затверджено</w:t>
      </w:r>
      <w:proofErr w:type="spellEnd"/>
      <w:r w:rsidRPr="00FD142B">
        <w:rPr>
          <w:sz w:val="28"/>
          <w:szCs w:val="28"/>
          <w:lang w:val="ru-RU"/>
        </w:rPr>
        <w:t xml:space="preserve"> </w:t>
      </w:r>
      <w:proofErr w:type="spellStart"/>
      <w:r w:rsidRPr="00FD142B">
        <w:rPr>
          <w:sz w:val="28"/>
          <w:szCs w:val="28"/>
          <w:lang w:val="ru-RU"/>
        </w:rPr>
        <w:t>рішенням</w:t>
      </w:r>
      <w:proofErr w:type="spellEnd"/>
      <w:r w:rsidRPr="00FD142B">
        <w:rPr>
          <w:sz w:val="28"/>
          <w:szCs w:val="28"/>
          <w:lang w:val="ru-RU"/>
        </w:rPr>
        <w:t xml:space="preserve"> </w:t>
      </w:r>
      <w:proofErr w:type="spellStart"/>
      <w:r w:rsidRPr="00FD142B">
        <w:rPr>
          <w:sz w:val="28"/>
          <w:szCs w:val="28"/>
          <w:lang w:val="ru-RU"/>
        </w:rPr>
        <w:t>сесії</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26.03.2021 №98-05-</w:t>
      </w:r>
      <w:r w:rsidRPr="00FD142B">
        <w:rPr>
          <w:sz w:val="28"/>
          <w:szCs w:val="28"/>
        </w:rPr>
        <w:t>VIII</w:t>
      </w:r>
      <w:r w:rsidRPr="00FD142B">
        <w:rPr>
          <w:sz w:val="28"/>
          <w:szCs w:val="28"/>
          <w:lang w:val="ru-RU"/>
        </w:rPr>
        <w:t xml:space="preserve">) за </w:t>
      </w:r>
      <w:proofErr w:type="spellStart"/>
      <w:r w:rsidRPr="00FD142B">
        <w:rPr>
          <w:sz w:val="28"/>
          <w:szCs w:val="28"/>
          <w:lang w:val="ru-RU"/>
        </w:rPr>
        <w:t>показниками</w:t>
      </w:r>
      <w:proofErr w:type="spellEnd"/>
      <w:r w:rsidRPr="00FD142B">
        <w:rPr>
          <w:sz w:val="28"/>
          <w:szCs w:val="28"/>
          <w:lang w:val="ru-RU"/>
        </w:rPr>
        <w:t xml:space="preserve"> 2023 року та </w:t>
      </w:r>
      <w:proofErr w:type="spellStart"/>
      <w:r w:rsidRPr="00FD142B">
        <w:rPr>
          <w:sz w:val="28"/>
          <w:szCs w:val="28"/>
          <w:lang w:val="ru-RU"/>
        </w:rPr>
        <w:t>затверджені</w:t>
      </w:r>
      <w:proofErr w:type="spellEnd"/>
      <w:r w:rsidRPr="00FD142B">
        <w:rPr>
          <w:sz w:val="28"/>
          <w:szCs w:val="28"/>
          <w:lang w:val="ru-RU"/>
        </w:rPr>
        <w:t xml:space="preserve"> </w:t>
      </w:r>
      <w:proofErr w:type="spellStart"/>
      <w:r w:rsidRPr="00FD142B">
        <w:rPr>
          <w:sz w:val="28"/>
          <w:szCs w:val="28"/>
          <w:lang w:val="ru-RU"/>
        </w:rPr>
        <w:t>показники</w:t>
      </w:r>
      <w:proofErr w:type="spellEnd"/>
      <w:r w:rsidRPr="00FD142B">
        <w:rPr>
          <w:sz w:val="28"/>
          <w:szCs w:val="28"/>
          <w:lang w:val="ru-RU"/>
        </w:rPr>
        <w:t xml:space="preserve"> по </w:t>
      </w:r>
      <w:proofErr w:type="spellStart"/>
      <w:r w:rsidRPr="00FD142B">
        <w:rPr>
          <w:sz w:val="28"/>
          <w:szCs w:val="28"/>
          <w:lang w:val="ru-RU"/>
        </w:rPr>
        <w:t>програмі</w:t>
      </w:r>
      <w:proofErr w:type="spellEnd"/>
      <w:r w:rsidRPr="00FD142B">
        <w:rPr>
          <w:sz w:val="28"/>
          <w:szCs w:val="28"/>
          <w:lang w:val="ru-RU"/>
        </w:rPr>
        <w:t xml:space="preserve"> «</w:t>
      </w:r>
      <w:proofErr w:type="spellStart"/>
      <w:r w:rsidRPr="00FD142B">
        <w:rPr>
          <w:sz w:val="28"/>
          <w:szCs w:val="28"/>
          <w:lang w:val="ru-RU"/>
        </w:rPr>
        <w:t>Турбота</w:t>
      </w:r>
      <w:proofErr w:type="spellEnd"/>
      <w:r w:rsidRPr="00FD142B">
        <w:rPr>
          <w:sz w:val="28"/>
          <w:szCs w:val="28"/>
          <w:lang w:val="ru-RU"/>
        </w:rPr>
        <w:t>» на 2021-2024 роки.</w:t>
      </w:r>
    </w:p>
    <w:p w14:paraId="215B4D70" w14:textId="77777777" w:rsidR="000D1FF8" w:rsidRPr="00FD142B" w:rsidRDefault="000D1FF8" w:rsidP="00FD142B">
      <w:pPr>
        <w:pStyle w:val="1"/>
        <w:numPr>
          <w:ilvl w:val="0"/>
          <w:numId w:val="9"/>
        </w:numPr>
        <w:shd w:val="clear" w:color="auto" w:fill="auto"/>
        <w:tabs>
          <w:tab w:val="left" w:pos="775"/>
        </w:tabs>
        <w:ind w:left="780" w:hanging="260"/>
        <w:jc w:val="both"/>
        <w:rPr>
          <w:sz w:val="28"/>
          <w:szCs w:val="28"/>
          <w:lang w:val="ru-RU"/>
        </w:rPr>
      </w:pPr>
      <w:r w:rsidRPr="00FD142B">
        <w:rPr>
          <w:sz w:val="28"/>
          <w:szCs w:val="28"/>
          <w:lang w:val="ru-RU"/>
        </w:rPr>
        <w:t xml:space="preserve">одноразова </w:t>
      </w:r>
      <w:proofErr w:type="spellStart"/>
      <w:r w:rsidRPr="00FD142B">
        <w:rPr>
          <w:sz w:val="28"/>
          <w:szCs w:val="28"/>
          <w:lang w:val="ru-RU"/>
        </w:rPr>
        <w:t>матеріальна</w:t>
      </w:r>
      <w:proofErr w:type="spellEnd"/>
      <w:r w:rsidRPr="00FD142B">
        <w:rPr>
          <w:sz w:val="28"/>
          <w:szCs w:val="28"/>
          <w:lang w:val="ru-RU"/>
        </w:rPr>
        <w:t xml:space="preserve"> </w:t>
      </w:r>
      <w:proofErr w:type="spellStart"/>
      <w:r w:rsidRPr="00FD142B">
        <w:rPr>
          <w:sz w:val="28"/>
          <w:szCs w:val="28"/>
          <w:lang w:val="ru-RU"/>
        </w:rPr>
        <w:t>допомога</w:t>
      </w:r>
      <w:proofErr w:type="spellEnd"/>
      <w:r w:rsidRPr="00FD142B">
        <w:rPr>
          <w:sz w:val="28"/>
          <w:szCs w:val="28"/>
          <w:lang w:val="ru-RU"/>
        </w:rPr>
        <w:t xml:space="preserve"> по </w:t>
      </w:r>
      <w:proofErr w:type="spellStart"/>
      <w:r w:rsidRPr="00FD142B">
        <w:rPr>
          <w:sz w:val="28"/>
          <w:szCs w:val="28"/>
          <w:lang w:val="ru-RU"/>
        </w:rPr>
        <w:t>програмі</w:t>
      </w:r>
      <w:proofErr w:type="spellEnd"/>
      <w:r w:rsidRPr="00FD142B">
        <w:rPr>
          <w:sz w:val="28"/>
          <w:szCs w:val="28"/>
          <w:lang w:val="ru-RU"/>
        </w:rPr>
        <w:t xml:space="preserve"> «ТУРБОТА»</w:t>
      </w:r>
      <w:r w:rsidR="002D10D8" w:rsidRPr="00FD142B">
        <w:rPr>
          <w:sz w:val="28"/>
          <w:szCs w:val="28"/>
          <w:lang w:val="ru-RU"/>
        </w:rPr>
        <w:t xml:space="preserve"> </w:t>
      </w:r>
      <w:proofErr w:type="spellStart"/>
      <w:r w:rsidR="002D10D8" w:rsidRPr="00FD142B">
        <w:rPr>
          <w:sz w:val="28"/>
          <w:szCs w:val="28"/>
          <w:lang w:val="ru-RU"/>
        </w:rPr>
        <w:t>загального</w:t>
      </w:r>
      <w:proofErr w:type="spellEnd"/>
      <w:r w:rsidR="002D10D8" w:rsidRPr="00FD142B">
        <w:rPr>
          <w:sz w:val="28"/>
          <w:szCs w:val="28"/>
          <w:lang w:val="ru-RU"/>
        </w:rPr>
        <w:t xml:space="preserve"> </w:t>
      </w:r>
      <w:proofErr w:type="spellStart"/>
      <w:r w:rsidR="002D10D8" w:rsidRPr="00FD142B">
        <w:rPr>
          <w:sz w:val="28"/>
          <w:szCs w:val="28"/>
          <w:lang w:val="ru-RU"/>
        </w:rPr>
        <w:t>розміру</w:t>
      </w:r>
      <w:proofErr w:type="spellEnd"/>
      <w:r w:rsidR="002D10D8" w:rsidRPr="00FD142B">
        <w:rPr>
          <w:sz w:val="28"/>
          <w:szCs w:val="28"/>
          <w:lang w:val="ru-RU"/>
        </w:rPr>
        <w:t xml:space="preserve"> 1 209</w:t>
      </w:r>
      <w:r w:rsidR="00F35A57" w:rsidRPr="00FD142B">
        <w:rPr>
          <w:sz w:val="28"/>
          <w:szCs w:val="28"/>
          <w:lang w:val="ru-RU"/>
        </w:rPr>
        <w:t> </w:t>
      </w:r>
      <w:r w:rsidR="002D10D8" w:rsidRPr="00FD142B">
        <w:rPr>
          <w:sz w:val="28"/>
          <w:szCs w:val="28"/>
          <w:lang w:val="ru-RU"/>
        </w:rPr>
        <w:t>000</w:t>
      </w:r>
      <w:r w:rsidR="00F35A57" w:rsidRPr="00FD142B">
        <w:rPr>
          <w:sz w:val="28"/>
          <w:szCs w:val="28"/>
          <w:lang w:val="ru-RU"/>
        </w:rPr>
        <w:t>,00</w:t>
      </w:r>
      <w:r w:rsidRPr="00FD142B">
        <w:rPr>
          <w:sz w:val="28"/>
          <w:szCs w:val="28"/>
          <w:lang w:val="ru-RU"/>
        </w:rPr>
        <w:t xml:space="preserve"> грн.</w:t>
      </w:r>
    </w:p>
    <w:p w14:paraId="46B6747D" w14:textId="77777777" w:rsidR="002D10D8" w:rsidRPr="00FD142B" w:rsidRDefault="002D10D8" w:rsidP="00FD142B">
      <w:pPr>
        <w:pStyle w:val="1"/>
        <w:numPr>
          <w:ilvl w:val="0"/>
          <w:numId w:val="9"/>
        </w:numPr>
        <w:shd w:val="clear" w:color="auto" w:fill="auto"/>
        <w:tabs>
          <w:tab w:val="left" w:pos="775"/>
        </w:tabs>
        <w:ind w:left="780" w:hanging="26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згідно</w:t>
      </w:r>
      <w:proofErr w:type="spellEnd"/>
      <w:r w:rsidRPr="00FD142B">
        <w:rPr>
          <w:sz w:val="28"/>
          <w:szCs w:val="28"/>
          <w:lang w:val="ru-RU"/>
        </w:rPr>
        <w:t xml:space="preserve">  </w:t>
      </w:r>
      <w:proofErr w:type="spellStart"/>
      <w:r w:rsidRPr="00FD142B">
        <w:rPr>
          <w:sz w:val="28"/>
          <w:szCs w:val="28"/>
          <w:lang w:val="ru-RU"/>
        </w:rPr>
        <w:t>Рішення</w:t>
      </w:r>
      <w:proofErr w:type="spellEnd"/>
      <w:r w:rsidRPr="00FD142B">
        <w:rPr>
          <w:sz w:val="28"/>
          <w:szCs w:val="28"/>
          <w:lang w:val="ru-RU"/>
        </w:rPr>
        <w:t xml:space="preserve"> </w:t>
      </w:r>
      <w:proofErr w:type="spellStart"/>
      <w:r w:rsidRPr="00FD142B">
        <w:rPr>
          <w:sz w:val="28"/>
          <w:szCs w:val="28"/>
          <w:lang w:val="ru-RU"/>
        </w:rPr>
        <w:t>сесії</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06.07.2023 року №641-25-</w:t>
      </w:r>
      <w:r w:rsidRPr="00FD142B">
        <w:rPr>
          <w:sz w:val="28"/>
          <w:szCs w:val="28"/>
        </w:rPr>
        <w:t>VIII</w:t>
      </w:r>
      <w:r w:rsidRPr="00FD142B">
        <w:rPr>
          <w:sz w:val="28"/>
          <w:szCs w:val="28"/>
          <w:lang w:val="ru-RU"/>
        </w:rPr>
        <w:t xml:space="preserve"> </w:t>
      </w:r>
      <w:r w:rsidRPr="00FD142B">
        <w:rPr>
          <w:sz w:val="28"/>
          <w:szCs w:val="28"/>
          <w:lang w:val="uk-UA"/>
        </w:rPr>
        <w:t>«Про затвердження програми підтримки військовослужбовців ,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 учасників бойових дій ,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 в розмірі 1 946</w:t>
      </w:r>
      <w:r w:rsidR="00F35A57" w:rsidRPr="00FD142B">
        <w:rPr>
          <w:sz w:val="28"/>
          <w:szCs w:val="28"/>
          <w:lang w:val="uk-UA"/>
        </w:rPr>
        <w:t> </w:t>
      </w:r>
      <w:r w:rsidRPr="00FD142B">
        <w:rPr>
          <w:sz w:val="28"/>
          <w:szCs w:val="28"/>
          <w:lang w:val="uk-UA"/>
        </w:rPr>
        <w:t>000</w:t>
      </w:r>
      <w:r w:rsidR="00F35A57" w:rsidRPr="00FD142B">
        <w:rPr>
          <w:sz w:val="28"/>
          <w:szCs w:val="28"/>
          <w:lang w:val="uk-UA"/>
        </w:rPr>
        <w:t>,00</w:t>
      </w:r>
      <w:r w:rsidRPr="00FD142B">
        <w:rPr>
          <w:sz w:val="28"/>
          <w:szCs w:val="28"/>
          <w:lang w:val="uk-UA"/>
        </w:rPr>
        <w:t xml:space="preserve"> грн.</w:t>
      </w:r>
    </w:p>
    <w:p w14:paraId="609FBF18" w14:textId="77777777" w:rsidR="002D10D8" w:rsidRPr="00FD142B" w:rsidRDefault="002D10D8" w:rsidP="00FD142B">
      <w:pPr>
        <w:pStyle w:val="1"/>
        <w:shd w:val="clear" w:color="auto" w:fill="auto"/>
        <w:tabs>
          <w:tab w:val="left" w:pos="775"/>
        </w:tabs>
        <w:ind w:left="780" w:firstLine="0"/>
        <w:jc w:val="both"/>
        <w:rPr>
          <w:sz w:val="28"/>
          <w:szCs w:val="28"/>
          <w:lang w:val="ru-RU"/>
        </w:rPr>
      </w:pPr>
    </w:p>
    <w:p w14:paraId="6B72D3D5" w14:textId="77777777" w:rsidR="000D1FF8" w:rsidRPr="00FD142B" w:rsidRDefault="000D1FF8" w:rsidP="00FD142B">
      <w:pPr>
        <w:pStyle w:val="1"/>
        <w:shd w:val="clear" w:color="auto" w:fill="auto"/>
        <w:ind w:firstLine="520"/>
        <w:jc w:val="both"/>
        <w:rPr>
          <w:sz w:val="28"/>
          <w:szCs w:val="28"/>
          <w:lang w:val="ru-RU"/>
        </w:rPr>
      </w:pPr>
      <w:r w:rsidRPr="00FD142B">
        <w:rPr>
          <w:b/>
          <w:bCs/>
          <w:sz w:val="28"/>
          <w:szCs w:val="28"/>
          <w:lang w:val="ru-RU"/>
        </w:rPr>
        <w:t>КПКВК 0813104 «</w:t>
      </w:r>
      <w:proofErr w:type="spellStart"/>
      <w:r w:rsidRPr="00FD142B">
        <w:rPr>
          <w:b/>
          <w:bCs/>
          <w:sz w:val="28"/>
          <w:szCs w:val="28"/>
          <w:lang w:val="ru-RU"/>
        </w:rPr>
        <w:t>Забезпечення</w:t>
      </w:r>
      <w:proofErr w:type="spellEnd"/>
      <w:r w:rsidRPr="00FD142B">
        <w:rPr>
          <w:b/>
          <w:bCs/>
          <w:sz w:val="28"/>
          <w:szCs w:val="28"/>
          <w:lang w:val="ru-RU"/>
        </w:rPr>
        <w:t xml:space="preserve"> </w:t>
      </w:r>
      <w:proofErr w:type="spellStart"/>
      <w:r w:rsidRPr="00FD142B">
        <w:rPr>
          <w:b/>
          <w:bCs/>
          <w:sz w:val="28"/>
          <w:szCs w:val="28"/>
          <w:lang w:val="ru-RU"/>
        </w:rPr>
        <w:t>соціальними</w:t>
      </w:r>
      <w:proofErr w:type="spellEnd"/>
      <w:r w:rsidRPr="00FD142B">
        <w:rPr>
          <w:b/>
          <w:bCs/>
          <w:sz w:val="28"/>
          <w:szCs w:val="28"/>
          <w:lang w:val="ru-RU"/>
        </w:rPr>
        <w:t xml:space="preserve"> </w:t>
      </w:r>
      <w:proofErr w:type="spellStart"/>
      <w:r w:rsidRPr="00FD142B">
        <w:rPr>
          <w:b/>
          <w:bCs/>
          <w:sz w:val="28"/>
          <w:szCs w:val="28"/>
          <w:lang w:val="ru-RU"/>
        </w:rPr>
        <w:t>послугами</w:t>
      </w:r>
      <w:proofErr w:type="spellEnd"/>
      <w:r w:rsidRPr="00FD142B">
        <w:rPr>
          <w:b/>
          <w:bCs/>
          <w:sz w:val="28"/>
          <w:szCs w:val="28"/>
          <w:lang w:val="ru-RU"/>
        </w:rPr>
        <w:t xml:space="preserve"> за </w:t>
      </w:r>
      <w:proofErr w:type="spellStart"/>
      <w:r w:rsidRPr="00FD142B">
        <w:rPr>
          <w:b/>
          <w:bCs/>
          <w:sz w:val="28"/>
          <w:szCs w:val="28"/>
          <w:lang w:val="ru-RU"/>
        </w:rPr>
        <w:t>місцем</w:t>
      </w:r>
      <w:proofErr w:type="spellEnd"/>
      <w:r w:rsidRPr="00FD142B">
        <w:rPr>
          <w:b/>
          <w:bCs/>
          <w:sz w:val="28"/>
          <w:szCs w:val="28"/>
          <w:lang w:val="ru-RU"/>
        </w:rPr>
        <w:t xml:space="preserve"> </w:t>
      </w:r>
      <w:proofErr w:type="spellStart"/>
      <w:r w:rsidRPr="00FD142B">
        <w:rPr>
          <w:b/>
          <w:bCs/>
          <w:sz w:val="28"/>
          <w:szCs w:val="28"/>
          <w:lang w:val="ru-RU"/>
        </w:rPr>
        <w:t>проживання</w:t>
      </w:r>
      <w:proofErr w:type="spellEnd"/>
      <w:r w:rsidRPr="00FD142B">
        <w:rPr>
          <w:b/>
          <w:bCs/>
          <w:sz w:val="28"/>
          <w:szCs w:val="28"/>
          <w:lang w:val="ru-RU"/>
        </w:rPr>
        <w:t xml:space="preserve"> </w:t>
      </w:r>
      <w:proofErr w:type="spellStart"/>
      <w:r w:rsidRPr="00FD142B">
        <w:rPr>
          <w:b/>
          <w:bCs/>
          <w:sz w:val="28"/>
          <w:szCs w:val="28"/>
          <w:lang w:val="ru-RU"/>
        </w:rPr>
        <w:t>громадян</w:t>
      </w:r>
      <w:proofErr w:type="spellEnd"/>
      <w:r w:rsidRPr="00FD142B">
        <w:rPr>
          <w:b/>
          <w:bCs/>
          <w:sz w:val="28"/>
          <w:szCs w:val="28"/>
          <w:lang w:val="ru-RU"/>
        </w:rPr>
        <w:t xml:space="preserve">, </w:t>
      </w:r>
      <w:proofErr w:type="spellStart"/>
      <w:r w:rsidRPr="00FD142B">
        <w:rPr>
          <w:b/>
          <w:bCs/>
          <w:sz w:val="28"/>
          <w:szCs w:val="28"/>
          <w:lang w:val="ru-RU"/>
        </w:rPr>
        <w:t>які</w:t>
      </w:r>
      <w:proofErr w:type="spellEnd"/>
      <w:r w:rsidRPr="00FD142B">
        <w:rPr>
          <w:b/>
          <w:bCs/>
          <w:sz w:val="28"/>
          <w:szCs w:val="28"/>
          <w:lang w:val="ru-RU"/>
        </w:rPr>
        <w:t xml:space="preserve"> не </w:t>
      </w:r>
      <w:proofErr w:type="spellStart"/>
      <w:r w:rsidRPr="00FD142B">
        <w:rPr>
          <w:b/>
          <w:bCs/>
          <w:sz w:val="28"/>
          <w:szCs w:val="28"/>
          <w:lang w:val="ru-RU"/>
        </w:rPr>
        <w:t>здатні</w:t>
      </w:r>
      <w:proofErr w:type="spellEnd"/>
      <w:r w:rsidRPr="00FD142B">
        <w:rPr>
          <w:b/>
          <w:bCs/>
          <w:sz w:val="28"/>
          <w:szCs w:val="28"/>
          <w:lang w:val="ru-RU"/>
        </w:rPr>
        <w:t xml:space="preserve"> до </w:t>
      </w:r>
      <w:proofErr w:type="spellStart"/>
      <w:r w:rsidRPr="00FD142B">
        <w:rPr>
          <w:b/>
          <w:bCs/>
          <w:sz w:val="28"/>
          <w:szCs w:val="28"/>
          <w:lang w:val="ru-RU"/>
        </w:rPr>
        <w:t>самообслуговування</w:t>
      </w:r>
      <w:proofErr w:type="spellEnd"/>
      <w:r w:rsidRPr="00FD142B">
        <w:rPr>
          <w:b/>
          <w:bCs/>
          <w:sz w:val="28"/>
          <w:szCs w:val="28"/>
          <w:lang w:val="ru-RU"/>
        </w:rPr>
        <w:t xml:space="preserve"> у </w:t>
      </w:r>
      <w:proofErr w:type="spellStart"/>
      <w:r w:rsidRPr="00FD142B">
        <w:rPr>
          <w:b/>
          <w:bCs/>
          <w:sz w:val="28"/>
          <w:szCs w:val="28"/>
          <w:lang w:val="ru-RU"/>
        </w:rPr>
        <w:t>зв'язку</w:t>
      </w:r>
      <w:proofErr w:type="spellEnd"/>
      <w:r w:rsidRPr="00FD142B">
        <w:rPr>
          <w:b/>
          <w:bCs/>
          <w:sz w:val="28"/>
          <w:szCs w:val="28"/>
          <w:lang w:val="ru-RU"/>
        </w:rPr>
        <w:t xml:space="preserve"> з </w:t>
      </w:r>
      <w:proofErr w:type="spellStart"/>
      <w:r w:rsidRPr="00FD142B">
        <w:rPr>
          <w:b/>
          <w:bCs/>
          <w:sz w:val="28"/>
          <w:szCs w:val="28"/>
          <w:lang w:val="ru-RU"/>
        </w:rPr>
        <w:t>похилим</w:t>
      </w:r>
      <w:proofErr w:type="spellEnd"/>
      <w:r w:rsidRPr="00FD142B">
        <w:rPr>
          <w:b/>
          <w:bCs/>
          <w:sz w:val="28"/>
          <w:szCs w:val="28"/>
          <w:lang w:val="ru-RU"/>
        </w:rPr>
        <w:t xml:space="preserve"> </w:t>
      </w:r>
      <w:proofErr w:type="spellStart"/>
      <w:r w:rsidRPr="00FD142B">
        <w:rPr>
          <w:b/>
          <w:bCs/>
          <w:sz w:val="28"/>
          <w:szCs w:val="28"/>
          <w:lang w:val="ru-RU"/>
        </w:rPr>
        <w:t>віком</w:t>
      </w:r>
      <w:proofErr w:type="spellEnd"/>
      <w:r w:rsidRPr="00FD142B">
        <w:rPr>
          <w:b/>
          <w:bCs/>
          <w:sz w:val="28"/>
          <w:szCs w:val="28"/>
          <w:lang w:val="ru-RU"/>
        </w:rPr>
        <w:t xml:space="preserve">, хворобою, </w:t>
      </w:r>
      <w:proofErr w:type="spellStart"/>
      <w:r w:rsidRPr="00FD142B">
        <w:rPr>
          <w:b/>
          <w:bCs/>
          <w:sz w:val="28"/>
          <w:szCs w:val="28"/>
          <w:lang w:val="ru-RU"/>
        </w:rPr>
        <w:t>інвалідністю</w:t>
      </w:r>
      <w:proofErr w:type="spellEnd"/>
      <w:r w:rsidRPr="00FD142B">
        <w:rPr>
          <w:b/>
          <w:bCs/>
          <w:sz w:val="28"/>
          <w:szCs w:val="28"/>
          <w:lang w:val="ru-RU"/>
        </w:rPr>
        <w:t>»</w:t>
      </w:r>
    </w:p>
    <w:p w14:paraId="2F358399" w14:textId="77777777" w:rsidR="000D1FF8" w:rsidRPr="00FD142B" w:rsidRDefault="000D1FF8" w:rsidP="00FD142B">
      <w:pPr>
        <w:pStyle w:val="1"/>
        <w:shd w:val="clear" w:color="auto" w:fill="auto"/>
        <w:ind w:firstLine="520"/>
        <w:jc w:val="both"/>
        <w:rPr>
          <w:sz w:val="28"/>
          <w:szCs w:val="28"/>
          <w:lang w:val="ru-RU"/>
        </w:rPr>
      </w:pPr>
      <w:proofErr w:type="spellStart"/>
      <w:r w:rsidRPr="00FD142B">
        <w:rPr>
          <w:sz w:val="28"/>
          <w:szCs w:val="28"/>
          <w:lang w:val="ru-RU"/>
        </w:rPr>
        <w:t>Загальна</w:t>
      </w:r>
      <w:proofErr w:type="spellEnd"/>
      <w:r w:rsidRPr="00FD142B">
        <w:rPr>
          <w:sz w:val="28"/>
          <w:szCs w:val="28"/>
          <w:lang w:val="ru-RU"/>
        </w:rPr>
        <w:t xml:space="preserve"> потреба </w:t>
      </w:r>
      <w:proofErr w:type="spellStart"/>
      <w:r w:rsidRPr="00FD142B">
        <w:rPr>
          <w:sz w:val="28"/>
          <w:szCs w:val="28"/>
          <w:lang w:val="ru-RU"/>
        </w:rPr>
        <w:t>бюджетних</w:t>
      </w:r>
      <w:proofErr w:type="spellEnd"/>
      <w:r w:rsidRPr="00FD142B">
        <w:rPr>
          <w:sz w:val="28"/>
          <w:szCs w:val="28"/>
          <w:lang w:val="ru-RU"/>
        </w:rPr>
        <w:t xml:space="preserve"> </w:t>
      </w:r>
      <w:proofErr w:type="spellStart"/>
      <w:r w:rsidRPr="00FD142B">
        <w:rPr>
          <w:sz w:val="28"/>
          <w:szCs w:val="28"/>
          <w:lang w:val="ru-RU"/>
        </w:rPr>
        <w:t>асигнувань</w:t>
      </w:r>
      <w:proofErr w:type="spellEnd"/>
      <w:r w:rsidRPr="00FD142B">
        <w:rPr>
          <w:sz w:val="28"/>
          <w:szCs w:val="28"/>
          <w:lang w:val="ru-RU"/>
        </w:rPr>
        <w:t xml:space="preserve"> на 2024 </w:t>
      </w:r>
      <w:proofErr w:type="spellStart"/>
      <w:r w:rsidRPr="00FD142B">
        <w:rPr>
          <w:sz w:val="28"/>
          <w:szCs w:val="28"/>
          <w:lang w:val="ru-RU"/>
        </w:rPr>
        <w:t>рік</w:t>
      </w:r>
      <w:proofErr w:type="spellEnd"/>
      <w:r w:rsidRPr="00FD142B">
        <w:rPr>
          <w:sz w:val="28"/>
          <w:szCs w:val="28"/>
          <w:lang w:val="ru-RU"/>
        </w:rPr>
        <w:t xml:space="preserve"> для </w:t>
      </w:r>
      <w:r w:rsidRPr="00FD142B">
        <w:rPr>
          <w:sz w:val="28"/>
          <w:szCs w:val="28"/>
          <w:lang w:val="ru-RU" w:eastAsia="ru-RU" w:bidi="ru-RU"/>
        </w:rPr>
        <w:t xml:space="preserve">КЗ </w:t>
      </w:r>
      <w:proofErr w:type="spellStart"/>
      <w:r w:rsidRPr="00FD142B">
        <w:rPr>
          <w:sz w:val="28"/>
          <w:szCs w:val="28"/>
          <w:lang w:val="ru-RU"/>
        </w:rPr>
        <w:t>Гребінківський</w:t>
      </w:r>
      <w:proofErr w:type="spellEnd"/>
      <w:r w:rsidRPr="00FD142B">
        <w:rPr>
          <w:sz w:val="28"/>
          <w:szCs w:val="28"/>
          <w:lang w:val="ru-RU"/>
        </w:rPr>
        <w:t xml:space="preserve"> ЦНСП становить </w:t>
      </w:r>
      <w:r w:rsidR="002D10D8" w:rsidRPr="00FD142B">
        <w:rPr>
          <w:sz w:val="28"/>
          <w:szCs w:val="28"/>
          <w:lang w:val="ru-RU"/>
        </w:rPr>
        <w:t>904</w:t>
      </w:r>
      <w:r w:rsidR="00F35A57" w:rsidRPr="00FD142B">
        <w:rPr>
          <w:sz w:val="28"/>
          <w:szCs w:val="28"/>
          <w:lang w:val="ru-RU"/>
        </w:rPr>
        <w:t> </w:t>
      </w:r>
      <w:r w:rsidR="002D10D8" w:rsidRPr="00FD142B">
        <w:rPr>
          <w:sz w:val="28"/>
          <w:szCs w:val="28"/>
          <w:lang w:val="ru-RU"/>
        </w:rPr>
        <w:t>265</w:t>
      </w:r>
      <w:r w:rsidR="00F35A57" w:rsidRPr="00FD142B">
        <w:rPr>
          <w:sz w:val="28"/>
          <w:szCs w:val="28"/>
          <w:lang w:val="ru-RU"/>
        </w:rPr>
        <w:t>,00</w:t>
      </w:r>
      <w:r w:rsidR="002D10D8" w:rsidRPr="00FD142B">
        <w:rPr>
          <w:sz w:val="28"/>
          <w:szCs w:val="28"/>
          <w:lang w:val="ru-RU"/>
        </w:rPr>
        <w:t xml:space="preserve"> грн</w:t>
      </w:r>
      <w:r w:rsidRPr="00FD142B">
        <w:rPr>
          <w:sz w:val="28"/>
          <w:szCs w:val="28"/>
          <w:lang w:val="ru-RU"/>
        </w:rPr>
        <w:t>. З них:</w:t>
      </w:r>
    </w:p>
    <w:p w14:paraId="330649BE" w14:textId="77777777" w:rsidR="000D1FF8" w:rsidRPr="00FD142B" w:rsidRDefault="000D1FF8" w:rsidP="00FD142B">
      <w:pPr>
        <w:pStyle w:val="1"/>
        <w:numPr>
          <w:ilvl w:val="0"/>
          <w:numId w:val="9"/>
        </w:numPr>
        <w:shd w:val="clear" w:color="auto" w:fill="auto"/>
        <w:tabs>
          <w:tab w:val="left" w:pos="775"/>
        </w:tabs>
        <w:ind w:left="780" w:hanging="260"/>
        <w:jc w:val="both"/>
        <w:rPr>
          <w:sz w:val="28"/>
          <w:szCs w:val="28"/>
          <w:lang w:val="ru-RU"/>
        </w:rPr>
      </w:pPr>
      <w:r w:rsidRPr="00FD142B">
        <w:rPr>
          <w:sz w:val="28"/>
          <w:szCs w:val="28"/>
          <w:lang w:val="ru-RU"/>
        </w:rPr>
        <w:t xml:space="preserve">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працівників</w:t>
      </w:r>
      <w:proofErr w:type="spellEnd"/>
      <w:r w:rsidRPr="00FD142B">
        <w:rPr>
          <w:sz w:val="28"/>
          <w:szCs w:val="28"/>
          <w:lang w:val="ru-RU"/>
        </w:rPr>
        <w:t xml:space="preserve"> та </w:t>
      </w:r>
      <w:proofErr w:type="spellStart"/>
      <w:r w:rsidRPr="00FD142B">
        <w:rPr>
          <w:sz w:val="28"/>
          <w:szCs w:val="28"/>
          <w:lang w:val="ru-RU"/>
        </w:rPr>
        <w:t>нарахування</w:t>
      </w:r>
      <w:proofErr w:type="spellEnd"/>
      <w:r w:rsidRPr="00FD142B">
        <w:rPr>
          <w:sz w:val="28"/>
          <w:szCs w:val="28"/>
          <w:lang w:val="ru-RU"/>
        </w:rPr>
        <w:t xml:space="preserve"> на оплату </w:t>
      </w:r>
      <w:proofErr w:type="spellStart"/>
      <w:r w:rsidRPr="00FD142B">
        <w:rPr>
          <w:sz w:val="28"/>
          <w:szCs w:val="28"/>
          <w:lang w:val="ru-RU"/>
        </w:rPr>
        <w:t>праці</w:t>
      </w:r>
      <w:proofErr w:type="spellEnd"/>
      <w:r w:rsidRPr="00FD142B">
        <w:rPr>
          <w:sz w:val="28"/>
          <w:szCs w:val="28"/>
          <w:lang w:val="ru-RU"/>
        </w:rPr>
        <w:t xml:space="preserve"> </w:t>
      </w:r>
      <w:proofErr w:type="spellStart"/>
      <w:r w:rsidRPr="00FD142B">
        <w:rPr>
          <w:sz w:val="28"/>
          <w:szCs w:val="28"/>
          <w:lang w:val="ru-RU"/>
        </w:rPr>
        <w:t>необхідно</w:t>
      </w:r>
      <w:proofErr w:type="spellEnd"/>
      <w:r w:rsidRPr="00FD142B">
        <w:rPr>
          <w:sz w:val="28"/>
          <w:szCs w:val="28"/>
          <w:lang w:val="ru-RU"/>
        </w:rPr>
        <w:t xml:space="preserve"> </w:t>
      </w:r>
      <w:r w:rsidR="002D10D8" w:rsidRPr="00FD142B">
        <w:rPr>
          <w:sz w:val="28"/>
          <w:szCs w:val="28"/>
          <w:lang w:val="ru-RU"/>
        </w:rPr>
        <w:t>904</w:t>
      </w:r>
      <w:r w:rsidR="00F35A57" w:rsidRPr="00FD142B">
        <w:rPr>
          <w:sz w:val="28"/>
          <w:szCs w:val="28"/>
          <w:lang w:val="ru-RU"/>
        </w:rPr>
        <w:t> </w:t>
      </w:r>
      <w:r w:rsidR="002D10D8" w:rsidRPr="00FD142B">
        <w:rPr>
          <w:sz w:val="28"/>
          <w:szCs w:val="28"/>
          <w:lang w:val="ru-RU"/>
        </w:rPr>
        <w:t>265</w:t>
      </w:r>
      <w:r w:rsidR="00F35A57" w:rsidRPr="00FD142B">
        <w:rPr>
          <w:sz w:val="28"/>
          <w:szCs w:val="28"/>
          <w:lang w:val="ru-RU"/>
        </w:rPr>
        <w:t>,00</w:t>
      </w:r>
      <w:r w:rsidR="002D10D8" w:rsidRPr="00FD142B">
        <w:rPr>
          <w:sz w:val="28"/>
          <w:szCs w:val="28"/>
          <w:lang w:val="ru-RU"/>
        </w:rPr>
        <w:t xml:space="preserve"> грн</w:t>
      </w:r>
      <w:r w:rsidR="00F35A57" w:rsidRPr="00FD142B">
        <w:rPr>
          <w:sz w:val="28"/>
          <w:szCs w:val="28"/>
          <w:lang w:val="ru-RU"/>
        </w:rPr>
        <w:t>.</w:t>
      </w:r>
      <w:r w:rsidRPr="00FD142B">
        <w:rPr>
          <w:sz w:val="28"/>
          <w:szCs w:val="28"/>
          <w:lang w:val="ru-RU"/>
        </w:rPr>
        <w:t xml:space="preserve">,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заробітна</w:t>
      </w:r>
      <w:proofErr w:type="spellEnd"/>
      <w:r w:rsidRPr="00FD142B">
        <w:rPr>
          <w:sz w:val="28"/>
          <w:szCs w:val="28"/>
          <w:lang w:val="ru-RU"/>
        </w:rPr>
        <w:t xml:space="preserve"> плата -</w:t>
      </w:r>
      <w:r w:rsidR="002D10D8" w:rsidRPr="00FD142B">
        <w:rPr>
          <w:sz w:val="28"/>
          <w:szCs w:val="28"/>
          <w:lang w:val="ru-RU"/>
        </w:rPr>
        <w:t>741</w:t>
      </w:r>
      <w:r w:rsidR="00F35A57" w:rsidRPr="00FD142B">
        <w:rPr>
          <w:sz w:val="28"/>
          <w:szCs w:val="28"/>
          <w:lang w:val="ru-RU"/>
        </w:rPr>
        <w:t> </w:t>
      </w:r>
      <w:r w:rsidR="002D10D8" w:rsidRPr="00FD142B">
        <w:rPr>
          <w:sz w:val="28"/>
          <w:szCs w:val="28"/>
          <w:lang w:val="ru-RU"/>
        </w:rPr>
        <w:t>200</w:t>
      </w:r>
      <w:r w:rsidR="00F35A57" w:rsidRPr="00FD142B">
        <w:rPr>
          <w:sz w:val="28"/>
          <w:szCs w:val="28"/>
          <w:lang w:val="ru-RU"/>
        </w:rPr>
        <w:t xml:space="preserve">,00 </w:t>
      </w:r>
      <w:r w:rsidRPr="00FD142B">
        <w:rPr>
          <w:sz w:val="28"/>
          <w:szCs w:val="28"/>
          <w:lang w:val="ru-RU"/>
        </w:rPr>
        <w:t>грн</w:t>
      </w:r>
      <w:r w:rsidR="00F35A57" w:rsidRPr="00FD142B">
        <w:rPr>
          <w:sz w:val="28"/>
          <w:szCs w:val="28"/>
          <w:lang w:val="ru-RU"/>
        </w:rPr>
        <w:t>.</w:t>
      </w:r>
      <w:r w:rsidRPr="00FD142B">
        <w:rPr>
          <w:sz w:val="28"/>
          <w:szCs w:val="28"/>
          <w:lang w:val="ru-RU"/>
        </w:rPr>
        <w:t xml:space="preserve">, </w:t>
      </w:r>
      <w:proofErr w:type="spellStart"/>
      <w:r w:rsidRPr="00FD142B">
        <w:rPr>
          <w:sz w:val="28"/>
          <w:szCs w:val="28"/>
          <w:lang w:val="ru-RU"/>
        </w:rPr>
        <w:t>нарахування</w:t>
      </w:r>
      <w:proofErr w:type="spellEnd"/>
      <w:r w:rsidRPr="00FD142B">
        <w:rPr>
          <w:sz w:val="28"/>
          <w:szCs w:val="28"/>
          <w:lang w:val="ru-RU"/>
        </w:rPr>
        <w:t xml:space="preserve"> на </w:t>
      </w:r>
      <w:proofErr w:type="spellStart"/>
      <w:r w:rsidRPr="00FD142B">
        <w:rPr>
          <w:sz w:val="28"/>
          <w:szCs w:val="28"/>
          <w:lang w:val="ru-RU"/>
        </w:rPr>
        <w:t>заробітну</w:t>
      </w:r>
      <w:proofErr w:type="spellEnd"/>
      <w:r w:rsidRPr="00FD142B">
        <w:rPr>
          <w:sz w:val="28"/>
          <w:szCs w:val="28"/>
          <w:lang w:val="ru-RU"/>
        </w:rPr>
        <w:t xml:space="preserve"> плату </w:t>
      </w:r>
      <w:r w:rsidR="002D10D8" w:rsidRPr="00FD142B">
        <w:rPr>
          <w:sz w:val="28"/>
          <w:szCs w:val="28"/>
          <w:lang w:val="ru-RU"/>
        </w:rPr>
        <w:t>163</w:t>
      </w:r>
      <w:r w:rsidR="00F35A57" w:rsidRPr="00FD142B">
        <w:rPr>
          <w:sz w:val="28"/>
          <w:szCs w:val="28"/>
          <w:lang w:val="ru-RU"/>
        </w:rPr>
        <w:t> </w:t>
      </w:r>
      <w:r w:rsidR="002D10D8" w:rsidRPr="00FD142B">
        <w:rPr>
          <w:sz w:val="28"/>
          <w:szCs w:val="28"/>
          <w:lang w:val="ru-RU"/>
        </w:rPr>
        <w:t>065</w:t>
      </w:r>
      <w:r w:rsidR="00F35A57" w:rsidRPr="00FD142B">
        <w:rPr>
          <w:sz w:val="28"/>
          <w:szCs w:val="28"/>
          <w:lang w:val="ru-RU"/>
        </w:rPr>
        <w:t xml:space="preserve">,00 </w:t>
      </w:r>
      <w:r w:rsidRPr="00FD142B">
        <w:rPr>
          <w:sz w:val="28"/>
          <w:szCs w:val="28"/>
          <w:lang w:val="ru-RU"/>
        </w:rPr>
        <w:t>грн.</w:t>
      </w:r>
    </w:p>
    <w:p w14:paraId="1347CA9A" w14:textId="77777777" w:rsidR="002D10D8" w:rsidRPr="00FD142B" w:rsidRDefault="002D10D8" w:rsidP="00FD142B">
      <w:pPr>
        <w:pStyle w:val="1"/>
        <w:numPr>
          <w:ilvl w:val="0"/>
          <w:numId w:val="9"/>
        </w:numPr>
        <w:shd w:val="clear" w:color="auto" w:fill="auto"/>
        <w:tabs>
          <w:tab w:val="left" w:pos="775"/>
        </w:tabs>
        <w:ind w:left="780" w:hanging="260"/>
        <w:jc w:val="both"/>
        <w:rPr>
          <w:sz w:val="28"/>
          <w:szCs w:val="28"/>
          <w:lang w:val="ru-RU"/>
        </w:rPr>
      </w:pPr>
    </w:p>
    <w:p w14:paraId="443441D9" w14:textId="77777777" w:rsidR="000D1FF8" w:rsidRPr="00FD142B" w:rsidRDefault="000D1FF8" w:rsidP="00FD142B">
      <w:pPr>
        <w:pStyle w:val="11"/>
        <w:keepNext/>
        <w:keepLines/>
        <w:shd w:val="clear" w:color="auto" w:fill="auto"/>
        <w:spacing w:after="0"/>
        <w:rPr>
          <w:sz w:val="28"/>
          <w:szCs w:val="28"/>
          <w:lang w:val="ru-RU"/>
        </w:rPr>
      </w:pPr>
      <w:bookmarkStart w:id="8" w:name="bookmark8"/>
      <w:bookmarkStart w:id="9" w:name="bookmark9"/>
      <w:r w:rsidRPr="00FD142B">
        <w:rPr>
          <w:sz w:val="28"/>
          <w:szCs w:val="28"/>
          <w:lang w:val="ru-RU"/>
        </w:rPr>
        <w:t>СЛУЖБА У СПРАВАХ ДІТЕЙ ТА СІМ’Ї</w:t>
      </w:r>
      <w:bookmarkEnd w:id="8"/>
      <w:bookmarkEnd w:id="9"/>
    </w:p>
    <w:p w14:paraId="23CEFBBF" w14:textId="77777777" w:rsidR="000D1FF8" w:rsidRPr="00FD142B" w:rsidRDefault="000D1FF8" w:rsidP="00FD142B">
      <w:pPr>
        <w:pStyle w:val="1"/>
        <w:shd w:val="clear" w:color="auto" w:fill="auto"/>
        <w:ind w:firstLine="320"/>
        <w:jc w:val="both"/>
        <w:rPr>
          <w:sz w:val="28"/>
          <w:szCs w:val="28"/>
          <w:lang w:val="ru-RU"/>
        </w:rPr>
      </w:pPr>
      <w:proofErr w:type="spellStart"/>
      <w:r w:rsidRPr="00FD142B">
        <w:rPr>
          <w:sz w:val="28"/>
          <w:szCs w:val="28"/>
          <w:lang w:val="ru-RU"/>
        </w:rPr>
        <w:t>Видатки</w:t>
      </w:r>
      <w:proofErr w:type="spellEnd"/>
      <w:r w:rsidRPr="00FD142B">
        <w:rPr>
          <w:sz w:val="28"/>
          <w:szCs w:val="28"/>
          <w:lang w:val="ru-RU"/>
        </w:rPr>
        <w:t xml:space="preserve"> на службу </w:t>
      </w:r>
      <w:proofErr w:type="gramStart"/>
      <w:r w:rsidRPr="00FD142B">
        <w:rPr>
          <w:sz w:val="28"/>
          <w:szCs w:val="28"/>
          <w:lang w:val="ru-RU"/>
        </w:rPr>
        <w:t>у справах</w:t>
      </w:r>
      <w:proofErr w:type="gramEnd"/>
      <w:r w:rsidRPr="00FD142B">
        <w:rPr>
          <w:sz w:val="28"/>
          <w:szCs w:val="28"/>
          <w:lang w:val="ru-RU"/>
        </w:rPr>
        <w:t xml:space="preserve"> </w:t>
      </w:r>
      <w:proofErr w:type="spellStart"/>
      <w:r w:rsidRPr="00FD142B">
        <w:rPr>
          <w:sz w:val="28"/>
          <w:szCs w:val="28"/>
          <w:lang w:val="ru-RU"/>
        </w:rPr>
        <w:t>дітей</w:t>
      </w:r>
      <w:proofErr w:type="spellEnd"/>
      <w:r w:rsidRPr="00FD142B">
        <w:rPr>
          <w:sz w:val="28"/>
          <w:szCs w:val="28"/>
          <w:lang w:val="ru-RU"/>
        </w:rPr>
        <w:t xml:space="preserve"> та </w:t>
      </w:r>
      <w:proofErr w:type="spellStart"/>
      <w:r w:rsidRPr="00FD142B">
        <w:rPr>
          <w:sz w:val="28"/>
          <w:szCs w:val="28"/>
          <w:lang w:val="ru-RU"/>
        </w:rPr>
        <w:t>сім'ї</w:t>
      </w:r>
      <w:proofErr w:type="spellEnd"/>
      <w:r w:rsidRPr="00FD142B">
        <w:rPr>
          <w:sz w:val="28"/>
          <w:szCs w:val="28"/>
          <w:lang w:val="ru-RU"/>
        </w:rPr>
        <w:t xml:space="preserve"> </w:t>
      </w:r>
      <w:proofErr w:type="spellStart"/>
      <w:r w:rsidRPr="00FD142B">
        <w:rPr>
          <w:sz w:val="28"/>
          <w:szCs w:val="28"/>
          <w:lang w:val="ru-RU"/>
        </w:rPr>
        <w:t>передбачено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2D10D8" w:rsidRPr="00FD142B">
        <w:rPr>
          <w:sz w:val="28"/>
          <w:szCs w:val="28"/>
          <w:lang w:val="ru-RU"/>
        </w:rPr>
        <w:t>1 822</w:t>
      </w:r>
      <w:r w:rsidR="000F3046" w:rsidRPr="00FD142B">
        <w:rPr>
          <w:sz w:val="28"/>
          <w:szCs w:val="28"/>
          <w:lang w:val="ru-RU"/>
        </w:rPr>
        <w:t> </w:t>
      </w:r>
      <w:r w:rsidR="002D10D8" w:rsidRPr="00FD142B">
        <w:rPr>
          <w:sz w:val="28"/>
          <w:szCs w:val="28"/>
          <w:lang w:val="ru-RU"/>
        </w:rPr>
        <w:t>000</w:t>
      </w:r>
      <w:r w:rsidR="000F3046" w:rsidRPr="00FD142B">
        <w:rPr>
          <w:sz w:val="28"/>
          <w:szCs w:val="28"/>
          <w:lang w:val="ru-RU"/>
        </w:rPr>
        <w:t>,00</w:t>
      </w:r>
      <w:r w:rsidR="002D10D8" w:rsidRPr="00FD142B">
        <w:rPr>
          <w:sz w:val="28"/>
          <w:szCs w:val="28"/>
          <w:lang w:val="ru-RU"/>
        </w:rPr>
        <w:t xml:space="preserve"> </w:t>
      </w:r>
      <w:proofErr w:type="spellStart"/>
      <w:r w:rsidR="002D10D8" w:rsidRPr="00FD142B">
        <w:rPr>
          <w:sz w:val="28"/>
          <w:szCs w:val="28"/>
          <w:lang w:val="ru-RU"/>
        </w:rPr>
        <w:t>грн</w:t>
      </w:r>
      <w:proofErr w:type="spellEnd"/>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w:t>
      </w:r>
      <w:proofErr w:type="spellStart"/>
      <w:r w:rsidRPr="00FD142B">
        <w:rPr>
          <w:sz w:val="28"/>
          <w:szCs w:val="28"/>
          <w:lang w:val="ru-RU"/>
        </w:rPr>
        <w:t>складають</w:t>
      </w:r>
      <w:proofErr w:type="spellEnd"/>
      <w:r w:rsidRPr="00FD142B">
        <w:rPr>
          <w:sz w:val="28"/>
          <w:szCs w:val="28"/>
          <w:lang w:val="ru-RU"/>
        </w:rPr>
        <w:t xml:space="preserve"> </w:t>
      </w:r>
      <w:r w:rsidR="002D10D8" w:rsidRPr="00FD142B">
        <w:rPr>
          <w:sz w:val="28"/>
          <w:szCs w:val="28"/>
          <w:lang w:val="ru-RU"/>
        </w:rPr>
        <w:t>1,21</w:t>
      </w:r>
      <w:r w:rsidRPr="00FD142B">
        <w:rPr>
          <w:sz w:val="28"/>
          <w:szCs w:val="28"/>
          <w:lang w:val="ru-RU"/>
        </w:rPr>
        <w:t xml:space="preserve"> % </w:t>
      </w:r>
      <w:proofErr w:type="spellStart"/>
      <w:r w:rsidRPr="00FD142B">
        <w:rPr>
          <w:sz w:val="28"/>
          <w:szCs w:val="28"/>
          <w:lang w:val="ru-RU"/>
        </w:rPr>
        <w:t>від</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В </w:t>
      </w:r>
      <w:proofErr w:type="spellStart"/>
      <w:r w:rsidRPr="00FD142B">
        <w:rPr>
          <w:sz w:val="28"/>
          <w:szCs w:val="28"/>
          <w:lang w:val="ru-RU"/>
        </w:rPr>
        <w:t>порівнянні</w:t>
      </w:r>
      <w:proofErr w:type="spellEnd"/>
      <w:r w:rsidRPr="00FD142B">
        <w:rPr>
          <w:sz w:val="28"/>
          <w:szCs w:val="28"/>
          <w:lang w:val="ru-RU"/>
        </w:rPr>
        <w:t xml:space="preserve"> з </w:t>
      </w:r>
      <w:proofErr w:type="spellStart"/>
      <w:r w:rsidRPr="00FD142B">
        <w:rPr>
          <w:sz w:val="28"/>
          <w:szCs w:val="28"/>
          <w:lang w:val="ru-RU"/>
        </w:rPr>
        <w:t>очікуваними</w:t>
      </w:r>
      <w:proofErr w:type="spellEnd"/>
      <w:r w:rsidRPr="00FD142B">
        <w:rPr>
          <w:sz w:val="28"/>
          <w:szCs w:val="28"/>
          <w:lang w:val="ru-RU"/>
        </w:rPr>
        <w:t xml:space="preserve"> </w:t>
      </w:r>
      <w:proofErr w:type="spellStart"/>
      <w:r w:rsidRPr="00FD142B">
        <w:rPr>
          <w:sz w:val="28"/>
          <w:szCs w:val="28"/>
          <w:lang w:val="ru-RU"/>
        </w:rPr>
        <w:t>виконанням</w:t>
      </w:r>
      <w:proofErr w:type="spellEnd"/>
      <w:r w:rsidRPr="00FD142B">
        <w:rPr>
          <w:sz w:val="28"/>
          <w:szCs w:val="28"/>
          <w:lang w:val="ru-RU"/>
        </w:rPr>
        <w:t xml:space="preserve"> за 2023 </w:t>
      </w:r>
      <w:proofErr w:type="spellStart"/>
      <w:r w:rsidRPr="00FD142B">
        <w:rPr>
          <w:sz w:val="28"/>
          <w:szCs w:val="28"/>
          <w:lang w:val="ru-RU"/>
        </w:rPr>
        <w:t>рік</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w:t>
      </w:r>
      <w:proofErr w:type="spellStart"/>
      <w:r w:rsidRPr="00FD142B">
        <w:rPr>
          <w:sz w:val="28"/>
          <w:szCs w:val="28"/>
          <w:lang w:val="ru-RU"/>
        </w:rPr>
        <w:t>збільшаться</w:t>
      </w:r>
      <w:proofErr w:type="spellEnd"/>
      <w:r w:rsidRPr="00FD142B">
        <w:rPr>
          <w:sz w:val="28"/>
          <w:szCs w:val="28"/>
          <w:lang w:val="ru-RU"/>
        </w:rPr>
        <w:t xml:space="preserve"> на </w:t>
      </w:r>
      <w:r w:rsidR="002D10D8" w:rsidRPr="00FD142B">
        <w:rPr>
          <w:sz w:val="28"/>
          <w:szCs w:val="28"/>
          <w:lang w:val="ru-RU"/>
        </w:rPr>
        <w:t>6,86</w:t>
      </w:r>
      <w:r w:rsidRPr="00FD142B">
        <w:rPr>
          <w:sz w:val="28"/>
          <w:szCs w:val="28"/>
          <w:lang w:val="ru-RU"/>
        </w:rPr>
        <w:t xml:space="preserve">% </w:t>
      </w:r>
      <w:proofErr w:type="spellStart"/>
      <w:r w:rsidRPr="00FD142B">
        <w:rPr>
          <w:sz w:val="28"/>
          <w:szCs w:val="28"/>
          <w:lang w:val="ru-RU"/>
        </w:rPr>
        <w:t>або</w:t>
      </w:r>
      <w:proofErr w:type="spellEnd"/>
      <w:r w:rsidRPr="00FD142B">
        <w:rPr>
          <w:sz w:val="28"/>
          <w:szCs w:val="28"/>
          <w:lang w:val="ru-RU"/>
        </w:rPr>
        <w:t xml:space="preserve"> на </w:t>
      </w:r>
      <w:r w:rsidR="002D10D8" w:rsidRPr="00FD142B">
        <w:rPr>
          <w:sz w:val="28"/>
          <w:szCs w:val="28"/>
          <w:lang w:val="ru-RU"/>
        </w:rPr>
        <w:t>117</w:t>
      </w:r>
      <w:r w:rsidR="000F3046" w:rsidRPr="00FD142B">
        <w:rPr>
          <w:sz w:val="28"/>
          <w:szCs w:val="28"/>
          <w:lang w:val="ru-RU"/>
        </w:rPr>
        <w:t> </w:t>
      </w:r>
      <w:r w:rsidRPr="00FD142B">
        <w:rPr>
          <w:sz w:val="28"/>
          <w:szCs w:val="28"/>
          <w:lang w:val="ru-RU"/>
        </w:rPr>
        <w:t>000</w:t>
      </w:r>
      <w:r w:rsidR="000F3046" w:rsidRPr="00FD142B">
        <w:rPr>
          <w:sz w:val="28"/>
          <w:szCs w:val="28"/>
          <w:lang w:val="ru-RU"/>
        </w:rPr>
        <w:t>,00</w:t>
      </w:r>
      <w:r w:rsidRPr="00FD142B">
        <w:rPr>
          <w:sz w:val="28"/>
          <w:szCs w:val="28"/>
          <w:lang w:val="ru-RU"/>
        </w:rPr>
        <w:t xml:space="preserve"> грн.</w:t>
      </w:r>
    </w:p>
    <w:p w14:paraId="569CA707" w14:textId="77777777" w:rsidR="000D1FF8" w:rsidRPr="00FD142B" w:rsidRDefault="000D1FF8" w:rsidP="00FD142B">
      <w:pPr>
        <w:pStyle w:val="1"/>
        <w:shd w:val="clear" w:color="auto" w:fill="auto"/>
        <w:ind w:firstLine="180"/>
        <w:jc w:val="both"/>
        <w:rPr>
          <w:sz w:val="28"/>
          <w:szCs w:val="28"/>
          <w:lang w:val="ru-RU"/>
        </w:rPr>
      </w:pPr>
      <w:proofErr w:type="spellStart"/>
      <w:r w:rsidRPr="00FD142B">
        <w:rPr>
          <w:sz w:val="28"/>
          <w:szCs w:val="28"/>
          <w:lang w:val="ru-RU"/>
        </w:rPr>
        <w:t>Передбачені</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6B564C" w:rsidRPr="00FD142B">
        <w:rPr>
          <w:sz w:val="28"/>
          <w:szCs w:val="28"/>
          <w:lang w:val="ru-RU"/>
        </w:rPr>
        <w:t>2</w:t>
      </w:r>
      <w:r w:rsidRPr="00FD142B">
        <w:rPr>
          <w:sz w:val="28"/>
          <w:szCs w:val="28"/>
          <w:lang w:val="ru-RU"/>
        </w:rPr>
        <w:t xml:space="preserve">60 000 </w:t>
      </w:r>
      <w:proofErr w:type="spellStart"/>
      <w:r w:rsidRPr="00FD142B">
        <w:rPr>
          <w:sz w:val="28"/>
          <w:szCs w:val="28"/>
          <w:lang w:val="ru-RU"/>
        </w:rPr>
        <w:t>грн</w:t>
      </w:r>
      <w:proofErr w:type="spellEnd"/>
      <w:r w:rsidRPr="00FD142B">
        <w:rPr>
          <w:sz w:val="28"/>
          <w:szCs w:val="28"/>
          <w:lang w:val="ru-RU"/>
        </w:rPr>
        <w:t xml:space="preserve"> на </w:t>
      </w:r>
      <w:proofErr w:type="spellStart"/>
      <w:r w:rsidRPr="00FD142B">
        <w:rPr>
          <w:sz w:val="28"/>
          <w:szCs w:val="28"/>
          <w:lang w:val="ru-RU"/>
        </w:rPr>
        <w:t>програми</w:t>
      </w:r>
      <w:proofErr w:type="spellEnd"/>
      <w:r w:rsidRPr="00FD142B">
        <w:rPr>
          <w:sz w:val="28"/>
          <w:szCs w:val="28"/>
          <w:lang w:val="ru-RU"/>
        </w:rPr>
        <w:t xml:space="preserve"> та заходи </w:t>
      </w:r>
      <w:proofErr w:type="spellStart"/>
      <w:r w:rsidRPr="00FD142B">
        <w:rPr>
          <w:sz w:val="28"/>
          <w:szCs w:val="28"/>
          <w:lang w:val="ru-RU"/>
        </w:rPr>
        <w:t>служби</w:t>
      </w:r>
      <w:proofErr w:type="spellEnd"/>
      <w:r w:rsidRPr="00FD142B">
        <w:rPr>
          <w:sz w:val="28"/>
          <w:szCs w:val="28"/>
          <w:lang w:val="ru-RU"/>
        </w:rPr>
        <w:t xml:space="preserve"> </w:t>
      </w:r>
      <w:proofErr w:type="gramStart"/>
      <w:r w:rsidRPr="00FD142B">
        <w:rPr>
          <w:sz w:val="28"/>
          <w:szCs w:val="28"/>
          <w:lang w:val="ru-RU"/>
        </w:rPr>
        <w:t>у справах</w:t>
      </w:r>
      <w:proofErr w:type="gramEnd"/>
      <w:r w:rsidRPr="00FD142B">
        <w:rPr>
          <w:sz w:val="28"/>
          <w:szCs w:val="28"/>
          <w:lang w:val="ru-RU"/>
        </w:rPr>
        <w:t xml:space="preserve"> </w:t>
      </w:r>
      <w:proofErr w:type="spellStart"/>
      <w:r w:rsidRPr="00FD142B">
        <w:rPr>
          <w:sz w:val="28"/>
          <w:szCs w:val="28"/>
          <w:lang w:val="ru-RU"/>
        </w:rPr>
        <w:lastRenderedPageBreak/>
        <w:t>дітей</w:t>
      </w:r>
      <w:proofErr w:type="spellEnd"/>
      <w:r w:rsidRPr="00FD142B">
        <w:rPr>
          <w:sz w:val="28"/>
          <w:szCs w:val="28"/>
          <w:lang w:val="ru-RU"/>
        </w:rPr>
        <w:t xml:space="preserve"> та </w:t>
      </w:r>
      <w:proofErr w:type="spellStart"/>
      <w:r w:rsidRPr="00FD142B">
        <w:rPr>
          <w:sz w:val="28"/>
          <w:szCs w:val="28"/>
          <w:lang w:val="ru-RU"/>
        </w:rPr>
        <w:t>сім’ї</w:t>
      </w:r>
      <w:proofErr w:type="spellEnd"/>
      <w:r w:rsidRPr="00FD142B">
        <w:rPr>
          <w:sz w:val="28"/>
          <w:szCs w:val="28"/>
          <w:lang w:val="ru-RU"/>
        </w:rPr>
        <w:t xml:space="preserve">, </w:t>
      </w:r>
      <w:proofErr w:type="spellStart"/>
      <w:r w:rsidRPr="00FD142B">
        <w:rPr>
          <w:sz w:val="28"/>
          <w:szCs w:val="28"/>
          <w:lang w:val="ru-RU"/>
        </w:rPr>
        <w:t>які</w:t>
      </w:r>
      <w:proofErr w:type="spellEnd"/>
      <w:r w:rsidRPr="00FD142B">
        <w:rPr>
          <w:sz w:val="28"/>
          <w:szCs w:val="28"/>
          <w:lang w:val="ru-RU"/>
        </w:rPr>
        <w:t xml:space="preserve"> </w:t>
      </w:r>
      <w:proofErr w:type="spellStart"/>
      <w:r w:rsidRPr="00FD142B">
        <w:rPr>
          <w:sz w:val="28"/>
          <w:szCs w:val="28"/>
          <w:lang w:val="ru-RU"/>
        </w:rPr>
        <w:t>потребують</w:t>
      </w:r>
      <w:proofErr w:type="spellEnd"/>
      <w:r w:rsidRPr="00FD142B">
        <w:rPr>
          <w:sz w:val="28"/>
          <w:szCs w:val="28"/>
          <w:lang w:val="ru-RU"/>
        </w:rPr>
        <w:t xml:space="preserve"> </w:t>
      </w:r>
      <w:proofErr w:type="spellStart"/>
      <w:r w:rsidRPr="00FD142B">
        <w:rPr>
          <w:sz w:val="28"/>
          <w:szCs w:val="28"/>
          <w:lang w:val="ru-RU"/>
        </w:rPr>
        <w:t>фінансування</w:t>
      </w:r>
      <w:proofErr w:type="spellEnd"/>
      <w:r w:rsidRPr="00FD142B">
        <w:rPr>
          <w:sz w:val="28"/>
          <w:szCs w:val="28"/>
          <w:lang w:val="ru-RU"/>
        </w:rPr>
        <w:t xml:space="preserve"> з початку 2024 року.</w:t>
      </w:r>
    </w:p>
    <w:p w14:paraId="52C08CCF" w14:textId="77777777" w:rsidR="000D1FF8" w:rsidRPr="00FD142B" w:rsidRDefault="000D1FF8" w:rsidP="00FD142B">
      <w:pPr>
        <w:pStyle w:val="1"/>
        <w:shd w:val="clear" w:color="auto" w:fill="auto"/>
        <w:ind w:firstLine="420"/>
        <w:jc w:val="both"/>
        <w:rPr>
          <w:sz w:val="28"/>
          <w:szCs w:val="28"/>
          <w:lang w:val="ru-RU"/>
        </w:rPr>
      </w:pPr>
      <w:r w:rsidRPr="00FD142B">
        <w:rPr>
          <w:sz w:val="28"/>
          <w:szCs w:val="28"/>
          <w:lang w:val="ru-RU"/>
        </w:rPr>
        <w:t xml:space="preserve">На </w:t>
      </w:r>
      <w:proofErr w:type="spellStart"/>
      <w:r w:rsidRPr="00FD142B">
        <w:rPr>
          <w:sz w:val="28"/>
          <w:szCs w:val="28"/>
          <w:lang w:val="ru-RU"/>
        </w:rPr>
        <w:t>виконання</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w:t>
      </w:r>
      <w:proofErr w:type="spellStart"/>
      <w:r w:rsidRPr="00FD142B">
        <w:rPr>
          <w:sz w:val="28"/>
          <w:szCs w:val="28"/>
          <w:lang w:val="ru-RU"/>
        </w:rPr>
        <w:t>Програми</w:t>
      </w:r>
      <w:proofErr w:type="spellEnd"/>
      <w:r w:rsidRPr="00FD142B">
        <w:rPr>
          <w:sz w:val="28"/>
          <w:szCs w:val="28"/>
          <w:lang w:val="ru-RU"/>
        </w:rPr>
        <w:t xml:space="preserve"> «</w:t>
      </w:r>
      <w:proofErr w:type="spellStart"/>
      <w:r w:rsidRPr="00FD142B">
        <w:rPr>
          <w:sz w:val="28"/>
          <w:szCs w:val="28"/>
          <w:lang w:val="ru-RU"/>
        </w:rPr>
        <w:t>Діти</w:t>
      </w:r>
      <w:proofErr w:type="spellEnd"/>
      <w:r w:rsidRPr="00FD142B">
        <w:rPr>
          <w:sz w:val="28"/>
          <w:szCs w:val="28"/>
          <w:lang w:val="ru-RU"/>
        </w:rPr>
        <w:t xml:space="preserve"> </w:t>
      </w:r>
      <w:proofErr w:type="spellStart"/>
      <w:r w:rsidRPr="00FD142B">
        <w:rPr>
          <w:sz w:val="28"/>
          <w:szCs w:val="28"/>
          <w:lang w:val="ru-RU"/>
        </w:rPr>
        <w:t>Гребінківщини</w:t>
      </w:r>
      <w:proofErr w:type="spellEnd"/>
      <w:r w:rsidRPr="00FD142B">
        <w:rPr>
          <w:sz w:val="28"/>
          <w:szCs w:val="28"/>
          <w:lang w:val="ru-RU"/>
        </w:rPr>
        <w:t xml:space="preserve"> на 2021-2025 роки» (</w:t>
      </w:r>
      <w:proofErr w:type="spellStart"/>
      <w:r w:rsidRPr="00FD142B">
        <w:rPr>
          <w:sz w:val="28"/>
          <w:szCs w:val="28"/>
          <w:lang w:val="ru-RU"/>
        </w:rPr>
        <w:t>затверджено</w:t>
      </w:r>
      <w:proofErr w:type="spellEnd"/>
      <w:r w:rsidRPr="00FD142B">
        <w:rPr>
          <w:sz w:val="28"/>
          <w:szCs w:val="28"/>
          <w:lang w:val="ru-RU"/>
        </w:rPr>
        <w:t xml:space="preserve"> </w:t>
      </w:r>
      <w:proofErr w:type="spellStart"/>
      <w:r w:rsidRPr="00FD142B">
        <w:rPr>
          <w:sz w:val="28"/>
          <w:szCs w:val="28"/>
          <w:lang w:val="ru-RU"/>
        </w:rPr>
        <w:t>рішенням</w:t>
      </w:r>
      <w:proofErr w:type="spellEnd"/>
      <w:r w:rsidRPr="00FD142B">
        <w:rPr>
          <w:sz w:val="28"/>
          <w:szCs w:val="28"/>
          <w:lang w:val="ru-RU"/>
        </w:rPr>
        <w:t xml:space="preserve"> </w:t>
      </w:r>
      <w:proofErr w:type="spellStart"/>
      <w:r w:rsidRPr="00FD142B">
        <w:rPr>
          <w:sz w:val="28"/>
          <w:szCs w:val="28"/>
          <w:lang w:val="ru-RU"/>
        </w:rPr>
        <w:t>сесії</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26.03.2021 </w:t>
      </w:r>
      <w:r w:rsidRPr="00FD142B">
        <w:rPr>
          <w:sz w:val="28"/>
          <w:szCs w:val="28"/>
          <w:lang w:val="ru-RU" w:bidi="en-US"/>
        </w:rPr>
        <w:t>№99-05-</w:t>
      </w:r>
      <w:proofErr w:type="spellStart"/>
      <w:r w:rsidRPr="00FD142B">
        <w:rPr>
          <w:sz w:val="28"/>
          <w:szCs w:val="28"/>
          <w:lang w:bidi="en-US"/>
        </w:rPr>
        <w:t>VlIl</w:t>
      </w:r>
      <w:proofErr w:type="spellEnd"/>
      <w:r w:rsidRPr="00FD142B">
        <w:rPr>
          <w:sz w:val="28"/>
          <w:szCs w:val="28"/>
          <w:lang w:val="ru-RU" w:bidi="en-US"/>
        </w:rPr>
        <w:t xml:space="preserve">) </w:t>
      </w:r>
      <w:r w:rsidRPr="00FD142B">
        <w:rPr>
          <w:sz w:val="28"/>
          <w:szCs w:val="28"/>
          <w:lang w:val="ru-RU"/>
        </w:rPr>
        <w:t xml:space="preserve">у 2024 </w:t>
      </w:r>
      <w:proofErr w:type="spellStart"/>
      <w:r w:rsidRPr="00FD142B">
        <w:rPr>
          <w:sz w:val="28"/>
          <w:szCs w:val="28"/>
          <w:lang w:val="ru-RU"/>
        </w:rPr>
        <w:t>році</w:t>
      </w:r>
      <w:proofErr w:type="spellEnd"/>
      <w:r w:rsidRPr="00FD142B">
        <w:rPr>
          <w:sz w:val="28"/>
          <w:szCs w:val="28"/>
          <w:lang w:val="ru-RU"/>
        </w:rPr>
        <w:t xml:space="preserve"> </w:t>
      </w:r>
      <w:proofErr w:type="spellStart"/>
      <w:r w:rsidRPr="00FD142B">
        <w:rPr>
          <w:sz w:val="28"/>
          <w:szCs w:val="28"/>
          <w:lang w:val="ru-RU"/>
        </w:rPr>
        <w:t>заплановано</w:t>
      </w:r>
      <w:proofErr w:type="spellEnd"/>
      <w:r w:rsidRPr="00FD142B">
        <w:rPr>
          <w:sz w:val="28"/>
          <w:szCs w:val="28"/>
          <w:lang w:val="ru-RU"/>
        </w:rPr>
        <w:t xml:space="preserve"> 60</w:t>
      </w:r>
      <w:r w:rsidR="000F3046" w:rsidRPr="00FD142B">
        <w:rPr>
          <w:sz w:val="28"/>
          <w:szCs w:val="28"/>
          <w:lang w:val="ru-RU"/>
        </w:rPr>
        <w:t> </w:t>
      </w:r>
      <w:r w:rsidRPr="00FD142B">
        <w:rPr>
          <w:sz w:val="28"/>
          <w:szCs w:val="28"/>
          <w:lang w:val="ru-RU"/>
        </w:rPr>
        <w:t>000</w:t>
      </w:r>
      <w:r w:rsidR="000F3046" w:rsidRPr="00FD142B">
        <w:rPr>
          <w:sz w:val="28"/>
          <w:szCs w:val="28"/>
          <w:lang w:val="ru-RU"/>
        </w:rPr>
        <w:t>,00</w:t>
      </w:r>
      <w:r w:rsidRPr="00FD142B">
        <w:rPr>
          <w:sz w:val="28"/>
          <w:szCs w:val="28"/>
          <w:lang w:val="ru-RU"/>
        </w:rPr>
        <w:t xml:space="preserve"> грн. </w:t>
      </w:r>
      <w:proofErr w:type="spellStart"/>
      <w:r w:rsidRPr="00FD142B">
        <w:rPr>
          <w:sz w:val="28"/>
          <w:szCs w:val="28"/>
          <w:lang w:val="ru-RU"/>
        </w:rPr>
        <w:t>Дані</w:t>
      </w:r>
      <w:proofErr w:type="spellEnd"/>
      <w:r w:rsidRPr="00FD142B">
        <w:rPr>
          <w:sz w:val="28"/>
          <w:szCs w:val="28"/>
          <w:lang w:val="ru-RU"/>
        </w:rPr>
        <w:t xml:space="preserve"> </w:t>
      </w:r>
      <w:proofErr w:type="spellStart"/>
      <w:r w:rsidRPr="00FD142B">
        <w:rPr>
          <w:sz w:val="28"/>
          <w:szCs w:val="28"/>
          <w:lang w:val="ru-RU"/>
        </w:rPr>
        <w:t>кошти</w:t>
      </w:r>
      <w:proofErr w:type="spellEnd"/>
      <w:r w:rsidRPr="00FD142B">
        <w:rPr>
          <w:sz w:val="28"/>
          <w:szCs w:val="28"/>
          <w:lang w:val="ru-RU"/>
        </w:rPr>
        <w:t xml:space="preserve"> </w:t>
      </w:r>
      <w:proofErr w:type="spellStart"/>
      <w:r w:rsidRPr="00FD142B">
        <w:rPr>
          <w:sz w:val="28"/>
          <w:szCs w:val="28"/>
          <w:lang w:val="ru-RU"/>
        </w:rPr>
        <w:t>будуть</w:t>
      </w:r>
      <w:proofErr w:type="spellEnd"/>
      <w:r w:rsidRPr="00FD142B">
        <w:rPr>
          <w:sz w:val="28"/>
          <w:szCs w:val="28"/>
          <w:lang w:val="ru-RU"/>
        </w:rPr>
        <w:t xml:space="preserve"> </w:t>
      </w:r>
      <w:proofErr w:type="spellStart"/>
      <w:r w:rsidRPr="00FD142B">
        <w:rPr>
          <w:sz w:val="28"/>
          <w:szCs w:val="28"/>
          <w:lang w:val="ru-RU"/>
        </w:rPr>
        <w:t>спрямовані</w:t>
      </w:r>
      <w:proofErr w:type="spellEnd"/>
      <w:r w:rsidRPr="00FD142B">
        <w:rPr>
          <w:sz w:val="28"/>
          <w:szCs w:val="28"/>
          <w:lang w:val="ru-RU"/>
        </w:rPr>
        <w:t xml:space="preserve"> на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необхідними</w:t>
      </w:r>
      <w:proofErr w:type="spellEnd"/>
      <w:r w:rsidRPr="00FD142B">
        <w:rPr>
          <w:sz w:val="28"/>
          <w:szCs w:val="28"/>
          <w:lang w:val="ru-RU"/>
        </w:rPr>
        <w:t xml:space="preserve"> речами </w:t>
      </w:r>
      <w:proofErr w:type="spellStart"/>
      <w:r w:rsidRPr="00FD142B">
        <w:rPr>
          <w:sz w:val="28"/>
          <w:szCs w:val="28"/>
          <w:lang w:val="ru-RU"/>
        </w:rPr>
        <w:t>першої</w:t>
      </w:r>
      <w:proofErr w:type="spellEnd"/>
      <w:r w:rsidRPr="00FD142B">
        <w:rPr>
          <w:sz w:val="28"/>
          <w:szCs w:val="28"/>
          <w:lang w:val="ru-RU"/>
        </w:rPr>
        <w:t xml:space="preserve"> </w:t>
      </w:r>
      <w:proofErr w:type="spellStart"/>
      <w:r w:rsidRPr="00FD142B">
        <w:rPr>
          <w:sz w:val="28"/>
          <w:szCs w:val="28"/>
          <w:lang w:val="ru-RU"/>
        </w:rPr>
        <w:t>необхідності</w:t>
      </w:r>
      <w:proofErr w:type="spellEnd"/>
      <w:r w:rsidRPr="00FD142B">
        <w:rPr>
          <w:sz w:val="28"/>
          <w:szCs w:val="28"/>
          <w:lang w:val="ru-RU"/>
        </w:rPr>
        <w:t xml:space="preserve"> </w:t>
      </w:r>
      <w:proofErr w:type="spellStart"/>
      <w:r w:rsidRPr="00FD142B">
        <w:rPr>
          <w:sz w:val="28"/>
          <w:szCs w:val="28"/>
          <w:lang w:val="ru-RU"/>
        </w:rPr>
        <w:t>дітей</w:t>
      </w:r>
      <w:proofErr w:type="spellEnd"/>
      <w:r w:rsidRPr="00FD142B">
        <w:rPr>
          <w:sz w:val="28"/>
          <w:szCs w:val="28"/>
          <w:lang w:val="ru-RU"/>
        </w:rPr>
        <w:t xml:space="preserve"> </w:t>
      </w:r>
      <w:proofErr w:type="spellStart"/>
      <w:r w:rsidRPr="00FD142B">
        <w:rPr>
          <w:sz w:val="28"/>
          <w:szCs w:val="28"/>
          <w:lang w:val="ru-RU"/>
        </w:rPr>
        <w:t>пільгових</w:t>
      </w:r>
      <w:proofErr w:type="spellEnd"/>
      <w:r w:rsidRPr="00FD142B">
        <w:rPr>
          <w:sz w:val="28"/>
          <w:szCs w:val="28"/>
          <w:lang w:val="ru-RU"/>
        </w:rPr>
        <w:t xml:space="preserve"> </w:t>
      </w:r>
      <w:proofErr w:type="spellStart"/>
      <w:r w:rsidRPr="00FD142B">
        <w:rPr>
          <w:sz w:val="28"/>
          <w:szCs w:val="28"/>
          <w:lang w:val="ru-RU"/>
        </w:rPr>
        <w:t>категорій</w:t>
      </w:r>
      <w:proofErr w:type="spellEnd"/>
      <w:r w:rsidRPr="00FD142B">
        <w:rPr>
          <w:sz w:val="28"/>
          <w:szCs w:val="28"/>
          <w:lang w:val="ru-RU"/>
        </w:rPr>
        <w:t xml:space="preserve">, </w:t>
      </w:r>
      <w:proofErr w:type="spellStart"/>
      <w:r w:rsidRPr="00FD142B">
        <w:rPr>
          <w:sz w:val="28"/>
          <w:szCs w:val="28"/>
          <w:lang w:val="ru-RU"/>
        </w:rPr>
        <w:t>організацію</w:t>
      </w:r>
      <w:proofErr w:type="spellEnd"/>
      <w:r w:rsidRPr="00FD142B">
        <w:rPr>
          <w:sz w:val="28"/>
          <w:szCs w:val="28"/>
          <w:lang w:val="ru-RU"/>
        </w:rPr>
        <w:t xml:space="preserve"> та </w:t>
      </w:r>
      <w:proofErr w:type="spellStart"/>
      <w:r w:rsidRPr="00FD142B">
        <w:rPr>
          <w:sz w:val="28"/>
          <w:szCs w:val="28"/>
          <w:lang w:val="ru-RU"/>
        </w:rPr>
        <w:t>проведення</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до Дня </w:t>
      </w:r>
      <w:proofErr w:type="spellStart"/>
      <w:r w:rsidRPr="00FD142B">
        <w:rPr>
          <w:sz w:val="28"/>
          <w:szCs w:val="28"/>
          <w:lang w:val="ru-RU"/>
        </w:rPr>
        <w:t>захисту</w:t>
      </w:r>
      <w:proofErr w:type="spellEnd"/>
      <w:r w:rsidRPr="00FD142B">
        <w:rPr>
          <w:sz w:val="28"/>
          <w:szCs w:val="28"/>
          <w:lang w:val="ru-RU"/>
        </w:rPr>
        <w:t xml:space="preserve"> </w:t>
      </w:r>
      <w:proofErr w:type="spellStart"/>
      <w:r w:rsidRPr="00FD142B">
        <w:rPr>
          <w:sz w:val="28"/>
          <w:szCs w:val="28"/>
          <w:lang w:val="ru-RU"/>
        </w:rPr>
        <w:t>дітей</w:t>
      </w:r>
      <w:proofErr w:type="spellEnd"/>
      <w:r w:rsidRPr="00FD142B">
        <w:rPr>
          <w:sz w:val="28"/>
          <w:szCs w:val="28"/>
          <w:lang w:val="ru-RU"/>
        </w:rPr>
        <w:t xml:space="preserve">, дня </w:t>
      </w:r>
      <w:proofErr w:type="spellStart"/>
      <w:r w:rsidRPr="00FD142B">
        <w:rPr>
          <w:sz w:val="28"/>
          <w:szCs w:val="28"/>
          <w:lang w:val="ru-RU"/>
        </w:rPr>
        <w:t>матері</w:t>
      </w:r>
      <w:proofErr w:type="spellEnd"/>
      <w:r w:rsidRPr="00FD142B">
        <w:rPr>
          <w:sz w:val="28"/>
          <w:szCs w:val="28"/>
          <w:lang w:val="ru-RU"/>
        </w:rPr>
        <w:t xml:space="preserve">, дня </w:t>
      </w:r>
      <w:proofErr w:type="spellStart"/>
      <w:r w:rsidRPr="00FD142B">
        <w:rPr>
          <w:sz w:val="28"/>
          <w:szCs w:val="28"/>
          <w:lang w:val="ru-RU"/>
        </w:rPr>
        <w:t>сім’ї</w:t>
      </w:r>
      <w:proofErr w:type="spellEnd"/>
      <w:r w:rsidRPr="00FD142B">
        <w:rPr>
          <w:sz w:val="28"/>
          <w:szCs w:val="28"/>
          <w:lang w:val="ru-RU"/>
        </w:rPr>
        <w:t xml:space="preserve">, Дня Святого </w:t>
      </w:r>
      <w:proofErr w:type="spellStart"/>
      <w:r w:rsidRPr="00FD142B">
        <w:rPr>
          <w:sz w:val="28"/>
          <w:szCs w:val="28"/>
          <w:lang w:val="ru-RU"/>
        </w:rPr>
        <w:t>Миколая</w:t>
      </w:r>
      <w:proofErr w:type="spellEnd"/>
      <w:r w:rsidRPr="00FD142B">
        <w:rPr>
          <w:sz w:val="28"/>
          <w:szCs w:val="28"/>
          <w:lang w:val="ru-RU"/>
        </w:rPr>
        <w:t xml:space="preserve">, </w:t>
      </w:r>
      <w:proofErr w:type="spellStart"/>
      <w:r w:rsidRPr="00FD142B">
        <w:rPr>
          <w:sz w:val="28"/>
          <w:szCs w:val="28"/>
          <w:lang w:val="ru-RU"/>
        </w:rPr>
        <w:t>новорічних</w:t>
      </w:r>
      <w:proofErr w:type="spellEnd"/>
      <w:r w:rsidRPr="00FD142B">
        <w:rPr>
          <w:sz w:val="28"/>
          <w:szCs w:val="28"/>
          <w:lang w:val="ru-RU"/>
        </w:rPr>
        <w:t xml:space="preserve"> та </w:t>
      </w:r>
      <w:proofErr w:type="spellStart"/>
      <w:r w:rsidRPr="00FD142B">
        <w:rPr>
          <w:sz w:val="28"/>
          <w:szCs w:val="28"/>
          <w:lang w:val="ru-RU"/>
        </w:rPr>
        <w:t>різдвяних</w:t>
      </w:r>
      <w:proofErr w:type="spellEnd"/>
      <w:r w:rsidRPr="00FD142B">
        <w:rPr>
          <w:sz w:val="28"/>
          <w:szCs w:val="28"/>
          <w:lang w:val="ru-RU"/>
        </w:rPr>
        <w:t xml:space="preserve"> свят.</w:t>
      </w:r>
    </w:p>
    <w:p w14:paraId="3FE6D62A" w14:textId="77777777" w:rsidR="000D1FF8" w:rsidRPr="00FD142B" w:rsidRDefault="000D1FF8" w:rsidP="00FD142B">
      <w:pPr>
        <w:pStyle w:val="1"/>
        <w:shd w:val="clear" w:color="auto" w:fill="auto"/>
        <w:ind w:firstLine="420"/>
        <w:jc w:val="both"/>
        <w:rPr>
          <w:sz w:val="28"/>
          <w:szCs w:val="28"/>
          <w:lang w:val="ru-RU"/>
        </w:rPr>
      </w:pPr>
      <w:r w:rsidRPr="00FD142B">
        <w:rPr>
          <w:sz w:val="28"/>
          <w:szCs w:val="28"/>
          <w:lang w:val="ru-RU"/>
        </w:rPr>
        <w:t xml:space="preserve">На </w:t>
      </w:r>
      <w:proofErr w:type="spellStart"/>
      <w:r w:rsidRPr="00FD142B">
        <w:rPr>
          <w:sz w:val="28"/>
          <w:szCs w:val="28"/>
          <w:lang w:val="ru-RU"/>
        </w:rPr>
        <w:t>виконання</w:t>
      </w:r>
      <w:proofErr w:type="spellEnd"/>
      <w:r w:rsidRPr="00FD142B">
        <w:rPr>
          <w:sz w:val="28"/>
          <w:szCs w:val="28"/>
          <w:lang w:val="ru-RU"/>
        </w:rPr>
        <w:t xml:space="preserve"> </w:t>
      </w:r>
      <w:proofErr w:type="spellStart"/>
      <w:r w:rsidRPr="00FD142B">
        <w:rPr>
          <w:sz w:val="28"/>
          <w:szCs w:val="28"/>
          <w:lang w:val="ru-RU"/>
        </w:rPr>
        <w:t>заходів</w:t>
      </w:r>
      <w:proofErr w:type="spellEnd"/>
      <w:r w:rsidRPr="00FD142B">
        <w:rPr>
          <w:sz w:val="28"/>
          <w:szCs w:val="28"/>
          <w:lang w:val="ru-RU"/>
        </w:rPr>
        <w:t xml:space="preserve"> </w:t>
      </w:r>
      <w:proofErr w:type="spellStart"/>
      <w:r w:rsidRPr="00FD142B">
        <w:rPr>
          <w:sz w:val="28"/>
          <w:szCs w:val="28"/>
          <w:lang w:val="ru-RU"/>
        </w:rPr>
        <w:t>Програми</w:t>
      </w:r>
      <w:proofErr w:type="spellEnd"/>
      <w:r w:rsidRPr="00FD142B">
        <w:rPr>
          <w:sz w:val="28"/>
          <w:szCs w:val="28"/>
          <w:lang w:val="ru-RU"/>
        </w:rPr>
        <w:t xml:space="preserve"> </w:t>
      </w:r>
      <w:proofErr w:type="spellStart"/>
      <w:r w:rsidRPr="00FD142B">
        <w:rPr>
          <w:sz w:val="28"/>
          <w:szCs w:val="28"/>
          <w:lang w:val="ru-RU"/>
        </w:rPr>
        <w:t>оздоровлення</w:t>
      </w:r>
      <w:proofErr w:type="spellEnd"/>
      <w:r w:rsidRPr="00FD142B">
        <w:rPr>
          <w:sz w:val="28"/>
          <w:szCs w:val="28"/>
          <w:lang w:val="ru-RU"/>
        </w:rPr>
        <w:t xml:space="preserve"> та </w:t>
      </w:r>
      <w:proofErr w:type="spellStart"/>
      <w:r w:rsidRPr="00FD142B">
        <w:rPr>
          <w:sz w:val="28"/>
          <w:szCs w:val="28"/>
          <w:lang w:val="ru-RU"/>
        </w:rPr>
        <w:t>відп</w:t>
      </w:r>
      <w:r w:rsidR="006B564C" w:rsidRPr="00FD142B">
        <w:rPr>
          <w:sz w:val="28"/>
          <w:szCs w:val="28"/>
          <w:lang w:val="ru-RU"/>
        </w:rPr>
        <w:t>очинку</w:t>
      </w:r>
      <w:proofErr w:type="spellEnd"/>
      <w:r w:rsidR="006B564C" w:rsidRPr="00FD142B">
        <w:rPr>
          <w:sz w:val="28"/>
          <w:szCs w:val="28"/>
          <w:lang w:val="ru-RU"/>
        </w:rPr>
        <w:t xml:space="preserve"> </w:t>
      </w:r>
      <w:proofErr w:type="spellStart"/>
      <w:r w:rsidR="006B564C" w:rsidRPr="00FD142B">
        <w:rPr>
          <w:sz w:val="28"/>
          <w:szCs w:val="28"/>
          <w:lang w:val="ru-RU"/>
        </w:rPr>
        <w:t>дітей</w:t>
      </w:r>
      <w:proofErr w:type="spellEnd"/>
      <w:r w:rsidR="006B564C" w:rsidRPr="00FD142B">
        <w:rPr>
          <w:sz w:val="28"/>
          <w:szCs w:val="28"/>
          <w:lang w:val="ru-RU"/>
        </w:rPr>
        <w:t xml:space="preserve"> на </w:t>
      </w:r>
      <w:proofErr w:type="spellStart"/>
      <w:r w:rsidR="006B564C" w:rsidRPr="00FD142B">
        <w:rPr>
          <w:sz w:val="28"/>
          <w:szCs w:val="28"/>
          <w:lang w:val="ru-RU"/>
        </w:rPr>
        <w:t>період</w:t>
      </w:r>
      <w:proofErr w:type="spellEnd"/>
      <w:r w:rsidR="006B564C" w:rsidRPr="00FD142B">
        <w:rPr>
          <w:sz w:val="28"/>
          <w:szCs w:val="28"/>
          <w:lang w:val="ru-RU"/>
        </w:rPr>
        <w:t xml:space="preserve"> 2021-202</w:t>
      </w:r>
      <w:r w:rsidR="000F3046" w:rsidRPr="00FD142B">
        <w:rPr>
          <w:sz w:val="28"/>
          <w:szCs w:val="28"/>
          <w:lang w:val="ru-RU"/>
        </w:rPr>
        <w:t>3</w:t>
      </w:r>
      <w:r w:rsidRPr="00FD142B">
        <w:rPr>
          <w:sz w:val="28"/>
          <w:szCs w:val="28"/>
          <w:lang w:val="ru-RU"/>
        </w:rPr>
        <w:t xml:space="preserve"> роки (</w:t>
      </w:r>
      <w:proofErr w:type="spellStart"/>
      <w:r w:rsidRPr="00FD142B">
        <w:rPr>
          <w:sz w:val="28"/>
          <w:szCs w:val="28"/>
          <w:lang w:val="ru-RU"/>
        </w:rPr>
        <w:t>затверджено</w:t>
      </w:r>
      <w:proofErr w:type="spellEnd"/>
      <w:r w:rsidRPr="00FD142B">
        <w:rPr>
          <w:sz w:val="28"/>
          <w:szCs w:val="28"/>
          <w:lang w:val="ru-RU"/>
        </w:rPr>
        <w:t xml:space="preserve"> </w:t>
      </w:r>
      <w:proofErr w:type="spellStart"/>
      <w:r w:rsidRPr="00FD142B">
        <w:rPr>
          <w:sz w:val="28"/>
          <w:szCs w:val="28"/>
          <w:lang w:val="ru-RU"/>
        </w:rPr>
        <w:t>рішенням</w:t>
      </w:r>
      <w:proofErr w:type="spellEnd"/>
      <w:r w:rsidRPr="00FD142B">
        <w:rPr>
          <w:sz w:val="28"/>
          <w:szCs w:val="28"/>
          <w:lang w:val="ru-RU"/>
        </w:rPr>
        <w:t xml:space="preserve"> </w:t>
      </w:r>
      <w:proofErr w:type="spellStart"/>
      <w:r w:rsidRPr="00FD142B">
        <w:rPr>
          <w:sz w:val="28"/>
          <w:szCs w:val="28"/>
          <w:lang w:val="ru-RU"/>
        </w:rPr>
        <w:t>сесії</w:t>
      </w:r>
      <w:proofErr w:type="spellEnd"/>
      <w:r w:rsidRPr="00FD142B">
        <w:rPr>
          <w:sz w:val="28"/>
          <w:szCs w:val="28"/>
          <w:lang w:val="ru-RU"/>
        </w:rPr>
        <w:t xml:space="preserve"> </w:t>
      </w:r>
      <w:proofErr w:type="spellStart"/>
      <w:r w:rsidRPr="00FD142B">
        <w:rPr>
          <w:sz w:val="28"/>
          <w:szCs w:val="28"/>
          <w:lang w:val="ru-RU"/>
        </w:rPr>
        <w:t>від</w:t>
      </w:r>
      <w:proofErr w:type="spellEnd"/>
      <w:r w:rsidRPr="00FD142B">
        <w:rPr>
          <w:sz w:val="28"/>
          <w:szCs w:val="28"/>
          <w:lang w:val="ru-RU"/>
        </w:rPr>
        <w:t xml:space="preserve"> 14.07.2021 </w:t>
      </w:r>
      <w:r w:rsidRPr="00FD142B">
        <w:rPr>
          <w:sz w:val="28"/>
          <w:szCs w:val="28"/>
          <w:lang w:val="ru-RU" w:bidi="en-US"/>
        </w:rPr>
        <w:t>№203-07-</w:t>
      </w:r>
      <w:r w:rsidRPr="00FD142B">
        <w:rPr>
          <w:sz w:val="28"/>
          <w:szCs w:val="28"/>
          <w:lang w:bidi="en-US"/>
        </w:rPr>
        <w:t>VIIl</w:t>
      </w:r>
      <w:r w:rsidRPr="00FD142B">
        <w:rPr>
          <w:sz w:val="28"/>
          <w:szCs w:val="28"/>
          <w:lang w:val="ru-RU" w:bidi="en-US"/>
        </w:rPr>
        <w:t xml:space="preserve">) </w:t>
      </w:r>
      <w:proofErr w:type="spellStart"/>
      <w:r w:rsidR="006B564C" w:rsidRPr="00FD142B">
        <w:rPr>
          <w:sz w:val="28"/>
          <w:szCs w:val="28"/>
          <w:lang w:val="ru-RU"/>
        </w:rPr>
        <w:t>передбачені</w:t>
      </w:r>
      <w:proofErr w:type="spellEnd"/>
      <w:r w:rsidR="006B564C" w:rsidRPr="00FD142B">
        <w:rPr>
          <w:sz w:val="28"/>
          <w:szCs w:val="28"/>
          <w:lang w:val="ru-RU"/>
        </w:rPr>
        <w:t xml:space="preserve"> </w:t>
      </w:r>
      <w:proofErr w:type="spellStart"/>
      <w:r w:rsidR="006B564C" w:rsidRPr="00FD142B">
        <w:rPr>
          <w:sz w:val="28"/>
          <w:szCs w:val="28"/>
          <w:lang w:val="ru-RU"/>
        </w:rPr>
        <w:t>видатки</w:t>
      </w:r>
      <w:proofErr w:type="spellEnd"/>
      <w:r w:rsidR="006B564C" w:rsidRPr="00FD142B">
        <w:rPr>
          <w:sz w:val="28"/>
          <w:szCs w:val="28"/>
          <w:lang w:val="ru-RU"/>
        </w:rPr>
        <w:t xml:space="preserve"> в </w:t>
      </w:r>
      <w:proofErr w:type="spellStart"/>
      <w:r w:rsidR="006B564C" w:rsidRPr="00FD142B">
        <w:rPr>
          <w:sz w:val="28"/>
          <w:szCs w:val="28"/>
          <w:lang w:val="ru-RU"/>
        </w:rPr>
        <w:t>сумі</w:t>
      </w:r>
      <w:proofErr w:type="spellEnd"/>
      <w:r w:rsidR="006B564C" w:rsidRPr="00FD142B">
        <w:rPr>
          <w:sz w:val="28"/>
          <w:szCs w:val="28"/>
          <w:lang w:val="ru-RU"/>
        </w:rPr>
        <w:t xml:space="preserve"> 2</w:t>
      </w:r>
      <w:r w:rsidRPr="00FD142B">
        <w:rPr>
          <w:sz w:val="28"/>
          <w:szCs w:val="28"/>
          <w:lang w:val="ru-RU"/>
        </w:rPr>
        <w:t>00</w:t>
      </w:r>
      <w:r w:rsidR="000F3046" w:rsidRPr="00FD142B">
        <w:rPr>
          <w:sz w:val="28"/>
          <w:szCs w:val="28"/>
          <w:lang w:val="ru-RU"/>
        </w:rPr>
        <w:t> </w:t>
      </w:r>
      <w:r w:rsidRPr="00FD142B">
        <w:rPr>
          <w:sz w:val="28"/>
          <w:szCs w:val="28"/>
          <w:lang w:val="ru-RU"/>
        </w:rPr>
        <w:t>000</w:t>
      </w:r>
      <w:r w:rsidR="000F3046" w:rsidRPr="00FD142B">
        <w:rPr>
          <w:sz w:val="28"/>
          <w:szCs w:val="28"/>
          <w:lang w:val="ru-RU"/>
        </w:rPr>
        <w:t>,00</w:t>
      </w:r>
      <w:r w:rsidRPr="00FD142B">
        <w:rPr>
          <w:sz w:val="28"/>
          <w:szCs w:val="28"/>
          <w:lang w:val="ru-RU"/>
        </w:rPr>
        <w:t xml:space="preserve"> грн. для </w:t>
      </w:r>
      <w:proofErr w:type="spellStart"/>
      <w:r w:rsidRPr="00FD142B">
        <w:rPr>
          <w:sz w:val="28"/>
          <w:szCs w:val="28"/>
          <w:lang w:val="ru-RU"/>
        </w:rPr>
        <w:t>забезпечення</w:t>
      </w:r>
      <w:proofErr w:type="spellEnd"/>
      <w:r w:rsidRPr="00FD142B">
        <w:rPr>
          <w:sz w:val="28"/>
          <w:szCs w:val="28"/>
          <w:lang w:val="ru-RU"/>
        </w:rPr>
        <w:t xml:space="preserve"> </w:t>
      </w:r>
      <w:proofErr w:type="spellStart"/>
      <w:r w:rsidRPr="00FD142B">
        <w:rPr>
          <w:sz w:val="28"/>
          <w:szCs w:val="28"/>
          <w:lang w:val="ru-RU"/>
        </w:rPr>
        <w:t>оздоровлення</w:t>
      </w:r>
      <w:proofErr w:type="spellEnd"/>
      <w:r w:rsidR="006B564C" w:rsidRPr="00FD142B">
        <w:rPr>
          <w:sz w:val="28"/>
          <w:szCs w:val="28"/>
          <w:lang w:val="ru-RU"/>
        </w:rPr>
        <w:t xml:space="preserve"> та </w:t>
      </w:r>
      <w:proofErr w:type="spellStart"/>
      <w:r w:rsidR="006B564C" w:rsidRPr="00FD142B">
        <w:rPr>
          <w:sz w:val="28"/>
          <w:szCs w:val="28"/>
          <w:lang w:val="ru-RU"/>
        </w:rPr>
        <w:t>відпочинку</w:t>
      </w:r>
      <w:proofErr w:type="spellEnd"/>
      <w:r w:rsidR="006B564C" w:rsidRPr="00FD142B">
        <w:rPr>
          <w:sz w:val="28"/>
          <w:szCs w:val="28"/>
          <w:lang w:val="ru-RU"/>
        </w:rPr>
        <w:t xml:space="preserve"> </w:t>
      </w:r>
      <w:proofErr w:type="spellStart"/>
      <w:r w:rsidR="006B564C" w:rsidRPr="00FD142B">
        <w:rPr>
          <w:sz w:val="28"/>
          <w:szCs w:val="28"/>
          <w:lang w:val="ru-RU"/>
        </w:rPr>
        <w:t>дітей</w:t>
      </w:r>
      <w:proofErr w:type="spellEnd"/>
      <w:r w:rsidR="006B564C" w:rsidRPr="00FD142B">
        <w:rPr>
          <w:sz w:val="28"/>
          <w:szCs w:val="28"/>
          <w:lang w:val="ru-RU"/>
        </w:rPr>
        <w:t xml:space="preserve"> </w:t>
      </w:r>
      <w:proofErr w:type="spellStart"/>
      <w:r w:rsidR="006B564C" w:rsidRPr="00FD142B">
        <w:rPr>
          <w:sz w:val="28"/>
          <w:szCs w:val="28"/>
          <w:lang w:val="ru-RU"/>
        </w:rPr>
        <w:t>влітку</w:t>
      </w:r>
      <w:proofErr w:type="spellEnd"/>
      <w:r w:rsidR="006B564C" w:rsidRPr="00FD142B">
        <w:rPr>
          <w:sz w:val="28"/>
          <w:szCs w:val="28"/>
          <w:lang w:val="ru-RU"/>
        </w:rPr>
        <w:t xml:space="preserve"> 2024</w:t>
      </w:r>
      <w:r w:rsidRPr="00FD142B">
        <w:rPr>
          <w:sz w:val="28"/>
          <w:szCs w:val="28"/>
          <w:lang w:val="ru-RU"/>
        </w:rPr>
        <w:t xml:space="preserve"> року.</w:t>
      </w:r>
    </w:p>
    <w:p w14:paraId="15B2D17E" w14:textId="77777777" w:rsidR="00492A0B" w:rsidRPr="00FD142B" w:rsidRDefault="00492A0B" w:rsidP="00FD142B">
      <w:pPr>
        <w:pStyle w:val="11"/>
        <w:keepNext/>
        <w:keepLines/>
        <w:shd w:val="clear" w:color="auto" w:fill="auto"/>
        <w:spacing w:after="0"/>
        <w:rPr>
          <w:sz w:val="28"/>
          <w:szCs w:val="28"/>
          <w:lang w:val="ru-RU"/>
        </w:rPr>
      </w:pPr>
      <w:r w:rsidRPr="00FD142B">
        <w:rPr>
          <w:sz w:val="28"/>
          <w:szCs w:val="28"/>
          <w:lang w:val="ru-RU"/>
        </w:rPr>
        <w:t>РЕЗЕРВНИЙ ФОНД</w:t>
      </w:r>
    </w:p>
    <w:p w14:paraId="081B8626" w14:textId="77777777" w:rsidR="00492A0B" w:rsidRPr="00FD142B" w:rsidRDefault="00492A0B" w:rsidP="00FD142B">
      <w:pPr>
        <w:pStyle w:val="1"/>
        <w:shd w:val="clear" w:color="auto" w:fill="auto"/>
        <w:ind w:firstLine="440"/>
        <w:jc w:val="both"/>
        <w:rPr>
          <w:sz w:val="28"/>
          <w:szCs w:val="28"/>
          <w:lang w:val="ru-RU"/>
        </w:rPr>
      </w:pPr>
      <w:proofErr w:type="spellStart"/>
      <w:r w:rsidRPr="00FD142B">
        <w:rPr>
          <w:sz w:val="28"/>
          <w:szCs w:val="28"/>
          <w:lang w:val="ru-RU"/>
        </w:rPr>
        <w:t>Відповідно</w:t>
      </w:r>
      <w:proofErr w:type="spellEnd"/>
      <w:r w:rsidRPr="00FD142B">
        <w:rPr>
          <w:sz w:val="28"/>
          <w:szCs w:val="28"/>
          <w:lang w:val="ru-RU"/>
        </w:rPr>
        <w:t xml:space="preserve"> до </w:t>
      </w:r>
      <w:proofErr w:type="spellStart"/>
      <w:r w:rsidRPr="00FD142B">
        <w:rPr>
          <w:sz w:val="28"/>
          <w:szCs w:val="28"/>
          <w:lang w:val="ru-RU"/>
        </w:rPr>
        <w:t>статті</w:t>
      </w:r>
      <w:proofErr w:type="spellEnd"/>
      <w:r w:rsidRPr="00FD142B">
        <w:rPr>
          <w:sz w:val="28"/>
          <w:szCs w:val="28"/>
          <w:lang w:val="ru-RU"/>
        </w:rPr>
        <w:t xml:space="preserve"> 24 Бюджетного кодексу </w:t>
      </w:r>
      <w:proofErr w:type="spellStart"/>
      <w:r w:rsidRPr="00FD142B">
        <w:rPr>
          <w:sz w:val="28"/>
          <w:szCs w:val="28"/>
          <w:lang w:val="ru-RU"/>
        </w:rPr>
        <w:t>України</w:t>
      </w:r>
      <w:proofErr w:type="spellEnd"/>
      <w:r w:rsidRPr="00FD142B">
        <w:rPr>
          <w:sz w:val="28"/>
          <w:szCs w:val="28"/>
          <w:lang w:val="ru-RU"/>
        </w:rPr>
        <w:t xml:space="preserve"> на </w:t>
      </w:r>
      <w:proofErr w:type="spellStart"/>
      <w:r w:rsidRPr="00FD142B">
        <w:rPr>
          <w:sz w:val="28"/>
          <w:szCs w:val="28"/>
          <w:lang w:val="ru-RU"/>
        </w:rPr>
        <w:t>здійснення</w:t>
      </w:r>
      <w:proofErr w:type="spellEnd"/>
      <w:r w:rsidRPr="00FD142B">
        <w:rPr>
          <w:sz w:val="28"/>
          <w:szCs w:val="28"/>
          <w:lang w:val="ru-RU"/>
        </w:rPr>
        <w:t xml:space="preserve"> </w:t>
      </w:r>
      <w:proofErr w:type="spellStart"/>
      <w:r w:rsidRPr="00FD142B">
        <w:rPr>
          <w:sz w:val="28"/>
          <w:szCs w:val="28"/>
          <w:lang w:val="ru-RU"/>
        </w:rPr>
        <w:t>непередбачених</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що</w:t>
      </w:r>
      <w:proofErr w:type="spellEnd"/>
      <w:r w:rsidRPr="00FD142B">
        <w:rPr>
          <w:sz w:val="28"/>
          <w:szCs w:val="28"/>
          <w:lang w:val="ru-RU"/>
        </w:rPr>
        <w:t xml:space="preserve"> не </w:t>
      </w:r>
      <w:proofErr w:type="spellStart"/>
      <w:r w:rsidRPr="00FD142B">
        <w:rPr>
          <w:sz w:val="28"/>
          <w:szCs w:val="28"/>
          <w:lang w:val="ru-RU"/>
        </w:rPr>
        <w:t>мають</w:t>
      </w:r>
      <w:proofErr w:type="spellEnd"/>
      <w:r w:rsidRPr="00FD142B">
        <w:rPr>
          <w:sz w:val="28"/>
          <w:szCs w:val="28"/>
          <w:lang w:val="ru-RU"/>
        </w:rPr>
        <w:t xml:space="preserve"> </w:t>
      </w:r>
      <w:proofErr w:type="spellStart"/>
      <w:r w:rsidRPr="00FD142B">
        <w:rPr>
          <w:sz w:val="28"/>
          <w:szCs w:val="28"/>
          <w:lang w:val="ru-RU"/>
        </w:rPr>
        <w:t>постійного</w:t>
      </w:r>
      <w:proofErr w:type="spellEnd"/>
      <w:r w:rsidRPr="00FD142B">
        <w:rPr>
          <w:sz w:val="28"/>
          <w:szCs w:val="28"/>
          <w:lang w:val="ru-RU"/>
        </w:rPr>
        <w:t xml:space="preserve"> характеру і не </w:t>
      </w:r>
      <w:proofErr w:type="spellStart"/>
      <w:r w:rsidRPr="00FD142B">
        <w:rPr>
          <w:sz w:val="28"/>
          <w:szCs w:val="28"/>
          <w:lang w:val="ru-RU"/>
        </w:rPr>
        <w:t>можуть</w:t>
      </w:r>
      <w:proofErr w:type="spellEnd"/>
      <w:r w:rsidRPr="00FD142B">
        <w:rPr>
          <w:sz w:val="28"/>
          <w:szCs w:val="28"/>
          <w:lang w:val="ru-RU"/>
        </w:rPr>
        <w:t xml:space="preserve"> бути </w:t>
      </w:r>
      <w:proofErr w:type="spellStart"/>
      <w:r w:rsidRPr="00FD142B">
        <w:rPr>
          <w:sz w:val="28"/>
          <w:szCs w:val="28"/>
          <w:lang w:val="ru-RU"/>
        </w:rPr>
        <w:t>передбачені</w:t>
      </w:r>
      <w:proofErr w:type="spellEnd"/>
      <w:r w:rsidRPr="00FD142B">
        <w:rPr>
          <w:sz w:val="28"/>
          <w:szCs w:val="28"/>
          <w:lang w:val="ru-RU"/>
        </w:rPr>
        <w:t xml:space="preserve"> </w:t>
      </w:r>
      <w:proofErr w:type="spellStart"/>
      <w:r w:rsidRPr="00FD142B">
        <w:rPr>
          <w:sz w:val="28"/>
          <w:szCs w:val="28"/>
          <w:lang w:val="ru-RU"/>
        </w:rPr>
        <w:t>під</w:t>
      </w:r>
      <w:proofErr w:type="spellEnd"/>
      <w:r w:rsidRPr="00FD142B">
        <w:rPr>
          <w:sz w:val="28"/>
          <w:szCs w:val="28"/>
          <w:lang w:val="ru-RU"/>
        </w:rPr>
        <w:t xml:space="preserve"> час </w:t>
      </w:r>
      <w:proofErr w:type="spellStart"/>
      <w:r w:rsidRPr="00FD142B">
        <w:rPr>
          <w:sz w:val="28"/>
          <w:szCs w:val="28"/>
          <w:lang w:val="ru-RU"/>
        </w:rPr>
        <w:t>складання</w:t>
      </w:r>
      <w:proofErr w:type="spellEnd"/>
      <w:r w:rsidRPr="00FD142B">
        <w:rPr>
          <w:sz w:val="28"/>
          <w:szCs w:val="28"/>
          <w:lang w:val="ru-RU"/>
        </w:rPr>
        <w:t xml:space="preserve"> проекту бюджету, сформовано </w:t>
      </w:r>
      <w:proofErr w:type="spellStart"/>
      <w:r w:rsidRPr="00FD142B">
        <w:rPr>
          <w:sz w:val="28"/>
          <w:szCs w:val="28"/>
          <w:lang w:val="ru-RU"/>
        </w:rPr>
        <w:t>резервний</w:t>
      </w:r>
      <w:proofErr w:type="spellEnd"/>
      <w:r w:rsidRPr="00FD142B">
        <w:rPr>
          <w:sz w:val="28"/>
          <w:szCs w:val="28"/>
          <w:lang w:val="ru-RU"/>
        </w:rPr>
        <w:t xml:space="preserve"> фонд у </w:t>
      </w:r>
      <w:proofErr w:type="spellStart"/>
      <w:r w:rsidRPr="00FD142B">
        <w:rPr>
          <w:sz w:val="28"/>
          <w:szCs w:val="28"/>
          <w:lang w:val="ru-RU"/>
        </w:rPr>
        <w:t>сумі</w:t>
      </w:r>
      <w:proofErr w:type="spellEnd"/>
      <w:r w:rsidRPr="00FD142B">
        <w:rPr>
          <w:sz w:val="28"/>
          <w:szCs w:val="28"/>
          <w:lang w:val="ru-RU"/>
        </w:rPr>
        <w:t xml:space="preserve"> 200</w:t>
      </w:r>
      <w:r w:rsidR="000F3046" w:rsidRPr="00FD142B">
        <w:rPr>
          <w:sz w:val="28"/>
          <w:szCs w:val="28"/>
          <w:lang w:val="ru-RU"/>
        </w:rPr>
        <w:t> </w:t>
      </w:r>
      <w:r w:rsidRPr="00FD142B">
        <w:rPr>
          <w:sz w:val="28"/>
          <w:szCs w:val="28"/>
          <w:lang w:val="ru-RU"/>
        </w:rPr>
        <w:t>000</w:t>
      </w:r>
      <w:r w:rsidR="000F3046" w:rsidRPr="00FD142B">
        <w:rPr>
          <w:sz w:val="28"/>
          <w:szCs w:val="28"/>
          <w:lang w:val="ru-RU"/>
        </w:rPr>
        <w:t>,00</w:t>
      </w:r>
      <w:r w:rsidRPr="00FD142B">
        <w:rPr>
          <w:sz w:val="28"/>
          <w:szCs w:val="28"/>
          <w:lang w:val="ru-RU"/>
        </w:rPr>
        <w:t xml:space="preserve"> грн.</w:t>
      </w:r>
    </w:p>
    <w:p w14:paraId="22F61C33" w14:textId="77777777" w:rsidR="00492A0B" w:rsidRPr="00FD142B" w:rsidRDefault="00731664" w:rsidP="00FD142B">
      <w:pPr>
        <w:pStyle w:val="11"/>
        <w:keepNext/>
        <w:keepLines/>
        <w:shd w:val="clear" w:color="auto" w:fill="auto"/>
        <w:spacing w:after="0"/>
        <w:jc w:val="left"/>
        <w:rPr>
          <w:sz w:val="28"/>
          <w:szCs w:val="28"/>
          <w:lang w:val="ru-RU"/>
        </w:rPr>
      </w:pPr>
      <w:r w:rsidRPr="00FD142B">
        <w:rPr>
          <w:sz w:val="28"/>
          <w:szCs w:val="28"/>
          <w:lang w:val="ru-RU"/>
        </w:rPr>
        <w:t xml:space="preserve">                                </w:t>
      </w:r>
      <w:r w:rsidR="00492A0B" w:rsidRPr="00FD142B">
        <w:rPr>
          <w:sz w:val="28"/>
          <w:szCs w:val="28"/>
          <w:lang w:val="ru-RU"/>
        </w:rPr>
        <w:t>МІЖБЮДЖЕТН1 ТРАНСФЕРТИ</w:t>
      </w:r>
    </w:p>
    <w:p w14:paraId="56A49370" w14:textId="77777777" w:rsidR="00492A0B" w:rsidRPr="00FD142B" w:rsidRDefault="00492A0B" w:rsidP="00FD142B">
      <w:pPr>
        <w:pStyle w:val="1"/>
        <w:shd w:val="clear" w:color="auto" w:fill="auto"/>
        <w:ind w:firstLine="0"/>
        <w:jc w:val="both"/>
        <w:rPr>
          <w:sz w:val="28"/>
          <w:szCs w:val="28"/>
          <w:lang w:val="ru-RU"/>
        </w:rPr>
      </w:pPr>
      <w:r w:rsidRPr="00FD142B">
        <w:rPr>
          <w:b/>
          <w:bCs/>
          <w:sz w:val="28"/>
          <w:szCs w:val="28"/>
          <w:lang w:val="ru-RU"/>
        </w:rPr>
        <w:t>КІ1КВК МБ 3719800 «</w:t>
      </w:r>
      <w:proofErr w:type="spellStart"/>
      <w:r w:rsidRPr="00FD142B">
        <w:rPr>
          <w:b/>
          <w:bCs/>
          <w:sz w:val="28"/>
          <w:szCs w:val="28"/>
          <w:lang w:val="ru-RU"/>
        </w:rPr>
        <w:t>Субвенція</w:t>
      </w:r>
      <w:proofErr w:type="spellEnd"/>
      <w:r w:rsidRPr="00FD142B">
        <w:rPr>
          <w:b/>
          <w:bCs/>
          <w:sz w:val="28"/>
          <w:szCs w:val="28"/>
          <w:lang w:val="ru-RU"/>
        </w:rPr>
        <w:t xml:space="preserve"> з </w:t>
      </w:r>
      <w:proofErr w:type="spellStart"/>
      <w:r w:rsidRPr="00FD142B">
        <w:rPr>
          <w:b/>
          <w:bCs/>
          <w:sz w:val="28"/>
          <w:szCs w:val="28"/>
          <w:lang w:val="ru-RU"/>
        </w:rPr>
        <w:t>місцевого</w:t>
      </w:r>
      <w:proofErr w:type="spellEnd"/>
      <w:r w:rsidRPr="00FD142B">
        <w:rPr>
          <w:b/>
          <w:bCs/>
          <w:sz w:val="28"/>
          <w:szCs w:val="28"/>
          <w:lang w:val="ru-RU"/>
        </w:rPr>
        <w:t xml:space="preserve"> бюджету державному бюджету на </w:t>
      </w:r>
      <w:proofErr w:type="spellStart"/>
      <w:r w:rsidRPr="00FD142B">
        <w:rPr>
          <w:b/>
          <w:bCs/>
          <w:sz w:val="28"/>
          <w:szCs w:val="28"/>
          <w:lang w:val="ru-RU"/>
        </w:rPr>
        <w:t>виконання</w:t>
      </w:r>
      <w:proofErr w:type="spellEnd"/>
      <w:r w:rsidRPr="00FD142B">
        <w:rPr>
          <w:b/>
          <w:bCs/>
          <w:sz w:val="28"/>
          <w:szCs w:val="28"/>
          <w:lang w:val="ru-RU"/>
        </w:rPr>
        <w:t xml:space="preserve"> </w:t>
      </w:r>
      <w:proofErr w:type="spellStart"/>
      <w:r w:rsidRPr="00FD142B">
        <w:rPr>
          <w:b/>
          <w:bCs/>
          <w:sz w:val="28"/>
          <w:szCs w:val="28"/>
          <w:lang w:val="ru-RU"/>
        </w:rPr>
        <w:t>програм</w:t>
      </w:r>
      <w:proofErr w:type="spellEnd"/>
      <w:r w:rsidRPr="00FD142B">
        <w:rPr>
          <w:b/>
          <w:bCs/>
          <w:sz w:val="28"/>
          <w:szCs w:val="28"/>
          <w:lang w:val="ru-RU"/>
        </w:rPr>
        <w:t xml:space="preserve"> </w:t>
      </w:r>
      <w:proofErr w:type="spellStart"/>
      <w:r w:rsidRPr="00FD142B">
        <w:rPr>
          <w:b/>
          <w:bCs/>
          <w:sz w:val="28"/>
          <w:szCs w:val="28"/>
          <w:lang w:val="ru-RU"/>
        </w:rPr>
        <w:t>соціально-економічного</w:t>
      </w:r>
      <w:proofErr w:type="spellEnd"/>
      <w:r w:rsidRPr="00FD142B">
        <w:rPr>
          <w:b/>
          <w:bCs/>
          <w:sz w:val="28"/>
          <w:szCs w:val="28"/>
          <w:lang w:val="ru-RU"/>
        </w:rPr>
        <w:t xml:space="preserve"> </w:t>
      </w:r>
      <w:proofErr w:type="spellStart"/>
      <w:r w:rsidRPr="00FD142B">
        <w:rPr>
          <w:b/>
          <w:bCs/>
          <w:sz w:val="28"/>
          <w:szCs w:val="28"/>
          <w:lang w:val="ru-RU"/>
        </w:rPr>
        <w:t>розвитку</w:t>
      </w:r>
      <w:proofErr w:type="spellEnd"/>
      <w:r w:rsidRPr="00FD142B">
        <w:rPr>
          <w:b/>
          <w:bCs/>
          <w:sz w:val="28"/>
          <w:szCs w:val="28"/>
          <w:lang w:val="ru-RU"/>
        </w:rPr>
        <w:t xml:space="preserve"> </w:t>
      </w:r>
      <w:proofErr w:type="spellStart"/>
      <w:r w:rsidRPr="00FD142B">
        <w:rPr>
          <w:b/>
          <w:bCs/>
          <w:sz w:val="28"/>
          <w:szCs w:val="28"/>
          <w:lang w:val="ru-RU"/>
        </w:rPr>
        <w:t>регіонів</w:t>
      </w:r>
      <w:proofErr w:type="spellEnd"/>
      <w:r w:rsidRPr="00FD142B">
        <w:rPr>
          <w:b/>
          <w:bCs/>
          <w:sz w:val="28"/>
          <w:szCs w:val="28"/>
          <w:lang w:val="ru-RU"/>
        </w:rPr>
        <w:t xml:space="preserve">» </w:t>
      </w:r>
      <w:proofErr w:type="spellStart"/>
      <w:r w:rsidRPr="00FD142B">
        <w:rPr>
          <w:sz w:val="28"/>
          <w:szCs w:val="28"/>
          <w:lang w:val="ru-RU"/>
        </w:rPr>
        <w:t>сплановано</w:t>
      </w:r>
      <w:proofErr w:type="spellEnd"/>
      <w:r w:rsidRPr="00FD142B">
        <w:rPr>
          <w:sz w:val="28"/>
          <w:szCs w:val="28"/>
          <w:lang w:val="ru-RU"/>
        </w:rPr>
        <w:t xml:space="preserve"> </w:t>
      </w:r>
      <w:proofErr w:type="spellStart"/>
      <w:r w:rsidRPr="00FD142B">
        <w:rPr>
          <w:sz w:val="28"/>
          <w:szCs w:val="28"/>
          <w:lang w:val="ru-RU"/>
        </w:rPr>
        <w:t>видатки</w:t>
      </w:r>
      <w:proofErr w:type="spellEnd"/>
      <w:r w:rsidRPr="00FD142B">
        <w:rPr>
          <w:sz w:val="28"/>
          <w:szCs w:val="28"/>
          <w:lang w:val="ru-RU"/>
        </w:rPr>
        <w:t xml:space="preserve"> у </w:t>
      </w:r>
      <w:proofErr w:type="spellStart"/>
      <w:r w:rsidRPr="00FD142B">
        <w:rPr>
          <w:sz w:val="28"/>
          <w:szCs w:val="28"/>
          <w:lang w:val="ru-RU"/>
        </w:rPr>
        <w:t>сумі</w:t>
      </w:r>
      <w:proofErr w:type="spellEnd"/>
      <w:r w:rsidRPr="00FD142B">
        <w:rPr>
          <w:sz w:val="28"/>
          <w:szCs w:val="28"/>
          <w:lang w:val="ru-RU"/>
        </w:rPr>
        <w:t xml:space="preserve"> </w:t>
      </w:r>
      <w:r w:rsidR="004A741B" w:rsidRPr="00FD142B">
        <w:rPr>
          <w:sz w:val="28"/>
          <w:szCs w:val="28"/>
          <w:lang w:val="ru-RU"/>
        </w:rPr>
        <w:t>2 300</w:t>
      </w:r>
      <w:r w:rsidR="00AB34BF" w:rsidRPr="00FD142B">
        <w:rPr>
          <w:sz w:val="28"/>
          <w:szCs w:val="28"/>
          <w:lang w:val="ru-RU"/>
        </w:rPr>
        <w:t> </w:t>
      </w:r>
      <w:r w:rsidR="004A741B" w:rsidRPr="00FD142B">
        <w:rPr>
          <w:sz w:val="28"/>
          <w:szCs w:val="28"/>
          <w:lang w:val="ru-RU"/>
        </w:rPr>
        <w:t>000</w:t>
      </w:r>
      <w:r w:rsidR="00AB34BF" w:rsidRPr="00FD142B">
        <w:rPr>
          <w:sz w:val="28"/>
          <w:szCs w:val="28"/>
          <w:lang w:val="ru-RU"/>
        </w:rPr>
        <w:t>,00</w:t>
      </w:r>
      <w:r w:rsidRPr="00FD142B">
        <w:rPr>
          <w:sz w:val="28"/>
          <w:szCs w:val="28"/>
          <w:lang w:val="ru-RU"/>
        </w:rPr>
        <w:t xml:space="preserve"> </w:t>
      </w:r>
      <w:proofErr w:type="spellStart"/>
      <w:r w:rsidRPr="00FD142B">
        <w:rPr>
          <w:sz w:val="28"/>
          <w:szCs w:val="28"/>
          <w:lang w:val="ru-RU"/>
        </w:rPr>
        <w:t>грн</w:t>
      </w:r>
      <w:proofErr w:type="spellEnd"/>
      <w:r w:rsidRPr="00FD142B">
        <w:rPr>
          <w:sz w:val="28"/>
          <w:szCs w:val="28"/>
          <w:lang w:val="ru-RU"/>
        </w:rPr>
        <w:t xml:space="preserve"> </w:t>
      </w:r>
      <w:proofErr w:type="spellStart"/>
      <w:r w:rsidRPr="00FD142B">
        <w:rPr>
          <w:sz w:val="28"/>
          <w:szCs w:val="28"/>
          <w:lang w:val="ru-RU"/>
        </w:rPr>
        <w:t>відповідно</w:t>
      </w:r>
      <w:proofErr w:type="spellEnd"/>
      <w:r w:rsidRPr="00FD142B">
        <w:rPr>
          <w:sz w:val="28"/>
          <w:szCs w:val="28"/>
          <w:lang w:val="ru-RU"/>
        </w:rPr>
        <w:t xml:space="preserve"> до </w:t>
      </w:r>
      <w:r w:rsidR="00120698" w:rsidRPr="00FD142B">
        <w:rPr>
          <w:sz w:val="28"/>
          <w:szCs w:val="28"/>
          <w:lang w:val="ru-RU"/>
        </w:rPr>
        <w:t>«</w:t>
      </w:r>
      <w:proofErr w:type="spellStart"/>
      <w:r w:rsidR="00120698" w:rsidRPr="00FD142B">
        <w:rPr>
          <w:sz w:val="28"/>
          <w:szCs w:val="28"/>
          <w:lang w:val="ru-RU"/>
        </w:rPr>
        <w:t>Програма</w:t>
      </w:r>
      <w:proofErr w:type="spellEnd"/>
      <w:r w:rsidR="00120698" w:rsidRPr="00FD142B">
        <w:rPr>
          <w:sz w:val="28"/>
          <w:szCs w:val="28"/>
          <w:lang w:val="ru-RU"/>
        </w:rPr>
        <w:t xml:space="preserve"> </w:t>
      </w:r>
      <w:proofErr w:type="spellStart"/>
      <w:r w:rsidR="00120698" w:rsidRPr="00FD142B">
        <w:rPr>
          <w:sz w:val="28"/>
          <w:szCs w:val="28"/>
          <w:lang w:val="ru-RU"/>
        </w:rPr>
        <w:t>підтримки</w:t>
      </w:r>
      <w:proofErr w:type="spellEnd"/>
      <w:r w:rsidR="00120698" w:rsidRPr="00FD142B">
        <w:rPr>
          <w:sz w:val="28"/>
          <w:szCs w:val="28"/>
          <w:lang w:val="ru-RU"/>
        </w:rPr>
        <w:t xml:space="preserve"> </w:t>
      </w:r>
      <w:proofErr w:type="spellStart"/>
      <w:r w:rsidR="00120698" w:rsidRPr="00FD142B">
        <w:rPr>
          <w:sz w:val="28"/>
          <w:szCs w:val="28"/>
          <w:lang w:val="ru-RU"/>
        </w:rPr>
        <w:t>військових</w:t>
      </w:r>
      <w:proofErr w:type="spellEnd"/>
      <w:r w:rsidR="00120698" w:rsidRPr="00FD142B">
        <w:rPr>
          <w:sz w:val="28"/>
          <w:szCs w:val="28"/>
          <w:lang w:val="ru-RU"/>
        </w:rPr>
        <w:t xml:space="preserve"> </w:t>
      </w:r>
      <w:proofErr w:type="spellStart"/>
      <w:r w:rsidR="00120698" w:rsidRPr="00FD142B">
        <w:rPr>
          <w:sz w:val="28"/>
          <w:szCs w:val="28"/>
          <w:lang w:val="ru-RU"/>
        </w:rPr>
        <w:t>частин</w:t>
      </w:r>
      <w:proofErr w:type="spellEnd"/>
      <w:r w:rsidR="00120698" w:rsidRPr="00FD142B">
        <w:rPr>
          <w:sz w:val="28"/>
          <w:szCs w:val="28"/>
          <w:lang w:val="ru-RU"/>
        </w:rPr>
        <w:t xml:space="preserve"> </w:t>
      </w:r>
      <w:proofErr w:type="spellStart"/>
      <w:r w:rsidR="00120698" w:rsidRPr="00FD142B">
        <w:rPr>
          <w:sz w:val="28"/>
          <w:szCs w:val="28"/>
          <w:lang w:val="ru-RU"/>
        </w:rPr>
        <w:t>Збройних</w:t>
      </w:r>
      <w:proofErr w:type="spellEnd"/>
      <w:r w:rsidR="00120698" w:rsidRPr="00FD142B">
        <w:rPr>
          <w:sz w:val="28"/>
          <w:szCs w:val="28"/>
          <w:lang w:val="ru-RU"/>
        </w:rPr>
        <w:t xml:space="preserve"> Сил </w:t>
      </w:r>
      <w:proofErr w:type="spellStart"/>
      <w:r w:rsidR="00120698" w:rsidRPr="00FD142B">
        <w:rPr>
          <w:sz w:val="28"/>
          <w:szCs w:val="28"/>
          <w:lang w:val="ru-RU"/>
        </w:rPr>
        <w:t>України</w:t>
      </w:r>
      <w:proofErr w:type="spellEnd"/>
      <w:r w:rsidR="00120698" w:rsidRPr="00FD142B">
        <w:rPr>
          <w:sz w:val="28"/>
          <w:szCs w:val="28"/>
          <w:lang w:val="ru-RU"/>
        </w:rPr>
        <w:t xml:space="preserve"> на 2023-2024 роки»</w:t>
      </w:r>
      <w:r w:rsidR="006E5A88" w:rsidRPr="00FD142B">
        <w:rPr>
          <w:sz w:val="28"/>
          <w:szCs w:val="28"/>
          <w:lang w:val="ru-RU"/>
        </w:rPr>
        <w:t xml:space="preserve"> </w:t>
      </w:r>
      <w:r w:rsidR="00120698" w:rsidRPr="00FD142B">
        <w:rPr>
          <w:sz w:val="28"/>
          <w:szCs w:val="28"/>
          <w:lang w:val="ru-RU"/>
        </w:rPr>
        <w:t>-1 500</w:t>
      </w:r>
      <w:r w:rsidR="00AB34BF" w:rsidRPr="00FD142B">
        <w:rPr>
          <w:sz w:val="28"/>
          <w:szCs w:val="28"/>
          <w:lang w:val="ru-RU"/>
        </w:rPr>
        <w:t> </w:t>
      </w:r>
      <w:r w:rsidR="00120698" w:rsidRPr="00FD142B">
        <w:rPr>
          <w:sz w:val="28"/>
          <w:szCs w:val="28"/>
          <w:lang w:val="ru-RU"/>
        </w:rPr>
        <w:t>000</w:t>
      </w:r>
      <w:r w:rsidR="00AB34BF" w:rsidRPr="00FD142B">
        <w:rPr>
          <w:sz w:val="28"/>
          <w:szCs w:val="28"/>
          <w:lang w:val="ru-RU"/>
        </w:rPr>
        <w:t>,00</w:t>
      </w:r>
      <w:r w:rsidR="00120698" w:rsidRPr="00FD142B">
        <w:rPr>
          <w:sz w:val="28"/>
          <w:szCs w:val="28"/>
          <w:lang w:val="ru-RU"/>
        </w:rPr>
        <w:t xml:space="preserve"> </w:t>
      </w:r>
      <w:proofErr w:type="spellStart"/>
      <w:r w:rsidR="00120698" w:rsidRPr="00FD142B">
        <w:rPr>
          <w:sz w:val="28"/>
          <w:szCs w:val="28"/>
          <w:lang w:val="ru-RU"/>
        </w:rPr>
        <w:t>грн</w:t>
      </w:r>
      <w:proofErr w:type="spellEnd"/>
      <w:r w:rsidR="00120698" w:rsidRPr="00FD142B">
        <w:rPr>
          <w:sz w:val="28"/>
          <w:szCs w:val="28"/>
          <w:lang w:val="ru-RU"/>
        </w:rPr>
        <w:t xml:space="preserve"> та </w:t>
      </w:r>
      <w:proofErr w:type="spellStart"/>
      <w:r w:rsidR="00120698" w:rsidRPr="00FD142B">
        <w:rPr>
          <w:sz w:val="28"/>
          <w:szCs w:val="28"/>
          <w:lang w:val="ru-RU"/>
        </w:rPr>
        <w:t>Програма</w:t>
      </w:r>
      <w:proofErr w:type="spellEnd"/>
      <w:r w:rsidR="00120698" w:rsidRPr="00FD142B">
        <w:rPr>
          <w:sz w:val="28"/>
          <w:szCs w:val="28"/>
          <w:lang w:val="ru-RU"/>
        </w:rPr>
        <w:t xml:space="preserve"> "</w:t>
      </w:r>
      <w:proofErr w:type="spellStart"/>
      <w:r w:rsidR="00120698" w:rsidRPr="00FD142B">
        <w:rPr>
          <w:sz w:val="28"/>
          <w:szCs w:val="28"/>
          <w:lang w:val="ru-RU"/>
        </w:rPr>
        <w:t>Поліцейський</w:t>
      </w:r>
      <w:proofErr w:type="spellEnd"/>
      <w:r w:rsidR="00120698" w:rsidRPr="00FD142B">
        <w:rPr>
          <w:sz w:val="28"/>
          <w:szCs w:val="28"/>
          <w:lang w:val="ru-RU"/>
        </w:rPr>
        <w:t xml:space="preserve"> </w:t>
      </w:r>
      <w:proofErr w:type="spellStart"/>
      <w:r w:rsidR="00120698" w:rsidRPr="00FD142B">
        <w:rPr>
          <w:sz w:val="28"/>
          <w:szCs w:val="28"/>
          <w:lang w:val="ru-RU"/>
        </w:rPr>
        <w:t>офіцер</w:t>
      </w:r>
      <w:proofErr w:type="spellEnd"/>
      <w:r w:rsidR="00120698" w:rsidRPr="00FD142B">
        <w:rPr>
          <w:sz w:val="28"/>
          <w:szCs w:val="28"/>
          <w:lang w:val="ru-RU"/>
        </w:rPr>
        <w:t xml:space="preserve"> </w:t>
      </w:r>
      <w:proofErr w:type="spellStart"/>
      <w:r w:rsidR="00120698" w:rsidRPr="00FD142B">
        <w:rPr>
          <w:sz w:val="28"/>
          <w:szCs w:val="28"/>
          <w:lang w:val="ru-RU"/>
        </w:rPr>
        <w:t>громади</w:t>
      </w:r>
      <w:proofErr w:type="spellEnd"/>
      <w:r w:rsidR="00120698" w:rsidRPr="00FD142B">
        <w:rPr>
          <w:sz w:val="28"/>
          <w:szCs w:val="28"/>
          <w:lang w:val="ru-RU"/>
        </w:rPr>
        <w:t>" на 2023-2024 роки – 800</w:t>
      </w:r>
      <w:r w:rsidR="00AB34BF" w:rsidRPr="00FD142B">
        <w:rPr>
          <w:sz w:val="28"/>
          <w:szCs w:val="28"/>
          <w:lang w:val="ru-RU"/>
        </w:rPr>
        <w:t> </w:t>
      </w:r>
      <w:r w:rsidR="00120698" w:rsidRPr="00FD142B">
        <w:rPr>
          <w:sz w:val="28"/>
          <w:szCs w:val="28"/>
          <w:lang w:val="ru-RU"/>
        </w:rPr>
        <w:t>000</w:t>
      </w:r>
      <w:r w:rsidR="00AB34BF" w:rsidRPr="00FD142B">
        <w:rPr>
          <w:sz w:val="28"/>
          <w:szCs w:val="28"/>
          <w:lang w:val="ru-RU"/>
        </w:rPr>
        <w:t>,00</w:t>
      </w:r>
      <w:r w:rsidR="00120698" w:rsidRPr="00FD142B">
        <w:rPr>
          <w:sz w:val="28"/>
          <w:szCs w:val="28"/>
          <w:lang w:val="ru-RU"/>
        </w:rPr>
        <w:t xml:space="preserve"> </w:t>
      </w:r>
      <w:proofErr w:type="spellStart"/>
      <w:r w:rsidR="00120698" w:rsidRPr="00FD142B">
        <w:rPr>
          <w:sz w:val="28"/>
          <w:szCs w:val="28"/>
          <w:lang w:val="ru-RU"/>
        </w:rPr>
        <w:t>грн</w:t>
      </w:r>
      <w:proofErr w:type="spellEnd"/>
    </w:p>
    <w:p w14:paraId="02B91166" w14:textId="77777777" w:rsidR="00492A0B" w:rsidRPr="00FD142B" w:rsidRDefault="00492A0B" w:rsidP="00FD142B">
      <w:pPr>
        <w:pStyle w:val="11"/>
        <w:keepNext/>
        <w:keepLines/>
        <w:shd w:val="clear" w:color="auto" w:fill="auto"/>
        <w:spacing w:after="0"/>
        <w:ind w:firstLine="240"/>
        <w:jc w:val="both"/>
        <w:rPr>
          <w:sz w:val="28"/>
          <w:szCs w:val="28"/>
          <w:lang w:val="ru-RU"/>
        </w:rPr>
      </w:pPr>
      <w:r w:rsidRPr="00FD142B">
        <w:rPr>
          <w:sz w:val="28"/>
          <w:szCs w:val="28"/>
          <w:lang w:val="ru-RU" w:eastAsia="ru-RU" w:bidi="ru-RU"/>
        </w:rPr>
        <w:t xml:space="preserve">Баланс </w:t>
      </w:r>
      <w:proofErr w:type="spellStart"/>
      <w:r w:rsidRPr="00FD142B">
        <w:rPr>
          <w:sz w:val="28"/>
          <w:szCs w:val="28"/>
          <w:lang w:val="ru-RU"/>
        </w:rPr>
        <w:t>обсягу</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та </w:t>
      </w:r>
      <w:proofErr w:type="spellStart"/>
      <w:r w:rsidRPr="00FD142B">
        <w:rPr>
          <w:sz w:val="28"/>
          <w:szCs w:val="28"/>
          <w:lang w:val="ru-RU"/>
        </w:rPr>
        <w:t>кредитування</w:t>
      </w:r>
      <w:proofErr w:type="spellEnd"/>
      <w:r w:rsidRPr="00FD142B">
        <w:rPr>
          <w:sz w:val="28"/>
          <w:szCs w:val="28"/>
          <w:lang w:val="ru-RU"/>
        </w:rPr>
        <w:t xml:space="preserve">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на 2024 </w:t>
      </w:r>
      <w:proofErr w:type="spellStart"/>
      <w:r w:rsidRPr="00FD142B">
        <w:rPr>
          <w:sz w:val="28"/>
          <w:szCs w:val="28"/>
          <w:lang w:val="ru-RU"/>
        </w:rPr>
        <w:t>рік</w:t>
      </w:r>
      <w:proofErr w:type="spellEnd"/>
    </w:p>
    <w:p w14:paraId="10DD2424" w14:textId="77777777" w:rsidR="00492A0B" w:rsidRPr="00FD142B" w:rsidRDefault="00492A0B" w:rsidP="00FD142B">
      <w:pPr>
        <w:pStyle w:val="1"/>
        <w:shd w:val="clear" w:color="auto" w:fill="auto"/>
        <w:jc w:val="both"/>
        <w:rPr>
          <w:sz w:val="28"/>
          <w:szCs w:val="28"/>
          <w:lang w:val="ru-RU"/>
        </w:rPr>
      </w:pPr>
      <w:proofErr w:type="spellStart"/>
      <w:r w:rsidRPr="00FD142B">
        <w:rPr>
          <w:sz w:val="28"/>
          <w:szCs w:val="28"/>
          <w:lang w:val="ru-RU"/>
        </w:rPr>
        <w:t>Обсяг</w:t>
      </w:r>
      <w:proofErr w:type="spellEnd"/>
      <w:r w:rsidRPr="00FD142B">
        <w:rPr>
          <w:sz w:val="28"/>
          <w:szCs w:val="28"/>
          <w:lang w:val="ru-RU"/>
        </w:rPr>
        <w:t xml:space="preserve">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по доходах </w:t>
      </w:r>
      <w:proofErr w:type="spellStart"/>
      <w:r w:rsidRPr="00FD142B">
        <w:rPr>
          <w:sz w:val="28"/>
          <w:szCs w:val="28"/>
          <w:lang w:val="ru-RU"/>
        </w:rPr>
        <w:t>розраховано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E20D67" w:rsidRPr="00FD142B">
        <w:rPr>
          <w:sz w:val="28"/>
          <w:szCs w:val="28"/>
          <w:lang w:val="ru-RU"/>
        </w:rPr>
        <w:t>157 746</w:t>
      </w:r>
      <w:r w:rsidR="006E5A88" w:rsidRPr="00FD142B">
        <w:rPr>
          <w:sz w:val="28"/>
          <w:szCs w:val="28"/>
          <w:lang w:val="ru-RU"/>
        </w:rPr>
        <w:t> </w:t>
      </w:r>
      <w:r w:rsidR="00E20D67" w:rsidRPr="00FD142B">
        <w:rPr>
          <w:sz w:val="28"/>
          <w:szCs w:val="28"/>
          <w:lang w:val="ru-RU"/>
        </w:rPr>
        <w:t>750</w:t>
      </w:r>
      <w:r w:rsidR="006E5A88" w:rsidRPr="00FD142B">
        <w:rPr>
          <w:sz w:val="28"/>
          <w:szCs w:val="28"/>
          <w:lang w:val="ru-RU"/>
        </w:rPr>
        <w:t>,00</w:t>
      </w:r>
      <w:r w:rsidR="00E20D67" w:rsidRPr="00FD142B">
        <w:rPr>
          <w:sz w:val="28"/>
          <w:szCs w:val="28"/>
          <w:lang w:val="ru-RU"/>
        </w:rPr>
        <w:t xml:space="preserve"> грн</w:t>
      </w:r>
      <w:r w:rsidR="006E5A88" w:rsidRPr="00FD142B">
        <w:rPr>
          <w:sz w:val="28"/>
          <w:szCs w:val="28"/>
          <w:lang w:val="ru-RU"/>
        </w:rPr>
        <w:t>.</w:t>
      </w:r>
      <w:r w:rsidRPr="00FD142B">
        <w:rPr>
          <w:sz w:val="28"/>
          <w:szCs w:val="28"/>
          <w:lang w:val="ru-RU"/>
        </w:rPr>
        <w:t xml:space="preserve">,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доходів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proofErr w:type="spellStart"/>
      <w:r w:rsidRPr="00FD142B">
        <w:rPr>
          <w:sz w:val="28"/>
          <w:szCs w:val="28"/>
          <w:lang w:val="ru-RU"/>
        </w:rPr>
        <w:t>селищного</w:t>
      </w:r>
      <w:proofErr w:type="spellEnd"/>
      <w:r w:rsidRPr="00FD142B">
        <w:rPr>
          <w:sz w:val="28"/>
          <w:szCs w:val="28"/>
          <w:lang w:val="ru-RU"/>
        </w:rPr>
        <w:t xml:space="preserve"> бюджету </w:t>
      </w:r>
      <w:r w:rsidR="00E20D67" w:rsidRPr="00FD142B">
        <w:rPr>
          <w:sz w:val="28"/>
          <w:szCs w:val="28"/>
          <w:lang w:val="ru-RU"/>
        </w:rPr>
        <w:t>–</w:t>
      </w:r>
      <w:r w:rsidRPr="00FD142B">
        <w:rPr>
          <w:sz w:val="28"/>
          <w:szCs w:val="28"/>
          <w:lang w:val="ru-RU"/>
        </w:rPr>
        <w:t xml:space="preserve"> </w:t>
      </w:r>
      <w:r w:rsidR="00E20D67" w:rsidRPr="00FD142B">
        <w:rPr>
          <w:sz w:val="28"/>
          <w:szCs w:val="28"/>
          <w:lang w:val="ru-RU"/>
        </w:rPr>
        <w:t>150 996</w:t>
      </w:r>
      <w:r w:rsidR="006E5A88" w:rsidRPr="00FD142B">
        <w:rPr>
          <w:sz w:val="28"/>
          <w:szCs w:val="28"/>
          <w:lang w:val="ru-RU"/>
        </w:rPr>
        <w:t> </w:t>
      </w:r>
      <w:r w:rsidR="00E20D67" w:rsidRPr="00FD142B">
        <w:rPr>
          <w:sz w:val="28"/>
          <w:szCs w:val="28"/>
          <w:lang w:val="ru-RU"/>
        </w:rPr>
        <w:t>750</w:t>
      </w:r>
      <w:r w:rsidR="006E5A88" w:rsidRPr="00FD142B">
        <w:rPr>
          <w:sz w:val="28"/>
          <w:szCs w:val="28"/>
          <w:lang w:val="ru-RU"/>
        </w:rPr>
        <w:t>,00</w:t>
      </w:r>
      <w:r w:rsidRPr="00FD142B">
        <w:rPr>
          <w:sz w:val="28"/>
          <w:szCs w:val="28"/>
          <w:lang w:val="ru-RU"/>
        </w:rPr>
        <w:t xml:space="preserve"> грн</w:t>
      </w:r>
      <w:r w:rsidR="006E5A88" w:rsidRPr="00FD142B">
        <w:rPr>
          <w:sz w:val="28"/>
          <w:szCs w:val="28"/>
          <w:lang w:val="ru-RU"/>
        </w:rPr>
        <w:t>.</w:t>
      </w:r>
      <w:r w:rsidRPr="00FD142B">
        <w:rPr>
          <w:sz w:val="28"/>
          <w:szCs w:val="28"/>
          <w:lang w:val="ru-RU"/>
        </w:rPr>
        <w:t xml:space="preserve">, </w:t>
      </w:r>
      <w:proofErr w:type="spellStart"/>
      <w:r w:rsidRPr="00FD142B">
        <w:rPr>
          <w:sz w:val="28"/>
          <w:szCs w:val="28"/>
          <w:lang w:val="ru-RU"/>
        </w:rPr>
        <w:t>спеціального</w:t>
      </w:r>
      <w:proofErr w:type="spellEnd"/>
      <w:r w:rsidRPr="00FD142B">
        <w:rPr>
          <w:sz w:val="28"/>
          <w:szCs w:val="28"/>
          <w:lang w:val="ru-RU"/>
        </w:rPr>
        <w:t xml:space="preserve"> фонду </w:t>
      </w:r>
      <w:proofErr w:type="spellStart"/>
      <w:r w:rsidRPr="00FD142B">
        <w:rPr>
          <w:sz w:val="28"/>
          <w:szCs w:val="28"/>
          <w:lang w:val="ru-RU"/>
        </w:rPr>
        <w:t>селищного</w:t>
      </w:r>
      <w:proofErr w:type="spellEnd"/>
      <w:r w:rsidRPr="00FD142B">
        <w:rPr>
          <w:sz w:val="28"/>
          <w:szCs w:val="28"/>
          <w:lang w:val="ru-RU"/>
        </w:rPr>
        <w:t xml:space="preserve"> бюджету </w:t>
      </w:r>
      <w:r w:rsidR="00E20D67" w:rsidRPr="00FD142B">
        <w:rPr>
          <w:sz w:val="28"/>
          <w:szCs w:val="28"/>
          <w:lang w:val="ru-RU"/>
        </w:rPr>
        <w:t>–</w:t>
      </w:r>
      <w:r w:rsidRPr="00FD142B">
        <w:rPr>
          <w:sz w:val="28"/>
          <w:szCs w:val="28"/>
          <w:lang w:val="ru-RU"/>
        </w:rPr>
        <w:t xml:space="preserve"> </w:t>
      </w:r>
      <w:r w:rsidR="00E20D67" w:rsidRPr="00FD142B">
        <w:rPr>
          <w:sz w:val="28"/>
          <w:szCs w:val="28"/>
          <w:lang w:val="ru-RU"/>
        </w:rPr>
        <w:t>6 750</w:t>
      </w:r>
      <w:r w:rsidR="006E5A88" w:rsidRPr="00FD142B">
        <w:rPr>
          <w:sz w:val="28"/>
          <w:szCs w:val="28"/>
          <w:lang w:val="ru-RU"/>
        </w:rPr>
        <w:t> </w:t>
      </w:r>
      <w:r w:rsidRPr="00FD142B">
        <w:rPr>
          <w:sz w:val="28"/>
          <w:szCs w:val="28"/>
          <w:lang w:val="ru-RU"/>
        </w:rPr>
        <w:t>000</w:t>
      </w:r>
      <w:r w:rsidR="006E5A88" w:rsidRPr="00FD142B">
        <w:rPr>
          <w:sz w:val="28"/>
          <w:szCs w:val="28"/>
          <w:lang w:val="ru-RU"/>
        </w:rPr>
        <w:t>,00</w:t>
      </w:r>
      <w:r w:rsidRPr="00FD142B">
        <w:rPr>
          <w:sz w:val="28"/>
          <w:szCs w:val="28"/>
          <w:lang w:val="ru-RU"/>
        </w:rPr>
        <w:t xml:space="preserve"> грн.</w:t>
      </w:r>
    </w:p>
    <w:p w14:paraId="0EC02165" w14:textId="77777777" w:rsidR="00492A0B" w:rsidRPr="00FD142B" w:rsidRDefault="00492A0B" w:rsidP="00FD142B">
      <w:pPr>
        <w:pStyle w:val="1"/>
        <w:shd w:val="clear" w:color="auto" w:fill="auto"/>
        <w:jc w:val="both"/>
        <w:rPr>
          <w:sz w:val="28"/>
          <w:szCs w:val="28"/>
          <w:lang w:val="ru-RU"/>
        </w:rPr>
      </w:pPr>
      <w:proofErr w:type="spellStart"/>
      <w:r w:rsidRPr="00FD142B">
        <w:rPr>
          <w:sz w:val="28"/>
          <w:szCs w:val="28"/>
          <w:lang w:val="ru-RU"/>
        </w:rPr>
        <w:t>Обсяг</w:t>
      </w:r>
      <w:proofErr w:type="spellEnd"/>
      <w:r w:rsidRPr="00FD142B">
        <w:rPr>
          <w:sz w:val="28"/>
          <w:szCs w:val="28"/>
          <w:lang w:val="ru-RU"/>
        </w:rPr>
        <w:t xml:space="preserve">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по </w:t>
      </w:r>
      <w:proofErr w:type="spellStart"/>
      <w:r w:rsidRPr="00FD142B">
        <w:rPr>
          <w:sz w:val="28"/>
          <w:szCs w:val="28"/>
          <w:lang w:val="ru-RU"/>
        </w:rPr>
        <w:t>видатках</w:t>
      </w:r>
      <w:proofErr w:type="spellEnd"/>
      <w:r w:rsidRPr="00FD142B">
        <w:rPr>
          <w:sz w:val="28"/>
          <w:szCs w:val="28"/>
          <w:lang w:val="ru-RU"/>
        </w:rPr>
        <w:t xml:space="preserve"> </w:t>
      </w:r>
      <w:proofErr w:type="spellStart"/>
      <w:r w:rsidRPr="00FD142B">
        <w:rPr>
          <w:sz w:val="28"/>
          <w:szCs w:val="28"/>
          <w:lang w:val="ru-RU"/>
        </w:rPr>
        <w:t>розраховано</w:t>
      </w:r>
      <w:proofErr w:type="spellEnd"/>
      <w:r w:rsidRPr="00FD142B">
        <w:rPr>
          <w:sz w:val="28"/>
          <w:szCs w:val="28"/>
          <w:lang w:val="ru-RU"/>
        </w:rPr>
        <w:t xml:space="preserve"> в </w:t>
      </w:r>
      <w:proofErr w:type="spellStart"/>
      <w:r w:rsidRPr="00FD142B">
        <w:rPr>
          <w:sz w:val="28"/>
          <w:szCs w:val="28"/>
          <w:lang w:val="ru-RU"/>
        </w:rPr>
        <w:t>сумі</w:t>
      </w:r>
      <w:proofErr w:type="spellEnd"/>
      <w:r w:rsidRPr="00FD142B">
        <w:rPr>
          <w:sz w:val="28"/>
          <w:szCs w:val="28"/>
          <w:lang w:val="ru-RU"/>
        </w:rPr>
        <w:t xml:space="preserve"> </w:t>
      </w:r>
      <w:r w:rsidR="00E20D67" w:rsidRPr="00FD142B">
        <w:rPr>
          <w:sz w:val="28"/>
          <w:szCs w:val="28"/>
          <w:lang w:val="ru-RU"/>
        </w:rPr>
        <w:t>157 746</w:t>
      </w:r>
      <w:r w:rsidR="006E5A88" w:rsidRPr="00FD142B">
        <w:rPr>
          <w:sz w:val="28"/>
          <w:szCs w:val="28"/>
          <w:lang w:val="ru-RU"/>
        </w:rPr>
        <w:t> </w:t>
      </w:r>
      <w:r w:rsidR="00E20D67" w:rsidRPr="00FD142B">
        <w:rPr>
          <w:sz w:val="28"/>
          <w:szCs w:val="28"/>
          <w:lang w:val="ru-RU"/>
        </w:rPr>
        <w:t>750</w:t>
      </w:r>
      <w:r w:rsidR="006E5A88" w:rsidRPr="00FD142B">
        <w:rPr>
          <w:sz w:val="28"/>
          <w:szCs w:val="28"/>
          <w:lang w:val="ru-RU"/>
        </w:rPr>
        <w:t>,00</w:t>
      </w:r>
      <w:r w:rsidR="00E20D67" w:rsidRPr="00FD142B">
        <w:rPr>
          <w:sz w:val="28"/>
          <w:szCs w:val="28"/>
          <w:lang w:val="ru-RU"/>
        </w:rPr>
        <w:t xml:space="preserve"> грн</w:t>
      </w:r>
      <w:r w:rsidR="006E5A88" w:rsidRPr="00FD142B">
        <w:rPr>
          <w:sz w:val="28"/>
          <w:szCs w:val="28"/>
          <w:lang w:val="ru-RU"/>
        </w:rPr>
        <w:t>.</w:t>
      </w:r>
      <w:r w:rsidRPr="00FD142B">
        <w:rPr>
          <w:sz w:val="28"/>
          <w:szCs w:val="28"/>
          <w:lang w:val="ru-RU"/>
        </w:rPr>
        <w:t xml:space="preserve">, у тому </w:t>
      </w:r>
      <w:proofErr w:type="spellStart"/>
      <w:r w:rsidRPr="00FD142B">
        <w:rPr>
          <w:sz w:val="28"/>
          <w:szCs w:val="28"/>
          <w:lang w:val="ru-RU"/>
        </w:rPr>
        <w:t>числі</w:t>
      </w:r>
      <w:proofErr w:type="spellEnd"/>
      <w:r w:rsidRPr="00FD142B">
        <w:rPr>
          <w:sz w:val="28"/>
          <w:szCs w:val="28"/>
          <w:lang w:val="ru-RU"/>
        </w:rPr>
        <w:t xml:space="preserve"> </w:t>
      </w:r>
      <w:proofErr w:type="spellStart"/>
      <w:r w:rsidRPr="00FD142B">
        <w:rPr>
          <w:sz w:val="28"/>
          <w:szCs w:val="28"/>
          <w:lang w:val="ru-RU"/>
        </w:rPr>
        <w:t>обсяг</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proofErr w:type="spellStart"/>
      <w:r w:rsidRPr="00FD142B">
        <w:rPr>
          <w:sz w:val="28"/>
          <w:szCs w:val="28"/>
          <w:lang w:val="ru-RU"/>
        </w:rPr>
        <w:t>селищного</w:t>
      </w:r>
      <w:proofErr w:type="spellEnd"/>
      <w:r w:rsidRPr="00FD142B">
        <w:rPr>
          <w:sz w:val="28"/>
          <w:szCs w:val="28"/>
          <w:lang w:val="ru-RU"/>
        </w:rPr>
        <w:t xml:space="preserve"> бюджету в </w:t>
      </w:r>
      <w:proofErr w:type="spellStart"/>
      <w:r w:rsidRPr="00FD142B">
        <w:rPr>
          <w:sz w:val="28"/>
          <w:szCs w:val="28"/>
          <w:lang w:val="ru-RU"/>
        </w:rPr>
        <w:t>сумі</w:t>
      </w:r>
      <w:proofErr w:type="spellEnd"/>
      <w:r w:rsidRPr="00FD142B">
        <w:rPr>
          <w:sz w:val="28"/>
          <w:szCs w:val="28"/>
          <w:lang w:val="ru-RU"/>
        </w:rPr>
        <w:t xml:space="preserve"> </w:t>
      </w:r>
      <w:r w:rsidR="00E20D67" w:rsidRPr="00FD142B">
        <w:rPr>
          <w:sz w:val="28"/>
          <w:szCs w:val="28"/>
          <w:lang w:val="ru-RU"/>
        </w:rPr>
        <w:t>150 078</w:t>
      </w:r>
      <w:r w:rsidR="00A948F7" w:rsidRPr="00FD142B">
        <w:rPr>
          <w:sz w:val="28"/>
          <w:szCs w:val="28"/>
          <w:lang w:val="ru-RU"/>
        </w:rPr>
        <w:t> </w:t>
      </w:r>
      <w:r w:rsidR="00E20D67" w:rsidRPr="00FD142B">
        <w:rPr>
          <w:sz w:val="28"/>
          <w:szCs w:val="28"/>
          <w:lang w:val="ru-RU"/>
        </w:rPr>
        <w:t>750</w:t>
      </w:r>
      <w:r w:rsidR="00A948F7" w:rsidRPr="00FD142B">
        <w:rPr>
          <w:sz w:val="28"/>
          <w:szCs w:val="28"/>
          <w:lang w:val="ru-RU"/>
        </w:rPr>
        <w:t>,00</w:t>
      </w:r>
      <w:r w:rsidRPr="00FD142B">
        <w:rPr>
          <w:sz w:val="28"/>
          <w:szCs w:val="28"/>
          <w:lang w:val="ru-RU"/>
        </w:rPr>
        <w:t xml:space="preserve"> грн</w:t>
      </w:r>
      <w:r w:rsidR="00A948F7" w:rsidRPr="00FD142B">
        <w:rPr>
          <w:sz w:val="28"/>
          <w:szCs w:val="28"/>
          <w:lang w:val="ru-RU"/>
        </w:rPr>
        <w:t>.</w:t>
      </w:r>
      <w:r w:rsidRPr="00FD142B">
        <w:rPr>
          <w:sz w:val="28"/>
          <w:szCs w:val="28"/>
          <w:lang w:val="ru-RU"/>
        </w:rPr>
        <w:t xml:space="preserve"> та </w:t>
      </w:r>
      <w:proofErr w:type="spellStart"/>
      <w:r w:rsidRPr="00FD142B">
        <w:rPr>
          <w:sz w:val="28"/>
          <w:szCs w:val="28"/>
          <w:lang w:val="ru-RU"/>
        </w:rPr>
        <w:t>видатків</w:t>
      </w:r>
      <w:proofErr w:type="spellEnd"/>
      <w:r w:rsidRPr="00FD142B">
        <w:rPr>
          <w:sz w:val="28"/>
          <w:szCs w:val="28"/>
          <w:lang w:val="ru-RU"/>
        </w:rPr>
        <w:t xml:space="preserve"> </w:t>
      </w:r>
      <w:proofErr w:type="spellStart"/>
      <w:r w:rsidRPr="00FD142B">
        <w:rPr>
          <w:sz w:val="28"/>
          <w:szCs w:val="28"/>
          <w:lang w:val="ru-RU"/>
        </w:rPr>
        <w:t>спеціального</w:t>
      </w:r>
      <w:proofErr w:type="spellEnd"/>
      <w:r w:rsidRPr="00FD142B">
        <w:rPr>
          <w:sz w:val="28"/>
          <w:szCs w:val="28"/>
          <w:lang w:val="ru-RU"/>
        </w:rPr>
        <w:t xml:space="preserve"> фонду </w:t>
      </w:r>
      <w:proofErr w:type="spellStart"/>
      <w:r w:rsidRPr="00FD142B">
        <w:rPr>
          <w:sz w:val="28"/>
          <w:szCs w:val="28"/>
          <w:lang w:val="ru-RU"/>
        </w:rPr>
        <w:t>селищного</w:t>
      </w:r>
      <w:proofErr w:type="spellEnd"/>
      <w:r w:rsidRPr="00FD142B">
        <w:rPr>
          <w:sz w:val="28"/>
          <w:szCs w:val="28"/>
          <w:lang w:val="ru-RU"/>
        </w:rPr>
        <w:t xml:space="preserve"> бюджету </w:t>
      </w:r>
      <w:r w:rsidR="00E20D67" w:rsidRPr="00FD142B">
        <w:rPr>
          <w:sz w:val="28"/>
          <w:szCs w:val="28"/>
          <w:lang w:val="ru-RU"/>
        </w:rPr>
        <w:t>–</w:t>
      </w:r>
      <w:r w:rsidRPr="00FD142B">
        <w:rPr>
          <w:sz w:val="28"/>
          <w:szCs w:val="28"/>
          <w:lang w:val="ru-RU"/>
        </w:rPr>
        <w:t xml:space="preserve"> </w:t>
      </w:r>
      <w:r w:rsidR="00E20D67" w:rsidRPr="00FD142B">
        <w:rPr>
          <w:sz w:val="28"/>
          <w:szCs w:val="28"/>
          <w:lang w:val="ru-RU"/>
        </w:rPr>
        <w:t>7 668</w:t>
      </w:r>
      <w:r w:rsidR="00A948F7" w:rsidRPr="00FD142B">
        <w:rPr>
          <w:sz w:val="28"/>
          <w:szCs w:val="28"/>
          <w:lang w:val="ru-RU"/>
        </w:rPr>
        <w:t> </w:t>
      </w:r>
      <w:r w:rsidR="00E20D67" w:rsidRPr="00FD142B">
        <w:rPr>
          <w:sz w:val="28"/>
          <w:szCs w:val="28"/>
          <w:lang w:val="ru-RU"/>
        </w:rPr>
        <w:t>000</w:t>
      </w:r>
      <w:r w:rsidR="00A948F7" w:rsidRPr="00FD142B">
        <w:rPr>
          <w:sz w:val="28"/>
          <w:szCs w:val="28"/>
          <w:lang w:val="ru-RU"/>
        </w:rPr>
        <w:t>,00</w:t>
      </w:r>
      <w:r w:rsidRPr="00FD142B">
        <w:rPr>
          <w:sz w:val="28"/>
          <w:szCs w:val="28"/>
          <w:lang w:val="ru-RU"/>
        </w:rPr>
        <w:t xml:space="preserve"> грн.</w:t>
      </w:r>
    </w:p>
    <w:p w14:paraId="7BCDDF87" w14:textId="77777777" w:rsidR="00492A0B" w:rsidRPr="00FD142B" w:rsidRDefault="00492A0B" w:rsidP="00FD142B">
      <w:pPr>
        <w:pStyle w:val="1"/>
        <w:shd w:val="clear" w:color="auto" w:fill="auto"/>
        <w:jc w:val="both"/>
        <w:rPr>
          <w:sz w:val="28"/>
          <w:szCs w:val="28"/>
          <w:lang w:val="ru-RU"/>
        </w:rPr>
      </w:pPr>
      <w:proofErr w:type="spellStart"/>
      <w:r w:rsidRPr="00FD142B">
        <w:rPr>
          <w:sz w:val="28"/>
          <w:szCs w:val="28"/>
          <w:lang w:val="ru-RU"/>
        </w:rPr>
        <w:t>Обсяг</w:t>
      </w:r>
      <w:proofErr w:type="spellEnd"/>
      <w:r w:rsidRPr="00FD142B">
        <w:rPr>
          <w:sz w:val="28"/>
          <w:szCs w:val="28"/>
          <w:lang w:val="ru-RU"/>
        </w:rPr>
        <w:t xml:space="preserve">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w:t>
      </w:r>
      <w:proofErr w:type="spellStart"/>
      <w:r w:rsidRPr="00FD142B">
        <w:rPr>
          <w:sz w:val="28"/>
          <w:szCs w:val="28"/>
          <w:lang w:val="ru-RU"/>
        </w:rPr>
        <w:t>планується</w:t>
      </w:r>
      <w:proofErr w:type="spellEnd"/>
      <w:r w:rsidRPr="00FD142B">
        <w:rPr>
          <w:sz w:val="28"/>
          <w:szCs w:val="28"/>
          <w:lang w:val="ru-RU"/>
        </w:rPr>
        <w:t xml:space="preserve"> до </w:t>
      </w:r>
      <w:proofErr w:type="spellStart"/>
      <w:r w:rsidRPr="00FD142B">
        <w:rPr>
          <w:sz w:val="28"/>
          <w:szCs w:val="28"/>
          <w:lang w:val="ru-RU"/>
        </w:rPr>
        <w:t>розгляду</w:t>
      </w:r>
      <w:proofErr w:type="spellEnd"/>
      <w:r w:rsidRPr="00FD142B">
        <w:rPr>
          <w:sz w:val="28"/>
          <w:szCs w:val="28"/>
          <w:lang w:val="ru-RU"/>
        </w:rPr>
        <w:t xml:space="preserve"> з </w:t>
      </w:r>
      <w:proofErr w:type="spellStart"/>
      <w:r w:rsidRPr="00FD142B">
        <w:rPr>
          <w:sz w:val="28"/>
          <w:szCs w:val="28"/>
          <w:lang w:val="ru-RU"/>
        </w:rPr>
        <w:t>профіцитом</w:t>
      </w:r>
      <w:proofErr w:type="spellEnd"/>
      <w:r w:rsidRPr="00FD142B">
        <w:rPr>
          <w:sz w:val="28"/>
          <w:szCs w:val="28"/>
          <w:lang w:val="ru-RU"/>
        </w:rPr>
        <w:t xml:space="preserve"> за </w:t>
      </w:r>
      <w:proofErr w:type="spellStart"/>
      <w:r w:rsidRPr="00FD142B">
        <w:rPr>
          <w:sz w:val="28"/>
          <w:szCs w:val="28"/>
          <w:lang w:val="ru-RU"/>
        </w:rPr>
        <w:t>загальним</w:t>
      </w:r>
      <w:proofErr w:type="spellEnd"/>
      <w:r w:rsidRPr="00FD142B">
        <w:rPr>
          <w:sz w:val="28"/>
          <w:szCs w:val="28"/>
          <w:lang w:val="ru-RU"/>
        </w:rPr>
        <w:t xml:space="preserve"> фондом та </w:t>
      </w:r>
      <w:proofErr w:type="spellStart"/>
      <w:r w:rsidRPr="00FD142B">
        <w:rPr>
          <w:sz w:val="28"/>
          <w:szCs w:val="28"/>
          <w:lang w:val="ru-RU"/>
        </w:rPr>
        <w:t>дефіцитом</w:t>
      </w:r>
      <w:proofErr w:type="spellEnd"/>
      <w:r w:rsidRPr="00FD142B">
        <w:rPr>
          <w:sz w:val="28"/>
          <w:szCs w:val="28"/>
          <w:lang w:val="ru-RU"/>
        </w:rPr>
        <w:t xml:space="preserve"> за </w:t>
      </w:r>
      <w:proofErr w:type="spellStart"/>
      <w:r w:rsidRPr="00FD142B">
        <w:rPr>
          <w:sz w:val="28"/>
          <w:szCs w:val="28"/>
          <w:lang w:val="ru-RU"/>
        </w:rPr>
        <w:t>спеціальним</w:t>
      </w:r>
      <w:proofErr w:type="spellEnd"/>
      <w:r w:rsidRPr="00FD142B">
        <w:rPr>
          <w:sz w:val="28"/>
          <w:szCs w:val="28"/>
          <w:lang w:val="ru-RU"/>
        </w:rPr>
        <w:t xml:space="preserve"> фондом, за </w:t>
      </w:r>
      <w:proofErr w:type="spellStart"/>
      <w:r w:rsidRPr="00FD142B">
        <w:rPr>
          <w:sz w:val="28"/>
          <w:szCs w:val="28"/>
          <w:lang w:val="ru-RU"/>
        </w:rPr>
        <w:t>рахунок</w:t>
      </w:r>
      <w:proofErr w:type="spellEnd"/>
      <w:r w:rsidRPr="00FD142B">
        <w:rPr>
          <w:sz w:val="28"/>
          <w:szCs w:val="28"/>
          <w:lang w:val="ru-RU"/>
        </w:rPr>
        <w:t xml:space="preserve"> </w:t>
      </w:r>
      <w:proofErr w:type="spellStart"/>
      <w:r w:rsidRPr="00FD142B">
        <w:rPr>
          <w:sz w:val="28"/>
          <w:szCs w:val="28"/>
          <w:lang w:val="ru-RU"/>
        </w:rPr>
        <w:t>спрямування</w:t>
      </w:r>
      <w:proofErr w:type="spellEnd"/>
      <w:r w:rsidRPr="00FD142B">
        <w:rPr>
          <w:sz w:val="28"/>
          <w:szCs w:val="28"/>
          <w:lang w:val="ru-RU"/>
        </w:rPr>
        <w:t xml:space="preserve"> до бюджету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коштів</w:t>
      </w:r>
      <w:proofErr w:type="spellEnd"/>
      <w:r w:rsidRPr="00FD142B">
        <w:rPr>
          <w:sz w:val="28"/>
          <w:szCs w:val="28"/>
          <w:lang w:val="ru-RU"/>
        </w:rPr>
        <w:t xml:space="preserve"> </w:t>
      </w:r>
      <w:proofErr w:type="spellStart"/>
      <w:r w:rsidRPr="00FD142B">
        <w:rPr>
          <w:sz w:val="28"/>
          <w:szCs w:val="28"/>
          <w:lang w:val="ru-RU"/>
        </w:rPr>
        <w:t>із</w:t>
      </w:r>
      <w:proofErr w:type="spellEnd"/>
      <w:r w:rsidRPr="00FD142B">
        <w:rPr>
          <w:sz w:val="28"/>
          <w:szCs w:val="28"/>
          <w:lang w:val="ru-RU"/>
        </w:rPr>
        <w:t xml:space="preserve"> </w:t>
      </w:r>
      <w:proofErr w:type="spellStart"/>
      <w:r w:rsidRPr="00FD142B">
        <w:rPr>
          <w:sz w:val="28"/>
          <w:szCs w:val="28"/>
          <w:lang w:val="ru-RU"/>
        </w:rPr>
        <w:t>загального</w:t>
      </w:r>
      <w:proofErr w:type="spellEnd"/>
      <w:r w:rsidRPr="00FD142B">
        <w:rPr>
          <w:sz w:val="28"/>
          <w:szCs w:val="28"/>
          <w:lang w:val="ru-RU"/>
        </w:rPr>
        <w:t xml:space="preserve"> фонду </w:t>
      </w:r>
      <w:proofErr w:type="spellStart"/>
      <w:r w:rsidRPr="00FD142B">
        <w:rPr>
          <w:sz w:val="28"/>
          <w:szCs w:val="28"/>
          <w:lang w:val="ru-RU"/>
        </w:rPr>
        <w:t>селищного</w:t>
      </w:r>
      <w:proofErr w:type="spellEnd"/>
      <w:r w:rsidRPr="00FD142B">
        <w:rPr>
          <w:sz w:val="28"/>
          <w:szCs w:val="28"/>
          <w:lang w:val="ru-RU"/>
        </w:rPr>
        <w:t xml:space="preserve"> бюджету в </w:t>
      </w:r>
      <w:proofErr w:type="spellStart"/>
      <w:r w:rsidRPr="00FD142B">
        <w:rPr>
          <w:sz w:val="28"/>
          <w:szCs w:val="28"/>
          <w:lang w:val="ru-RU"/>
        </w:rPr>
        <w:t>сумі</w:t>
      </w:r>
      <w:proofErr w:type="spellEnd"/>
      <w:r w:rsidRPr="00FD142B">
        <w:rPr>
          <w:sz w:val="28"/>
          <w:szCs w:val="28"/>
          <w:lang w:val="ru-RU"/>
        </w:rPr>
        <w:t xml:space="preserve"> </w:t>
      </w:r>
      <w:r w:rsidR="00E20D67" w:rsidRPr="00FD142B">
        <w:rPr>
          <w:sz w:val="28"/>
          <w:szCs w:val="28"/>
          <w:lang w:val="ru-RU"/>
        </w:rPr>
        <w:t>918</w:t>
      </w:r>
      <w:r w:rsidR="00A948F7" w:rsidRPr="00FD142B">
        <w:rPr>
          <w:sz w:val="28"/>
          <w:szCs w:val="28"/>
          <w:lang w:val="ru-RU"/>
        </w:rPr>
        <w:t> </w:t>
      </w:r>
      <w:r w:rsidR="00E20D67" w:rsidRPr="00FD142B">
        <w:rPr>
          <w:sz w:val="28"/>
          <w:szCs w:val="28"/>
          <w:lang w:val="ru-RU"/>
        </w:rPr>
        <w:t>000</w:t>
      </w:r>
      <w:r w:rsidR="00A948F7" w:rsidRPr="00FD142B">
        <w:rPr>
          <w:sz w:val="28"/>
          <w:szCs w:val="28"/>
          <w:lang w:val="ru-RU"/>
        </w:rPr>
        <w:t>,00</w:t>
      </w:r>
      <w:r w:rsidRPr="00FD142B">
        <w:rPr>
          <w:sz w:val="28"/>
          <w:szCs w:val="28"/>
          <w:lang w:val="ru-RU"/>
        </w:rPr>
        <w:t xml:space="preserve"> грн. </w:t>
      </w:r>
      <w:proofErr w:type="spellStart"/>
      <w:r w:rsidRPr="00FD142B">
        <w:rPr>
          <w:sz w:val="28"/>
          <w:szCs w:val="28"/>
          <w:lang w:val="ru-RU"/>
        </w:rPr>
        <w:t>Показники</w:t>
      </w:r>
      <w:proofErr w:type="spellEnd"/>
      <w:r w:rsidRPr="00FD142B">
        <w:rPr>
          <w:sz w:val="28"/>
          <w:szCs w:val="28"/>
          <w:lang w:val="ru-RU"/>
        </w:rPr>
        <w:t xml:space="preserve"> </w:t>
      </w:r>
      <w:proofErr w:type="spellStart"/>
      <w:r w:rsidRPr="00FD142B">
        <w:rPr>
          <w:sz w:val="28"/>
          <w:szCs w:val="28"/>
          <w:lang w:val="ru-RU"/>
        </w:rPr>
        <w:t>запропонованого</w:t>
      </w:r>
      <w:proofErr w:type="spellEnd"/>
      <w:r w:rsidRPr="00FD142B">
        <w:rPr>
          <w:sz w:val="28"/>
          <w:szCs w:val="28"/>
          <w:lang w:val="ru-RU"/>
        </w:rPr>
        <w:t xml:space="preserve"> проекту бюджету </w:t>
      </w:r>
      <w:proofErr w:type="spellStart"/>
      <w:r w:rsidRPr="00FD142B">
        <w:rPr>
          <w:sz w:val="28"/>
          <w:szCs w:val="28"/>
          <w:lang w:val="ru-RU"/>
        </w:rPr>
        <w:t>підвищують</w:t>
      </w:r>
      <w:proofErr w:type="spellEnd"/>
      <w:r w:rsidRPr="00FD142B">
        <w:rPr>
          <w:sz w:val="28"/>
          <w:szCs w:val="28"/>
          <w:lang w:val="ru-RU"/>
        </w:rPr>
        <w:t xml:space="preserve"> </w:t>
      </w:r>
      <w:proofErr w:type="spellStart"/>
      <w:r w:rsidRPr="00FD142B">
        <w:rPr>
          <w:sz w:val="28"/>
          <w:szCs w:val="28"/>
          <w:lang w:val="ru-RU"/>
        </w:rPr>
        <w:t>соціальну</w:t>
      </w:r>
      <w:proofErr w:type="spellEnd"/>
      <w:r w:rsidRPr="00FD142B">
        <w:rPr>
          <w:sz w:val="28"/>
          <w:szCs w:val="28"/>
          <w:lang w:val="ru-RU"/>
        </w:rPr>
        <w:t xml:space="preserve"> </w:t>
      </w:r>
      <w:proofErr w:type="spellStart"/>
      <w:r w:rsidRPr="00FD142B">
        <w:rPr>
          <w:sz w:val="28"/>
          <w:szCs w:val="28"/>
          <w:lang w:val="ru-RU"/>
        </w:rPr>
        <w:t>спрямованість</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та </w:t>
      </w:r>
      <w:proofErr w:type="spellStart"/>
      <w:r w:rsidRPr="00FD142B">
        <w:rPr>
          <w:sz w:val="28"/>
          <w:szCs w:val="28"/>
          <w:lang w:val="ru-RU"/>
        </w:rPr>
        <w:t>забезпечують</w:t>
      </w:r>
      <w:proofErr w:type="spellEnd"/>
      <w:r w:rsidRPr="00FD142B">
        <w:rPr>
          <w:sz w:val="28"/>
          <w:szCs w:val="28"/>
          <w:lang w:val="ru-RU"/>
        </w:rPr>
        <w:t xml:space="preserve"> у межах </w:t>
      </w:r>
      <w:proofErr w:type="spellStart"/>
      <w:r w:rsidRPr="00FD142B">
        <w:rPr>
          <w:sz w:val="28"/>
          <w:szCs w:val="28"/>
          <w:lang w:val="ru-RU"/>
        </w:rPr>
        <w:t>фінансового</w:t>
      </w:r>
      <w:proofErr w:type="spellEnd"/>
      <w:r w:rsidRPr="00FD142B">
        <w:rPr>
          <w:sz w:val="28"/>
          <w:szCs w:val="28"/>
          <w:lang w:val="ru-RU"/>
        </w:rPr>
        <w:t xml:space="preserve"> ресурсу бюджету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w:t>
      </w:r>
      <w:proofErr w:type="spellStart"/>
      <w:r w:rsidRPr="00FD142B">
        <w:rPr>
          <w:sz w:val="28"/>
          <w:szCs w:val="28"/>
          <w:lang w:val="ru-RU"/>
        </w:rPr>
        <w:t>проведення</w:t>
      </w:r>
      <w:proofErr w:type="spellEnd"/>
      <w:r w:rsidRPr="00FD142B">
        <w:rPr>
          <w:sz w:val="28"/>
          <w:szCs w:val="28"/>
          <w:lang w:val="ru-RU"/>
        </w:rPr>
        <w:t xml:space="preserve"> </w:t>
      </w:r>
      <w:proofErr w:type="spellStart"/>
      <w:r w:rsidRPr="00FD142B">
        <w:rPr>
          <w:sz w:val="28"/>
          <w:szCs w:val="28"/>
          <w:lang w:val="ru-RU"/>
        </w:rPr>
        <w:t>розрахунків</w:t>
      </w:r>
      <w:proofErr w:type="spellEnd"/>
      <w:r w:rsidRPr="00FD142B">
        <w:rPr>
          <w:sz w:val="28"/>
          <w:szCs w:val="28"/>
          <w:lang w:val="ru-RU"/>
        </w:rPr>
        <w:t xml:space="preserve"> за </w:t>
      </w:r>
      <w:proofErr w:type="spellStart"/>
      <w:r w:rsidRPr="00FD142B">
        <w:rPr>
          <w:sz w:val="28"/>
          <w:szCs w:val="28"/>
          <w:lang w:val="ru-RU"/>
        </w:rPr>
        <w:t>соціально-захищеними</w:t>
      </w:r>
      <w:proofErr w:type="spellEnd"/>
      <w:r w:rsidRPr="00FD142B">
        <w:rPr>
          <w:sz w:val="28"/>
          <w:szCs w:val="28"/>
          <w:lang w:val="ru-RU"/>
        </w:rPr>
        <w:t xml:space="preserve"> </w:t>
      </w:r>
      <w:proofErr w:type="spellStart"/>
      <w:r w:rsidRPr="00FD142B">
        <w:rPr>
          <w:sz w:val="28"/>
          <w:szCs w:val="28"/>
          <w:lang w:val="ru-RU"/>
        </w:rPr>
        <w:t>статтями</w:t>
      </w:r>
      <w:proofErr w:type="spellEnd"/>
      <w:r w:rsidRPr="00FD142B">
        <w:rPr>
          <w:sz w:val="28"/>
          <w:szCs w:val="28"/>
          <w:lang w:val="ru-RU"/>
        </w:rPr>
        <w:t xml:space="preserve"> </w:t>
      </w:r>
      <w:proofErr w:type="spellStart"/>
      <w:r w:rsidRPr="00FD142B">
        <w:rPr>
          <w:sz w:val="28"/>
          <w:szCs w:val="28"/>
          <w:lang w:val="ru-RU"/>
        </w:rPr>
        <w:t>видатків</w:t>
      </w:r>
      <w:proofErr w:type="spellEnd"/>
      <w:r w:rsidRPr="00FD142B">
        <w:rPr>
          <w:sz w:val="28"/>
          <w:szCs w:val="28"/>
          <w:lang w:val="ru-RU"/>
        </w:rPr>
        <w:t xml:space="preserve"> та </w:t>
      </w:r>
      <w:proofErr w:type="spellStart"/>
      <w:r w:rsidRPr="00FD142B">
        <w:rPr>
          <w:sz w:val="28"/>
          <w:szCs w:val="28"/>
          <w:lang w:val="ru-RU"/>
        </w:rPr>
        <w:t>враховують</w:t>
      </w:r>
      <w:proofErr w:type="spellEnd"/>
      <w:r w:rsidRPr="00FD142B">
        <w:rPr>
          <w:sz w:val="28"/>
          <w:szCs w:val="28"/>
          <w:lang w:val="ru-RU"/>
        </w:rPr>
        <w:t xml:space="preserve"> заходи на </w:t>
      </w:r>
      <w:proofErr w:type="spellStart"/>
      <w:r w:rsidRPr="00FD142B">
        <w:rPr>
          <w:sz w:val="28"/>
          <w:szCs w:val="28"/>
          <w:lang w:val="ru-RU"/>
        </w:rPr>
        <w:t>виконання</w:t>
      </w:r>
      <w:proofErr w:type="spellEnd"/>
      <w:r w:rsidRPr="00FD142B">
        <w:rPr>
          <w:sz w:val="28"/>
          <w:szCs w:val="28"/>
          <w:lang w:val="ru-RU"/>
        </w:rPr>
        <w:t xml:space="preserve"> </w:t>
      </w:r>
      <w:proofErr w:type="spellStart"/>
      <w:r w:rsidRPr="00FD142B">
        <w:rPr>
          <w:sz w:val="28"/>
          <w:szCs w:val="28"/>
          <w:lang w:val="ru-RU"/>
        </w:rPr>
        <w:t>місцевих</w:t>
      </w:r>
      <w:proofErr w:type="spellEnd"/>
      <w:r w:rsidRPr="00FD142B">
        <w:rPr>
          <w:sz w:val="28"/>
          <w:szCs w:val="28"/>
          <w:lang w:val="ru-RU"/>
        </w:rPr>
        <w:t xml:space="preserve"> </w:t>
      </w:r>
      <w:proofErr w:type="spellStart"/>
      <w:r w:rsidRPr="00FD142B">
        <w:rPr>
          <w:sz w:val="28"/>
          <w:szCs w:val="28"/>
          <w:lang w:val="ru-RU"/>
        </w:rPr>
        <w:t>програм</w:t>
      </w:r>
      <w:proofErr w:type="spellEnd"/>
      <w:r w:rsidRPr="00FD142B">
        <w:rPr>
          <w:sz w:val="28"/>
          <w:szCs w:val="28"/>
          <w:lang w:val="ru-RU"/>
        </w:rPr>
        <w:t xml:space="preserve"> в </w:t>
      </w:r>
      <w:proofErr w:type="spellStart"/>
      <w:r w:rsidRPr="00FD142B">
        <w:rPr>
          <w:sz w:val="28"/>
          <w:szCs w:val="28"/>
          <w:lang w:val="ru-RU"/>
        </w:rPr>
        <w:t>частині</w:t>
      </w:r>
      <w:proofErr w:type="spellEnd"/>
      <w:r w:rsidRPr="00FD142B">
        <w:rPr>
          <w:sz w:val="28"/>
          <w:szCs w:val="28"/>
          <w:lang w:val="ru-RU"/>
        </w:rPr>
        <w:t xml:space="preserve"> </w:t>
      </w:r>
      <w:proofErr w:type="spellStart"/>
      <w:r w:rsidRPr="00FD142B">
        <w:rPr>
          <w:sz w:val="28"/>
          <w:szCs w:val="28"/>
          <w:lang w:val="ru-RU"/>
        </w:rPr>
        <w:t>соціально-економічного</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території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 xml:space="preserve">, </w:t>
      </w:r>
      <w:proofErr w:type="spellStart"/>
      <w:r w:rsidRPr="00FD142B">
        <w:rPr>
          <w:sz w:val="28"/>
          <w:szCs w:val="28"/>
          <w:lang w:val="ru-RU"/>
        </w:rPr>
        <w:t>торкаються</w:t>
      </w:r>
      <w:proofErr w:type="spellEnd"/>
      <w:r w:rsidRPr="00FD142B">
        <w:rPr>
          <w:sz w:val="28"/>
          <w:szCs w:val="28"/>
          <w:lang w:val="ru-RU"/>
        </w:rPr>
        <w:t xml:space="preserve"> </w:t>
      </w:r>
      <w:proofErr w:type="spellStart"/>
      <w:r w:rsidRPr="00FD142B">
        <w:rPr>
          <w:sz w:val="28"/>
          <w:szCs w:val="28"/>
          <w:lang w:val="ru-RU"/>
        </w:rPr>
        <w:t>покращання</w:t>
      </w:r>
      <w:proofErr w:type="spellEnd"/>
      <w:r w:rsidRPr="00FD142B">
        <w:rPr>
          <w:sz w:val="28"/>
          <w:szCs w:val="28"/>
          <w:lang w:val="ru-RU"/>
        </w:rPr>
        <w:t xml:space="preserve"> </w:t>
      </w:r>
      <w:proofErr w:type="spellStart"/>
      <w:r w:rsidRPr="00FD142B">
        <w:rPr>
          <w:sz w:val="28"/>
          <w:szCs w:val="28"/>
          <w:lang w:val="ru-RU"/>
        </w:rPr>
        <w:t>добробуту</w:t>
      </w:r>
      <w:proofErr w:type="spellEnd"/>
      <w:r w:rsidRPr="00FD142B">
        <w:rPr>
          <w:sz w:val="28"/>
          <w:szCs w:val="28"/>
          <w:lang w:val="ru-RU"/>
        </w:rPr>
        <w:t xml:space="preserve">, </w:t>
      </w:r>
      <w:proofErr w:type="spellStart"/>
      <w:r w:rsidRPr="00FD142B">
        <w:rPr>
          <w:sz w:val="28"/>
          <w:szCs w:val="28"/>
          <w:lang w:val="ru-RU"/>
        </w:rPr>
        <w:t>інтелектуального</w:t>
      </w:r>
      <w:proofErr w:type="spellEnd"/>
      <w:r w:rsidRPr="00FD142B">
        <w:rPr>
          <w:sz w:val="28"/>
          <w:szCs w:val="28"/>
          <w:lang w:val="ru-RU"/>
        </w:rPr>
        <w:t xml:space="preserve">, культурного, </w:t>
      </w:r>
      <w:proofErr w:type="spellStart"/>
      <w:r w:rsidRPr="00FD142B">
        <w:rPr>
          <w:sz w:val="28"/>
          <w:szCs w:val="28"/>
          <w:lang w:val="ru-RU"/>
        </w:rPr>
        <w:t>фізичного</w:t>
      </w:r>
      <w:proofErr w:type="spellEnd"/>
      <w:r w:rsidRPr="00FD142B">
        <w:rPr>
          <w:sz w:val="28"/>
          <w:szCs w:val="28"/>
          <w:lang w:val="ru-RU"/>
        </w:rPr>
        <w:t xml:space="preserve"> </w:t>
      </w:r>
      <w:proofErr w:type="spellStart"/>
      <w:r w:rsidRPr="00FD142B">
        <w:rPr>
          <w:sz w:val="28"/>
          <w:szCs w:val="28"/>
          <w:lang w:val="ru-RU"/>
        </w:rPr>
        <w:t>розвитку</w:t>
      </w:r>
      <w:proofErr w:type="spellEnd"/>
      <w:r w:rsidRPr="00FD142B">
        <w:rPr>
          <w:sz w:val="28"/>
          <w:szCs w:val="28"/>
          <w:lang w:val="ru-RU"/>
        </w:rPr>
        <w:t xml:space="preserve"> </w:t>
      </w:r>
      <w:proofErr w:type="spellStart"/>
      <w:r w:rsidRPr="00FD142B">
        <w:rPr>
          <w:sz w:val="28"/>
          <w:szCs w:val="28"/>
          <w:lang w:val="ru-RU"/>
        </w:rPr>
        <w:t>населення</w:t>
      </w:r>
      <w:proofErr w:type="spellEnd"/>
      <w:r w:rsidRPr="00FD142B">
        <w:rPr>
          <w:sz w:val="28"/>
          <w:szCs w:val="28"/>
          <w:lang w:val="ru-RU"/>
        </w:rPr>
        <w:t xml:space="preserve"> </w:t>
      </w:r>
      <w:proofErr w:type="spellStart"/>
      <w:r w:rsidRPr="00FD142B">
        <w:rPr>
          <w:sz w:val="28"/>
          <w:szCs w:val="28"/>
          <w:lang w:val="ru-RU"/>
        </w:rPr>
        <w:t>Гребінківської</w:t>
      </w:r>
      <w:proofErr w:type="spellEnd"/>
      <w:r w:rsidRPr="00FD142B">
        <w:rPr>
          <w:sz w:val="28"/>
          <w:szCs w:val="28"/>
          <w:lang w:val="ru-RU"/>
        </w:rPr>
        <w:t xml:space="preserve"> </w:t>
      </w:r>
      <w:proofErr w:type="spellStart"/>
      <w:r w:rsidRPr="00FD142B">
        <w:rPr>
          <w:sz w:val="28"/>
          <w:szCs w:val="28"/>
          <w:lang w:val="ru-RU"/>
        </w:rPr>
        <w:t>селищної</w:t>
      </w:r>
      <w:proofErr w:type="spellEnd"/>
      <w:r w:rsidRPr="00FD142B">
        <w:rPr>
          <w:sz w:val="28"/>
          <w:szCs w:val="28"/>
          <w:lang w:val="ru-RU"/>
        </w:rPr>
        <w:t xml:space="preserve"> </w:t>
      </w:r>
      <w:proofErr w:type="spellStart"/>
      <w:r w:rsidRPr="00FD142B">
        <w:rPr>
          <w:sz w:val="28"/>
          <w:szCs w:val="28"/>
          <w:lang w:val="ru-RU"/>
        </w:rPr>
        <w:t>територіальної</w:t>
      </w:r>
      <w:proofErr w:type="spellEnd"/>
      <w:r w:rsidRPr="00FD142B">
        <w:rPr>
          <w:sz w:val="28"/>
          <w:szCs w:val="28"/>
          <w:lang w:val="ru-RU"/>
        </w:rPr>
        <w:t xml:space="preserve"> </w:t>
      </w:r>
      <w:proofErr w:type="spellStart"/>
      <w:r w:rsidRPr="00FD142B">
        <w:rPr>
          <w:sz w:val="28"/>
          <w:szCs w:val="28"/>
          <w:lang w:val="ru-RU"/>
        </w:rPr>
        <w:t>громади</w:t>
      </w:r>
      <w:proofErr w:type="spellEnd"/>
      <w:r w:rsidRPr="00FD142B">
        <w:rPr>
          <w:sz w:val="28"/>
          <w:szCs w:val="28"/>
          <w:lang w:val="ru-RU"/>
        </w:rPr>
        <w:t>.</w:t>
      </w:r>
    </w:p>
    <w:p w14:paraId="240534F5" w14:textId="77777777" w:rsidR="00492A0B" w:rsidRPr="00FD142B" w:rsidRDefault="00492A0B" w:rsidP="00FD142B">
      <w:pPr>
        <w:pStyle w:val="1"/>
        <w:shd w:val="clear" w:color="auto" w:fill="auto"/>
        <w:jc w:val="both"/>
        <w:rPr>
          <w:sz w:val="28"/>
          <w:szCs w:val="28"/>
          <w:lang w:val="ru-RU"/>
        </w:rPr>
      </w:pPr>
    </w:p>
    <w:p w14:paraId="76CD58AB" w14:textId="77777777" w:rsidR="00492A0B" w:rsidRPr="00FD142B" w:rsidRDefault="00492A0B" w:rsidP="00FD142B">
      <w:pPr>
        <w:pStyle w:val="1"/>
        <w:shd w:val="clear" w:color="auto" w:fill="auto"/>
        <w:jc w:val="both"/>
        <w:rPr>
          <w:sz w:val="28"/>
          <w:szCs w:val="28"/>
          <w:lang w:val="ru-RU"/>
        </w:rPr>
      </w:pPr>
    </w:p>
    <w:p w14:paraId="3ECF84C4" w14:textId="77777777" w:rsidR="00492A0B" w:rsidRPr="00FD142B" w:rsidRDefault="00A948F7" w:rsidP="00FD142B">
      <w:pPr>
        <w:pStyle w:val="1"/>
        <w:shd w:val="clear" w:color="auto" w:fill="auto"/>
        <w:jc w:val="both"/>
        <w:rPr>
          <w:sz w:val="28"/>
          <w:szCs w:val="28"/>
        </w:rPr>
      </w:pPr>
      <w:proofErr w:type="spellStart"/>
      <w:r w:rsidRPr="00FD142B">
        <w:rPr>
          <w:sz w:val="28"/>
          <w:szCs w:val="28"/>
        </w:rPr>
        <w:t>Начальник</w:t>
      </w:r>
      <w:proofErr w:type="spellEnd"/>
      <w:r w:rsidRPr="00FD142B">
        <w:rPr>
          <w:sz w:val="28"/>
          <w:szCs w:val="28"/>
        </w:rPr>
        <w:t xml:space="preserve"> </w:t>
      </w:r>
      <w:proofErr w:type="spellStart"/>
      <w:r w:rsidRPr="00FD142B">
        <w:rPr>
          <w:sz w:val="28"/>
          <w:szCs w:val="28"/>
        </w:rPr>
        <w:t>Відділу</w:t>
      </w:r>
      <w:proofErr w:type="spellEnd"/>
      <w:r w:rsidRPr="00FD142B">
        <w:rPr>
          <w:sz w:val="28"/>
          <w:szCs w:val="28"/>
        </w:rPr>
        <w:t xml:space="preserve"> </w:t>
      </w:r>
      <w:proofErr w:type="spellStart"/>
      <w:r w:rsidRPr="00FD142B">
        <w:rPr>
          <w:sz w:val="28"/>
          <w:szCs w:val="28"/>
        </w:rPr>
        <w:t>фінансів</w:t>
      </w:r>
      <w:proofErr w:type="spellEnd"/>
      <w:r w:rsidRPr="00FD142B">
        <w:rPr>
          <w:sz w:val="28"/>
          <w:szCs w:val="28"/>
        </w:rPr>
        <w:t xml:space="preserve">                                     </w:t>
      </w:r>
      <w:proofErr w:type="spellStart"/>
      <w:r w:rsidRPr="00FD142B">
        <w:rPr>
          <w:sz w:val="28"/>
          <w:szCs w:val="28"/>
        </w:rPr>
        <w:t>Валентина</w:t>
      </w:r>
      <w:proofErr w:type="spellEnd"/>
      <w:r w:rsidRPr="00FD142B">
        <w:rPr>
          <w:sz w:val="28"/>
          <w:szCs w:val="28"/>
        </w:rPr>
        <w:t xml:space="preserve"> ШВИДКА</w:t>
      </w:r>
    </w:p>
    <w:p w14:paraId="3A253BBB" w14:textId="77777777" w:rsidR="00DC3CF6" w:rsidRPr="00FD142B" w:rsidRDefault="00DC3CF6" w:rsidP="00FD142B">
      <w:pPr>
        <w:pStyle w:val="1"/>
        <w:shd w:val="clear" w:color="auto" w:fill="auto"/>
        <w:tabs>
          <w:tab w:val="left" w:pos="668"/>
        </w:tabs>
        <w:ind w:left="480" w:firstLine="0"/>
        <w:rPr>
          <w:sz w:val="28"/>
          <w:szCs w:val="28"/>
          <w:lang w:val="ru-RU"/>
        </w:rPr>
      </w:pPr>
    </w:p>
    <w:p w14:paraId="41713752" w14:textId="77777777" w:rsidR="00751610" w:rsidRPr="00FD142B" w:rsidRDefault="00751610" w:rsidP="00FD142B">
      <w:pPr>
        <w:rPr>
          <w:rFonts w:ascii="Times New Roman" w:hAnsi="Times New Roman" w:cs="Times New Roman"/>
          <w:color w:val="auto"/>
          <w:sz w:val="28"/>
          <w:szCs w:val="28"/>
          <w:lang w:val="ru-RU"/>
        </w:rPr>
      </w:pPr>
    </w:p>
    <w:sectPr w:rsidR="00751610" w:rsidRPr="00FD142B" w:rsidSect="00FD142B">
      <w:pgSz w:w="11906" w:h="16838" w:code="9"/>
      <w:pgMar w:top="1116" w:right="625" w:bottom="852" w:left="1112" w:header="688" w:footer="424"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6202A"/>
    <w:multiLevelType w:val="multilevel"/>
    <w:tmpl w:val="648E1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4263E"/>
    <w:multiLevelType w:val="hybridMultilevel"/>
    <w:tmpl w:val="235CC1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A4862"/>
    <w:multiLevelType w:val="multilevel"/>
    <w:tmpl w:val="248C6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D6482B"/>
    <w:multiLevelType w:val="multilevel"/>
    <w:tmpl w:val="DF369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A96768"/>
    <w:multiLevelType w:val="multilevel"/>
    <w:tmpl w:val="A3A0C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70AA4"/>
    <w:multiLevelType w:val="multilevel"/>
    <w:tmpl w:val="B0C86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A47B74"/>
    <w:multiLevelType w:val="multilevel"/>
    <w:tmpl w:val="A35A1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4F5F58"/>
    <w:multiLevelType w:val="multilevel"/>
    <w:tmpl w:val="0FD49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BE79E6"/>
    <w:multiLevelType w:val="multilevel"/>
    <w:tmpl w:val="8C18E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EA2357"/>
    <w:multiLevelType w:val="multilevel"/>
    <w:tmpl w:val="0C0EF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4C5AF9"/>
    <w:multiLevelType w:val="multilevel"/>
    <w:tmpl w:val="B1C695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DB45AE"/>
    <w:multiLevelType w:val="multilevel"/>
    <w:tmpl w:val="DECA6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394E4B"/>
    <w:multiLevelType w:val="multilevel"/>
    <w:tmpl w:val="A6827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70329D"/>
    <w:multiLevelType w:val="multilevel"/>
    <w:tmpl w:val="D60C0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0"/>
  </w:num>
  <w:num w:numId="5">
    <w:abstractNumId w:val="9"/>
  </w:num>
  <w:num w:numId="6">
    <w:abstractNumId w:val="12"/>
  </w:num>
  <w:num w:numId="7">
    <w:abstractNumId w:val="7"/>
  </w:num>
  <w:num w:numId="8">
    <w:abstractNumId w:val="5"/>
  </w:num>
  <w:num w:numId="9">
    <w:abstractNumId w:val="4"/>
  </w:num>
  <w:num w:numId="10">
    <w:abstractNumId w:val="3"/>
  </w:num>
  <w:num w:numId="11">
    <w:abstractNumId w:val="2"/>
  </w:num>
  <w:num w:numId="12">
    <w:abstractNumId w:val="13"/>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32"/>
    <w:rsid w:val="00006F5D"/>
    <w:rsid w:val="000345B7"/>
    <w:rsid w:val="00064D7D"/>
    <w:rsid w:val="000941B2"/>
    <w:rsid w:val="000A6AD1"/>
    <w:rsid w:val="000D118E"/>
    <w:rsid w:val="000D1FF8"/>
    <w:rsid w:val="000F3046"/>
    <w:rsid w:val="000F6965"/>
    <w:rsid w:val="000F6A9E"/>
    <w:rsid w:val="001160A3"/>
    <w:rsid w:val="00120698"/>
    <w:rsid w:val="001252F3"/>
    <w:rsid w:val="00136D89"/>
    <w:rsid w:val="00140905"/>
    <w:rsid w:val="0016574A"/>
    <w:rsid w:val="00171113"/>
    <w:rsid w:val="00186651"/>
    <w:rsid w:val="001A13A0"/>
    <w:rsid w:val="001B394A"/>
    <w:rsid w:val="001B3E59"/>
    <w:rsid w:val="001D726E"/>
    <w:rsid w:val="001F7692"/>
    <w:rsid w:val="00245EFD"/>
    <w:rsid w:val="00246CBF"/>
    <w:rsid w:val="0026458A"/>
    <w:rsid w:val="00290E28"/>
    <w:rsid w:val="00294A6E"/>
    <w:rsid w:val="002D10D8"/>
    <w:rsid w:val="002F1718"/>
    <w:rsid w:val="00300730"/>
    <w:rsid w:val="00303970"/>
    <w:rsid w:val="003210EC"/>
    <w:rsid w:val="00330674"/>
    <w:rsid w:val="003310BE"/>
    <w:rsid w:val="00370730"/>
    <w:rsid w:val="00371696"/>
    <w:rsid w:val="00385D4D"/>
    <w:rsid w:val="0039605C"/>
    <w:rsid w:val="003A1372"/>
    <w:rsid w:val="003C5795"/>
    <w:rsid w:val="003E5119"/>
    <w:rsid w:val="003F13D2"/>
    <w:rsid w:val="003F598B"/>
    <w:rsid w:val="004048C7"/>
    <w:rsid w:val="004218A1"/>
    <w:rsid w:val="00443900"/>
    <w:rsid w:val="004570BB"/>
    <w:rsid w:val="00492A0B"/>
    <w:rsid w:val="004955F6"/>
    <w:rsid w:val="004A741B"/>
    <w:rsid w:val="004B1A9B"/>
    <w:rsid w:val="004C11B5"/>
    <w:rsid w:val="004D0AE5"/>
    <w:rsid w:val="004F3418"/>
    <w:rsid w:val="00536073"/>
    <w:rsid w:val="00540C8C"/>
    <w:rsid w:val="00576B7B"/>
    <w:rsid w:val="005955CF"/>
    <w:rsid w:val="005B6391"/>
    <w:rsid w:val="005C7F79"/>
    <w:rsid w:val="005E7CB1"/>
    <w:rsid w:val="005F08F7"/>
    <w:rsid w:val="00603379"/>
    <w:rsid w:val="00622020"/>
    <w:rsid w:val="00646333"/>
    <w:rsid w:val="00653FFE"/>
    <w:rsid w:val="00667576"/>
    <w:rsid w:val="00673BBC"/>
    <w:rsid w:val="00682FBA"/>
    <w:rsid w:val="00685542"/>
    <w:rsid w:val="006A764D"/>
    <w:rsid w:val="006B564C"/>
    <w:rsid w:val="006B7AE7"/>
    <w:rsid w:val="006B7F5E"/>
    <w:rsid w:val="006C11E8"/>
    <w:rsid w:val="006D6E02"/>
    <w:rsid w:val="006E5A88"/>
    <w:rsid w:val="00723B33"/>
    <w:rsid w:val="00731664"/>
    <w:rsid w:val="00737FD6"/>
    <w:rsid w:val="0074308C"/>
    <w:rsid w:val="007448EC"/>
    <w:rsid w:val="00751610"/>
    <w:rsid w:val="00764313"/>
    <w:rsid w:val="00796417"/>
    <w:rsid w:val="007E1F11"/>
    <w:rsid w:val="007E761A"/>
    <w:rsid w:val="007F02F9"/>
    <w:rsid w:val="00816D1C"/>
    <w:rsid w:val="00821AB7"/>
    <w:rsid w:val="00832F50"/>
    <w:rsid w:val="00854C92"/>
    <w:rsid w:val="008742F8"/>
    <w:rsid w:val="008B0E96"/>
    <w:rsid w:val="008B57B7"/>
    <w:rsid w:val="008E338A"/>
    <w:rsid w:val="008F6CB9"/>
    <w:rsid w:val="00924C85"/>
    <w:rsid w:val="00931F69"/>
    <w:rsid w:val="00947932"/>
    <w:rsid w:val="00954E60"/>
    <w:rsid w:val="0097673B"/>
    <w:rsid w:val="009C6E33"/>
    <w:rsid w:val="009D511E"/>
    <w:rsid w:val="009E066B"/>
    <w:rsid w:val="00A0009B"/>
    <w:rsid w:val="00A0685B"/>
    <w:rsid w:val="00A46839"/>
    <w:rsid w:val="00A74D5C"/>
    <w:rsid w:val="00A7520D"/>
    <w:rsid w:val="00A948F7"/>
    <w:rsid w:val="00A96C3C"/>
    <w:rsid w:val="00AB34BF"/>
    <w:rsid w:val="00B053C1"/>
    <w:rsid w:val="00B06286"/>
    <w:rsid w:val="00B31C2E"/>
    <w:rsid w:val="00B35FE7"/>
    <w:rsid w:val="00B45484"/>
    <w:rsid w:val="00B569BA"/>
    <w:rsid w:val="00B71A55"/>
    <w:rsid w:val="00B841E6"/>
    <w:rsid w:val="00B86E3C"/>
    <w:rsid w:val="00BB1AA4"/>
    <w:rsid w:val="00BB35E0"/>
    <w:rsid w:val="00BB5B6F"/>
    <w:rsid w:val="00BC648A"/>
    <w:rsid w:val="00C271B3"/>
    <w:rsid w:val="00C43254"/>
    <w:rsid w:val="00C60390"/>
    <w:rsid w:val="00C95224"/>
    <w:rsid w:val="00CD1068"/>
    <w:rsid w:val="00CE0BE4"/>
    <w:rsid w:val="00D11009"/>
    <w:rsid w:val="00D21B0E"/>
    <w:rsid w:val="00D3456D"/>
    <w:rsid w:val="00D52848"/>
    <w:rsid w:val="00D57FD1"/>
    <w:rsid w:val="00D67850"/>
    <w:rsid w:val="00DA6771"/>
    <w:rsid w:val="00DA711D"/>
    <w:rsid w:val="00DB454F"/>
    <w:rsid w:val="00DC29A3"/>
    <w:rsid w:val="00DC3CF6"/>
    <w:rsid w:val="00E20D67"/>
    <w:rsid w:val="00E220A6"/>
    <w:rsid w:val="00E24A5C"/>
    <w:rsid w:val="00E415CF"/>
    <w:rsid w:val="00EA568A"/>
    <w:rsid w:val="00EC08D8"/>
    <w:rsid w:val="00ED4906"/>
    <w:rsid w:val="00EF5240"/>
    <w:rsid w:val="00F005C1"/>
    <w:rsid w:val="00F34B13"/>
    <w:rsid w:val="00F35A57"/>
    <w:rsid w:val="00F36024"/>
    <w:rsid w:val="00F37639"/>
    <w:rsid w:val="00F5383A"/>
    <w:rsid w:val="00F75641"/>
    <w:rsid w:val="00F85E4C"/>
    <w:rsid w:val="00FD142B"/>
    <w:rsid w:val="00FE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1C8F"/>
  <w15:chartTrackingRefBased/>
  <w15:docId w15:val="{EC17F65E-0B2C-46F2-BB05-FC32C95F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53FFE"/>
    <w:pPr>
      <w:widowControl w:val="0"/>
      <w:spacing w:after="0" w:line="240" w:lineRule="auto"/>
    </w:pPr>
    <w:rPr>
      <w:rFonts w:ascii="Microsoft Sans Serif" w:eastAsia="Microsoft Sans Serif" w:hAnsi="Microsoft Sans Serif" w:cs="Microsoft Sans Serif"/>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53FFE"/>
    <w:rPr>
      <w:rFonts w:ascii="Times New Roman" w:eastAsia="Times New Roman" w:hAnsi="Times New Roman" w:cs="Times New Roman"/>
      <w:sz w:val="19"/>
      <w:szCs w:val="19"/>
      <w:shd w:val="clear" w:color="auto" w:fill="FFFFFF"/>
    </w:rPr>
  </w:style>
  <w:style w:type="character" w:customStyle="1" w:styleId="10">
    <w:name w:val="Заголовок №1_"/>
    <w:basedOn w:val="a0"/>
    <w:link w:val="11"/>
    <w:rsid w:val="00653FFE"/>
    <w:rPr>
      <w:rFonts w:ascii="Times New Roman" w:eastAsia="Times New Roman" w:hAnsi="Times New Roman" w:cs="Times New Roman"/>
      <w:b/>
      <w:bCs/>
      <w:i/>
      <w:iCs/>
      <w:shd w:val="clear" w:color="auto" w:fill="FFFFFF"/>
    </w:rPr>
  </w:style>
  <w:style w:type="character" w:customStyle="1" w:styleId="2">
    <w:name w:val="Основной текст (2)_"/>
    <w:basedOn w:val="a0"/>
    <w:link w:val="20"/>
    <w:rsid w:val="00653FFE"/>
    <w:rPr>
      <w:rFonts w:ascii="Arial" w:eastAsia="Arial" w:hAnsi="Arial" w:cs="Arial"/>
      <w:sz w:val="12"/>
      <w:szCs w:val="12"/>
      <w:shd w:val="clear" w:color="auto" w:fill="FFFFFF"/>
    </w:rPr>
  </w:style>
  <w:style w:type="character" w:customStyle="1" w:styleId="a4">
    <w:name w:val="Подпись к таблице_"/>
    <w:basedOn w:val="a0"/>
    <w:link w:val="a5"/>
    <w:rsid w:val="00653FFE"/>
    <w:rPr>
      <w:rFonts w:ascii="Times New Roman" w:eastAsia="Times New Roman" w:hAnsi="Times New Roman" w:cs="Times New Roman"/>
      <w:sz w:val="19"/>
      <w:szCs w:val="19"/>
      <w:shd w:val="clear" w:color="auto" w:fill="FFFFFF"/>
    </w:rPr>
  </w:style>
  <w:style w:type="character" w:customStyle="1" w:styleId="a6">
    <w:name w:val="Другое_"/>
    <w:basedOn w:val="a0"/>
    <w:link w:val="a7"/>
    <w:rsid w:val="00653FFE"/>
    <w:rPr>
      <w:rFonts w:ascii="Times New Roman" w:eastAsia="Times New Roman" w:hAnsi="Times New Roman" w:cs="Times New Roman"/>
      <w:sz w:val="19"/>
      <w:szCs w:val="19"/>
      <w:shd w:val="clear" w:color="auto" w:fill="FFFFFF"/>
    </w:rPr>
  </w:style>
  <w:style w:type="paragraph" w:customStyle="1" w:styleId="1">
    <w:name w:val="Основной текст1"/>
    <w:basedOn w:val="a"/>
    <w:link w:val="a3"/>
    <w:rsid w:val="00653FFE"/>
    <w:pPr>
      <w:shd w:val="clear" w:color="auto" w:fill="FFFFFF"/>
      <w:ind w:firstLine="300"/>
    </w:pPr>
    <w:rPr>
      <w:rFonts w:ascii="Times New Roman" w:eastAsia="Times New Roman" w:hAnsi="Times New Roman" w:cs="Times New Roman"/>
      <w:color w:val="auto"/>
      <w:sz w:val="19"/>
      <w:szCs w:val="19"/>
      <w:lang w:val="en-US" w:eastAsia="en-US" w:bidi="ar-SA"/>
    </w:rPr>
  </w:style>
  <w:style w:type="paragraph" w:customStyle="1" w:styleId="11">
    <w:name w:val="Заголовок №1"/>
    <w:basedOn w:val="a"/>
    <w:link w:val="10"/>
    <w:rsid w:val="00653FFE"/>
    <w:pPr>
      <w:shd w:val="clear" w:color="auto" w:fill="FFFFFF"/>
      <w:spacing w:after="200"/>
      <w:jc w:val="center"/>
      <w:outlineLvl w:val="0"/>
    </w:pPr>
    <w:rPr>
      <w:rFonts w:ascii="Times New Roman" w:eastAsia="Times New Roman" w:hAnsi="Times New Roman" w:cs="Times New Roman"/>
      <w:b/>
      <w:bCs/>
      <w:i/>
      <w:iCs/>
      <w:color w:val="auto"/>
      <w:sz w:val="22"/>
      <w:szCs w:val="22"/>
      <w:lang w:val="en-US" w:eastAsia="en-US" w:bidi="ar-SA"/>
    </w:rPr>
  </w:style>
  <w:style w:type="paragraph" w:customStyle="1" w:styleId="20">
    <w:name w:val="Основной текст (2)"/>
    <w:basedOn w:val="a"/>
    <w:link w:val="2"/>
    <w:rsid w:val="00653FFE"/>
    <w:pPr>
      <w:shd w:val="clear" w:color="auto" w:fill="FFFFFF"/>
      <w:spacing w:after="300" w:line="226" w:lineRule="auto"/>
      <w:ind w:left="140" w:hanging="140"/>
    </w:pPr>
    <w:rPr>
      <w:rFonts w:ascii="Arial" w:eastAsia="Arial" w:hAnsi="Arial" w:cs="Arial"/>
      <w:color w:val="auto"/>
      <w:sz w:val="12"/>
      <w:szCs w:val="12"/>
      <w:lang w:val="en-US" w:eastAsia="en-US" w:bidi="ar-SA"/>
    </w:rPr>
  </w:style>
  <w:style w:type="paragraph" w:customStyle="1" w:styleId="a5">
    <w:name w:val="Подпись к таблице"/>
    <w:basedOn w:val="a"/>
    <w:link w:val="a4"/>
    <w:rsid w:val="00653FFE"/>
    <w:pPr>
      <w:shd w:val="clear" w:color="auto" w:fill="FFFFFF"/>
    </w:pPr>
    <w:rPr>
      <w:rFonts w:ascii="Times New Roman" w:eastAsia="Times New Roman" w:hAnsi="Times New Roman" w:cs="Times New Roman"/>
      <w:color w:val="auto"/>
      <w:sz w:val="19"/>
      <w:szCs w:val="19"/>
      <w:lang w:val="en-US" w:eastAsia="en-US" w:bidi="ar-SA"/>
    </w:rPr>
  </w:style>
  <w:style w:type="paragraph" w:customStyle="1" w:styleId="a7">
    <w:name w:val="Другое"/>
    <w:basedOn w:val="a"/>
    <w:link w:val="a6"/>
    <w:rsid w:val="00653FFE"/>
    <w:pPr>
      <w:shd w:val="clear" w:color="auto" w:fill="FFFFFF"/>
      <w:ind w:firstLine="300"/>
    </w:pPr>
    <w:rPr>
      <w:rFonts w:ascii="Times New Roman" w:eastAsia="Times New Roman" w:hAnsi="Times New Roman" w:cs="Times New Roman"/>
      <w:color w:val="auto"/>
      <w:sz w:val="19"/>
      <w:szCs w:val="19"/>
      <w:lang w:val="en-US" w:eastAsia="en-US" w:bidi="ar-SA"/>
    </w:rPr>
  </w:style>
  <w:style w:type="paragraph" w:styleId="a8">
    <w:name w:val="Balloon Text"/>
    <w:basedOn w:val="a"/>
    <w:link w:val="a9"/>
    <w:uiPriority w:val="99"/>
    <w:semiHidden/>
    <w:unhideWhenUsed/>
    <w:rsid w:val="00796417"/>
    <w:rPr>
      <w:rFonts w:ascii="Segoe UI" w:hAnsi="Segoe UI" w:cs="Segoe UI"/>
      <w:sz w:val="18"/>
      <w:szCs w:val="18"/>
    </w:rPr>
  </w:style>
  <w:style w:type="character" w:customStyle="1" w:styleId="a9">
    <w:name w:val="Текст у виносці Знак"/>
    <w:basedOn w:val="a0"/>
    <w:link w:val="a8"/>
    <w:uiPriority w:val="99"/>
    <w:semiHidden/>
    <w:rsid w:val="00796417"/>
    <w:rPr>
      <w:rFonts w:ascii="Segoe UI" w:eastAsia="Microsoft Sans Serif"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28494</Words>
  <Characters>16243</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12</cp:revision>
  <cp:lastPrinted>2023-12-08T08:43:00Z</cp:lastPrinted>
  <dcterms:created xsi:type="dcterms:W3CDTF">2023-11-21T14:18:00Z</dcterms:created>
  <dcterms:modified xsi:type="dcterms:W3CDTF">2023-12-08T08:47:00Z</dcterms:modified>
</cp:coreProperties>
</file>