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79A43" w14:textId="77777777" w:rsidR="00AD7BDF" w:rsidRPr="00B558A1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br/>
      </w:r>
      <w:r w:rsidRPr="00B558A1">
        <w:rPr>
          <w:rFonts w:ascii="Times New Roman" w:eastAsia="Times New Roman" w:hAnsi="Times New Roman"/>
          <w:noProof/>
          <w:color w:val="191919"/>
          <w:sz w:val="28"/>
          <w:szCs w:val="28"/>
          <w:lang w:val="uk-UA" w:eastAsia="ru-RU"/>
        </w:rPr>
        <w:drawing>
          <wp:inline distT="0" distB="0" distL="0" distR="0" wp14:anchorId="711889A8" wp14:editId="5565F1C8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8A1">
        <w:rPr>
          <w:noProof/>
          <w:lang w:val="uk-UA" w:eastAsia="ru-RU"/>
        </w:rPr>
        <mc:AlternateContent>
          <mc:Choice Requires="wps">
            <w:drawing>
              <wp:inline distT="0" distB="0" distL="0" distR="0" wp14:anchorId="42F97A52" wp14:editId="77D66E82">
                <wp:extent cx="304800" cy="304800"/>
                <wp:effectExtent l="0" t="0" r="0" b="0"/>
                <wp:docPr id="2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47DF3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R8J4/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14:paraId="53D5D0EF" w14:textId="77777777" w:rsidR="00AD7BDF" w:rsidRPr="00B558A1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14:paraId="4CBD3D6F" w14:textId="77777777" w:rsidR="00AD7BDF" w:rsidRPr="00B558A1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14:paraId="12EAB8A6" w14:textId="77777777" w:rsidR="00AD7BDF" w:rsidRPr="00B558A1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VIII скликання</w:t>
      </w:r>
    </w:p>
    <w:p w14:paraId="51BA6C4E" w14:textId="77777777" w:rsidR="00AD7BDF" w:rsidRPr="00B558A1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14:paraId="77D9C86B" w14:textId="77777777" w:rsidR="00AD7BDF" w:rsidRPr="00B558A1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14:paraId="78EABA23" w14:textId="77777777" w:rsidR="00AD7BDF" w:rsidRPr="00B558A1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14:paraId="5FF3C7ED" w14:textId="77777777" w:rsidR="00AD7BDF" w:rsidRPr="00B558A1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14:paraId="2649A8A4" w14:textId="48E8B8D7" w:rsidR="00AD7BDF" w:rsidRPr="00B558A1" w:rsidRDefault="00AD7BDF" w:rsidP="00AD7BDF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</w:t>
      </w:r>
      <w:r w:rsidR="00B558A1"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30 </w:t>
      </w: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листопада  2023 року               смт Гребінки</w:t>
      </w: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№</w:t>
      </w:r>
      <w:r w:rsidR="00B558A1"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69</w:t>
      </w:r>
      <w:r w:rsidR="00B558A1"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8</w:t>
      </w:r>
      <w:r w:rsidR="00B558A1"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-29-VIII</w:t>
      </w:r>
    </w:p>
    <w:p w14:paraId="72D75160" w14:textId="77777777" w:rsidR="00AD7BDF" w:rsidRPr="00B558A1" w:rsidRDefault="00AD7BDF" w:rsidP="00AD7BDF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внесення змін до Програми </w:t>
      </w:r>
    </w:p>
    <w:p w14:paraId="4959B9C0" w14:textId="77777777" w:rsidR="00AD7BDF" w:rsidRPr="00B558A1" w:rsidRDefault="00AD7BDF" w:rsidP="00AD7BDF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соціально-економічного та культурного</w:t>
      </w:r>
    </w:p>
    <w:p w14:paraId="1237C78E" w14:textId="77777777" w:rsidR="00AD7BDF" w:rsidRPr="00B558A1" w:rsidRDefault="00AD7BDF" w:rsidP="00AD7BDF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розвитку Гребінківської селищної</w:t>
      </w:r>
    </w:p>
    <w:p w14:paraId="00EF4D09" w14:textId="77777777" w:rsidR="00AD7BDF" w:rsidRPr="00B558A1" w:rsidRDefault="00AD7BDF" w:rsidP="00AD7BDF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територіальної громади на 2023 рік </w:t>
      </w:r>
    </w:p>
    <w:p w14:paraId="776AF974" w14:textId="77777777" w:rsidR="00AD7BDF" w:rsidRPr="00B558A1" w:rsidRDefault="00AD7BDF" w:rsidP="00AD7BDF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14:paraId="5DF0D745" w14:textId="77777777" w:rsidR="00AD7BDF" w:rsidRPr="00B558A1" w:rsidRDefault="00AD7BDF" w:rsidP="00AD7BDF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4"/>
          <w:szCs w:val="28"/>
          <w:lang w:val="uk-UA" w:eastAsia="ru-RU"/>
        </w:rPr>
      </w:pPr>
      <w:r w:rsidRPr="00B558A1"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 xml:space="preserve">         Розглянувши </w:t>
      </w:r>
      <w:proofErr w:type="spellStart"/>
      <w:r w:rsidRPr="00B558A1"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>проєкт</w:t>
      </w:r>
      <w:proofErr w:type="spellEnd"/>
      <w:r w:rsidRPr="00B558A1"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 xml:space="preserve"> внесення змін до Програми соціально-економічного  та культурного розвитку Гребінківської селищної територіальної громади на 2023 рік, поданий відділом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ради, відповідно до статті 143 Конституції України, </w:t>
      </w:r>
      <w:r w:rsidRPr="00B558A1">
        <w:rPr>
          <w:rFonts w:ascii="Times New Roman" w:hAnsi="Times New Roman"/>
          <w:color w:val="191919"/>
          <w:sz w:val="28"/>
          <w:szCs w:val="28"/>
          <w:lang w:val="uk-UA"/>
        </w:rPr>
        <w:t>ст. 26,59 Закону України "Про місцеве самоврядування в Україні”, статті 18 Закону України "Про державне прогнозування та розроблення програм економічного і соціального розвитку України", враховуючи рекомендацій та висновки постійних комісій, Гребінківська селищна рада</w:t>
      </w:r>
    </w:p>
    <w:p w14:paraId="7B7F484E" w14:textId="77777777" w:rsidR="00AD7BDF" w:rsidRPr="00B558A1" w:rsidRDefault="00AD7BDF" w:rsidP="00AD7B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</w:pPr>
    </w:p>
    <w:p w14:paraId="5D05DB29" w14:textId="77777777" w:rsidR="00AD7BDF" w:rsidRPr="00B558A1" w:rsidRDefault="00AD7BDF" w:rsidP="00AD7BDF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B558A1"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  <w:t>ВИРІШИЛА:</w:t>
      </w:r>
    </w:p>
    <w:p w14:paraId="44B5936E" w14:textId="77777777" w:rsidR="00AD7BDF" w:rsidRPr="00B558A1" w:rsidRDefault="00AD7BDF" w:rsidP="00AD7BDF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14:paraId="04E5AD25" w14:textId="77777777" w:rsidR="00AD7BDF" w:rsidRPr="00B558A1" w:rsidRDefault="00AD7BDF" w:rsidP="00AD7BDF">
      <w:pPr>
        <w:pStyle w:val="2931"/>
        <w:tabs>
          <w:tab w:val="left" w:pos="993"/>
        </w:tabs>
        <w:spacing w:before="0" w:beforeAutospacing="0" w:after="160" w:afterAutospacing="0" w:line="252" w:lineRule="auto"/>
        <w:ind w:left="709" w:firstLine="641"/>
        <w:jc w:val="both"/>
      </w:pPr>
      <w:r w:rsidRPr="00B558A1">
        <w:rPr>
          <w:rFonts w:ascii="Calibri" w:hAnsi="Calibri" w:cs="Calibri"/>
          <w:color w:val="191919"/>
          <w:sz w:val="28"/>
          <w:szCs w:val="28"/>
        </w:rPr>
        <w:tab/>
      </w:r>
      <w:r w:rsidRPr="00B558A1">
        <w:rPr>
          <w:color w:val="191919"/>
          <w:sz w:val="28"/>
          <w:szCs w:val="28"/>
        </w:rPr>
        <w:t xml:space="preserve">1. </w:t>
      </w:r>
      <w:proofErr w:type="spellStart"/>
      <w:r w:rsidRPr="00B558A1">
        <w:rPr>
          <w:color w:val="191919"/>
          <w:sz w:val="28"/>
          <w:szCs w:val="28"/>
        </w:rPr>
        <w:t>Внести</w:t>
      </w:r>
      <w:proofErr w:type="spellEnd"/>
      <w:r w:rsidRPr="00B558A1">
        <w:rPr>
          <w:color w:val="191919"/>
          <w:sz w:val="28"/>
          <w:szCs w:val="28"/>
        </w:rPr>
        <w:t xml:space="preserve"> зміни до Програми соціально-економічного та культурного розвитку Гребінківської селищної територіальної громади на 2023 рік, затвердженої рішенням Гребінківської селищної ради від 16.11.2022 року № 502-20-VIII зі змінами, а саме: </w:t>
      </w:r>
    </w:p>
    <w:p w14:paraId="7A30112C" w14:textId="77777777" w:rsidR="00AD7BDF" w:rsidRPr="00B558A1" w:rsidRDefault="00AD7BDF" w:rsidP="00AD7BDF">
      <w:pPr>
        <w:pStyle w:val="a4"/>
        <w:tabs>
          <w:tab w:val="left" w:pos="993"/>
        </w:tabs>
        <w:ind w:left="1350"/>
        <w:jc w:val="both"/>
        <w:rPr>
          <w:rFonts w:ascii="Times New Roman" w:hAnsi="Times New Roman"/>
          <w:color w:val="191919"/>
          <w:sz w:val="28"/>
          <w:lang w:val="uk-UA"/>
        </w:rPr>
      </w:pPr>
    </w:p>
    <w:p w14:paraId="210FAFAF" w14:textId="77777777" w:rsidR="00AD7BDF" w:rsidRPr="00B558A1" w:rsidRDefault="00AD7BDF" w:rsidP="00AD7BDF">
      <w:pPr>
        <w:pStyle w:val="a4"/>
        <w:numPr>
          <w:ilvl w:val="1"/>
          <w:numId w:val="1"/>
        </w:num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color w:val="191919"/>
          <w:sz w:val="28"/>
          <w:szCs w:val="28"/>
          <w:lang w:val="uk-UA"/>
        </w:rPr>
        <w:t>у підрозділ ІV "</w:t>
      </w:r>
      <w:r w:rsidRPr="00B558A1">
        <w:rPr>
          <w:rFonts w:ascii="Times New Roman" w:hAnsi="Times New Roman"/>
          <w:caps/>
          <w:color w:val="191919"/>
          <w:sz w:val="28"/>
          <w:szCs w:val="28"/>
          <w:lang w:val="uk-UA"/>
        </w:rPr>
        <w:t>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</w:t>
      </w:r>
      <w:r w:rsidRPr="00B558A1">
        <w:rPr>
          <w:rFonts w:ascii="Times New Roman" w:hAnsi="Times New Roman"/>
          <w:color w:val="191919"/>
          <w:sz w:val="28"/>
          <w:szCs w:val="28"/>
          <w:lang w:val="uk-UA"/>
        </w:rPr>
        <w:t xml:space="preserve">": </w:t>
      </w:r>
    </w:p>
    <w:p w14:paraId="71D39939" w14:textId="77777777" w:rsidR="00AD7BDF" w:rsidRPr="00B558A1" w:rsidRDefault="00AD7BDF" w:rsidP="00AD7BDF">
      <w:pPr>
        <w:tabs>
          <w:tab w:val="left" w:pos="567"/>
          <w:tab w:val="left" w:pos="900"/>
          <w:tab w:val="left" w:pos="993"/>
        </w:tabs>
        <w:ind w:left="720"/>
        <w:jc w:val="both"/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>п. 13. Будівництво</w:t>
      </w:r>
    </w:p>
    <w:p w14:paraId="5DAA18F1" w14:textId="77777777" w:rsidR="00AD7BDF" w:rsidRPr="00B558A1" w:rsidRDefault="00AD7BDF" w:rsidP="00AD7BDF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ab/>
        <w:t>1.1.2.п.17. Виконання робіт по об'єкту:</w:t>
      </w:r>
      <w:r w:rsidRPr="00B558A1">
        <w:rPr>
          <w:rFonts w:ascii="Times New Roman" w:hAnsi="Times New Roman"/>
          <w:color w:val="454545"/>
          <w:sz w:val="28"/>
          <w:szCs w:val="28"/>
          <w:lang w:val="uk-UA"/>
        </w:rPr>
        <w:t xml:space="preserve"> </w:t>
      </w:r>
      <w:r w:rsidRPr="00B558A1">
        <w:rPr>
          <w:rFonts w:ascii="Times New Roman" w:hAnsi="Times New Roman"/>
          <w:sz w:val="28"/>
          <w:szCs w:val="28"/>
          <w:lang w:val="uk-UA"/>
        </w:rPr>
        <w:t xml:space="preserve">«Приєднання до газорозподільної системи модульної газової котельні, яка розташована за </w:t>
      </w:r>
      <w:proofErr w:type="spellStart"/>
      <w:r w:rsidRPr="00B558A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558A1">
        <w:rPr>
          <w:rFonts w:ascii="Times New Roman" w:hAnsi="Times New Roman"/>
          <w:sz w:val="28"/>
          <w:szCs w:val="28"/>
          <w:lang w:val="uk-UA"/>
        </w:rPr>
        <w:t xml:space="preserve">: Київська область, </w:t>
      </w:r>
      <w:proofErr w:type="spellStart"/>
      <w:r w:rsidRPr="00B558A1">
        <w:rPr>
          <w:rFonts w:ascii="Times New Roman" w:hAnsi="Times New Roman"/>
          <w:sz w:val="28"/>
          <w:szCs w:val="28"/>
          <w:lang w:val="uk-UA"/>
        </w:rPr>
        <w:lastRenderedPageBreak/>
        <w:t>смт.Гребінки</w:t>
      </w:r>
      <w:proofErr w:type="spellEnd"/>
      <w:r w:rsidRPr="00B558A1">
        <w:rPr>
          <w:rFonts w:ascii="Times New Roman" w:hAnsi="Times New Roman"/>
          <w:sz w:val="28"/>
          <w:szCs w:val="28"/>
          <w:lang w:val="uk-UA"/>
        </w:rPr>
        <w:t>, кадастровий номер 322145550:01:034:1979»</w:t>
      </w:r>
      <w:r w:rsidRPr="00B558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>на суму 900000,00 грн. (дев'ятсот тисяч грн.00 коп.);</w:t>
      </w:r>
    </w:p>
    <w:p w14:paraId="618BAB7E" w14:textId="77777777" w:rsidR="00AD7BDF" w:rsidRPr="00B558A1" w:rsidRDefault="00AD7BDF" w:rsidP="00AD7BDF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</w:p>
    <w:p w14:paraId="463EE7BA" w14:textId="77777777" w:rsidR="00AD7BDF" w:rsidRPr="00B558A1" w:rsidRDefault="00AD7BDF" w:rsidP="00AD7BDF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color w:val="0D0D0D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0D0D0D"/>
          <w:sz w:val="28"/>
          <w:szCs w:val="28"/>
          <w:lang w:val="uk-UA"/>
        </w:rPr>
        <w:t xml:space="preserve"> п. 13а.  Житлово-комунальне господарство</w:t>
      </w:r>
    </w:p>
    <w:p w14:paraId="764C9412" w14:textId="77777777" w:rsidR="00AD7BDF" w:rsidRPr="00B558A1" w:rsidRDefault="00AD7BDF" w:rsidP="00AD7BDF">
      <w:pPr>
        <w:spacing w:after="0"/>
        <w:ind w:left="1428"/>
        <w:jc w:val="both"/>
        <w:rPr>
          <w:rFonts w:ascii="Times New Roman" w:hAnsi="Times New Roman"/>
          <w:b/>
          <w:color w:val="0D0D0D"/>
          <w:sz w:val="28"/>
          <w:szCs w:val="28"/>
          <w:lang w:val="uk-UA"/>
        </w:rPr>
      </w:pPr>
    </w:p>
    <w:p w14:paraId="72D97E02" w14:textId="77777777" w:rsidR="00AD7BDF" w:rsidRPr="00B558A1" w:rsidRDefault="00AD7BDF" w:rsidP="00AD7BDF">
      <w:pPr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0D0D0D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 xml:space="preserve">2.1.1. п. 6. </w:t>
      </w:r>
      <w:r w:rsidRPr="00B558A1">
        <w:rPr>
          <w:rFonts w:ascii="Times New Roman" w:hAnsi="Times New Roman"/>
          <w:sz w:val="28"/>
          <w:szCs w:val="28"/>
          <w:lang w:val="uk-UA"/>
        </w:rPr>
        <w:t xml:space="preserve">Виготовлення проектної документації на об'єкт: «Капітальний ремонт дорожнього покриття по вулиці Озерна в с. </w:t>
      </w:r>
      <w:proofErr w:type="spellStart"/>
      <w:r w:rsidRPr="00B558A1">
        <w:rPr>
          <w:rFonts w:ascii="Times New Roman" w:hAnsi="Times New Roman"/>
          <w:sz w:val="28"/>
          <w:szCs w:val="28"/>
          <w:lang w:val="uk-UA"/>
        </w:rPr>
        <w:t>Саливонки</w:t>
      </w:r>
      <w:proofErr w:type="spellEnd"/>
      <w:r w:rsidRPr="00B558A1">
        <w:rPr>
          <w:rFonts w:ascii="Times New Roman" w:hAnsi="Times New Roman"/>
          <w:sz w:val="28"/>
          <w:szCs w:val="28"/>
          <w:lang w:val="uk-UA"/>
        </w:rPr>
        <w:t xml:space="preserve"> Білоцерківського району Київської області (ІІ черга)» </w:t>
      </w:r>
      <w:r w:rsidRPr="00B558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>на суму 36000,00 грн. (тридцять шість тисяч грн. ) 00 коп.;</w:t>
      </w: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ab/>
      </w:r>
    </w:p>
    <w:p w14:paraId="1CC3FC27" w14:textId="77777777" w:rsidR="00AD7BDF" w:rsidRPr="00B558A1" w:rsidRDefault="00AD7BDF" w:rsidP="00AD7BDF">
      <w:pPr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ab/>
        <w:t xml:space="preserve">2.1.2. п. 7. </w:t>
      </w:r>
      <w:r w:rsidRPr="00B558A1">
        <w:rPr>
          <w:rFonts w:ascii="Times New Roman" w:hAnsi="Times New Roman"/>
          <w:sz w:val="28"/>
          <w:szCs w:val="28"/>
          <w:lang w:val="uk-UA"/>
        </w:rPr>
        <w:t xml:space="preserve">Виготовлення проектної документації на об'єкт: «Капітальний ремонт дорожнього покриття по вулиці Ярослава Мудрого  в с. </w:t>
      </w:r>
      <w:proofErr w:type="spellStart"/>
      <w:r w:rsidRPr="00B558A1">
        <w:rPr>
          <w:rFonts w:ascii="Times New Roman" w:hAnsi="Times New Roman"/>
          <w:sz w:val="28"/>
          <w:szCs w:val="28"/>
          <w:lang w:val="uk-UA"/>
        </w:rPr>
        <w:t>Саливонки</w:t>
      </w:r>
      <w:proofErr w:type="spellEnd"/>
      <w:r w:rsidRPr="00B558A1">
        <w:rPr>
          <w:rFonts w:ascii="Times New Roman" w:hAnsi="Times New Roman"/>
          <w:sz w:val="28"/>
          <w:szCs w:val="28"/>
          <w:lang w:val="uk-UA"/>
        </w:rPr>
        <w:t xml:space="preserve"> Білоцерківського району Київської області»</w:t>
      </w:r>
      <w:r w:rsidRPr="00B558A1">
        <w:rPr>
          <w:lang w:val="uk-UA"/>
        </w:rPr>
        <w:t xml:space="preserve"> </w:t>
      </w: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>на суму 36000,00 грн. (тридцять шість тисяч грн. ) 00 коп.;</w:t>
      </w:r>
    </w:p>
    <w:p w14:paraId="25AD2D86" w14:textId="77777777" w:rsidR="00AD7BDF" w:rsidRPr="00B558A1" w:rsidRDefault="00AD7BDF" w:rsidP="00AD7BDF">
      <w:pPr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ab/>
        <w:t xml:space="preserve">2.1.3. п. 8. </w:t>
      </w:r>
      <w:r w:rsidRPr="00B558A1">
        <w:rPr>
          <w:rFonts w:ascii="Times New Roman" w:hAnsi="Times New Roman"/>
          <w:color w:val="454545"/>
          <w:sz w:val="28"/>
          <w:szCs w:val="28"/>
          <w:lang w:val="uk-UA"/>
        </w:rPr>
        <w:t>Виготовлення робочого проекту на об'єкт будівництва: "Улаштування підпірної стіни на кладовищі по вулиці Індустріальна в смт Гребінки</w:t>
      </w: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 xml:space="preserve"> на суму 12000,00 грн. (дванадцять тисяч грн. 00 коп.).</w:t>
      </w:r>
    </w:p>
    <w:p w14:paraId="7FB840D9" w14:textId="77777777" w:rsidR="00AD7BDF" w:rsidRPr="00B558A1" w:rsidRDefault="00AD7BDF" w:rsidP="00AD7BDF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 w:rsidRPr="00B558A1">
        <w:rPr>
          <w:rFonts w:ascii="Times New Roman" w:hAnsi="Times New Roman"/>
          <w:color w:val="0D0D0D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sz w:val="28"/>
          <w:szCs w:val="28"/>
          <w:lang w:val="uk-UA"/>
        </w:rPr>
        <w:tab/>
      </w:r>
    </w:p>
    <w:p w14:paraId="5A9CB67F" w14:textId="77777777" w:rsidR="00AD7BDF" w:rsidRPr="00B558A1" w:rsidRDefault="00AD7BDF" w:rsidP="00AD7BDF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>п. 14. Благоустрій</w:t>
      </w:r>
    </w:p>
    <w:p w14:paraId="4912151B" w14:textId="77777777" w:rsidR="00AD7BDF" w:rsidRPr="00B558A1" w:rsidRDefault="00AD7BDF" w:rsidP="00AD7BDF">
      <w:pPr>
        <w:spacing w:after="0"/>
        <w:ind w:left="1710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14:paraId="55C08705" w14:textId="77777777" w:rsidR="00AD7BDF" w:rsidRPr="00B558A1" w:rsidRDefault="00AD7BDF" w:rsidP="00AD7BDF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color w:val="191919"/>
          <w:sz w:val="28"/>
          <w:szCs w:val="28"/>
          <w:lang w:val="uk-UA"/>
        </w:rPr>
        <w:t>3.1.1. п. 98. Послуги з утримання місць поховання: копання ями для захоронення решток на території с. Ксаверівка Білоцерківського району Київської області на суму 5558,00 (п'ять тисяч п'ятсот п'ятдесят вісім  тисяч шістсот грн. 00 коп.);</w:t>
      </w:r>
    </w:p>
    <w:p w14:paraId="5608BF54" w14:textId="77777777" w:rsidR="00AD7BDF" w:rsidRPr="00B558A1" w:rsidRDefault="00AD7BDF" w:rsidP="00AD7BDF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color w:val="191919"/>
          <w:sz w:val="28"/>
          <w:szCs w:val="28"/>
          <w:lang w:val="uk-UA"/>
        </w:rPr>
        <w:t>3.1.2. п. 99. Поточний ремонт доріг вулиць населених пунктів громади на суму 1 019 439,00 грн. (один мільйон дев'ятнадцять  тисяч чотириста тридцять дев'ять грн. 00 коп.);</w:t>
      </w:r>
    </w:p>
    <w:p w14:paraId="28A0E4AA" w14:textId="77777777" w:rsidR="00AD7BDF" w:rsidRPr="00B558A1" w:rsidRDefault="00AD7BDF" w:rsidP="00AD7BDF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4.1. </w:t>
      </w:r>
      <w:r w:rsidRPr="00B558A1">
        <w:rPr>
          <w:rFonts w:ascii="Times New Roman" w:hAnsi="Times New Roman"/>
          <w:color w:val="191919"/>
          <w:sz w:val="28"/>
          <w:szCs w:val="28"/>
          <w:lang w:val="uk-UA"/>
        </w:rPr>
        <w:t xml:space="preserve">у підрозділ V МАТЕРІАЛЬНО-ТЕХНІЧНЕ ЗАБЕЗПЕЧЕННЯ ДІЯЛЬНОСТІ ВИКОНКОМУ: </w:t>
      </w:r>
    </w:p>
    <w:p w14:paraId="3F711DDB" w14:textId="77777777" w:rsidR="00AD7BDF" w:rsidRPr="00B558A1" w:rsidRDefault="00AD7BDF" w:rsidP="00AD7BDF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</w:p>
    <w:p w14:paraId="71933B10" w14:textId="77777777" w:rsidR="00AD7BDF" w:rsidRPr="00B558A1" w:rsidRDefault="00AD7BDF" w:rsidP="00AD7BDF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>п. 18 Діяльність та утримання виконавчих органів влади</w:t>
      </w:r>
    </w:p>
    <w:p w14:paraId="384DD338" w14:textId="77777777" w:rsidR="00AD7BDF" w:rsidRPr="00B558A1" w:rsidRDefault="00AD7BDF" w:rsidP="00AD7BDF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14:paraId="1CACCF4E" w14:textId="77777777" w:rsidR="00AD7BDF" w:rsidRPr="00B558A1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 w:eastAsia="uk-UA"/>
        </w:rPr>
      </w:pPr>
      <w:r w:rsidRPr="00B558A1">
        <w:rPr>
          <w:rFonts w:ascii="Times New Roman" w:hAnsi="Times New Roman"/>
          <w:color w:val="191919"/>
          <w:sz w:val="28"/>
          <w:szCs w:val="28"/>
          <w:lang w:val="uk-UA"/>
        </w:rPr>
        <w:t xml:space="preserve">          4.1.1. п. 19. </w:t>
      </w:r>
      <w:r w:rsidRPr="00B558A1">
        <w:rPr>
          <w:rFonts w:ascii="Times New Roman" w:hAnsi="Times New Roman"/>
          <w:color w:val="454545"/>
          <w:sz w:val="28"/>
          <w:szCs w:val="28"/>
          <w:lang w:val="uk-UA"/>
        </w:rPr>
        <w:t>Новорічний набір цукерок в подарунковій картонній упаковці</w:t>
      </w:r>
      <w:r w:rsidRPr="00B558A1">
        <w:rPr>
          <w:rFonts w:ascii="Arial" w:hAnsi="Arial" w:cs="Arial"/>
          <w:color w:val="454545"/>
          <w:sz w:val="21"/>
          <w:szCs w:val="21"/>
          <w:lang w:val="uk-UA"/>
        </w:rPr>
        <w:t xml:space="preserve"> </w:t>
      </w:r>
      <w:r w:rsidRPr="00B558A1">
        <w:rPr>
          <w:rFonts w:ascii="Times New Roman" w:hAnsi="Times New Roman"/>
          <w:color w:val="191919"/>
          <w:sz w:val="28"/>
          <w:szCs w:val="28"/>
          <w:lang w:val="uk-UA" w:eastAsia="uk-UA"/>
        </w:rPr>
        <w:t>на суму 276000,00 грн. (двісті сімдесят шість тисяч грн.00 коп.);</w:t>
      </w:r>
    </w:p>
    <w:p w14:paraId="2C99B383" w14:textId="77777777" w:rsidR="00AD7BDF" w:rsidRPr="00B558A1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 w:eastAsia="uk-UA"/>
        </w:rPr>
      </w:pPr>
      <w:r w:rsidRPr="00B558A1">
        <w:rPr>
          <w:rFonts w:ascii="Times New Roman" w:hAnsi="Times New Roman"/>
          <w:color w:val="191919"/>
          <w:sz w:val="28"/>
          <w:szCs w:val="28"/>
          <w:lang w:val="uk-UA" w:eastAsia="uk-UA"/>
        </w:rPr>
        <w:t xml:space="preserve">          4.1.2. п. 20. </w:t>
      </w:r>
      <w:r w:rsidRPr="00B558A1">
        <w:rPr>
          <w:rFonts w:ascii="Times New Roman" w:hAnsi="Times New Roman"/>
          <w:color w:val="454545"/>
          <w:sz w:val="28"/>
          <w:szCs w:val="28"/>
          <w:lang w:val="uk-UA"/>
        </w:rPr>
        <w:t>Послуги конфіденційного зв'язку</w:t>
      </w:r>
      <w:r w:rsidRPr="00B558A1">
        <w:rPr>
          <w:rFonts w:ascii="Arial" w:hAnsi="Arial" w:cs="Arial"/>
          <w:color w:val="454545"/>
          <w:sz w:val="21"/>
          <w:szCs w:val="21"/>
          <w:lang w:val="uk-UA"/>
        </w:rPr>
        <w:t xml:space="preserve"> </w:t>
      </w:r>
      <w:r w:rsidRPr="00B558A1">
        <w:rPr>
          <w:rFonts w:ascii="Times New Roman" w:hAnsi="Times New Roman"/>
          <w:color w:val="191919"/>
          <w:sz w:val="28"/>
          <w:szCs w:val="28"/>
          <w:lang w:val="uk-UA" w:eastAsia="uk-UA"/>
        </w:rPr>
        <w:t>на суму 13250,00 грн. (Тринадцять тисяч двісті п'ятдесят грн. 00 коп.);</w:t>
      </w:r>
    </w:p>
    <w:p w14:paraId="1F8869B4" w14:textId="77777777" w:rsidR="00AD7BDF" w:rsidRPr="00B558A1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 w:eastAsia="uk-UA"/>
        </w:rPr>
      </w:pPr>
    </w:p>
    <w:p w14:paraId="4F4BF24F" w14:textId="77777777" w:rsidR="00AD7BDF" w:rsidRPr="00B558A1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558A1">
        <w:rPr>
          <w:rFonts w:ascii="Times New Roman" w:hAnsi="Times New Roman"/>
          <w:color w:val="191919"/>
          <w:sz w:val="28"/>
          <w:szCs w:val="28"/>
          <w:lang w:val="uk-UA" w:eastAsia="uk-UA"/>
        </w:rPr>
        <w:lastRenderedPageBreak/>
        <w:tab/>
        <w:t xml:space="preserve">4.1.3. п. 21. Придбання </w:t>
      </w:r>
      <w:r w:rsidRPr="00B558A1">
        <w:rPr>
          <w:rFonts w:ascii="Times New Roman" w:hAnsi="Times New Roman"/>
          <w:sz w:val="28"/>
          <w:szCs w:val="28"/>
          <w:lang w:val="uk-UA"/>
        </w:rPr>
        <w:t>контейнерів полімерних ІВС 1000 л REKO 1200х1000х1160, кришка 150, клапан зливу 2'', дерев'яний піддон на суму 92240,00 (дев'яносто дві тисячі двісті сорок тисяч 00 коп.);</w:t>
      </w:r>
    </w:p>
    <w:p w14:paraId="2F9BAB53" w14:textId="77777777" w:rsidR="00AD7BDF" w:rsidRPr="00B558A1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558A1">
        <w:rPr>
          <w:rFonts w:ascii="Times New Roman" w:hAnsi="Times New Roman"/>
          <w:sz w:val="28"/>
          <w:szCs w:val="28"/>
          <w:lang w:val="uk-UA"/>
        </w:rPr>
        <w:tab/>
        <w:t>4.1.4. п. 22. Придбання вугілля кам'яного марки ДП на суму 89600,00 (вісімдесят дев'ять тисяч шістсот грн. 00 коп.);</w:t>
      </w:r>
    </w:p>
    <w:p w14:paraId="020854D7" w14:textId="77777777" w:rsidR="00AD7BDF" w:rsidRPr="00B558A1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558A1">
        <w:rPr>
          <w:rFonts w:ascii="Times New Roman" w:hAnsi="Times New Roman"/>
          <w:sz w:val="28"/>
          <w:szCs w:val="28"/>
          <w:lang w:val="uk-UA"/>
        </w:rPr>
        <w:tab/>
        <w:t>4.1.5. п. 23. Придбання бензину А-95 в талонах на суму 144975,00 грн. (сто сорок чотири тисячі дев'ятсот сімдесят п'ять грн. 00 коп.).</w:t>
      </w:r>
    </w:p>
    <w:p w14:paraId="14AB6CBD" w14:textId="77777777" w:rsidR="00AD7BDF" w:rsidRPr="00B558A1" w:rsidRDefault="00AD7BDF" w:rsidP="00AD7BDF">
      <w:pPr>
        <w:pStyle w:val="4287"/>
        <w:tabs>
          <w:tab w:val="left" w:pos="993"/>
        </w:tabs>
        <w:spacing w:before="0" w:beforeAutospacing="0" w:after="0" w:afterAutospacing="0"/>
        <w:jc w:val="both"/>
      </w:pPr>
      <w:r w:rsidRPr="00B558A1">
        <w:rPr>
          <w:color w:val="191919"/>
          <w:sz w:val="28"/>
          <w:szCs w:val="28"/>
        </w:rPr>
        <w:t xml:space="preserve">            2. Керуючому справами (секретарю) виконавчого комітету Гребінківської селищної ради ТИХОНЕНКО Олені Володимирівні забезпечити оприлюднення даного рішення шляхом розміщення  на офіційному </w:t>
      </w:r>
      <w:proofErr w:type="spellStart"/>
      <w:r w:rsidRPr="00B558A1">
        <w:rPr>
          <w:color w:val="191919"/>
          <w:sz w:val="28"/>
          <w:szCs w:val="28"/>
        </w:rPr>
        <w:t>вебсайті</w:t>
      </w:r>
      <w:proofErr w:type="spellEnd"/>
      <w:r w:rsidRPr="00B558A1">
        <w:rPr>
          <w:color w:val="191919"/>
          <w:sz w:val="28"/>
          <w:szCs w:val="28"/>
        </w:rPr>
        <w:t xml:space="preserve"> Гребінківської селищної ради.</w:t>
      </w:r>
    </w:p>
    <w:p w14:paraId="0F773DB9" w14:textId="77777777" w:rsidR="00AD7BDF" w:rsidRPr="00B558A1" w:rsidRDefault="00AD7BDF" w:rsidP="00AD7BDF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</w:pPr>
      <w:r w:rsidRPr="00B558A1">
        <w:t> </w:t>
      </w:r>
    </w:p>
    <w:p w14:paraId="6C878904" w14:textId="77777777" w:rsidR="00AD7BDF" w:rsidRPr="00B558A1" w:rsidRDefault="00AD7BDF" w:rsidP="00AD7BDF">
      <w:pPr>
        <w:pStyle w:val="a3"/>
        <w:tabs>
          <w:tab w:val="left" w:pos="993"/>
        </w:tabs>
        <w:spacing w:before="0" w:beforeAutospacing="0" w:after="0" w:afterAutospacing="0"/>
        <w:jc w:val="both"/>
      </w:pPr>
      <w:r w:rsidRPr="00B558A1">
        <w:rPr>
          <w:color w:val="191919"/>
          <w:sz w:val="28"/>
          <w:szCs w:val="28"/>
        </w:rPr>
        <w:tab/>
        <w:t>3. Контроль за виконанням даного рішення покласти на постійну комісію селищної ради з питань фінансів, бюджету, планування, соціально-економічного розвитку, інвестицій та міжнародного співробітництва,  на постійну комісію з питань комунальної власності, житлово-комунального господарства, енергозбереження та транспорту, торгівлі та 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</w:t>
      </w:r>
    </w:p>
    <w:p w14:paraId="26A0621B" w14:textId="77777777" w:rsidR="00AD7BDF" w:rsidRPr="00B558A1" w:rsidRDefault="00AD7BDF" w:rsidP="00AD7BDF">
      <w:pPr>
        <w:pStyle w:val="a3"/>
        <w:tabs>
          <w:tab w:val="left" w:pos="993"/>
        </w:tabs>
        <w:spacing w:before="0" w:beforeAutospacing="0" w:after="0" w:afterAutospacing="0"/>
        <w:jc w:val="both"/>
      </w:pPr>
      <w:r w:rsidRPr="00B558A1">
        <w:t> </w:t>
      </w:r>
    </w:p>
    <w:p w14:paraId="71E05ED4" w14:textId="77777777" w:rsidR="00AD7BDF" w:rsidRPr="00B558A1" w:rsidRDefault="00AD7BDF" w:rsidP="00AD7B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5566"/>
          <w:tab w:val="left" w:pos="6345"/>
        </w:tabs>
        <w:spacing w:before="0" w:beforeAutospacing="0" w:after="0" w:afterAutospacing="0"/>
        <w:jc w:val="both"/>
      </w:pPr>
      <w:r w:rsidRPr="00B558A1">
        <w:rPr>
          <w:b/>
          <w:bCs/>
          <w:color w:val="191919"/>
          <w:sz w:val="28"/>
          <w:szCs w:val="28"/>
        </w:rPr>
        <w:t>Селищний голова</w:t>
      </w:r>
      <w:r w:rsidRPr="00B558A1">
        <w:rPr>
          <w:b/>
          <w:bCs/>
          <w:color w:val="191919"/>
          <w:sz w:val="28"/>
          <w:szCs w:val="28"/>
        </w:rPr>
        <w:tab/>
      </w:r>
      <w:r w:rsidRPr="00B558A1">
        <w:rPr>
          <w:b/>
          <w:bCs/>
          <w:color w:val="191919"/>
          <w:sz w:val="28"/>
          <w:szCs w:val="28"/>
        </w:rPr>
        <w:tab/>
      </w:r>
      <w:r w:rsidRPr="00B558A1">
        <w:rPr>
          <w:b/>
          <w:bCs/>
          <w:color w:val="191919"/>
          <w:sz w:val="28"/>
          <w:szCs w:val="28"/>
        </w:rPr>
        <w:tab/>
        <w:t>                 Роман ЗАСУХА</w:t>
      </w:r>
    </w:p>
    <w:p w14:paraId="47A2CD9F" w14:textId="77777777" w:rsidR="00AD7BDF" w:rsidRPr="00B558A1" w:rsidRDefault="00AD7BDF" w:rsidP="00AD7BDF">
      <w:pPr>
        <w:spacing w:after="0"/>
        <w:rPr>
          <w:rFonts w:ascii="Times New Roman" w:hAnsi="Times New Roman"/>
          <w:color w:val="191919"/>
          <w:lang w:val="uk-UA"/>
        </w:rPr>
        <w:sectPr w:rsidR="00AD7BDF" w:rsidRPr="00B558A1">
          <w:pgSz w:w="11906" w:h="16838"/>
          <w:pgMar w:top="1134" w:right="567" w:bottom="1134" w:left="1418" w:header="709" w:footer="709" w:gutter="0"/>
          <w:cols w:space="720"/>
        </w:sectPr>
      </w:pPr>
    </w:p>
    <w:p w14:paraId="4BB72819" w14:textId="77777777" w:rsidR="00AD7BDF" w:rsidRPr="00B558A1" w:rsidRDefault="00AD7BDF" w:rsidP="00AD7BDF">
      <w:pPr>
        <w:tabs>
          <w:tab w:val="left" w:pos="5580"/>
          <w:tab w:val="left" w:pos="11340"/>
        </w:tabs>
        <w:spacing w:after="0" w:line="247" w:lineRule="auto"/>
        <w:ind w:left="11340" w:firstLine="284"/>
        <w:jc w:val="both"/>
        <w:rPr>
          <w:rFonts w:ascii="Times New Roman" w:hAnsi="Times New Roman"/>
          <w:bCs/>
          <w:color w:val="191919"/>
          <w:sz w:val="24"/>
          <w:szCs w:val="24"/>
          <w:lang w:val="uk-UA"/>
        </w:rPr>
      </w:pPr>
      <w:r w:rsidRPr="00B558A1">
        <w:rPr>
          <w:rFonts w:ascii="Times New Roman" w:hAnsi="Times New Roman"/>
          <w:bCs/>
          <w:color w:val="191919"/>
          <w:sz w:val="24"/>
          <w:szCs w:val="24"/>
          <w:lang w:val="uk-UA"/>
        </w:rPr>
        <w:lastRenderedPageBreak/>
        <w:t xml:space="preserve">Додаток </w:t>
      </w:r>
    </w:p>
    <w:p w14:paraId="4C8A3108" w14:textId="77777777" w:rsidR="00AD7BDF" w:rsidRPr="00B558A1" w:rsidRDefault="00AD7BDF" w:rsidP="00AD7BDF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  <w:lang w:val="uk-UA"/>
        </w:rPr>
      </w:pPr>
      <w:r w:rsidRPr="00B558A1"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до рішення  Гребінківської селищної ради </w:t>
      </w:r>
    </w:p>
    <w:p w14:paraId="6C87D399" w14:textId="613D41C4" w:rsidR="00AD7BDF" w:rsidRPr="00B558A1" w:rsidRDefault="00AD7BDF" w:rsidP="00B558A1">
      <w:pPr>
        <w:tabs>
          <w:tab w:val="left" w:pos="5580"/>
        </w:tabs>
        <w:spacing w:after="0" w:line="247" w:lineRule="auto"/>
        <w:jc w:val="right"/>
        <w:rPr>
          <w:rFonts w:ascii="Times New Roman" w:hAnsi="Times New Roman"/>
          <w:color w:val="191919"/>
          <w:sz w:val="24"/>
          <w:szCs w:val="24"/>
          <w:lang w:val="uk-UA"/>
        </w:rPr>
      </w:pPr>
      <w:r w:rsidRPr="00B558A1"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від </w:t>
      </w:r>
      <w:r w:rsidR="00B558A1" w:rsidRPr="00B558A1"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30 </w:t>
      </w:r>
      <w:r w:rsidRPr="00B558A1"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листопада 2023 року </w:t>
      </w:r>
      <w:r w:rsidRPr="00B558A1">
        <w:rPr>
          <w:rFonts w:ascii="Times New Roman" w:hAnsi="Times New Roman"/>
          <w:color w:val="191919"/>
          <w:sz w:val="24"/>
          <w:szCs w:val="24"/>
          <w:lang w:val="uk-UA"/>
        </w:rPr>
        <w:t>№</w:t>
      </w:r>
      <w:r w:rsidR="00B558A1" w:rsidRPr="00B558A1">
        <w:rPr>
          <w:rFonts w:ascii="Times New Roman" w:hAnsi="Times New Roman"/>
          <w:color w:val="191919"/>
          <w:sz w:val="24"/>
          <w:szCs w:val="24"/>
          <w:lang w:val="uk-UA"/>
        </w:rPr>
        <w:t>69</w:t>
      </w:r>
      <w:r w:rsidR="00B558A1" w:rsidRPr="00B558A1">
        <w:rPr>
          <w:rFonts w:ascii="Times New Roman" w:hAnsi="Times New Roman"/>
          <w:color w:val="191919"/>
          <w:sz w:val="24"/>
          <w:szCs w:val="24"/>
          <w:lang w:val="uk-UA"/>
        </w:rPr>
        <w:t>8</w:t>
      </w:r>
      <w:r w:rsidR="00B558A1" w:rsidRPr="00B558A1">
        <w:rPr>
          <w:rFonts w:ascii="Times New Roman" w:hAnsi="Times New Roman"/>
          <w:color w:val="191919"/>
          <w:sz w:val="24"/>
          <w:szCs w:val="24"/>
          <w:lang w:val="uk-UA"/>
        </w:rPr>
        <w:t>-29-VIII</w:t>
      </w:r>
    </w:p>
    <w:p w14:paraId="31CD90AA" w14:textId="77777777" w:rsidR="00AD7BDF" w:rsidRPr="00B558A1" w:rsidRDefault="00AD7BDF" w:rsidP="00AD7BDF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  <w:lang w:val="uk-UA"/>
        </w:rPr>
      </w:pPr>
    </w:p>
    <w:p w14:paraId="36339BCE" w14:textId="77777777" w:rsidR="00AD7BDF" w:rsidRPr="00B558A1" w:rsidRDefault="00AD7BDF" w:rsidP="00AD7BDF">
      <w:pPr>
        <w:shd w:val="clear" w:color="auto" w:fill="FFFFFF"/>
        <w:spacing w:before="15" w:after="0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Внесення змін до Програми соціально-економічного та культурного розвитку Гребінківської </w:t>
      </w:r>
    </w:p>
    <w:p w14:paraId="74ED03B3" w14:textId="77777777" w:rsidR="00AD7BDF" w:rsidRPr="00B558A1" w:rsidRDefault="00AD7BDF" w:rsidP="00AD7BDF">
      <w:pPr>
        <w:shd w:val="clear" w:color="auto" w:fill="FFFFFF"/>
        <w:spacing w:before="15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>селищної територіальної громади на 2023 рік</w:t>
      </w:r>
    </w:p>
    <w:tbl>
      <w:tblPr>
        <w:tblpPr w:leftFromText="180" w:rightFromText="180" w:vertAnchor="text" w:tblpY="1"/>
        <w:tblOverlap w:val="never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9"/>
        <w:gridCol w:w="3118"/>
        <w:gridCol w:w="1479"/>
        <w:gridCol w:w="7"/>
        <w:gridCol w:w="1835"/>
        <w:gridCol w:w="7"/>
        <w:gridCol w:w="3110"/>
      </w:tblGrid>
      <w:tr w:rsidR="00AD7BDF" w:rsidRPr="00B558A1" w14:paraId="6067A794" w14:textId="77777777" w:rsidTr="00AD7BD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F060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6093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F1B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0146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9253" w14:textId="77777777" w:rsidR="00AD7BDF" w:rsidRPr="00B558A1" w:rsidRDefault="00AD7BDF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Обсяги фінансування (джерела фінансування)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6753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AD7BDF" w:rsidRPr="00B558A1" w14:paraId="04982045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D19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3DF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Підрозділ ІV</w:t>
            </w:r>
            <w:r w:rsidRPr="00B558A1">
              <w:rPr>
                <w:rFonts w:ascii="Times New Roman" w:hAnsi="Times New Roman"/>
                <w:b/>
                <w:caps/>
                <w:color w:val="191919"/>
                <w:sz w:val="24"/>
                <w:szCs w:val="24"/>
                <w:lang w:val="uk-UA"/>
              </w:rPr>
              <w:t>. 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</w:t>
            </w:r>
          </w:p>
        </w:tc>
      </w:tr>
      <w:tr w:rsidR="00AD7BDF" w:rsidRPr="00B558A1" w14:paraId="27BC234B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AD17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13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23C6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Будівництво</w:t>
            </w:r>
          </w:p>
        </w:tc>
      </w:tr>
      <w:tr w:rsidR="00AD7BDF" w:rsidRPr="00B558A1" w14:paraId="78740206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CF35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11BA" w14:textId="77777777" w:rsidR="00AD7BDF" w:rsidRPr="00B558A1" w:rsidRDefault="00AD7BD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Виконання робіт по об'єкту:</w:t>
            </w:r>
            <w:r w:rsidRPr="00B558A1">
              <w:rPr>
                <w:rFonts w:ascii="Times New Roman" w:hAnsi="Times New Roman"/>
                <w:color w:val="454545"/>
                <w:sz w:val="24"/>
                <w:szCs w:val="24"/>
                <w:lang w:val="uk-UA"/>
              </w:rPr>
              <w:t xml:space="preserve"> </w:t>
            </w:r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«Приєднання до газорозподільної системи модульної газової котельні, яка розташована за </w:t>
            </w:r>
            <w:proofErr w:type="spellStart"/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Київська область, </w:t>
            </w:r>
            <w:proofErr w:type="spellStart"/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>смт.Гребінки</w:t>
            </w:r>
            <w:proofErr w:type="spellEnd"/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>, кадастровий номер 322145550:01:034:1979»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CE96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04F0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7115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900000,00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2340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теплопостачання приміщення КНП «Гребінківська центральна лікарня»</w:t>
            </w:r>
          </w:p>
        </w:tc>
      </w:tr>
      <w:tr w:rsidR="00AD7BDF" w:rsidRPr="00B558A1" w14:paraId="034F94CA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DBA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13а.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E1A0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</w:tr>
      <w:tr w:rsidR="00AD7BDF" w:rsidRPr="00B558A1" w14:paraId="1EB50408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BECF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D23C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проектної документації на об'єкт: «Капітальний ремонт дорожнього покриття по вулиці Озерна в с. </w:t>
            </w:r>
            <w:proofErr w:type="spellStart"/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>Саливонки</w:t>
            </w:r>
            <w:proofErr w:type="spellEnd"/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Білоцерківського району Київської області (ІІ черга)»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19C5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6977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DE56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36000,00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567E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AD7BDF" w:rsidRPr="00B558A1" w14:paraId="6CD2FE98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BBC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F0F2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проектної документації на об'єкт: «Капітальний ремонт дорожнього покриття по вулиці Ярослава Мудрого  в с. </w:t>
            </w:r>
            <w:proofErr w:type="spellStart"/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>Саливонки</w:t>
            </w:r>
            <w:proofErr w:type="spellEnd"/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Білоцерківського району Київської області»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4FDA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332A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AB5A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36000,00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4E0C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AD7BDF" w:rsidRPr="00B558A1" w14:paraId="128B2F5A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FE0F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7490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Виготовлення робочого проекту на об'єкт будівництва: "Улаштування підпірної стіни на кладовищі по вулиці Індустріальна в смт. Гребінки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C6E6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58DE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2B77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12000,00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66F2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AD7BDF" w:rsidRPr="00B558A1" w14:paraId="2775E81B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5695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14.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3F29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Благоустрій</w:t>
            </w:r>
          </w:p>
        </w:tc>
      </w:tr>
      <w:tr w:rsidR="00AD7BDF" w:rsidRPr="00B558A1" w14:paraId="7380CF4A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1B70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8A68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Послуги з утримання місць поховання: копання ями для захоронення решток на території с. Ксаверівка Білоцерківського району Київської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6EDB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8E71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5873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5558,00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EDA0" w14:textId="77777777" w:rsidR="00AD7BDF" w:rsidRPr="00B558A1" w:rsidRDefault="00AD7BDF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до належного стану території кладовища в селі Ксаверівка</w:t>
            </w:r>
          </w:p>
        </w:tc>
      </w:tr>
      <w:tr w:rsidR="00AD7BDF" w:rsidRPr="00B558A1" w14:paraId="1BB0DEEF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449E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2941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Поточний ремонт доріг вулиць населених пунктів громади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83DF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D303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DB21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1 019 439 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4DF0" w14:textId="77777777" w:rsidR="00AD7BDF" w:rsidRPr="00B558A1" w:rsidRDefault="00AD7BDF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до належного стану доріг вулиць населених пунктів громади</w:t>
            </w:r>
          </w:p>
        </w:tc>
      </w:tr>
      <w:tr w:rsidR="00AD7BDF" w:rsidRPr="00B558A1" w14:paraId="6E670E4E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C21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BEDE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 xml:space="preserve">Підрозділ V </w:t>
            </w: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 </w:t>
            </w: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МАТЕРІАЛЬНО-ТЕХНІЧНЕ ЗАБЕЗПЕЧЕННЯ ДІЯЛЬНОСТІ ВИКОНКОМУ</w:t>
            </w:r>
          </w:p>
        </w:tc>
      </w:tr>
      <w:tr w:rsidR="00AD7BDF" w:rsidRPr="00B558A1" w14:paraId="31829DC5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C75E" w14:textId="77777777" w:rsidR="00AD7BDF" w:rsidRPr="00B558A1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18.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0C88" w14:textId="77777777" w:rsidR="00AD7BDF" w:rsidRPr="00B558A1" w:rsidRDefault="00AD7BDF">
            <w:pPr>
              <w:spacing w:after="0"/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Діяльність та утримання виконавчих органів влади</w:t>
            </w:r>
          </w:p>
        </w:tc>
      </w:tr>
      <w:tr w:rsidR="00AD7BDF" w:rsidRPr="00B558A1" w14:paraId="0FAA11AD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94F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4520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454545"/>
                <w:sz w:val="24"/>
                <w:szCs w:val="24"/>
                <w:lang w:val="uk-UA"/>
              </w:rPr>
              <w:t>Новорічний набір цукерок в подарунковій картонній упаковці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A5FB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615B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AB5C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276000,00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D752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вихованців дошкільних та шкільних закладів новорічними подарунками </w:t>
            </w:r>
          </w:p>
        </w:tc>
      </w:tr>
      <w:tr w:rsidR="00AD7BDF" w:rsidRPr="00B558A1" w14:paraId="58FDB5C0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C5C2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67E3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454545"/>
                <w:sz w:val="24"/>
                <w:szCs w:val="24"/>
                <w:lang w:val="uk-UA"/>
              </w:rPr>
              <w:t>Послуги конфіденційного зв'язку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316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71BF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5C31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13250,00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994B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нормальної роботи </w:t>
            </w:r>
            <w:proofErr w:type="spellStart"/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ЦНАПу</w:t>
            </w:r>
            <w:proofErr w:type="spellEnd"/>
          </w:p>
        </w:tc>
      </w:tr>
      <w:tr w:rsidR="00AD7BDF" w:rsidRPr="00B558A1" w14:paraId="52C0384A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68FC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40B" w14:textId="77777777" w:rsidR="00AD7BDF" w:rsidRPr="00B558A1" w:rsidRDefault="00AD7BDF">
            <w:pPr>
              <w:rPr>
                <w:rFonts w:ascii="Times New Roman" w:hAnsi="Times New Roman"/>
                <w:color w:val="454545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 xml:space="preserve">Придбання </w:t>
            </w:r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контейнерів полімерних ІВС 1000 л REKO 1200х1000х1160, </w:t>
            </w:r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кришка 150, клапан зливу 2'', дерев'яний піддон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3230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lastRenderedPageBreak/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2D42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244E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92240,00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8A51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жителів багатоквартирних будинків </w:t>
            </w: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lastRenderedPageBreak/>
              <w:t xml:space="preserve">громади питною водою в разі </w:t>
            </w:r>
            <w:proofErr w:type="spellStart"/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блекауту</w:t>
            </w:r>
            <w:proofErr w:type="spellEnd"/>
          </w:p>
        </w:tc>
      </w:tr>
      <w:tr w:rsidR="00AD7BDF" w:rsidRPr="00B558A1" w14:paraId="5CE11674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5A42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549E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>Придбання вугілля кам'яного марки 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058B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7EAA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F915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89600,00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4C62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альтернативним паливом приміщень комунальної власності селищної ради</w:t>
            </w:r>
          </w:p>
        </w:tc>
      </w:tr>
      <w:tr w:rsidR="00AD7BDF" w:rsidRPr="00B558A1" w14:paraId="2037060F" w14:textId="77777777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4B97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A576" w14:textId="77777777" w:rsidR="00AD7BDF" w:rsidRPr="00B558A1" w:rsidRDefault="00AD7B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sz w:val="24"/>
                <w:szCs w:val="24"/>
                <w:lang w:val="uk-UA"/>
              </w:rPr>
              <w:t>Придбання бензину А-95 в талонах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9642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1527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5554" w14:textId="77777777" w:rsidR="00AD7BDF" w:rsidRPr="00B558A1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144975,00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6165" w14:textId="77777777" w:rsidR="00AD7BDF" w:rsidRPr="00B558A1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роботи генераторів в разі відсутності електроенергії або </w:t>
            </w:r>
            <w:proofErr w:type="spellStart"/>
            <w:r w:rsidRPr="00B558A1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блекауту</w:t>
            </w:r>
            <w:proofErr w:type="spellEnd"/>
          </w:p>
        </w:tc>
      </w:tr>
    </w:tbl>
    <w:p w14:paraId="79F020EC" w14:textId="77777777" w:rsidR="00AD7BDF" w:rsidRPr="00B558A1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14:paraId="0C2BF5C6" w14:textId="77777777" w:rsidR="00AD7BDF" w:rsidRPr="00B558A1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14:paraId="0D80601C" w14:textId="77777777" w:rsidR="00AD7BDF" w:rsidRPr="00B558A1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>Начальник відділу економічного розвитку, ЖКГ,</w:t>
      </w:r>
    </w:p>
    <w:p w14:paraId="10F3C7F9" w14:textId="77777777" w:rsidR="00AD7BDF" w:rsidRPr="00B558A1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>капітального будівництва та інфраструктури апарату</w:t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  <w:t xml:space="preserve">                  </w:t>
      </w:r>
    </w:p>
    <w:p w14:paraId="734B5EF7" w14:textId="77777777" w:rsidR="00AD7BDF" w:rsidRPr="00B558A1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>виконавчого комітету Гребінківської селищної ради</w:t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</w:r>
      <w:r w:rsidRPr="00B558A1">
        <w:rPr>
          <w:rFonts w:ascii="Times New Roman" w:hAnsi="Times New Roman"/>
          <w:b/>
          <w:color w:val="191919"/>
          <w:sz w:val="28"/>
          <w:szCs w:val="28"/>
          <w:lang w:val="uk-UA"/>
        </w:rPr>
        <w:tab/>
        <w:t>Василь РУДЕНКО</w:t>
      </w:r>
    </w:p>
    <w:p w14:paraId="2D871CD2" w14:textId="77777777" w:rsidR="00AD7BDF" w:rsidRPr="00B558A1" w:rsidRDefault="00AD7BDF" w:rsidP="00AD7BDF">
      <w:pPr>
        <w:rPr>
          <w:lang w:val="uk-UA"/>
        </w:rPr>
      </w:pPr>
    </w:p>
    <w:p w14:paraId="33697E21" w14:textId="77777777" w:rsidR="00550A18" w:rsidRPr="00B558A1" w:rsidRDefault="00550A18">
      <w:pPr>
        <w:rPr>
          <w:lang w:val="uk-UA"/>
        </w:rPr>
      </w:pPr>
    </w:p>
    <w:sectPr w:rsidR="00550A18" w:rsidRPr="00B558A1" w:rsidSect="00B558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0893"/>
    <w:multiLevelType w:val="multilevel"/>
    <w:tmpl w:val="CE4856EC"/>
    <w:lvl w:ilvl="0">
      <w:start w:val="1"/>
      <w:numFmt w:val="decimal"/>
      <w:lvlText w:val="%1."/>
      <w:lvlJc w:val="left"/>
      <w:pPr>
        <w:ind w:left="135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430" w:hanging="1440"/>
      </w:pPr>
    </w:lvl>
    <w:lvl w:ilvl="6">
      <w:start w:val="1"/>
      <w:numFmt w:val="decimal"/>
      <w:isLgl/>
      <w:lvlText w:val="%1.%2.%3.%4.%5.%6.%7."/>
      <w:lvlJc w:val="left"/>
      <w:pPr>
        <w:ind w:left="279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abstractNum w:abstractNumId="1" w15:restartNumberingAfterBreak="0">
    <w:nsid w:val="394257F0"/>
    <w:multiLevelType w:val="multilevel"/>
    <w:tmpl w:val="C9AA2AB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2" w15:restartNumberingAfterBreak="0">
    <w:nsid w:val="5AEA0352"/>
    <w:multiLevelType w:val="multilevel"/>
    <w:tmpl w:val="0BDE9ED8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42"/>
    <w:rsid w:val="00550A18"/>
    <w:rsid w:val="008C6542"/>
    <w:rsid w:val="00AD7BDF"/>
    <w:rsid w:val="00B5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79BF"/>
  <w15:chartTrackingRefBased/>
  <w15:docId w15:val="{CFA0A3D4-8750-4F41-AA3B-E8075DC5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B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AD7BDF"/>
    <w:pPr>
      <w:ind w:left="720"/>
      <w:contextualSpacing/>
    </w:pPr>
  </w:style>
  <w:style w:type="paragraph" w:customStyle="1" w:styleId="2931">
    <w:name w:val="2931"/>
    <w:aliases w:val="baiaagaaboqcaaadkwcaaawh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D7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4287">
    <w:name w:val="4287"/>
    <w:aliases w:val="baiaagaaboqcaaadwawaaaxod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D7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3091,baiaagaaboqcaaadfagaaauicaaaaaaaaaaaaaaaaaaaaaaaaaaaaaaaaaaaaaaaaaaaaaaaaaaaaaaaaaaaaaaaaaaaaaaaaaaaaaaaaaaaaaaaaaaaaaaaaaaaaaaaaaaaaaaaaaaaaaaaaaaaaaaaaaaaaaaaaaaaaaaaaaaaaaaaaaaaaaaaaaaaaaaaaaaaaaaaaaaaaaaaaaaaaaaaaaaaaaaaaaaaaaaa"/>
    <w:rsid w:val="00AD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4966</Words>
  <Characters>2831</Characters>
  <Application>Microsoft Office Word</Application>
  <DocSecurity>0</DocSecurity>
  <Lines>23</Lines>
  <Paragraphs>15</Paragraphs>
  <ScaleCrop>false</ScaleCrop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4</cp:revision>
  <dcterms:created xsi:type="dcterms:W3CDTF">2023-11-21T14:39:00Z</dcterms:created>
  <dcterms:modified xsi:type="dcterms:W3CDTF">2023-12-06T09:15:00Z</dcterms:modified>
</cp:coreProperties>
</file>