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7B" w:rsidRPr="0047017B" w:rsidRDefault="0047017B" w:rsidP="0047017B">
      <w:pPr>
        <w:widowControl w:val="0"/>
        <w:autoSpaceDE w:val="0"/>
        <w:autoSpaceDN w:val="0"/>
        <w:spacing w:after="0" w:line="240" w:lineRule="auto"/>
        <w:ind w:left="4619"/>
        <w:rPr>
          <w:rFonts w:ascii="Times New Roman" w:eastAsia="Times New Roman" w:hAnsi="Times New Roman" w:cs="Times New Roman"/>
          <w:sz w:val="20"/>
          <w:szCs w:val="28"/>
          <w:lang w:val="uk-UA" w:eastAsia="uk-UA" w:bidi="uk-UA"/>
        </w:rPr>
      </w:pPr>
      <w:r w:rsidRPr="0047017B">
        <w:rPr>
          <w:rFonts w:ascii="Times New Roman" w:eastAsia="Times New Roman" w:hAnsi="Times New Roman" w:cs="Times New Roman"/>
          <w:sz w:val="20"/>
          <w:szCs w:val="28"/>
          <w:lang w:val="uk-UA" w:eastAsia="uk-UA" w:bidi="uk-UA"/>
        </w:rPr>
        <w:t xml:space="preserve">                                                                     </w:t>
      </w:r>
    </w:p>
    <w:p w:rsidR="0047017B" w:rsidRPr="0047017B" w:rsidRDefault="0047017B" w:rsidP="0047017B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47017B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ПРОЄКТ</w:t>
      </w:r>
    </w:p>
    <w:p w:rsidR="0047017B" w:rsidRPr="0047017B" w:rsidRDefault="0047017B" w:rsidP="0047017B">
      <w:pPr>
        <w:widowControl w:val="0"/>
        <w:autoSpaceDE w:val="0"/>
        <w:autoSpaceDN w:val="0"/>
        <w:spacing w:after="0" w:line="240" w:lineRule="auto"/>
        <w:ind w:left="4111" w:firstLine="14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7017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Генерального директора КНП «</w:t>
      </w:r>
      <w:proofErr w:type="spellStart"/>
      <w:r w:rsidRPr="0047017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Гребінківська</w:t>
      </w:r>
      <w:proofErr w:type="spellEnd"/>
      <w:r w:rsidRPr="0047017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центральна лікарня» ___________ О.А.ГОЛУБ</w:t>
      </w:r>
    </w:p>
    <w:p w:rsidR="0047017B" w:rsidRPr="0047017B" w:rsidRDefault="0047017B" w:rsidP="0047017B">
      <w:pPr>
        <w:widowControl w:val="0"/>
        <w:autoSpaceDE w:val="0"/>
        <w:autoSpaceDN w:val="0"/>
        <w:spacing w:after="0" w:line="240" w:lineRule="auto"/>
        <w:ind w:left="4111" w:firstLine="14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47017B" w:rsidRPr="0047017B" w:rsidRDefault="0047017B" w:rsidP="0047017B">
      <w:pPr>
        <w:widowControl w:val="0"/>
        <w:autoSpaceDE w:val="0"/>
        <w:autoSpaceDN w:val="0"/>
        <w:spacing w:after="0" w:line="240" w:lineRule="auto"/>
        <w:ind w:left="461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:rsidR="0047017B" w:rsidRPr="0047017B" w:rsidRDefault="0047017B" w:rsidP="0047017B">
      <w:pPr>
        <w:widowControl w:val="0"/>
        <w:autoSpaceDE w:val="0"/>
        <w:autoSpaceDN w:val="0"/>
        <w:spacing w:after="0" w:line="240" w:lineRule="auto"/>
        <w:ind w:left="4619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47017B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47B434DF" wp14:editId="577ED15B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7B" w:rsidRPr="0047017B" w:rsidRDefault="0047017B" w:rsidP="0047017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  <w:lang w:val="uk-UA" w:eastAsia="uk-UA" w:bidi="uk-UA"/>
        </w:rPr>
      </w:pPr>
    </w:p>
    <w:p w:rsidR="0047017B" w:rsidRPr="0047017B" w:rsidRDefault="0047017B" w:rsidP="0047017B">
      <w:pPr>
        <w:tabs>
          <w:tab w:val="left" w:pos="549"/>
        </w:tabs>
        <w:spacing w:after="0" w:line="240" w:lineRule="auto"/>
        <w:ind w:left="147" w:right="136"/>
        <w:jc w:val="center"/>
        <w:rPr>
          <w:rFonts w:ascii="Times New Roman" w:eastAsia="Calibri" w:hAnsi="Times New Roman" w:cs="Times New Roman"/>
          <w:b/>
          <w:w w:val="105"/>
          <w:sz w:val="32"/>
          <w:szCs w:val="32"/>
          <w:lang w:val="uk-UA"/>
        </w:rPr>
      </w:pPr>
      <w:r w:rsidRPr="0047017B">
        <w:rPr>
          <w:rFonts w:ascii="Times New Roman" w:eastAsia="Calibri" w:hAnsi="Times New Roman" w:cs="Times New Roman"/>
          <w:b/>
          <w:w w:val="105"/>
          <w:sz w:val="32"/>
          <w:szCs w:val="32"/>
        </w:rPr>
        <w:t>ГРЕБІНКІВСЬК</w:t>
      </w:r>
      <w:r w:rsidRPr="0047017B">
        <w:rPr>
          <w:rFonts w:ascii="Times New Roman" w:eastAsia="Calibri" w:hAnsi="Times New Roman" w:cs="Times New Roman"/>
          <w:b/>
          <w:w w:val="105"/>
          <w:sz w:val="32"/>
          <w:szCs w:val="32"/>
          <w:lang w:val="uk-UA"/>
        </w:rPr>
        <w:t>А</w:t>
      </w:r>
      <w:r w:rsidRPr="0047017B">
        <w:rPr>
          <w:rFonts w:ascii="Times New Roman" w:eastAsia="Calibri" w:hAnsi="Times New Roman" w:cs="Times New Roman"/>
          <w:b/>
          <w:w w:val="105"/>
          <w:sz w:val="32"/>
          <w:szCs w:val="32"/>
        </w:rPr>
        <w:t xml:space="preserve"> СЕЛИЩН</w:t>
      </w:r>
      <w:r w:rsidRPr="0047017B">
        <w:rPr>
          <w:rFonts w:ascii="Times New Roman" w:eastAsia="Calibri" w:hAnsi="Times New Roman" w:cs="Times New Roman"/>
          <w:b/>
          <w:w w:val="105"/>
          <w:sz w:val="32"/>
          <w:szCs w:val="32"/>
          <w:lang w:val="uk-UA"/>
        </w:rPr>
        <w:t>А</w:t>
      </w:r>
      <w:r w:rsidRPr="0047017B">
        <w:rPr>
          <w:rFonts w:ascii="Times New Roman" w:eastAsia="Calibri" w:hAnsi="Times New Roman" w:cs="Times New Roman"/>
          <w:b/>
          <w:spacing w:val="-1"/>
          <w:w w:val="105"/>
          <w:sz w:val="32"/>
          <w:szCs w:val="32"/>
          <w:lang w:val="uk-UA"/>
        </w:rPr>
        <w:t xml:space="preserve"> </w:t>
      </w:r>
      <w:r w:rsidRPr="0047017B">
        <w:rPr>
          <w:rFonts w:ascii="Times New Roman" w:eastAsia="Calibri" w:hAnsi="Times New Roman" w:cs="Times New Roman"/>
          <w:b/>
          <w:w w:val="105"/>
          <w:sz w:val="32"/>
          <w:szCs w:val="32"/>
        </w:rPr>
        <w:t>РАД</w:t>
      </w:r>
      <w:r w:rsidRPr="0047017B">
        <w:rPr>
          <w:rFonts w:ascii="Times New Roman" w:eastAsia="Calibri" w:hAnsi="Times New Roman" w:cs="Times New Roman"/>
          <w:b/>
          <w:w w:val="105"/>
          <w:sz w:val="32"/>
          <w:szCs w:val="32"/>
          <w:lang w:val="uk-UA"/>
        </w:rPr>
        <w:t>А</w:t>
      </w:r>
    </w:p>
    <w:p w:rsidR="0047017B" w:rsidRPr="0047017B" w:rsidRDefault="0047017B" w:rsidP="0047017B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7017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47017B" w:rsidRPr="0047017B" w:rsidRDefault="0047017B" w:rsidP="0047017B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7017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47017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47017B" w:rsidRPr="0047017B" w:rsidRDefault="0047017B" w:rsidP="0047017B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7017B" w:rsidRPr="0047017B" w:rsidRDefault="0047017B" w:rsidP="0047017B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7017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47017B" w:rsidRPr="0047017B" w:rsidRDefault="0047017B" w:rsidP="0047017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017B" w:rsidRPr="0047017B" w:rsidRDefault="0047017B" w:rsidP="0047017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01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«___» грудня 2023 року          смт Гребінки                        №_______</w:t>
      </w:r>
    </w:p>
    <w:p w:rsidR="0047017B" w:rsidRPr="0047017B" w:rsidRDefault="0047017B" w:rsidP="0047017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7017B" w:rsidRPr="0047017B" w:rsidRDefault="0047017B" w:rsidP="0047017B">
      <w:pPr>
        <w:shd w:val="clear" w:color="auto" w:fill="FFFFFF"/>
        <w:spacing w:after="0" w:line="240" w:lineRule="auto"/>
        <w:ind w:right="53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470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 внесення змін до «Програми розвитку, функціонування та підтримки (фінансової) комунального некомерційного підприємства «</w:t>
      </w:r>
      <w:proofErr w:type="spellStart"/>
      <w:r w:rsidRPr="00470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Гребінківська</w:t>
      </w:r>
      <w:proofErr w:type="spellEnd"/>
      <w:r w:rsidRPr="00470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центральна лікарня» Гребінківської селищної ради</w:t>
      </w:r>
      <w:r w:rsidRPr="00470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017B" w:rsidRPr="0047017B" w:rsidRDefault="0047017B" w:rsidP="0047017B">
      <w:pPr>
        <w:shd w:val="clear" w:color="auto" w:fill="FFFFFF"/>
        <w:spacing w:after="0" w:line="240" w:lineRule="auto"/>
        <w:ind w:right="5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2021-2023 роки (зі змінами) затвердженої рішенням Гребінківської селищної ради від 21.05.2021 року № 187-06-</w:t>
      </w:r>
      <w:r w:rsidRPr="00470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</w:p>
    <w:p w:rsidR="0047017B" w:rsidRPr="0047017B" w:rsidRDefault="0047017B" w:rsidP="0047017B">
      <w:pPr>
        <w:shd w:val="clear" w:color="auto" w:fill="FFFFFF"/>
        <w:spacing w:after="0" w:line="240" w:lineRule="auto"/>
        <w:ind w:right="535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47017B" w:rsidRPr="0047017B" w:rsidRDefault="0047017B" w:rsidP="0047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підвищення рівня медичного обслуговування населення, розширення можливостей щодо його доступності та якості, ефективного використання кадрового потенціалу, підвищення ефективності використання бюджетних коштів, керуючись ст. 26 Закону України «Про місцеве  самоврядування  в Україні», Закону України «Основи законодавства України про охорону здоров’я», </w:t>
      </w:r>
      <w:proofErr w:type="spellStart"/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 рада </w:t>
      </w:r>
    </w:p>
    <w:p w:rsidR="0047017B" w:rsidRPr="0047017B" w:rsidRDefault="0047017B" w:rsidP="0047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17B" w:rsidRPr="0047017B" w:rsidRDefault="0047017B" w:rsidP="0047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1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7017B" w:rsidRPr="0047017B" w:rsidRDefault="0047017B" w:rsidP="0047017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«Програми розвитку, функціонування та підтримки (фінансової) комунального некомерційного підприємства «</w:t>
      </w:r>
      <w:proofErr w:type="spellStart"/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центральна лікарня» на 2021-2023 роки, а саме: </w:t>
      </w:r>
    </w:p>
    <w:p w:rsidR="0047017B" w:rsidRPr="0047017B" w:rsidRDefault="0047017B" w:rsidP="004701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1.1. Доповнити абзац перший підпункту 1.1. «Забезпечення поточного утримання і функціонування лікарні, у тому числі» Розділу </w:t>
      </w:r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«Заходи щодо реалізації Програми» після слова «пандемій» наступним текстом: </w:t>
      </w:r>
    </w:p>
    <w:p w:rsidR="0047017B" w:rsidRPr="0047017B" w:rsidRDefault="0047017B" w:rsidP="0047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«інші поточні видатки, зокрема,  на виконання Припису Центрального міжрегіонального управління Державної служби з питань праці, судових наказів та рішень, тощо». </w:t>
      </w:r>
    </w:p>
    <w:p w:rsidR="0047017B" w:rsidRPr="0047017B" w:rsidRDefault="0047017B" w:rsidP="0047017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0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2.Зобов’язати Відділ фінансів на підставі Припису Центрального міжрегіонального управління Державної служби з питань праці, про усунення виявлених порушень законодавства про працю та судових наказів передбачити кошти на погашення заборгованості  згідно з додатком № 1.</w:t>
      </w:r>
    </w:p>
    <w:p w:rsidR="0047017B" w:rsidRPr="0047017B" w:rsidRDefault="0047017B" w:rsidP="0047017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 w:eastAsia="ru-RU"/>
        </w:rPr>
      </w:pPr>
      <w:r w:rsidRPr="004701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3.Керуючому справами (секретарю) виконавчого комітету Гребінківської селищної ради  ТИХОНЕНКО Олені Володимирівні розмістити інформацію про дане рішення на офіційному веб-сайті Гребінківської селищної ради.</w:t>
      </w:r>
    </w:p>
    <w:p w:rsidR="0047017B" w:rsidRPr="0047017B" w:rsidRDefault="0047017B" w:rsidP="0047017B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701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</w:t>
      </w:r>
      <w:r w:rsidRPr="0047017B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 даного рішення покласти на Постійну  діючу комісію з питань фінансів, бюджету, планування, соціально-економічного розвитку, інвестицій та міжнародного права та заступника селищного голови ВОЛОЩУКА Олександра Едуардовича.</w:t>
      </w:r>
    </w:p>
    <w:p w:rsidR="0047017B" w:rsidRPr="0047017B" w:rsidRDefault="0047017B" w:rsidP="0047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17B" w:rsidRPr="0047017B" w:rsidRDefault="0047017B" w:rsidP="0047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017B" w:rsidRPr="0047017B" w:rsidRDefault="0047017B" w:rsidP="004701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01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                                                      Роман ЗАСУХА</w:t>
      </w: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  <w:r w:rsidRPr="0047017B">
        <w:rPr>
          <w:rFonts w:ascii="Times New Roman" w:eastAsia="Calibri" w:hAnsi="Times New Roman" w:cs="Times New Roman"/>
          <w:b/>
          <w:sz w:val="28"/>
          <w:lang w:val="uk-UA"/>
        </w:rPr>
        <w:t xml:space="preserve">Додаток 1 </w:t>
      </w: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lang w:val="uk-UA"/>
        </w:rPr>
      </w:pPr>
      <w:r w:rsidRPr="0047017B">
        <w:rPr>
          <w:rFonts w:ascii="Times New Roman" w:eastAsia="Calibri" w:hAnsi="Times New Roman" w:cs="Times New Roman"/>
          <w:bCs/>
          <w:sz w:val="28"/>
          <w:lang w:val="uk-UA"/>
        </w:rPr>
        <w:t xml:space="preserve">до </w:t>
      </w:r>
      <w:r w:rsidRPr="0047017B">
        <w:rPr>
          <w:rFonts w:ascii="Times New Roman" w:eastAsia="Calibri" w:hAnsi="Times New Roman" w:cs="Times New Roman"/>
          <w:sz w:val="28"/>
          <w:lang w:val="uk-UA"/>
        </w:rPr>
        <w:t xml:space="preserve">рішення Гребінківської селищної ради </w:t>
      </w: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lang w:val="uk-UA"/>
        </w:rPr>
      </w:pPr>
      <w:r w:rsidRPr="0047017B">
        <w:rPr>
          <w:rFonts w:ascii="Times New Roman" w:eastAsia="Calibri" w:hAnsi="Times New Roman" w:cs="Times New Roman"/>
          <w:sz w:val="28"/>
          <w:lang w:val="uk-UA"/>
        </w:rPr>
        <w:t>від «____» _________2023 р. № _____</w:t>
      </w: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17B" w:rsidRPr="0047017B" w:rsidRDefault="0047017B" w:rsidP="004701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47017B">
        <w:rPr>
          <w:rFonts w:ascii="Times New Roman" w:eastAsia="Calibri" w:hAnsi="Times New Roman" w:cs="Times New Roman"/>
          <w:b/>
          <w:sz w:val="28"/>
          <w:lang w:val="uk-UA"/>
        </w:rPr>
        <w:t>ДОПОВІДНА ЗАПИСКА</w:t>
      </w:r>
    </w:p>
    <w:p w:rsidR="0047017B" w:rsidRPr="0047017B" w:rsidRDefault="0047017B" w:rsidP="0047017B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7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щодо обсягів фінансування під час реалізації Програми розвитку, функціонування та підтримки (фінансової) комунального некомерційного підприємства «</w:t>
      </w:r>
      <w:proofErr w:type="spellStart"/>
      <w:r w:rsidRPr="0047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Гребінківська</w:t>
      </w:r>
      <w:proofErr w:type="spellEnd"/>
      <w:r w:rsidRPr="0047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центральна лікарня» Гребінківської селищної ради на 2021-2023 роки в частині виконання Припису Центрального міжрегіонального управління Державної служби з питань праці, судових наказів.</w:t>
      </w:r>
    </w:p>
    <w:p w:rsidR="0047017B" w:rsidRPr="0047017B" w:rsidRDefault="0047017B" w:rsidP="0047017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2551"/>
        <w:gridCol w:w="3083"/>
      </w:tblGrid>
      <w:tr w:rsidR="0047017B" w:rsidRPr="0047017B" w:rsidTr="004701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період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47017B" w:rsidRPr="0047017B" w:rsidTr="004701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Загальна сума заборгованості</w:t>
            </w:r>
          </w:p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згідно припису станом на 01.09.2023 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01.06.2021-01.09.2023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3 880 966,94 грн (без ЄСВ)</w:t>
            </w:r>
          </w:p>
        </w:tc>
      </w:tr>
      <w:tr w:rsidR="0047017B" w:rsidRPr="0047017B" w:rsidTr="0047017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 рік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864 55</w:t>
            </w: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 (без ЄСВ)</w:t>
            </w:r>
          </w:p>
        </w:tc>
      </w:tr>
      <w:tr w:rsidR="0047017B" w:rsidRPr="0047017B" w:rsidTr="004701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2022-2023 роки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3 016 412,06 грн (без ЄСВ)</w:t>
            </w:r>
          </w:p>
        </w:tc>
      </w:tr>
      <w:tr w:rsidR="0047017B" w:rsidRPr="0047017B" w:rsidTr="0047017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ЄСВ 22%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853 819,33</w:t>
            </w:r>
          </w:p>
        </w:tc>
      </w:tr>
      <w:tr w:rsidR="0047017B" w:rsidRPr="0047017B" w:rsidTr="004701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т.ч.за</w:t>
            </w:r>
            <w:proofErr w:type="spellEnd"/>
            <w:r w:rsidRPr="0047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2021 рік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223 409,84</w:t>
            </w:r>
          </w:p>
        </w:tc>
      </w:tr>
      <w:tr w:rsidR="0047017B" w:rsidRPr="0047017B" w:rsidTr="004701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4 734 786,27</w:t>
            </w:r>
          </w:p>
        </w:tc>
      </w:tr>
    </w:tbl>
    <w:p w:rsidR="0047017B" w:rsidRPr="0047017B" w:rsidRDefault="0047017B" w:rsidP="0047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7017B">
        <w:rPr>
          <w:rFonts w:ascii="Times New Roman" w:eastAsia="Calibri" w:hAnsi="Times New Roman" w:cs="Times New Roman"/>
          <w:sz w:val="28"/>
          <w:lang w:val="uk-UA"/>
        </w:rPr>
        <w:t>Зокрема, згідно судових наказів: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12"/>
        <w:gridCol w:w="1667"/>
        <w:gridCol w:w="2302"/>
        <w:gridCol w:w="1686"/>
        <w:gridCol w:w="1398"/>
      </w:tblGrid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№ з/п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ПІБ працівника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№ провадження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Період</w:t>
            </w:r>
          </w:p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 xml:space="preserve"> заборгованості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Сума заборгованості (грн)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Сума судового збору (грн)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Любченко Л.Г.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2-н/362/463/23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01.01.2022-31.07.2023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84 127,27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Мазурик Г.С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2-н/362/478/23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01.06.2021-31.07.2023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176 212,73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Печерна Л.О.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2-н/362/473/23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01.01.2022-01.07.2023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80 169,19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Головата В.А.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2-н/362/578/23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01.06.2021-30.09.2023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117 186,04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Люта С.В.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2-н/362/553/23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01.06.2021-12.08.2021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17 873,64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Ковтун С.М.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2-н/362/554/23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01.06.2021-12.08.2021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19 667,34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47017B">
              <w:rPr>
                <w:rFonts w:ascii="Times New Roman" w:eastAsia="Calibri" w:hAnsi="Times New Roman" w:cs="Times New Roman"/>
                <w:lang w:val="uk-UA"/>
              </w:rPr>
              <w:t>Любачевська</w:t>
            </w:r>
            <w:proofErr w:type="spellEnd"/>
            <w:r w:rsidRPr="0047017B">
              <w:rPr>
                <w:rFonts w:ascii="Times New Roman" w:eastAsia="Calibri" w:hAnsi="Times New Roman" w:cs="Times New Roman"/>
                <w:lang w:val="uk-UA"/>
              </w:rPr>
              <w:t xml:space="preserve"> А.В.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2-н/362/669/23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01.06.2021-31.08.2023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57 222,12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Ляшок В.О.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2-н/362/663/23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01.06.2021-31.08.2023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67 823,48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Погоріла Л.Т.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2-н/362/664/23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01.06.2021-31.08.2023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151 356,47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17B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47017B">
              <w:rPr>
                <w:rFonts w:ascii="Times New Roman" w:eastAsia="Calibri" w:hAnsi="Times New Roman" w:cs="Times New Roman"/>
                <w:lang w:val="uk-UA"/>
              </w:rPr>
              <w:t>Нікончук</w:t>
            </w:r>
            <w:proofErr w:type="spellEnd"/>
            <w:r w:rsidRPr="0047017B">
              <w:rPr>
                <w:rFonts w:ascii="Times New Roman" w:eastAsia="Calibri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2-н/362/552/23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01.06.2021-20.09.2021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21 378,19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Мазурик В.М.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2-н/362/646/23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01.06.2021-01.09.2023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183 417,51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47017B">
              <w:rPr>
                <w:rFonts w:ascii="Times New Roman" w:eastAsia="Calibri" w:hAnsi="Times New Roman" w:cs="Times New Roman"/>
                <w:lang w:val="uk-UA"/>
              </w:rPr>
              <w:t>Линець</w:t>
            </w:r>
            <w:proofErr w:type="spellEnd"/>
            <w:r w:rsidRPr="0047017B">
              <w:rPr>
                <w:rFonts w:ascii="Times New Roman" w:eastAsia="Calibri" w:hAnsi="Times New Roman" w:cs="Times New Roman"/>
                <w:lang w:val="uk-UA"/>
              </w:rPr>
              <w:t xml:space="preserve"> І.О.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2-н/362/668/23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01.06.2021-01.09.2023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61 291,56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47017B">
              <w:rPr>
                <w:rFonts w:ascii="Times New Roman" w:eastAsia="Calibri" w:hAnsi="Times New Roman" w:cs="Times New Roman"/>
                <w:lang w:val="uk-UA"/>
              </w:rPr>
              <w:t>Мягкоход</w:t>
            </w:r>
            <w:proofErr w:type="spellEnd"/>
            <w:r w:rsidRPr="0047017B">
              <w:rPr>
                <w:rFonts w:ascii="Times New Roman" w:eastAsia="Calibri" w:hAnsi="Times New Roman" w:cs="Times New Roman"/>
                <w:lang w:val="uk-UA"/>
              </w:rPr>
              <w:t xml:space="preserve"> Л.О.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lang w:val="uk-UA"/>
              </w:rPr>
              <w:t>2-н/362/652/23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01.06.2021-01.09.2023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75 840,75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lang w:val="uk-UA"/>
              </w:rPr>
              <w:t>268,40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Всього (без ЄСВ)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470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 113 566,29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470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 489,20</w:t>
            </w: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ЄСВ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4701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44 984,58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017B" w:rsidRPr="0047017B" w:rsidTr="004701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B" w:rsidRPr="0047017B" w:rsidRDefault="0047017B" w:rsidP="0047017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4701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</w:t>
            </w:r>
            <w:r w:rsidRPr="0047017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358 550,87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B" w:rsidRPr="0047017B" w:rsidRDefault="0047017B" w:rsidP="0047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70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470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 489,20</w:t>
            </w:r>
          </w:p>
        </w:tc>
      </w:tr>
    </w:tbl>
    <w:p w:rsidR="0047017B" w:rsidRPr="0047017B" w:rsidRDefault="0047017B" w:rsidP="0047017B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7017B">
        <w:rPr>
          <w:rFonts w:ascii="Times New Roman" w:eastAsia="Calibri" w:hAnsi="Times New Roman" w:cs="Times New Roman"/>
          <w:sz w:val="24"/>
          <w:szCs w:val="24"/>
          <w:lang w:val="uk-UA"/>
        </w:rPr>
        <w:t>Загальна сума заборгованості згідно судових наказів становить –</w:t>
      </w:r>
      <w:r w:rsidRPr="0047017B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47017B">
        <w:rPr>
          <w:rFonts w:ascii="Times New Roman" w:eastAsia="Calibri" w:hAnsi="Times New Roman" w:cs="Times New Roman"/>
          <w:b/>
          <w:sz w:val="28"/>
          <w:lang w:val="uk-UA"/>
        </w:rPr>
        <w:t>1 362 040,07</w:t>
      </w:r>
      <w:r w:rsidRPr="0047017B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47017B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</w:p>
    <w:p w:rsidR="0047017B" w:rsidRPr="0047017B" w:rsidRDefault="0047017B" w:rsidP="0047017B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7017B" w:rsidRPr="0047017B" w:rsidRDefault="0047017B" w:rsidP="0047017B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7017B" w:rsidRPr="0047017B" w:rsidRDefault="0047017B" w:rsidP="0047017B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01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Генеральний директор КНП</w:t>
      </w:r>
    </w:p>
    <w:p w:rsidR="0047017B" w:rsidRPr="0047017B" w:rsidRDefault="0047017B" w:rsidP="0047017B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47017B">
        <w:rPr>
          <w:rFonts w:ascii="Times New Roman" w:eastAsia="Calibri" w:hAnsi="Times New Roman" w:cs="Times New Roman"/>
          <w:b/>
          <w:sz w:val="28"/>
          <w:lang w:val="uk-UA"/>
        </w:rPr>
        <w:t>«</w:t>
      </w:r>
      <w:proofErr w:type="spellStart"/>
      <w:r w:rsidRPr="0047017B">
        <w:rPr>
          <w:rFonts w:ascii="Times New Roman" w:eastAsia="Calibri" w:hAnsi="Times New Roman" w:cs="Times New Roman"/>
          <w:b/>
          <w:sz w:val="28"/>
          <w:lang w:val="uk-UA"/>
        </w:rPr>
        <w:t>Гребінківська</w:t>
      </w:r>
      <w:proofErr w:type="spellEnd"/>
      <w:r w:rsidRPr="0047017B">
        <w:rPr>
          <w:rFonts w:ascii="Times New Roman" w:eastAsia="Calibri" w:hAnsi="Times New Roman" w:cs="Times New Roman"/>
          <w:b/>
          <w:sz w:val="28"/>
          <w:lang w:val="uk-UA"/>
        </w:rPr>
        <w:t xml:space="preserve"> центральна лікарня» </w:t>
      </w:r>
    </w:p>
    <w:p w:rsidR="0047017B" w:rsidRPr="0047017B" w:rsidRDefault="0047017B" w:rsidP="0047017B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47017B">
        <w:rPr>
          <w:rFonts w:ascii="Times New Roman" w:eastAsia="Calibri" w:hAnsi="Times New Roman" w:cs="Times New Roman"/>
          <w:b/>
          <w:sz w:val="28"/>
          <w:lang w:val="uk-UA"/>
        </w:rPr>
        <w:t>Гребінківської селищної ради</w:t>
      </w:r>
      <w:r w:rsidRPr="0047017B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47017B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47017B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47017B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47017B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47017B">
        <w:rPr>
          <w:rFonts w:ascii="Times New Roman" w:eastAsia="Calibri" w:hAnsi="Times New Roman" w:cs="Times New Roman"/>
          <w:b/>
          <w:sz w:val="28"/>
          <w:lang w:val="uk-UA"/>
        </w:rPr>
        <w:tab/>
        <w:t>Олена ГОЛУБ</w:t>
      </w:r>
    </w:p>
    <w:p w:rsidR="0047017B" w:rsidRPr="0047017B" w:rsidRDefault="0047017B" w:rsidP="0047017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17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ПОРЯДОК</w:t>
      </w:r>
    </w:p>
    <w:p w:rsidR="0047017B" w:rsidRPr="0047017B" w:rsidRDefault="0047017B" w:rsidP="0047017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70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складання</w:t>
      </w:r>
      <w:proofErr w:type="spellEnd"/>
      <w:r w:rsidRPr="00470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470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затвердження</w:t>
      </w:r>
      <w:proofErr w:type="spellEnd"/>
      <w:r w:rsidRPr="00470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та контролю </w:t>
      </w:r>
      <w:proofErr w:type="spellStart"/>
      <w:r w:rsidRPr="00470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виконання</w:t>
      </w:r>
      <w:proofErr w:type="spellEnd"/>
    </w:p>
    <w:p w:rsidR="0047017B" w:rsidRPr="0047017B" w:rsidRDefault="0047017B" w:rsidP="0047017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70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фінансового</w:t>
      </w:r>
      <w:proofErr w:type="spellEnd"/>
      <w:r w:rsidRPr="00470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плану</w:t>
      </w:r>
    </w:p>
    <w:p w:rsidR="0047017B" w:rsidRPr="0047017B" w:rsidRDefault="0047017B" w:rsidP="0047017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КОМУНАЛЬНОГО НЕКОМЕРЦІЙНОГО ПІДПРИЄМСТВА</w:t>
      </w:r>
    </w:p>
    <w:p w:rsidR="0047017B" w:rsidRPr="0047017B" w:rsidRDefault="0047017B" w:rsidP="004701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2266E8" w:rsidRDefault="002266E8">
      <w:bookmarkStart w:id="0" w:name="_GoBack"/>
      <w:bookmarkEnd w:id="0"/>
    </w:p>
    <w:sectPr w:rsidR="002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7BEE"/>
    <w:multiLevelType w:val="hybridMultilevel"/>
    <w:tmpl w:val="29B20A04"/>
    <w:lvl w:ilvl="0" w:tplc="43D262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B"/>
    <w:rsid w:val="002266E8"/>
    <w:rsid w:val="0047017B"/>
    <w:rsid w:val="00A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2DE5-65D8-4B7A-B742-83E0AAE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2023-12-12T11:48:00Z</dcterms:created>
  <dcterms:modified xsi:type="dcterms:W3CDTF">2023-12-12T11:48:00Z</dcterms:modified>
</cp:coreProperties>
</file>