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E1" w:rsidRDefault="008E70E1" w:rsidP="008E70E1">
      <w:pPr>
        <w:spacing w:after="0" w:line="240" w:lineRule="auto"/>
        <w:ind w:left="4962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РОЄКТ</w:t>
      </w:r>
    </w:p>
    <w:p w:rsidR="008E70E1" w:rsidRDefault="008E70E1" w:rsidP="008E70E1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  <w:t>Розроблено</w:t>
      </w:r>
    </w:p>
    <w:p w:rsidR="008E70E1" w:rsidRDefault="008E70E1" w:rsidP="008E70E1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  <w:t>відділом економічного розвитку, ЖКГ, капітального будівництва та інфраструктури</w:t>
      </w:r>
    </w:p>
    <w:p w:rsidR="008E70E1" w:rsidRDefault="008E70E1" w:rsidP="008E70E1">
      <w:pPr>
        <w:tabs>
          <w:tab w:val="left" w:pos="180"/>
        </w:tabs>
        <w:spacing w:after="0" w:line="240" w:lineRule="auto"/>
        <w:ind w:left="4962"/>
        <w:jc w:val="center"/>
        <w:rPr>
          <w:rFonts w:ascii="Times New Roman" w:eastAsia="Times New Roman" w:hAnsi="Times New Roman"/>
          <w:bCs/>
          <w:color w:val="191919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color w:val="191919"/>
          <w:lang w:val="uk-UA" w:eastAsia="ru-RU"/>
        </w:rPr>
        <w:t>Начальник відділу           Василь РУДЕНКО</w:t>
      </w:r>
    </w:p>
    <w:p w:rsidR="008E70E1" w:rsidRDefault="008E70E1" w:rsidP="008E70E1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28A4469C" wp14:editId="2BFE7689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0117438" wp14:editId="65DE6ABF">
                <wp:extent cx="304800" cy="304800"/>
                <wp:effectExtent l="0" t="0" r="0" b="0"/>
                <wp:docPr id="2" name="Прямокут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5BA28E" id="Прямокут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R8J4/SAgAAx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8E70E1" w:rsidRDefault="008E70E1" w:rsidP="008E70E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ГРЕБІНКІВСЬКА СЕЛИЩНА РАДА</w:t>
      </w:r>
    </w:p>
    <w:p w:rsidR="008E70E1" w:rsidRDefault="008E70E1" w:rsidP="008E70E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Білоцерківського району Київської області</w:t>
      </w:r>
    </w:p>
    <w:p w:rsidR="008E70E1" w:rsidRDefault="008E70E1" w:rsidP="008E70E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скликання</w:t>
      </w:r>
    </w:p>
    <w:p w:rsidR="008E70E1" w:rsidRDefault="008E70E1" w:rsidP="008E70E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8E70E1" w:rsidRDefault="008E70E1" w:rsidP="008E70E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ВИКОНАВЧИЙ КОМІТЕТ</w:t>
      </w:r>
    </w:p>
    <w:p w:rsidR="008E70E1" w:rsidRDefault="008E70E1" w:rsidP="008E70E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8E70E1" w:rsidRDefault="008E70E1" w:rsidP="008E70E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РІШЕННЯ</w:t>
      </w:r>
    </w:p>
    <w:p w:rsidR="008E70E1" w:rsidRDefault="008E70E1" w:rsidP="008E70E1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28"/>
          <w:szCs w:val="28"/>
          <w:lang w:val="uk-UA" w:eastAsia="ru-RU"/>
        </w:rPr>
      </w:pPr>
    </w:p>
    <w:p w:rsidR="008E70E1" w:rsidRDefault="008E70E1" w:rsidP="008E70E1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від   ______________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2023 року               смт Гребінки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      № _____</w:t>
      </w:r>
    </w:p>
    <w:p w:rsidR="008E70E1" w:rsidRDefault="008E70E1" w:rsidP="008E70E1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</w:p>
    <w:p w:rsidR="008E70E1" w:rsidRDefault="008E70E1" w:rsidP="008E70E1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Про затвердження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проєктно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-</w:t>
      </w:r>
    </w:p>
    <w:p w:rsidR="008E70E1" w:rsidRDefault="008E70E1" w:rsidP="008E70E1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кошторисної документації по</w:t>
      </w:r>
    </w:p>
    <w:p w:rsidR="008E70E1" w:rsidRDefault="008E70E1" w:rsidP="008E70E1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об'єкту: «Улаштування</w:t>
      </w:r>
    </w:p>
    <w:p w:rsidR="008E70E1" w:rsidRDefault="008E70E1" w:rsidP="008E70E1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підпірної стіни на кладовищі</w:t>
      </w:r>
    </w:p>
    <w:p w:rsidR="008E70E1" w:rsidRDefault="008E70E1" w:rsidP="008E70E1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по вулиці Індустріальна в </w:t>
      </w:r>
    </w:p>
    <w:p w:rsidR="008E70E1" w:rsidRDefault="008E70E1" w:rsidP="008E70E1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смт Гребінки»</w:t>
      </w:r>
    </w:p>
    <w:p w:rsidR="008E70E1" w:rsidRDefault="008E70E1" w:rsidP="008E70E1">
      <w:pPr>
        <w:tabs>
          <w:tab w:val="left" w:pos="180"/>
        </w:tabs>
        <w:spacing w:after="0" w:line="360" w:lineRule="auto"/>
        <w:ind w:right="-682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</w:p>
    <w:p w:rsidR="008E70E1" w:rsidRDefault="008E70E1" w:rsidP="008E70E1">
      <w:pPr>
        <w:ind w:firstLine="720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Заслухавши інформацію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– РУДЕНКА Василя Миколайовича, </w:t>
      </w:r>
      <w:r>
        <w:rPr>
          <w:rFonts w:ascii="Times New Roman" w:hAnsi="Times New Roman"/>
          <w:sz w:val="28"/>
          <w:szCs w:val="28"/>
          <w:lang w:val="uk-UA"/>
        </w:rPr>
        <w:t>на виконання статті 7 Закону України «Про архітектурну діяльність», Закону України «Про регулювання містобудівельної діяльності» та Порядку затвердження проектів будівництва і проведення їх експертизи, затвердженого постановою Кабінету Міністрів України від 11.05.2011 року № 560 (зі змінами) та на підставі експертного звіту (позитивного) ТОВ «ЕКСПЕТРИЗА МВК» від  15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.11.2023 року експертний звіт № 45269 серія ХК № 45272</w:t>
      </w:r>
      <w:r>
        <w:rPr>
          <w:rFonts w:ascii="Times New Roman" w:hAnsi="Times New Roman"/>
          <w:sz w:val="28"/>
          <w:szCs w:val="28"/>
          <w:lang w:val="uk-UA"/>
        </w:rPr>
        <w:t>, відповідно до ст. 31 Закону України «Про місцеве самоврядування в Україні», виконавчий комітет Гребінківської селищної ради</w:t>
      </w:r>
      <w:r>
        <w:rPr>
          <w:sz w:val="28"/>
          <w:szCs w:val="28"/>
          <w:lang w:val="uk-UA"/>
        </w:rPr>
        <w:t xml:space="preserve"> </w:t>
      </w:r>
    </w:p>
    <w:p w:rsidR="008E70E1" w:rsidRDefault="008E70E1" w:rsidP="008E70E1">
      <w:pPr>
        <w:spacing w:after="0" w:line="240" w:lineRule="auto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ВИРІШИВ:</w:t>
      </w:r>
    </w:p>
    <w:p w:rsidR="008E70E1" w:rsidRDefault="008E70E1" w:rsidP="008E70E1">
      <w:pPr>
        <w:rPr>
          <w:lang w:val="uk-UA"/>
        </w:rPr>
      </w:pPr>
    </w:p>
    <w:p w:rsidR="008E70E1" w:rsidRPr="008E70E1" w:rsidRDefault="008E70E1" w:rsidP="008E70E1">
      <w:pPr>
        <w:pStyle w:val="1"/>
        <w:shd w:val="clear" w:color="auto" w:fill="auto"/>
        <w:tabs>
          <w:tab w:val="left" w:pos="2145"/>
          <w:tab w:val="left" w:leader="dot" w:pos="299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70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E70E1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8E70E1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</w:t>
      </w:r>
      <w:proofErr w:type="spellStart"/>
      <w:r w:rsidRPr="008E70E1">
        <w:rPr>
          <w:rFonts w:ascii="Times New Roman" w:hAnsi="Times New Roman" w:cs="Times New Roman"/>
          <w:sz w:val="28"/>
          <w:szCs w:val="28"/>
          <w:lang w:val="uk-UA"/>
        </w:rPr>
        <w:t>проєктно</w:t>
      </w:r>
      <w:proofErr w:type="spellEnd"/>
      <w:r w:rsidRPr="008E70E1">
        <w:rPr>
          <w:rFonts w:ascii="Times New Roman" w:hAnsi="Times New Roman" w:cs="Times New Roman"/>
          <w:sz w:val="28"/>
          <w:szCs w:val="28"/>
          <w:lang w:val="uk-UA"/>
        </w:rPr>
        <w:t>-кошторисну документацію по об'єкту будівництва: «Улаштування підпірної стіни на кладовищі по вулиці Індустріальна в смт Гребінки» з такими техніко-економічними показниками:</w:t>
      </w:r>
    </w:p>
    <w:p w:rsidR="008E70E1" w:rsidRDefault="008E70E1" w:rsidP="008E70E1">
      <w:pPr>
        <w:pStyle w:val="1"/>
        <w:shd w:val="clear" w:color="auto" w:fill="auto"/>
        <w:tabs>
          <w:tab w:val="left" w:pos="2145"/>
          <w:tab w:val="left" w:leader="dot" w:pos="29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0E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Характер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70E1" w:rsidRDefault="008E70E1" w:rsidP="008E70E1">
      <w:pPr>
        <w:pStyle w:val="a6"/>
        <w:shd w:val="clear" w:color="auto" w:fill="auto"/>
        <w:tabs>
          <w:tab w:val="right" w:pos="6612"/>
        </w:tabs>
        <w:spacing w:line="240" w:lineRule="auto"/>
        <w:ind w:left="170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механізованим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способом -  350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</w:p>
    <w:p w:rsidR="008E70E1" w:rsidRDefault="008E70E1" w:rsidP="008E70E1">
      <w:pPr>
        <w:pStyle w:val="a6"/>
        <w:shd w:val="clear" w:color="auto" w:fill="auto"/>
        <w:tabs>
          <w:tab w:val="right" w:pos="6612"/>
        </w:tabs>
        <w:spacing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фундаментні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92 шт.</w:t>
      </w:r>
    </w:p>
    <w:p w:rsidR="008E70E1" w:rsidRDefault="008E70E1" w:rsidP="008E70E1">
      <w:pPr>
        <w:pStyle w:val="a6"/>
        <w:shd w:val="clear" w:color="auto" w:fill="auto"/>
        <w:tabs>
          <w:tab w:val="right" w:pos="6612"/>
        </w:tabs>
        <w:spacing w:line="240" w:lineRule="auto"/>
        <w:ind w:left="170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Бетонні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58,67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70E1" w:rsidRDefault="008E70E1" w:rsidP="008E70E1">
      <w:pPr>
        <w:pStyle w:val="a6"/>
        <w:shd w:val="clear" w:color="auto" w:fill="auto"/>
        <w:tabs>
          <w:tab w:val="right" w:pos="6612"/>
        </w:tabs>
        <w:spacing w:line="240" w:lineRule="auto"/>
        <w:ind w:left="170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ФЕМ – 20,58 кв. м</w:t>
      </w:r>
    </w:p>
    <w:p w:rsidR="008E70E1" w:rsidRDefault="008E70E1" w:rsidP="008E70E1">
      <w:pPr>
        <w:pStyle w:val="a6"/>
        <w:shd w:val="clear" w:color="auto" w:fill="auto"/>
        <w:tabs>
          <w:tab w:val="right" w:pos="6612"/>
        </w:tabs>
        <w:spacing w:line="240" w:lineRule="auto"/>
        <w:ind w:left="170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бульдозерами – 521,4 кв. м</w:t>
      </w:r>
    </w:p>
    <w:p w:rsidR="008E70E1" w:rsidRDefault="008E70E1" w:rsidP="008E70E1">
      <w:pPr>
        <w:pStyle w:val="a6"/>
        <w:shd w:val="clear" w:color="auto" w:fill="auto"/>
        <w:tabs>
          <w:tab w:val="right" w:pos="6612"/>
        </w:tabs>
        <w:spacing w:line="240" w:lineRule="auto"/>
        <w:ind w:left="170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Засипка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траншей – 263,6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</w:p>
    <w:p w:rsidR="008E70E1" w:rsidRDefault="008E70E1" w:rsidP="008E70E1">
      <w:pPr>
        <w:pStyle w:val="a6"/>
        <w:shd w:val="clear" w:color="auto" w:fill="auto"/>
        <w:tabs>
          <w:tab w:val="right" w:pos="6612"/>
        </w:tabs>
        <w:spacing w:line="240" w:lineRule="auto"/>
        <w:ind w:left="170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підпірної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106,</w:t>
      </w:r>
      <w:proofErr w:type="gramStart"/>
      <w:r>
        <w:rPr>
          <w:rFonts w:ascii="Times New Roman" w:hAnsi="Times New Roman" w:cs="Times New Roman"/>
          <w:sz w:val="28"/>
          <w:szCs w:val="28"/>
        </w:rPr>
        <w:t>0  м</w:t>
      </w:r>
      <w:proofErr w:type="gramEnd"/>
    </w:p>
    <w:p w:rsidR="008E70E1" w:rsidRDefault="008E70E1" w:rsidP="008E70E1">
      <w:pPr>
        <w:pStyle w:val="1"/>
        <w:shd w:val="clear" w:color="auto" w:fill="auto"/>
        <w:tabs>
          <w:tab w:val="left" w:pos="6946"/>
        </w:tabs>
        <w:spacing w:line="240" w:lineRule="auto"/>
        <w:ind w:left="709" w:firstLine="992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кошторисна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капітального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ремонту, 981,175 тис. грн.; у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E70E1" w:rsidRDefault="008E70E1" w:rsidP="008E70E1">
      <w:pPr>
        <w:pStyle w:val="1"/>
        <w:shd w:val="clear" w:color="auto" w:fill="auto"/>
        <w:tabs>
          <w:tab w:val="left" w:pos="1847"/>
          <w:tab w:val="left" w:pos="6503"/>
        </w:tabs>
        <w:spacing w:line="240" w:lineRule="auto"/>
        <w:ind w:left="1701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будівельні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774,881 тис. грн.;</w:t>
      </w:r>
    </w:p>
    <w:p w:rsidR="008E70E1" w:rsidRDefault="008E70E1" w:rsidP="008E70E1">
      <w:pPr>
        <w:pStyle w:val="1"/>
        <w:shd w:val="clear" w:color="auto" w:fill="auto"/>
        <w:tabs>
          <w:tab w:val="left" w:pos="1852"/>
          <w:tab w:val="left" w:pos="6503"/>
        </w:tabs>
        <w:spacing w:line="240" w:lineRule="auto"/>
        <w:ind w:left="1701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тис. грн.  206,294.</w:t>
      </w:r>
    </w:p>
    <w:p w:rsidR="008E70E1" w:rsidRDefault="008E70E1" w:rsidP="008E70E1">
      <w:pPr>
        <w:pStyle w:val="1"/>
        <w:shd w:val="clear" w:color="auto" w:fill="auto"/>
        <w:tabs>
          <w:tab w:val="left" w:pos="1852"/>
          <w:tab w:val="left" w:pos="6503"/>
        </w:tabs>
        <w:spacing w:line="240" w:lineRule="auto"/>
        <w:ind w:left="1701"/>
        <w:jc w:val="left"/>
        <w:rPr>
          <w:rFonts w:ascii="Times New Roman" w:hAnsi="Times New Roman" w:cs="Times New Roman"/>
          <w:sz w:val="20"/>
          <w:szCs w:val="20"/>
        </w:rPr>
      </w:pPr>
    </w:p>
    <w:p w:rsidR="008E70E1" w:rsidRDefault="008E70E1" w:rsidP="008E70E1">
      <w:pPr>
        <w:pStyle w:val="1"/>
        <w:shd w:val="clear" w:color="auto" w:fill="auto"/>
        <w:tabs>
          <w:tab w:val="left" w:pos="2145"/>
          <w:tab w:val="left" w:leader="dot" w:pos="522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0E1">
        <w:rPr>
          <w:rFonts w:ascii="Times New Roman" w:hAnsi="Times New Roman" w:cs="Times New Roman"/>
          <w:b/>
          <w:sz w:val="28"/>
          <w:szCs w:val="28"/>
        </w:rPr>
        <w:t xml:space="preserve">           2.</w:t>
      </w:r>
      <w:r>
        <w:rPr>
          <w:rFonts w:ascii="Times New Roman" w:hAnsi="Times New Roman" w:cs="Times New Roman"/>
          <w:sz w:val="28"/>
          <w:szCs w:val="28"/>
        </w:rPr>
        <w:t xml:space="preserve"> Директору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Гребінківське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ЖКГ» ПАРФЬОНОВУ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Сергійовичу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техніко-економічних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проекту: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Улаштування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підпірної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кладовищі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Індустріальна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E70E1" w:rsidRDefault="008E70E1" w:rsidP="008E70E1">
      <w:pPr>
        <w:pStyle w:val="a3"/>
        <w:jc w:val="both"/>
        <w:rPr>
          <w:rFonts w:eastAsia="Trebuchet MS"/>
          <w:sz w:val="20"/>
          <w:szCs w:val="20"/>
          <w:lang w:val="uk-UA" w:eastAsia="en-US"/>
        </w:rPr>
      </w:pPr>
    </w:p>
    <w:p w:rsidR="008E70E1" w:rsidRPr="008E70E1" w:rsidRDefault="008E70E1" w:rsidP="008E70E1">
      <w:pPr>
        <w:ind w:firstLine="709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 w:rsidRPr="008E70E1">
        <w:rPr>
          <w:rFonts w:ascii="Times New Roman" w:hAnsi="Times New Roman"/>
          <w:b/>
          <w:sz w:val="28"/>
          <w:szCs w:val="28"/>
          <w:lang w:val="uk-UA"/>
        </w:rPr>
        <w:t>3</w:t>
      </w:r>
      <w:r w:rsidRPr="008E70E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Керуючому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вебсайті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Гребінківської селищної ради.</w:t>
      </w:r>
    </w:p>
    <w:p w:rsidR="008E70E1" w:rsidRDefault="008E70E1" w:rsidP="008E70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 w:rsidRPr="008E70E1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Контроль за виконанням даного рішення покласти на заступника селищного голови ВОЛОЩУКА Олександра Едуардовича та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на</w:t>
      </w:r>
      <w:bookmarkStart w:id="0" w:name="_GoBack"/>
      <w:bookmarkEnd w:id="0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РУДЕНКА Василя Миколайовича.</w:t>
      </w:r>
    </w:p>
    <w:p w:rsidR="008E70E1" w:rsidRDefault="008E70E1" w:rsidP="008E70E1">
      <w:pPr>
        <w:pStyle w:val="a3"/>
        <w:ind w:left="0" w:firstLine="720"/>
        <w:jc w:val="both"/>
        <w:rPr>
          <w:sz w:val="28"/>
          <w:szCs w:val="28"/>
          <w:lang w:val="uk-UA"/>
        </w:rPr>
      </w:pPr>
    </w:p>
    <w:p w:rsidR="008E70E1" w:rsidRDefault="008E70E1" w:rsidP="008E70E1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E70E1" w:rsidRDefault="008E70E1" w:rsidP="008E70E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Роман ЗАСУХА</w:t>
      </w:r>
    </w:p>
    <w:p w:rsidR="0022057E" w:rsidRDefault="0022057E"/>
    <w:sectPr w:rsidR="0022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019EF"/>
    <w:multiLevelType w:val="multilevel"/>
    <w:tmpl w:val="2CD20060"/>
    <w:lvl w:ilvl="0">
      <w:start w:val="1"/>
      <w:numFmt w:val="bullet"/>
      <w:lvlText w:val="-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3B"/>
    <w:rsid w:val="0022057E"/>
    <w:rsid w:val="008E70E1"/>
    <w:rsid w:val="00E9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8006"/>
  <w15:chartTrackingRefBased/>
  <w15:docId w15:val="{88DE2A39-2CF6-4CDC-803A-5AFD117E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locked/>
    <w:rsid w:val="008E70E1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8E70E1"/>
    <w:pPr>
      <w:shd w:val="clear" w:color="auto" w:fill="FFFFFF"/>
      <w:spacing w:after="0" w:line="240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character" w:customStyle="1" w:styleId="a5">
    <w:name w:val="Оглавление_"/>
    <w:link w:val="a6"/>
    <w:locked/>
    <w:rsid w:val="008E70E1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a6">
    <w:name w:val="Оглавление"/>
    <w:basedOn w:val="a"/>
    <w:link w:val="a5"/>
    <w:rsid w:val="008E70E1"/>
    <w:pPr>
      <w:shd w:val="clear" w:color="auto" w:fill="FFFFFF"/>
      <w:spacing w:after="0" w:line="269" w:lineRule="exact"/>
    </w:pPr>
    <w:rPr>
      <w:rFonts w:ascii="Trebuchet MS" w:eastAsia="Trebuchet MS" w:hAnsi="Trebuchet MS" w:cs="Trebuchet MS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E7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70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cp:lastPrinted>2023-11-17T13:22:00Z</cp:lastPrinted>
  <dcterms:created xsi:type="dcterms:W3CDTF">2023-11-17T13:17:00Z</dcterms:created>
  <dcterms:modified xsi:type="dcterms:W3CDTF">2023-11-17T13:24:00Z</dcterms:modified>
</cp:coreProperties>
</file>