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65" w:rsidRDefault="00B01C65" w:rsidP="00B01C65">
      <w:pPr>
        <w:autoSpaceDE w:val="0"/>
        <w:autoSpaceDN w:val="0"/>
        <w:adjustRightInd w:val="0"/>
        <w:jc w:val="right"/>
        <w:rPr>
          <w:rFonts w:eastAsia="Calibri"/>
          <w:b/>
          <w:color w:val="000000"/>
          <w:lang w:eastAsia="en-US"/>
        </w:rPr>
      </w:pPr>
      <w:r>
        <w:rPr>
          <w:rFonts w:eastAsia="Liberation Serif" w:cs="Liberation Serif"/>
          <w:b/>
          <w:color w:val="000000"/>
        </w:rPr>
        <w:t>ПРОЄКТ</w:t>
      </w:r>
    </w:p>
    <w:p w:rsidR="00B01C65" w:rsidRDefault="00B01C65" w:rsidP="00B01C65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Начальник Відділу освіти </w:t>
      </w:r>
    </w:p>
    <w:p w:rsidR="00B01C65" w:rsidRDefault="00B01C65" w:rsidP="00B01C65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Гребінківської селищної ради</w:t>
      </w:r>
    </w:p>
    <w:p w:rsidR="00B01C65" w:rsidRDefault="00B01C65" w:rsidP="00B01C65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___________  Лариса ТКАЧЕНКО</w:t>
      </w:r>
    </w:p>
    <w:p w:rsidR="00B01C65" w:rsidRDefault="00B01C65" w:rsidP="00B01C65">
      <w:pPr>
        <w:autoSpaceDE w:val="0"/>
        <w:autoSpaceDN w:val="0"/>
        <w:adjustRightInd w:val="0"/>
        <w:rPr>
          <w:rFonts w:eastAsia="Liberation Serif" w:cs="Liberation Serif"/>
          <w:color w:val="000000"/>
        </w:rPr>
      </w:pPr>
    </w:p>
    <w:p w:rsidR="00B01C65" w:rsidRDefault="00B01C65" w:rsidP="00B01C65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:rsidR="00B01C65" w:rsidRDefault="00B01C65" w:rsidP="00B01C65">
      <w:pPr>
        <w:autoSpaceDE w:val="0"/>
        <w:autoSpaceDN w:val="0"/>
        <w:rPr>
          <w:rFonts w:ascii="Liberation Serif" w:eastAsia="Liberation Serif" w:hAnsi="Liberation Serif" w:cs="Liberation Serif"/>
        </w:rPr>
      </w:pPr>
    </w:p>
    <w:p w:rsidR="00B01C65" w:rsidRDefault="00B01C65" w:rsidP="00B01C65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drawing>
          <wp:anchor distT="0" distB="0" distL="0" distR="0" simplePos="0" relativeHeight="251659264" behindDoc="0" locked="0" layoutInCell="1" allowOverlap="1" wp14:anchorId="7A5844F6" wp14:editId="6A1AC925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65" w:rsidRDefault="00B01C65" w:rsidP="00B01C65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B01C65" w:rsidRDefault="00B01C65" w:rsidP="00B01C65">
      <w:pPr>
        <w:spacing w:before="72" w:line="374" w:lineRule="exact"/>
        <w:ind w:left="2127"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ГРЕБІНКІВСЬКА СЕЛИЩНА РАДА</w:t>
      </w:r>
    </w:p>
    <w:p w:rsidR="00B01C65" w:rsidRDefault="00B01C65" w:rsidP="00B01C65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Білоцерківського району Київської області</w:t>
      </w:r>
    </w:p>
    <w:p w:rsidR="00B01C65" w:rsidRDefault="00B01C65" w:rsidP="00B01C65">
      <w:pPr>
        <w:spacing w:before="72" w:line="374" w:lineRule="exact"/>
        <w:ind w:right="1879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 xml:space="preserve">  скликання</w:t>
      </w:r>
    </w:p>
    <w:p w:rsidR="00B01C65" w:rsidRDefault="00B01C65" w:rsidP="00B01C65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B01C65" w:rsidRDefault="00B01C65" w:rsidP="00B01C65">
      <w:pPr>
        <w:jc w:val="center"/>
        <w:rPr>
          <w:b/>
          <w:sz w:val="36"/>
          <w:szCs w:val="36"/>
        </w:rPr>
      </w:pPr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>Р І Ш Е Н Н Я</w:t>
      </w:r>
      <w:r>
        <w:rPr>
          <w:b/>
          <w:sz w:val="36"/>
          <w:szCs w:val="36"/>
        </w:rPr>
        <w:t xml:space="preserve"> </w:t>
      </w:r>
    </w:p>
    <w:p w:rsidR="00B01C65" w:rsidRDefault="00B01C65" w:rsidP="00B01C65">
      <w:pPr>
        <w:jc w:val="center"/>
        <w:rPr>
          <w:caps/>
          <w:sz w:val="28"/>
          <w:szCs w:val="28"/>
        </w:rPr>
      </w:pPr>
    </w:p>
    <w:p w:rsidR="00B01C65" w:rsidRDefault="00B01C65" w:rsidP="00B01C6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___ _______ 2023 року                     смт Гребінки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№ ________</w:t>
      </w:r>
    </w:p>
    <w:p w:rsidR="00B01C65" w:rsidRDefault="00B01C65" w:rsidP="00B01C65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  <w:lang w:val="uk-UA"/>
        </w:rPr>
      </w:pPr>
    </w:p>
    <w:p w:rsidR="00B01C65" w:rsidRDefault="00B01C65" w:rsidP="00B01C6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Положення про нагородження </w:t>
      </w:r>
    </w:p>
    <w:p w:rsidR="00B01C65" w:rsidRDefault="00B01C65" w:rsidP="00B01C6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Почесною грамотою, Грамотою та Подякою</w:t>
      </w:r>
    </w:p>
    <w:p w:rsidR="00B01C65" w:rsidRDefault="00B01C65" w:rsidP="00B01C65">
      <w:pPr>
        <w:pStyle w:val="a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відділу освіти Гребінківської селищної ради</w:t>
      </w:r>
    </w:p>
    <w:p w:rsidR="00B01C65" w:rsidRDefault="00B01C65" w:rsidP="00B01C65">
      <w:pPr>
        <w:pStyle w:val="a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Білоцерківського району Київської області</w:t>
      </w:r>
    </w:p>
    <w:p w:rsidR="00B01C65" w:rsidRDefault="00B01C65" w:rsidP="006B5BDA">
      <w:pPr>
        <w:jc w:val="both"/>
        <w:rPr>
          <w:bCs/>
          <w:sz w:val="28"/>
          <w:szCs w:val="28"/>
          <w:lang w:val="uk-UA"/>
        </w:rPr>
      </w:pPr>
    </w:p>
    <w:p w:rsidR="00B01C65" w:rsidRDefault="00B01C65" w:rsidP="006B5BDA">
      <w:pPr>
        <w:ind w:right="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26</w:t>
      </w:r>
      <w:r w:rsidR="008E1226">
        <w:rPr>
          <w:sz w:val="28"/>
          <w:szCs w:val="28"/>
          <w:lang w:val="uk-UA"/>
        </w:rPr>
        <w:t>,59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6B5BDA" w:rsidRPr="006B5BDA">
        <w:rPr>
          <w:caps/>
          <w:noProof w:val="0"/>
          <w:sz w:val="28"/>
          <w:szCs w:val="28"/>
          <w:lang w:val="uk-UA"/>
        </w:rPr>
        <w:t xml:space="preserve"> </w:t>
      </w:r>
      <w:r w:rsidR="006B5BDA" w:rsidRPr="006B5BDA">
        <w:rPr>
          <w:noProof w:val="0"/>
          <w:sz w:val="28"/>
          <w:szCs w:val="28"/>
          <w:lang w:val="uk-UA"/>
        </w:rPr>
        <w:t xml:space="preserve">рішення Гребінківської селищної ради від 09 березня 2022 року </w:t>
      </w:r>
      <w:r w:rsidR="006B5BDA" w:rsidRPr="006B5BDA">
        <w:rPr>
          <w:noProof w:val="0"/>
          <w:sz w:val="28"/>
          <w:szCs w:val="28"/>
          <w:lang w:val="uk-UA"/>
        </w:rPr>
        <w:t>№ 361-14-VІІІ</w:t>
      </w:r>
      <w:r w:rsidR="006B5BDA">
        <w:rPr>
          <w:noProof w:val="0"/>
          <w:sz w:val="28"/>
          <w:szCs w:val="28"/>
          <w:lang w:val="uk-UA"/>
        </w:rPr>
        <w:t xml:space="preserve"> </w:t>
      </w:r>
      <w:r w:rsidR="006B5BDA" w:rsidRPr="006B5BDA">
        <w:rPr>
          <w:rFonts w:eastAsia="Calibri"/>
          <w:noProof w:val="0"/>
          <w:sz w:val="28"/>
          <w:szCs w:val="28"/>
          <w:lang w:val="uk-UA"/>
        </w:rPr>
        <w:t>«</w:t>
      </w:r>
      <w:r w:rsidR="006B5BDA" w:rsidRPr="006B5BDA">
        <w:rPr>
          <w:rFonts w:eastAsia="Calibri"/>
          <w:noProof w:val="0"/>
          <w:sz w:val="28"/>
          <w:szCs w:val="28"/>
          <w:lang w:val="uk-UA"/>
        </w:rPr>
        <w:t>Про затвердження Положення про Відділ освіти Гребінківської селищної ради Білоцерківського району Київської області</w:t>
      </w:r>
      <w:r w:rsidR="006B5BDA" w:rsidRPr="006B5BDA">
        <w:rPr>
          <w:rFonts w:eastAsia="Calibri"/>
          <w:noProof w:val="0"/>
          <w:sz w:val="28"/>
          <w:szCs w:val="28"/>
          <w:lang w:val="uk-UA"/>
        </w:rPr>
        <w:t>»</w:t>
      </w:r>
      <w:r w:rsidR="008E1226">
        <w:rPr>
          <w:rFonts w:eastAsia="Calibri"/>
          <w:noProof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вдосконалення порядку заохочувального відзначення працівників освіти Гребінківської селищної ради за </w:t>
      </w:r>
      <w:r>
        <w:rPr>
          <w:color w:val="000000"/>
          <w:sz w:val="28"/>
          <w:lang w:val="uk-UA" w:eastAsia="uk-UA"/>
        </w:rPr>
        <w:t>значні особисті трудові досягнення в реалізації державної політики в галузі освіти,</w:t>
      </w:r>
      <w:r w:rsidR="008E1226">
        <w:rPr>
          <w:color w:val="000000"/>
          <w:sz w:val="28"/>
          <w:lang w:val="uk-UA" w:eastAsia="uk-UA"/>
        </w:rPr>
        <w:t xml:space="preserve"> враховуючи рекомендації постійно діючих комісій, </w:t>
      </w:r>
      <w:r>
        <w:rPr>
          <w:sz w:val="28"/>
          <w:szCs w:val="28"/>
          <w:lang w:val="uk-UA"/>
        </w:rPr>
        <w:t xml:space="preserve"> Гребінківська селищна рада </w:t>
      </w:r>
    </w:p>
    <w:p w:rsidR="006B5BDA" w:rsidRPr="006B5BDA" w:rsidRDefault="006B5BDA" w:rsidP="006B5BDA">
      <w:pPr>
        <w:ind w:right="3" w:firstLine="708"/>
        <w:jc w:val="both"/>
        <w:rPr>
          <w:caps/>
          <w:noProof w:val="0"/>
          <w:sz w:val="28"/>
          <w:szCs w:val="28"/>
          <w:lang w:val="uk-UA"/>
        </w:rPr>
      </w:pPr>
    </w:p>
    <w:p w:rsidR="00B01C65" w:rsidRDefault="00B01C65" w:rsidP="008E1226">
      <w:pPr>
        <w:pStyle w:val="a3"/>
        <w:spacing w:before="0" w:beforeAutospacing="0" w:after="0" w:afterAutospacing="0"/>
        <w:ind w:firstLine="420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8E1226" w:rsidRDefault="008E1226" w:rsidP="006B5BDA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B01C65" w:rsidRDefault="00B01C65" w:rsidP="006B5BDA">
      <w:pPr>
        <w:pStyle w:val="a5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Встановити відзнаки відділу освіти Гребінківської селищної ради: Почесна грамота відділу освіти Гребінківської селищної ради, Грамота відділу освіти Гребінківської селищної ради та Подяка відділу освіти Гребінківської селищної ради.</w:t>
      </w:r>
    </w:p>
    <w:p w:rsidR="00B01C65" w:rsidRDefault="00B01C65" w:rsidP="00B01C65">
      <w:pPr>
        <w:pStyle w:val="a5"/>
        <w:numPr>
          <w:ilvl w:val="0"/>
          <w:numId w:val="1"/>
        </w:num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>
        <w:rPr>
          <w:rFonts w:eastAsia="Batang"/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про нагородження Почесною грамотою, Грамотою та Подякою відділу освіти Гребінківської селищної ради Білоцерків</w:t>
      </w:r>
      <w:r w:rsidR="008E1226">
        <w:rPr>
          <w:sz w:val="28"/>
          <w:szCs w:val="28"/>
          <w:lang w:val="uk-UA"/>
        </w:rPr>
        <w:t xml:space="preserve">ського району Київської області, що </w:t>
      </w:r>
      <w:r w:rsidR="008E1226">
        <w:rPr>
          <w:rFonts w:eastAsia="Batang"/>
          <w:sz w:val="28"/>
          <w:szCs w:val="28"/>
          <w:lang w:val="uk-UA"/>
        </w:rPr>
        <w:t>додається</w:t>
      </w:r>
      <w:r>
        <w:rPr>
          <w:rFonts w:eastAsia="Batang"/>
          <w:sz w:val="28"/>
          <w:szCs w:val="28"/>
          <w:lang w:val="uk-UA"/>
        </w:rPr>
        <w:t>.</w:t>
      </w:r>
    </w:p>
    <w:p w:rsidR="00B01C65" w:rsidRDefault="00B01C65" w:rsidP="00B01C65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Керуючому справами (секретарю) </w:t>
      </w:r>
      <w:r>
        <w:rPr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</w:t>
      </w:r>
      <w:r w:rsidR="008E1226">
        <w:rPr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 w:rsidR="008E1226">
        <w:rPr>
          <w:color w:val="191919"/>
          <w:sz w:val="28"/>
          <w:szCs w:val="28"/>
          <w:lang w:val="uk-UA"/>
        </w:rPr>
        <w:t>веб</w:t>
      </w:r>
      <w:r>
        <w:rPr>
          <w:color w:val="191919"/>
          <w:sz w:val="28"/>
          <w:szCs w:val="28"/>
          <w:lang w:val="uk-UA"/>
        </w:rPr>
        <w:t>сайті</w:t>
      </w:r>
      <w:proofErr w:type="spellEnd"/>
      <w:r>
        <w:rPr>
          <w:color w:val="191919"/>
          <w:sz w:val="28"/>
          <w:szCs w:val="28"/>
          <w:lang w:val="uk-UA"/>
        </w:rPr>
        <w:t xml:space="preserve">  Гребінківської селищної ради.</w:t>
      </w:r>
      <w:r>
        <w:rPr>
          <w:sz w:val="28"/>
          <w:szCs w:val="28"/>
          <w:lang w:val="uk-UA"/>
        </w:rPr>
        <w:t xml:space="preserve"> </w:t>
      </w:r>
    </w:p>
    <w:p w:rsidR="006B5BDA" w:rsidRDefault="00B01C65" w:rsidP="006B5BD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 w:rsidRPr="008E1226">
        <w:rPr>
          <w:sz w:val="28"/>
          <w:szCs w:val="28"/>
          <w:lang w:val="uk-UA"/>
        </w:rPr>
        <w:lastRenderedPageBreak/>
        <w:t>Контроль за виконанням</w:t>
      </w:r>
      <w:r>
        <w:rPr>
          <w:sz w:val="28"/>
          <w:szCs w:val="28"/>
          <w:lang w:val="uk-UA"/>
        </w:rPr>
        <w:t xml:space="preserve"> даного</w:t>
      </w:r>
      <w:r w:rsidRPr="008E1226">
        <w:rPr>
          <w:sz w:val="28"/>
          <w:szCs w:val="28"/>
          <w:lang w:val="uk-UA"/>
        </w:rPr>
        <w:t xml:space="preserve"> рішення покласти на</w:t>
      </w:r>
      <w:r w:rsidR="008E1226">
        <w:rPr>
          <w:sz w:val="28"/>
          <w:szCs w:val="28"/>
          <w:lang w:val="uk-UA"/>
        </w:rPr>
        <w:t xml:space="preserve"> постійно діючі комісії з гуманітарних питань,</w:t>
      </w:r>
      <w:r w:rsidR="008E1226" w:rsidRPr="00E118B6">
        <w:rPr>
          <w:color w:val="000000"/>
          <w:sz w:val="28"/>
          <w:szCs w:val="28"/>
          <w:lang w:val="uk-UA" w:eastAsia="uk-UA"/>
        </w:rPr>
        <w:t xml:space="preserve"> з питань прав людини, законності, депутатської діяльно</w:t>
      </w:r>
      <w:r w:rsidR="008E1226">
        <w:rPr>
          <w:color w:val="000000"/>
          <w:sz w:val="28"/>
          <w:szCs w:val="28"/>
          <w:lang w:val="uk-UA" w:eastAsia="uk-UA"/>
        </w:rPr>
        <w:t xml:space="preserve">сті, етики та регламенту та на </w:t>
      </w:r>
      <w:r w:rsidR="008E1226">
        <w:rPr>
          <w:sz w:val="28"/>
          <w:szCs w:val="28"/>
          <w:lang w:val="uk-UA"/>
        </w:rPr>
        <w:t>начальника В</w:t>
      </w:r>
      <w:r>
        <w:rPr>
          <w:sz w:val="28"/>
          <w:szCs w:val="28"/>
          <w:lang w:val="uk-UA"/>
        </w:rPr>
        <w:t>ідділу освіти</w:t>
      </w:r>
      <w:r w:rsidR="008E1226">
        <w:rPr>
          <w:sz w:val="28"/>
          <w:szCs w:val="28"/>
          <w:lang w:val="uk-UA"/>
        </w:rPr>
        <w:t xml:space="preserve"> Гребінківської селищної ради</w:t>
      </w:r>
      <w:r>
        <w:rPr>
          <w:sz w:val="28"/>
          <w:szCs w:val="28"/>
          <w:lang w:val="uk-UA"/>
        </w:rPr>
        <w:t xml:space="preserve"> ТКАЧЕНКО Ларису Віталіївну.</w:t>
      </w: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sz w:val="28"/>
          <w:szCs w:val="28"/>
          <w:lang w:val="uk-UA"/>
        </w:rPr>
      </w:pP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sz w:val="28"/>
          <w:szCs w:val="28"/>
          <w:lang w:val="uk-UA"/>
        </w:rPr>
      </w:pPr>
    </w:p>
    <w:p w:rsidR="00B01C65" w:rsidRDefault="00B01C65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center"/>
        <w:rPr>
          <w:b/>
          <w:bCs/>
          <w:color w:val="0000FF"/>
          <w:sz w:val="28"/>
          <w:szCs w:val="28"/>
        </w:rPr>
      </w:pPr>
      <w:proofErr w:type="spellStart"/>
      <w:proofErr w:type="gramStart"/>
      <w:r w:rsidRPr="006B5BDA">
        <w:rPr>
          <w:b/>
          <w:noProof w:val="0"/>
          <w:color w:val="000000"/>
          <w:sz w:val="28"/>
          <w:szCs w:val="28"/>
          <w:lang w:eastAsia="en-US"/>
        </w:rPr>
        <w:t>Селищний</w:t>
      </w:r>
      <w:proofErr w:type="spellEnd"/>
      <w:r w:rsidRPr="006B5BDA">
        <w:rPr>
          <w:b/>
          <w:noProof w:val="0"/>
          <w:color w:val="000000"/>
          <w:sz w:val="28"/>
          <w:szCs w:val="28"/>
          <w:lang w:eastAsia="en-US"/>
        </w:rPr>
        <w:t xml:space="preserve">  голова</w:t>
      </w:r>
      <w:proofErr w:type="gramEnd"/>
      <w:r w:rsidRPr="006B5BDA">
        <w:rPr>
          <w:b/>
          <w:noProof w:val="0"/>
          <w:color w:val="000000"/>
          <w:sz w:val="28"/>
          <w:szCs w:val="28"/>
          <w:lang w:eastAsia="en-US"/>
        </w:rPr>
        <w:t xml:space="preserve">                                       </w:t>
      </w:r>
      <w:r w:rsidRPr="006B5BDA">
        <w:rPr>
          <w:b/>
          <w:noProof w:val="0"/>
          <w:color w:val="000000"/>
          <w:sz w:val="28"/>
          <w:szCs w:val="28"/>
          <w:lang w:val="uk-UA" w:eastAsia="en-US"/>
        </w:rPr>
        <w:t xml:space="preserve">    </w:t>
      </w:r>
      <w:r w:rsidRPr="006B5BDA">
        <w:rPr>
          <w:b/>
          <w:noProof w:val="0"/>
          <w:color w:val="000000"/>
          <w:sz w:val="28"/>
          <w:szCs w:val="28"/>
          <w:lang w:eastAsia="en-US"/>
        </w:rPr>
        <w:t xml:space="preserve">       Роман  ЗАСУХА</w:t>
      </w: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FF"/>
          <w:sz w:val="28"/>
          <w:szCs w:val="28"/>
        </w:rPr>
      </w:pPr>
    </w:p>
    <w:p w:rsidR="008E1226" w:rsidRDefault="008E1226" w:rsidP="008E122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FF"/>
          <w:sz w:val="28"/>
          <w:szCs w:val="28"/>
        </w:rPr>
      </w:pPr>
    </w:p>
    <w:p w:rsidR="008E1226" w:rsidRPr="006B5BDA" w:rsidRDefault="008E1226" w:rsidP="006B5BDA">
      <w:pPr>
        <w:tabs>
          <w:tab w:val="left" w:pos="0"/>
        </w:tabs>
        <w:autoSpaceDE w:val="0"/>
        <w:autoSpaceDN w:val="0"/>
        <w:adjustRightInd w:val="0"/>
        <w:spacing w:line="276" w:lineRule="auto"/>
        <w:ind w:left="420"/>
        <w:jc w:val="both"/>
        <w:rPr>
          <w:sz w:val="28"/>
          <w:szCs w:val="28"/>
          <w:lang w:val="uk-UA"/>
        </w:rPr>
      </w:pPr>
    </w:p>
    <w:p w:rsidR="00B01C65" w:rsidRPr="008E1226" w:rsidRDefault="008E1226" w:rsidP="00B01C65">
      <w:pPr>
        <w:spacing w:after="310" w:line="247" w:lineRule="auto"/>
        <w:ind w:left="4820" w:right="218"/>
        <w:contextualSpacing/>
        <w:jc w:val="right"/>
        <w:rPr>
          <w:b/>
          <w:color w:val="000000"/>
          <w:lang w:val="uk-UA" w:eastAsia="uk-UA"/>
        </w:rPr>
      </w:pPr>
      <w:r w:rsidRPr="008E1226">
        <w:rPr>
          <w:b/>
          <w:color w:val="000000"/>
          <w:lang w:val="uk-UA" w:eastAsia="uk-UA"/>
        </w:rPr>
        <w:lastRenderedPageBreak/>
        <w:t xml:space="preserve">Додаток </w:t>
      </w:r>
    </w:p>
    <w:p w:rsidR="00B01C65" w:rsidRDefault="008E1226" w:rsidP="00B01C65">
      <w:pPr>
        <w:spacing w:after="310" w:line="247" w:lineRule="auto"/>
        <w:ind w:left="4820" w:right="218"/>
        <w:contextualSpacing/>
        <w:jc w:val="right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>до рішення Гребінківської селищної ради</w:t>
      </w:r>
    </w:p>
    <w:p w:rsidR="00B01C65" w:rsidRDefault="00B01C65" w:rsidP="00B01C65">
      <w:pPr>
        <w:spacing w:after="310" w:line="247" w:lineRule="auto"/>
        <w:ind w:left="4820" w:right="218"/>
        <w:contextualSpacing/>
        <w:jc w:val="right"/>
        <w:rPr>
          <w:color w:val="000000"/>
          <w:sz w:val="22"/>
          <w:szCs w:val="22"/>
          <w:lang w:eastAsia="uk-UA"/>
        </w:rPr>
      </w:pPr>
      <w:r>
        <w:rPr>
          <w:color w:val="000000"/>
          <w:sz w:val="22"/>
          <w:szCs w:val="22"/>
          <w:lang w:val="uk-UA" w:eastAsia="uk-UA"/>
        </w:rPr>
        <w:t>від __________ №___________</w:t>
      </w: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eastAsia="uk-UA"/>
        </w:rPr>
      </w:pP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eastAsia="uk-UA"/>
        </w:rPr>
      </w:pPr>
      <w:r>
        <w:rPr>
          <w:b/>
          <w:color w:val="000000"/>
          <w:sz w:val="28"/>
          <w:lang w:eastAsia="uk-UA"/>
        </w:rPr>
        <w:t>ПОЛОЖЕННЯ</w:t>
      </w: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eastAsia="uk-UA"/>
        </w:rPr>
      </w:pPr>
      <w:r>
        <w:rPr>
          <w:b/>
          <w:color w:val="000000"/>
          <w:sz w:val="28"/>
          <w:lang w:eastAsia="uk-UA"/>
        </w:rPr>
        <w:t>про нагородження Почесною грамотою, Грамотою та Подякою</w:t>
      </w: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val="uk-UA" w:eastAsia="uk-UA"/>
        </w:rPr>
      </w:pPr>
      <w:r>
        <w:rPr>
          <w:b/>
          <w:color w:val="000000"/>
          <w:sz w:val="28"/>
          <w:lang w:eastAsia="uk-UA"/>
        </w:rPr>
        <w:t>відділу освіти</w:t>
      </w:r>
      <w:r>
        <w:rPr>
          <w:b/>
          <w:color w:val="000000"/>
          <w:sz w:val="28"/>
          <w:lang w:val="uk-UA" w:eastAsia="uk-UA"/>
        </w:rPr>
        <w:t xml:space="preserve"> Гребінківської селищної ради</w:t>
      </w: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val="uk-UA" w:eastAsia="uk-UA"/>
        </w:rPr>
      </w:pPr>
      <w:r>
        <w:rPr>
          <w:b/>
          <w:color w:val="000000"/>
          <w:sz w:val="28"/>
          <w:lang w:val="uk-UA" w:eastAsia="uk-UA"/>
        </w:rPr>
        <w:t>Білоцерківського району Київської області</w:t>
      </w:r>
    </w:p>
    <w:p w:rsidR="00B01C65" w:rsidRDefault="00B01C65" w:rsidP="00B01C65">
      <w:pPr>
        <w:spacing w:after="471"/>
        <w:ind w:left="-6" w:right="1315" w:hanging="11"/>
        <w:contextualSpacing/>
        <w:jc w:val="center"/>
        <w:rPr>
          <w:b/>
          <w:color w:val="000000"/>
          <w:sz w:val="28"/>
          <w:lang w:val="uk-UA" w:eastAsia="uk-UA"/>
        </w:rPr>
      </w:pP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>Почесна грамота відділу освіти Гребінківської селищної ради (далі – Почесна грамота), Грамота відділу освіти Гребінківської селищної ради (далі – Грамота) та Подяка відділу освіти Гребінківської селищної ради (далі – Подяка) є відзнаками та заохоченням, якими відзначаються педагогічні працівники, працівники закладів освіти та культури, колективи закладів освіти та культури, установи та організації, що перебувають у підпорядкуванні відділу освіти, за значні особисті трудові досягнення в реалізації державної політики в галузі освіти, навчання і виховання підростаючого покоління, за багаторічну сумлінну працю, упровадження сучасних методів навчання і виховання молоді та новітніх технологій.</w:t>
      </w:r>
    </w:p>
    <w:p w:rsidR="00B01C65" w:rsidRDefault="00B01C65" w:rsidP="00B01C65">
      <w:pPr>
        <w:spacing w:after="3" w:line="247" w:lineRule="auto"/>
        <w:ind w:firstLine="542"/>
        <w:contextualSpacing/>
        <w:jc w:val="both"/>
        <w:rPr>
          <w:sz w:val="28"/>
          <w:szCs w:val="28"/>
        </w:rPr>
      </w:pPr>
      <w:r>
        <w:rPr>
          <w:color w:val="000000"/>
          <w:sz w:val="28"/>
          <w:lang w:eastAsia="uk-UA"/>
        </w:rPr>
        <w:t>Почесна грамота є вищою нагородою відносно Грамоти.</w:t>
      </w:r>
      <w:r>
        <w:rPr>
          <w:color w:val="000000"/>
          <w:sz w:val="28"/>
          <w:lang w:val="uk-UA" w:eastAsia="uk-UA"/>
        </w:rPr>
        <w:t xml:space="preserve"> </w:t>
      </w:r>
      <w:r>
        <w:rPr>
          <w:color w:val="000000"/>
          <w:sz w:val="28"/>
          <w:lang w:eastAsia="uk-UA"/>
        </w:rPr>
        <w:t xml:space="preserve">Грамота – вищою відносно Подяки. </w:t>
      </w:r>
      <w:r>
        <w:rPr>
          <w:sz w:val="28"/>
          <w:szCs w:val="28"/>
        </w:rPr>
        <w:t>Почесною грамотою нагороджується особа, яка раніше була відзначена Грамотою. У виняткових випадках допускається нагородження відразу Почесною грамотою (за наказом начальника відділу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lang w:eastAsia="uk-UA"/>
        </w:rPr>
        <w:t>освіти</w:t>
      </w:r>
      <w:r>
        <w:rPr>
          <w:color w:val="000000"/>
          <w:sz w:val="28"/>
          <w:lang w:val="uk-UA" w:eastAsia="uk-UA"/>
        </w:rPr>
        <w:t xml:space="preserve"> Гребінківської селищної </w:t>
      </w:r>
      <w:r>
        <w:rPr>
          <w:color w:val="000000"/>
          <w:sz w:val="28"/>
          <w:lang w:eastAsia="uk-UA"/>
        </w:rPr>
        <w:t>ради</w:t>
      </w:r>
      <w:r>
        <w:rPr>
          <w:sz w:val="28"/>
          <w:szCs w:val="28"/>
        </w:rPr>
        <w:t>). Особам, нагородженим Почесною грамотою, Грамотою, Подякою може вручатися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подарунок (вартістю до 1000 гривень), про що зазначається у наказі про нагородження та/або букет квітів. </w:t>
      </w:r>
    </w:p>
    <w:p w:rsidR="00B01C65" w:rsidRDefault="00B01C65" w:rsidP="00B01C65">
      <w:pPr>
        <w:spacing w:after="3" w:line="247" w:lineRule="auto"/>
        <w:ind w:firstLine="542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 xml:space="preserve">Грамотою нагороджуються особи, які пропрацювали в галузі освіти не менше </w:t>
      </w:r>
      <w:r>
        <w:rPr>
          <w:sz w:val="28"/>
          <w:lang w:eastAsia="uk-UA"/>
        </w:rPr>
        <w:t>5 (п'яти</w:t>
      </w:r>
      <w:r>
        <w:rPr>
          <w:color w:val="000000"/>
          <w:sz w:val="28"/>
          <w:lang w:eastAsia="uk-UA"/>
        </w:rPr>
        <w:t>) років. Подякою – не менше 3 (трьох) років.</w:t>
      </w: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 xml:space="preserve">Почесною грамотою, Грамотою та Подякою можуть бути нагороджені за нові заслуги неодноразово, але не раніше, ніж через </w:t>
      </w:r>
      <w:r>
        <w:rPr>
          <w:sz w:val="28"/>
          <w:lang w:eastAsia="uk-UA"/>
        </w:rPr>
        <w:t>три роки</w:t>
      </w:r>
      <w:r>
        <w:rPr>
          <w:sz w:val="28"/>
          <w:lang w:val="uk-UA" w:eastAsia="uk-UA"/>
        </w:rPr>
        <w:t xml:space="preserve"> </w:t>
      </w:r>
      <w:r>
        <w:rPr>
          <w:color w:val="000000"/>
          <w:sz w:val="28"/>
          <w:lang w:eastAsia="uk-UA"/>
        </w:rPr>
        <w:t>після останньої заохочувальної відзнаки.</w:t>
      </w:r>
      <w:r>
        <w:rPr>
          <w:color w:val="000000"/>
          <w:sz w:val="28"/>
          <w:lang w:val="uk-UA" w:eastAsia="uk-UA"/>
        </w:rPr>
        <w:t xml:space="preserve"> </w:t>
      </w:r>
      <w:r>
        <w:rPr>
          <w:sz w:val="28"/>
          <w:szCs w:val="28"/>
        </w:rPr>
        <w:t>В окремих випадках ці терміни можуть бути змінені.</w:t>
      </w:r>
    </w:p>
    <w:p w:rsidR="00B01C65" w:rsidRDefault="00B01C65" w:rsidP="00B01C65">
      <w:pPr>
        <w:spacing w:after="3" w:line="247" w:lineRule="auto"/>
        <w:ind w:left="56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Нагородження Грамотою проводиться:</w:t>
      </w:r>
    </w:p>
    <w:p w:rsidR="00B01C65" w:rsidRDefault="00A23C60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- </w:t>
      </w:r>
      <w:r w:rsidR="00B01C65">
        <w:rPr>
          <w:color w:val="000000"/>
          <w:sz w:val="28"/>
          <w:lang w:eastAsia="uk-UA"/>
        </w:rPr>
        <w:t xml:space="preserve"> За значні досягнення в реалізації державної політики в галузі національної освіти, навчанні та вихованні підростаючого покоління.</w:t>
      </w:r>
    </w:p>
    <w:p w:rsidR="00B01C65" w:rsidRDefault="00A23C60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>-</w:t>
      </w:r>
      <w:r w:rsidR="00B01C65">
        <w:rPr>
          <w:color w:val="000000"/>
          <w:sz w:val="28"/>
          <w:lang w:eastAsia="uk-UA"/>
        </w:rPr>
        <w:t xml:space="preserve"> За підсумками навчального року та високі результати атестації педагогічних працівників. </w:t>
      </w: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Педагогічні працівники, які отримали дипломи, відзнаки за участь у фахових конкурсах, виставках та (або) за підготовку учнів (вихованців) у конкурсах та змаганнях різного рівня</w:t>
      </w:r>
      <w:r>
        <w:rPr>
          <w:color w:val="000000"/>
          <w:sz w:val="28"/>
          <w:lang w:val="uk-UA" w:eastAsia="uk-UA"/>
        </w:rPr>
        <w:t xml:space="preserve"> </w:t>
      </w:r>
      <w:r>
        <w:rPr>
          <w:color w:val="000000"/>
          <w:sz w:val="28"/>
          <w:lang w:eastAsia="uk-UA"/>
        </w:rPr>
        <w:t>вносяться до подання начальнику відділу освіти за підсумками навчального року.</w:t>
      </w:r>
    </w:p>
    <w:p w:rsidR="00B01C65" w:rsidRDefault="00A23C60" w:rsidP="00B01C65">
      <w:pPr>
        <w:spacing w:after="3" w:line="247" w:lineRule="auto"/>
        <w:ind w:left="-15" w:firstLine="557"/>
        <w:contextualSpacing/>
        <w:jc w:val="both"/>
        <w:rPr>
          <w:color w:val="FF0000"/>
          <w:sz w:val="28"/>
          <w:lang w:eastAsia="uk-UA"/>
        </w:rPr>
      </w:pPr>
      <w:r>
        <w:rPr>
          <w:color w:val="000000"/>
          <w:sz w:val="28"/>
          <w:lang w:eastAsia="uk-UA"/>
        </w:rPr>
        <w:t>-</w:t>
      </w:r>
      <w:r w:rsidR="00B01C65">
        <w:rPr>
          <w:color w:val="000000"/>
          <w:sz w:val="28"/>
          <w:lang w:eastAsia="uk-UA"/>
        </w:rPr>
        <w:t xml:space="preserve"> </w:t>
      </w:r>
      <w:r w:rsidR="00B01C65">
        <w:rPr>
          <w:sz w:val="28"/>
          <w:lang w:eastAsia="uk-UA"/>
        </w:rPr>
        <w:t>З нагоди ювілейних дат заснування навчальних закладів. Уперше відзначаються в 50-ту річницю. Наступні відзначення ювілейних дат навчальних закладів проводяться не раніше, ніж через 25 років.</w:t>
      </w:r>
    </w:p>
    <w:p w:rsidR="00B01C65" w:rsidRDefault="00B01C65" w:rsidP="00B01C65">
      <w:pPr>
        <w:spacing w:after="3" w:line="247" w:lineRule="auto"/>
        <w:ind w:firstLine="542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lastRenderedPageBreak/>
        <w:t xml:space="preserve">4. З нагоди святкування професійних свят працівників освіти, науки та культури. </w:t>
      </w:r>
    </w:p>
    <w:p w:rsidR="00B01C65" w:rsidRDefault="00B01C65" w:rsidP="00B01C65">
      <w:pPr>
        <w:spacing w:after="3" w:line="247" w:lineRule="auto"/>
        <w:ind w:left="567"/>
        <w:contextualSpacing/>
        <w:jc w:val="both"/>
        <w:rPr>
          <w:color w:val="000000"/>
          <w:sz w:val="28"/>
          <w:lang w:eastAsia="uk-UA"/>
        </w:rPr>
      </w:pPr>
    </w:p>
    <w:p w:rsidR="00B01C65" w:rsidRDefault="00B01C65" w:rsidP="00B01C65">
      <w:pPr>
        <w:spacing w:after="104" w:line="247" w:lineRule="auto"/>
        <w:ind w:left="-5" w:hanging="10"/>
        <w:contextualSpacing/>
        <w:jc w:val="center"/>
        <w:rPr>
          <w:b/>
          <w:color w:val="000000"/>
          <w:sz w:val="28"/>
          <w:lang w:eastAsia="uk-UA"/>
        </w:rPr>
      </w:pPr>
      <w:r>
        <w:rPr>
          <w:b/>
          <w:color w:val="000000"/>
          <w:sz w:val="28"/>
          <w:lang w:eastAsia="uk-UA"/>
        </w:rPr>
        <w:t>ІІ. Порядок представлення до нагородження</w:t>
      </w:r>
    </w:p>
    <w:p w:rsidR="00B01C65" w:rsidRDefault="00B01C65" w:rsidP="00B01C65">
      <w:pPr>
        <w:spacing w:after="104" w:line="247" w:lineRule="auto"/>
        <w:ind w:left="-5" w:hanging="10"/>
        <w:contextualSpacing/>
        <w:jc w:val="center"/>
        <w:rPr>
          <w:color w:val="000000"/>
          <w:sz w:val="28"/>
          <w:lang w:eastAsia="uk-UA"/>
        </w:rPr>
      </w:pP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 xml:space="preserve"> Клопотання про нагородження перед відділом освіти</w:t>
      </w:r>
      <w:r>
        <w:rPr>
          <w:color w:val="000000"/>
          <w:sz w:val="28"/>
          <w:lang w:val="uk-UA" w:eastAsia="uk-UA"/>
        </w:rPr>
        <w:t xml:space="preserve"> Гребінківської селищної </w:t>
      </w:r>
      <w:r>
        <w:rPr>
          <w:color w:val="000000"/>
          <w:sz w:val="28"/>
          <w:lang w:eastAsia="uk-UA"/>
        </w:rPr>
        <w:t xml:space="preserve">ради порушується відкрито керівником закладу освіти, де особа, яку представляють до відзначення, працює за основним місцем роботи і оформляється поданням про нагородження, що має містити інформацію про підстави порушення клопотання про нагородження (далі - подання). </w:t>
      </w:r>
    </w:p>
    <w:p w:rsidR="00B01C65" w:rsidRPr="00A23C60" w:rsidRDefault="00B01C65" w:rsidP="00B01C65">
      <w:pPr>
        <w:spacing w:after="3" w:line="247" w:lineRule="auto"/>
        <w:ind w:left="-15" w:firstLine="557"/>
        <w:contextualSpacing/>
        <w:jc w:val="both"/>
        <w:rPr>
          <w:color w:val="FF0000"/>
          <w:sz w:val="28"/>
          <w:lang w:val="uk-UA" w:eastAsia="uk-UA"/>
        </w:rPr>
      </w:pPr>
      <w:r>
        <w:rPr>
          <w:color w:val="000000"/>
          <w:sz w:val="28"/>
          <w:lang w:val="uk-UA" w:eastAsia="uk-UA"/>
        </w:rPr>
        <w:t xml:space="preserve"> </w:t>
      </w:r>
      <w:r w:rsidRPr="00A23C60">
        <w:rPr>
          <w:color w:val="000000"/>
          <w:sz w:val="28"/>
          <w:lang w:val="uk-UA" w:eastAsia="uk-UA"/>
        </w:rPr>
        <w:t>Клопотання щодо нагородження осіб та трудових колективів подаються до відділу освіти</w:t>
      </w:r>
      <w:r>
        <w:rPr>
          <w:color w:val="000000"/>
          <w:sz w:val="28"/>
          <w:lang w:val="uk-UA" w:eastAsia="uk-UA"/>
        </w:rPr>
        <w:t xml:space="preserve"> Гребінківської селищної </w:t>
      </w:r>
      <w:r w:rsidRPr="00A23C60">
        <w:rPr>
          <w:color w:val="000000"/>
          <w:sz w:val="28"/>
          <w:lang w:val="uk-UA" w:eastAsia="uk-UA"/>
        </w:rPr>
        <w:t xml:space="preserve">ради не пізніше, ніж </w:t>
      </w:r>
      <w:r w:rsidRPr="00A23C60">
        <w:rPr>
          <w:sz w:val="28"/>
          <w:lang w:val="uk-UA" w:eastAsia="uk-UA"/>
        </w:rPr>
        <w:t>за 7 (сім) днів до</w:t>
      </w:r>
      <w:r>
        <w:rPr>
          <w:sz w:val="28"/>
          <w:lang w:val="uk-UA" w:eastAsia="uk-UA"/>
        </w:rPr>
        <w:t xml:space="preserve"> </w:t>
      </w:r>
      <w:r w:rsidRPr="00A23C60">
        <w:rPr>
          <w:color w:val="000000"/>
          <w:sz w:val="28"/>
          <w:lang w:val="uk-UA" w:eastAsia="uk-UA"/>
        </w:rPr>
        <w:t>запланованої дати нагородження.</w:t>
      </w:r>
    </w:p>
    <w:p w:rsidR="00B01C65" w:rsidRDefault="00A23C60" w:rsidP="00B01C65">
      <w:pPr>
        <w:spacing w:after="3" w:line="247" w:lineRule="auto"/>
        <w:ind w:left="420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  </w:t>
      </w:r>
      <w:r w:rsidR="00B01C65">
        <w:rPr>
          <w:color w:val="000000"/>
          <w:sz w:val="28"/>
          <w:lang w:eastAsia="uk-UA"/>
        </w:rPr>
        <w:t>У клопотанні (поданні) про нагородження вказуються:</w:t>
      </w:r>
    </w:p>
    <w:p w:rsidR="00B01C65" w:rsidRDefault="00B01C65" w:rsidP="00B01C65">
      <w:pPr>
        <w:numPr>
          <w:ilvl w:val="0"/>
          <w:numId w:val="2"/>
        </w:numPr>
        <w:spacing w:after="3" w:line="247" w:lineRule="auto"/>
        <w:ind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прізвище, ім'я та по батькові особи із зазначенням посади;</w:t>
      </w:r>
    </w:p>
    <w:p w:rsidR="00B01C65" w:rsidRDefault="00B01C65" w:rsidP="00B01C65">
      <w:pPr>
        <w:numPr>
          <w:ilvl w:val="0"/>
          <w:numId w:val="2"/>
        </w:numPr>
        <w:spacing w:after="3" w:line="247" w:lineRule="auto"/>
        <w:ind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вид відзнаки;</w:t>
      </w:r>
    </w:p>
    <w:p w:rsidR="00B01C65" w:rsidRDefault="00B01C65" w:rsidP="00B01C65">
      <w:pPr>
        <w:numPr>
          <w:ilvl w:val="0"/>
          <w:numId w:val="2"/>
        </w:numPr>
        <w:spacing w:after="3" w:line="247" w:lineRule="auto"/>
        <w:ind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заслуги, за які пропонується відзначення Почесною грамотою, Грамотою або Подякою.</w:t>
      </w:r>
    </w:p>
    <w:p w:rsidR="00B01C65" w:rsidRDefault="00A23C60" w:rsidP="00B01C65">
      <w:pPr>
        <w:spacing w:after="3" w:line="247" w:lineRule="auto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val="uk-UA" w:eastAsia="uk-UA"/>
        </w:rPr>
        <w:t xml:space="preserve">       </w:t>
      </w:r>
      <w:r w:rsidR="00B01C65">
        <w:rPr>
          <w:color w:val="000000"/>
          <w:sz w:val="28"/>
          <w:lang w:eastAsia="uk-UA"/>
        </w:rPr>
        <w:t xml:space="preserve"> Одночасно з клопотанням подаються такі документи:</w:t>
      </w:r>
    </w:p>
    <w:p w:rsidR="00B01C65" w:rsidRDefault="00B01C65" w:rsidP="00B01C65">
      <w:pPr>
        <w:numPr>
          <w:ilvl w:val="0"/>
          <w:numId w:val="3"/>
        </w:numPr>
        <w:spacing w:after="3" w:line="247" w:lineRule="auto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Довідка-подання встановленого зразка (додаток 1), у якій визначаються конкретні заслуги особи, що стали підставою для порушення клопотання щодо нагородження Почесною грамотою, Грамотою та</w:t>
      </w:r>
      <w:r>
        <w:rPr>
          <w:color w:val="000000"/>
          <w:sz w:val="28"/>
          <w:lang w:val="uk-UA" w:eastAsia="uk-UA"/>
        </w:rPr>
        <w:t xml:space="preserve"> </w:t>
      </w:r>
      <w:r>
        <w:rPr>
          <w:sz w:val="28"/>
          <w:lang w:eastAsia="uk-UA"/>
        </w:rPr>
        <w:t>Подякою</w:t>
      </w:r>
      <w:r>
        <w:rPr>
          <w:color w:val="000000"/>
          <w:sz w:val="28"/>
          <w:lang w:eastAsia="uk-UA"/>
        </w:rPr>
        <w:t>. Довідка-подання на кожну особу готується за основним місцем роботи, оформлюється друкованим текстом на одному аркуші формату А4 і підписується керівником закладу освіти. Підпис затверджується печаткою закладу. Усі графи є обов'язковими для заповнення. Форма довідки-подання не змінюється. Довідки-подання складаються в алфавітному порядку згідно з клопотанням;</w:t>
      </w:r>
    </w:p>
    <w:p w:rsidR="00B01C65" w:rsidRDefault="00B01C65" w:rsidP="00B01C65">
      <w:pPr>
        <w:numPr>
          <w:ilvl w:val="0"/>
          <w:numId w:val="3"/>
        </w:numPr>
        <w:spacing w:after="3" w:line="247" w:lineRule="auto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Копія першої сторінки паспорта, завірена керівником;</w:t>
      </w:r>
    </w:p>
    <w:p w:rsidR="00B01C65" w:rsidRDefault="00B01C65" w:rsidP="00B01C65">
      <w:pPr>
        <w:numPr>
          <w:ilvl w:val="0"/>
          <w:numId w:val="3"/>
        </w:numPr>
        <w:spacing w:after="3" w:line="247" w:lineRule="auto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Згода особи, на обробку персональних даних.</w:t>
      </w:r>
    </w:p>
    <w:p w:rsidR="00A23C60" w:rsidRDefault="00B01C65" w:rsidP="00A23C60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Усі документи подаються в одному примірнику у паперовому варіанті.</w:t>
      </w:r>
    </w:p>
    <w:p w:rsidR="00A23C60" w:rsidRDefault="00B01C65" w:rsidP="00A23C60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Керівники закладів, яким надано право вносити подання про нагородження відомчими заохочувальними відзнаками несуть персональну відповідальність за додержанням вимог цього Положення та достовірність вказаної у документах інформації про кандидата на нагородження.</w:t>
      </w:r>
    </w:p>
    <w:p w:rsidR="00B01C65" w:rsidRDefault="00B01C65" w:rsidP="00A23C60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Нагородження Почесною грамотою, Грамотою та Подякою</w:t>
      </w:r>
      <w:r w:rsidR="00A23C60">
        <w:rPr>
          <w:color w:val="000000"/>
          <w:sz w:val="28"/>
          <w:lang w:val="uk-UA" w:eastAsia="uk-UA"/>
        </w:rPr>
        <w:t xml:space="preserve"> відділу освіти </w:t>
      </w:r>
      <w:r>
        <w:rPr>
          <w:color w:val="000000"/>
          <w:sz w:val="28"/>
          <w:lang w:eastAsia="uk-UA"/>
        </w:rPr>
        <w:t xml:space="preserve"> здійснюється наказом начальника відділу освіти</w:t>
      </w:r>
      <w:r>
        <w:rPr>
          <w:color w:val="000000"/>
          <w:sz w:val="28"/>
          <w:lang w:val="uk-UA" w:eastAsia="uk-UA"/>
        </w:rPr>
        <w:t xml:space="preserve"> Гребінківської селищної </w:t>
      </w:r>
      <w:r>
        <w:rPr>
          <w:color w:val="000000"/>
          <w:sz w:val="28"/>
          <w:lang w:eastAsia="uk-UA"/>
        </w:rPr>
        <w:t>ради, відмітка заноситься до трудової книжки відзначеного.</w:t>
      </w:r>
    </w:p>
    <w:p w:rsidR="00B01C65" w:rsidRDefault="00B01C65" w:rsidP="00B01C65">
      <w:pPr>
        <w:spacing w:after="310" w:line="247" w:lineRule="auto"/>
        <w:ind w:left="557"/>
        <w:contextualSpacing/>
        <w:jc w:val="both"/>
        <w:rPr>
          <w:color w:val="000000"/>
          <w:sz w:val="28"/>
          <w:lang w:eastAsia="uk-UA"/>
        </w:rPr>
      </w:pPr>
    </w:p>
    <w:p w:rsidR="00B01C65" w:rsidRDefault="00B01C65" w:rsidP="00B01C65">
      <w:pPr>
        <w:spacing w:after="12" w:line="247" w:lineRule="auto"/>
        <w:ind w:left="-5" w:firstLine="5"/>
        <w:contextualSpacing/>
        <w:jc w:val="center"/>
        <w:rPr>
          <w:color w:val="000000"/>
          <w:sz w:val="28"/>
          <w:lang w:eastAsia="uk-UA"/>
        </w:rPr>
      </w:pPr>
      <w:r>
        <w:rPr>
          <w:b/>
          <w:color w:val="000000"/>
          <w:sz w:val="28"/>
          <w:lang w:eastAsia="uk-UA"/>
        </w:rPr>
        <w:t>ІІІ. Порядок вручення Почесної грамоти, Грамоти та</w:t>
      </w:r>
      <w:r>
        <w:rPr>
          <w:b/>
          <w:sz w:val="28"/>
          <w:lang w:eastAsia="uk-UA"/>
        </w:rPr>
        <w:t>Подяки</w:t>
      </w: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</w:p>
    <w:p w:rsidR="00B01C65" w:rsidRDefault="00B01C65" w:rsidP="00B01C65">
      <w:pPr>
        <w:spacing w:after="3" w:line="247" w:lineRule="auto"/>
        <w:ind w:left="-15" w:firstLine="557"/>
        <w:contextualSpacing/>
        <w:jc w:val="both"/>
        <w:rPr>
          <w:color w:val="000000"/>
          <w:sz w:val="28"/>
          <w:lang w:eastAsia="uk-UA"/>
        </w:rPr>
      </w:pPr>
      <w:r>
        <w:rPr>
          <w:color w:val="000000"/>
          <w:sz w:val="28"/>
          <w:lang w:eastAsia="uk-UA"/>
        </w:rPr>
        <w:t>Вручення Почесної грамоти, Грамоти та Подяки</w:t>
      </w:r>
      <w:r w:rsidR="00A23C60">
        <w:rPr>
          <w:color w:val="000000"/>
          <w:sz w:val="28"/>
          <w:lang w:val="uk-UA" w:eastAsia="uk-UA"/>
        </w:rPr>
        <w:t xml:space="preserve"> відділу освіти</w:t>
      </w:r>
      <w:r>
        <w:rPr>
          <w:color w:val="000000"/>
          <w:sz w:val="28"/>
          <w:lang w:eastAsia="uk-UA"/>
        </w:rPr>
        <w:t xml:space="preserve"> проводиться в урочистій обстановці, як правило, начальником відділу освіт</w:t>
      </w:r>
      <w:r>
        <w:rPr>
          <w:color w:val="000000"/>
          <w:sz w:val="28"/>
          <w:lang w:val="uk-UA" w:eastAsia="uk-UA"/>
        </w:rPr>
        <w:t xml:space="preserve">и Гребінківської </w:t>
      </w:r>
      <w:r>
        <w:rPr>
          <w:color w:val="000000"/>
          <w:sz w:val="28"/>
          <w:lang w:val="uk-UA" w:eastAsia="uk-UA"/>
        </w:rPr>
        <w:lastRenderedPageBreak/>
        <w:t>селищної</w:t>
      </w:r>
      <w:r>
        <w:rPr>
          <w:color w:val="000000"/>
          <w:sz w:val="28"/>
          <w:lang w:eastAsia="uk-UA"/>
        </w:rPr>
        <w:t xml:space="preserve"> ради  або за дорученням спеціалістами відділу освіти та керівниками  закладів освіти.</w:t>
      </w:r>
    </w:p>
    <w:p w:rsidR="00B01C65" w:rsidRDefault="00B01C65" w:rsidP="00B01C65">
      <w:pPr>
        <w:pStyle w:val="a5"/>
        <w:rPr>
          <w:sz w:val="20"/>
          <w:lang w:val="uk-UA" w:eastAsia="ru-RU"/>
        </w:rPr>
      </w:pPr>
      <w:r>
        <w:rPr>
          <w:lang w:val="uk-UA"/>
        </w:rPr>
        <w:t xml:space="preserve"> </w:t>
      </w:r>
    </w:p>
    <w:p w:rsidR="00B01C65" w:rsidRDefault="00B01C65" w:rsidP="00B01C65">
      <w:pPr>
        <w:pStyle w:val="a5"/>
        <w:rPr>
          <w:lang w:val="uk-UA"/>
        </w:rPr>
      </w:pPr>
    </w:p>
    <w:p w:rsidR="00B01C65" w:rsidRDefault="00B01C65" w:rsidP="00B01C65">
      <w:pPr>
        <w:pStyle w:val="a5"/>
        <w:rPr>
          <w:lang w:val="uk-UA"/>
        </w:rPr>
      </w:pPr>
    </w:p>
    <w:p w:rsidR="00B01C65" w:rsidRDefault="00B01C65" w:rsidP="00B01C65">
      <w:pPr>
        <w:pStyle w:val="a5"/>
        <w:rPr>
          <w:lang w:val="uk-UA"/>
        </w:rPr>
      </w:pPr>
    </w:p>
    <w:p w:rsidR="00B01C65" w:rsidRDefault="00B01C65" w:rsidP="00A23C60">
      <w:pPr>
        <w:pStyle w:val="a5"/>
        <w:jc w:val="center"/>
        <w:rPr>
          <w:b/>
          <w:sz w:val="28"/>
          <w:szCs w:val="28"/>
          <w:lang w:val="uk-UA"/>
        </w:rPr>
        <w:sectPr w:rsidR="00B01C65">
          <w:pgSz w:w="11910" w:h="16840"/>
          <w:pgMar w:top="1134" w:right="567" w:bottom="1134" w:left="1701" w:header="720" w:footer="720" w:gutter="0"/>
          <w:cols w:space="720"/>
        </w:sectPr>
      </w:pPr>
      <w:r>
        <w:rPr>
          <w:b/>
          <w:sz w:val="28"/>
          <w:szCs w:val="28"/>
          <w:lang w:val="uk-UA"/>
        </w:rPr>
        <w:t>Секретар  селищної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  <w:t>Віталій ЛИСАК</w:t>
      </w:r>
      <w:bookmarkStart w:id="0" w:name="_GoBack"/>
      <w:bookmarkEnd w:id="0"/>
    </w:p>
    <w:p w:rsidR="00B01C65" w:rsidRDefault="00B01C65" w:rsidP="00A23C60"/>
    <w:p w:rsidR="00B01C65" w:rsidRDefault="00B01C65" w:rsidP="00B01C65">
      <w:pPr>
        <w:spacing w:after="231" w:line="256" w:lineRule="auto"/>
        <w:ind w:left="4248" w:firstLine="708"/>
        <w:contextualSpacing/>
        <w:jc w:val="right"/>
        <w:rPr>
          <w:color w:val="000000"/>
          <w:sz w:val="28"/>
          <w:lang w:eastAsia="uk-UA"/>
        </w:rPr>
      </w:pPr>
      <w:r>
        <w:rPr>
          <w:color w:val="000000"/>
          <w:lang w:eastAsia="uk-UA"/>
        </w:rPr>
        <w:t>Додаток 1 до Положення</w:t>
      </w:r>
    </w:p>
    <w:p w:rsidR="00B01C65" w:rsidRDefault="00B01C65" w:rsidP="00B01C65">
      <w:pPr>
        <w:spacing w:line="256" w:lineRule="auto"/>
        <w:jc w:val="right"/>
        <w:rPr>
          <w:color w:val="000000"/>
          <w:sz w:val="28"/>
          <w:lang w:eastAsia="uk-UA"/>
        </w:rPr>
      </w:pPr>
      <w:r>
        <w:rPr>
          <w:color w:val="000000"/>
          <w:lang w:eastAsia="uk-UA"/>
        </w:rPr>
        <w:t>________________________________</w:t>
      </w:r>
    </w:p>
    <w:p w:rsidR="00B01C65" w:rsidRDefault="00B01C65" w:rsidP="00B01C65">
      <w:pPr>
        <w:spacing w:after="493" w:line="247" w:lineRule="auto"/>
        <w:ind w:left="5506" w:right="29" w:hanging="10"/>
        <w:contextualSpacing/>
        <w:jc w:val="right"/>
        <w:rPr>
          <w:color w:val="000000"/>
          <w:sz w:val="28"/>
          <w:lang w:eastAsia="uk-UA"/>
        </w:rPr>
      </w:pPr>
      <w:r>
        <w:rPr>
          <w:color w:val="000000"/>
          <w:lang w:eastAsia="uk-UA"/>
        </w:rPr>
        <w:t xml:space="preserve">                                  ( заклад )</w:t>
      </w:r>
    </w:p>
    <w:p w:rsidR="00B01C65" w:rsidRDefault="00B01C65" w:rsidP="00B01C65">
      <w:pPr>
        <w:rPr>
          <w:b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8"/>
          <w:szCs w:val="28"/>
          <w:lang w:val="uk-UA"/>
        </w:rPr>
      </w:pPr>
      <w:r>
        <w:rPr>
          <w:rFonts w:cs="Courier New"/>
          <w:b/>
          <w:sz w:val="28"/>
          <w:szCs w:val="28"/>
          <w:lang w:val="uk-UA"/>
        </w:rPr>
        <w:t>ДОВІДКА-ПОДАННЯ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8"/>
          <w:szCs w:val="28"/>
          <w:lang w:val="uk-UA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1. Прізвище, ім'я, по батькові 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2. Посада і місце роботи, служби 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  <w:lang w:val="uk-UA"/>
        </w:rPr>
      </w:pPr>
      <w:r>
        <w:rPr>
          <w:rFonts w:cs="Courier New"/>
          <w:sz w:val="28"/>
          <w:szCs w:val="28"/>
        </w:rPr>
        <w:t xml:space="preserve">3. Число, місяць, рік і місце народження </w:t>
      </w:r>
      <w:r>
        <w:rPr>
          <w:rFonts w:cs="Courier New"/>
          <w:sz w:val="28"/>
          <w:szCs w:val="28"/>
          <w:lang w:val="uk-UA"/>
        </w:rPr>
        <w:t>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4. Стать __________________________________________________________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5. Освіта __________________________________________________________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6. Науковий ступінь, вчене звання 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7. Які має державні та відомчі нагороди (дата та номер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підтвердного документа) 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8. Місце проживання _______________________________________________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9. Загальний стаж роботи____________________________________________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10. Стаж роботи в даному колективі 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11. Характеристика із зазначенням конкретних  особливих заслуг у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  <w:lang w:val="uk-UA"/>
        </w:rPr>
      </w:pPr>
      <w:r>
        <w:rPr>
          <w:rFonts w:cs="Courier New"/>
          <w:sz w:val="28"/>
          <w:szCs w:val="28"/>
        </w:rPr>
        <w:t>сфері освіти_______________________________________________</w:t>
      </w:r>
      <w:r>
        <w:rPr>
          <w:rFonts w:cs="Courier New"/>
          <w:sz w:val="28"/>
          <w:szCs w:val="28"/>
          <w:lang w:val="uk-UA"/>
        </w:rPr>
        <w:t>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Кандидатура _________________________________________ рекомендована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зборами (радою, правлінням) колективу (найменування підприємства,  установи, організації тощо, дата обговорення, номер протоколу) __________</w:t>
      </w:r>
      <w:r>
        <w:rPr>
          <w:rFonts w:cs="Courier New"/>
          <w:sz w:val="28"/>
          <w:szCs w:val="28"/>
        </w:rPr>
        <w:br/>
        <w:t>__________________________________________________________________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Представляється до _________________________________________________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(вид нагороди)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Керівник</w:t>
      </w:r>
      <w:r>
        <w:rPr>
          <w:rFonts w:cs="Courier New"/>
          <w:sz w:val="28"/>
          <w:szCs w:val="28"/>
          <w:lang w:val="uk-UA"/>
        </w:rPr>
        <w:t xml:space="preserve"> закладу освіти, </w:t>
      </w:r>
      <w:r>
        <w:rPr>
          <w:rFonts w:cs="Courier New"/>
          <w:sz w:val="28"/>
          <w:szCs w:val="28"/>
        </w:rPr>
        <w:t>підприємства,</w:t>
      </w:r>
      <w:r>
        <w:rPr>
          <w:rFonts w:cs="Courier New"/>
          <w:sz w:val="28"/>
          <w:szCs w:val="28"/>
          <w:lang w:val="uk-UA"/>
        </w:rPr>
        <w:t xml:space="preserve"> </w:t>
      </w:r>
      <w:r>
        <w:rPr>
          <w:rFonts w:cs="Courier New"/>
          <w:sz w:val="28"/>
          <w:szCs w:val="28"/>
        </w:rPr>
        <w:t xml:space="preserve">                         Голова ради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установи, організації                                                    (зборів) колективу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_____________________________            _____________________________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 xml:space="preserve">                          (П.І.Б., посада)                                                                                  (П.І.Б., посада)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М.П. </w:t>
      </w:r>
    </w:p>
    <w:p w:rsidR="00B01C65" w:rsidRDefault="00B01C65" w:rsidP="00B01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  <w:lang w:val="uk-UA"/>
        </w:rPr>
      </w:pPr>
      <w:r>
        <w:rPr>
          <w:rFonts w:cs="Courier New"/>
          <w:sz w:val="28"/>
          <w:szCs w:val="28"/>
        </w:rPr>
        <w:t>«___» _________ 20__ року</w:t>
      </w:r>
      <w:r>
        <w:t xml:space="preserve"> </w:t>
      </w:r>
    </w:p>
    <w:p w:rsidR="000B5009" w:rsidRDefault="000B5009"/>
    <w:sectPr w:rsidR="000B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8C2"/>
    <w:multiLevelType w:val="hybridMultilevel"/>
    <w:tmpl w:val="C9AA201C"/>
    <w:lvl w:ilvl="0" w:tplc="37C4D00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0F4FF4"/>
    <w:multiLevelType w:val="hybridMultilevel"/>
    <w:tmpl w:val="16CE1EFE"/>
    <w:lvl w:ilvl="0" w:tplc="FE72FAB8">
      <w:start w:val="1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22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 w15:restartNumberingAfterBreak="0">
    <w:nsid w:val="62A64989"/>
    <w:multiLevelType w:val="hybridMultilevel"/>
    <w:tmpl w:val="C366D5C0"/>
    <w:lvl w:ilvl="0" w:tplc="E68AFD14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B88517A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403158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F7E8A12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F4042D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90283AC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FE5F3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BC1620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D36059A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9B03861"/>
    <w:multiLevelType w:val="hybridMultilevel"/>
    <w:tmpl w:val="60700F3E"/>
    <w:lvl w:ilvl="0" w:tplc="FE72FAB8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76AA26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5F281E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4D0D0B6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08D99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BC557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8007F02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9A70DA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708220E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B8"/>
    <w:rsid w:val="000B5009"/>
    <w:rsid w:val="006B5BDA"/>
    <w:rsid w:val="00857BB8"/>
    <w:rsid w:val="008E1226"/>
    <w:rsid w:val="00A23C60"/>
    <w:rsid w:val="00B01C65"/>
    <w:rsid w:val="00C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676D"/>
  <w15:chartTrackingRefBased/>
  <w15:docId w15:val="{5C17FAEA-5A96-4CA6-A767-8B23215B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6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B01C65"/>
    <w:pPr>
      <w:spacing w:before="100" w:beforeAutospacing="1" w:after="100" w:afterAutospacing="1"/>
    </w:pPr>
    <w:rPr>
      <w:noProof w:val="0"/>
    </w:rPr>
  </w:style>
  <w:style w:type="character" w:customStyle="1" w:styleId="a4">
    <w:name w:val="Без интервала Знак"/>
    <w:link w:val="a5"/>
    <w:uiPriority w:val="1"/>
    <w:locked/>
    <w:rsid w:val="00B01C65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B01C6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3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C60"/>
    <w:rPr>
      <w:rFonts w:ascii="Segoe UI" w:eastAsia="Times New Roman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2023-10-09T06:09:00Z</cp:lastPrinted>
  <dcterms:created xsi:type="dcterms:W3CDTF">2023-10-06T12:02:00Z</dcterms:created>
  <dcterms:modified xsi:type="dcterms:W3CDTF">2023-10-09T06:09:00Z</dcterms:modified>
</cp:coreProperties>
</file>