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DC2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DD530" w14:textId="77777777" w:rsidR="001D41D2" w:rsidRPr="00C329E8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C329E8">
        <w:rPr>
          <w:rFonts w:ascii="Times New Roman" w:eastAsia="SimSun" w:hAnsi="Times New Roman"/>
          <w:sz w:val="24"/>
          <w:szCs w:val="24"/>
          <w:lang w:val="uk-UA" w:eastAsia="zh-CN"/>
        </w:rPr>
        <w:object w:dxaOrig="735" w:dyaOrig="930" w14:anchorId="32B0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4" o:title=""/>
          </v:shape>
          <o:OLEObject Type="Embed" ProgID="PBrush" ShapeID="_x0000_i1025" DrawAspect="Content" ObjectID="_1758109880" r:id="rId5"/>
        </w:object>
      </w:r>
    </w:p>
    <w:p w14:paraId="3D984B4F" w14:textId="77777777" w:rsidR="001D41D2" w:rsidRPr="00C329E8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14:paraId="168DEA5F" w14:textId="77777777" w:rsidR="001D41D2" w:rsidRPr="00C329E8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329E8">
        <w:rPr>
          <w:rFonts w:ascii="Times New Roman" w:eastAsia="SimSun" w:hAnsi="Times New Roman"/>
          <w:b/>
          <w:sz w:val="28"/>
          <w:szCs w:val="28"/>
          <w:lang w:val="uk-UA" w:eastAsia="zh-CN"/>
        </w:rPr>
        <w:t>УКРАЇНА</w:t>
      </w:r>
    </w:p>
    <w:p w14:paraId="5D64FBBA" w14:textId="77777777" w:rsidR="001D41D2" w:rsidRPr="00C329E8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329E8">
        <w:rPr>
          <w:rFonts w:ascii="Times New Roman" w:eastAsia="SimSun" w:hAnsi="Times New Roman"/>
          <w:b/>
          <w:sz w:val="28"/>
          <w:szCs w:val="28"/>
          <w:lang w:val="uk-UA" w:eastAsia="zh-CN"/>
        </w:rPr>
        <w:t>ГРЕБІНКІВСЬКА СЕЛИЩНА РАДА</w:t>
      </w:r>
    </w:p>
    <w:p w14:paraId="0619F7C6" w14:textId="77777777" w:rsidR="001D41D2" w:rsidRPr="00C329E8" w:rsidRDefault="001D41D2" w:rsidP="001D41D2">
      <w:pPr>
        <w:spacing w:after="0" w:line="240" w:lineRule="auto"/>
        <w:ind w:left="-1701" w:firstLine="1701"/>
        <w:jc w:val="center"/>
        <w:outlineLvl w:val="0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329E8">
        <w:rPr>
          <w:rFonts w:ascii="Times New Roman" w:eastAsia="SimSun" w:hAnsi="Times New Roman"/>
          <w:b/>
          <w:sz w:val="28"/>
          <w:szCs w:val="28"/>
          <w:lang w:val="uk-UA" w:eastAsia="zh-CN"/>
        </w:rPr>
        <w:t>Білоцерківського району</w:t>
      </w:r>
    </w:p>
    <w:p w14:paraId="2D431B4E" w14:textId="77777777" w:rsidR="001D41D2" w:rsidRPr="00C329E8" w:rsidRDefault="001D41D2" w:rsidP="001D41D2">
      <w:pPr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329E8">
        <w:rPr>
          <w:rFonts w:ascii="Times New Roman" w:eastAsia="SimSun" w:hAnsi="Times New Roman"/>
          <w:b/>
          <w:sz w:val="28"/>
          <w:szCs w:val="28"/>
          <w:lang w:val="uk-UA" w:eastAsia="zh-CN"/>
        </w:rPr>
        <w:t>Київської області</w:t>
      </w:r>
    </w:p>
    <w:p w14:paraId="027B57E8" w14:textId="77777777" w:rsidR="001D41D2" w:rsidRPr="00C329E8" w:rsidRDefault="001D41D2" w:rsidP="001D41D2">
      <w:pPr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50E80738" w14:textId="77777777" w:rsidR="001D41D2" w:rsidRPr="00C329E8" w:rsidRDefault="001D41D2" w:rsidP="001D41D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329E8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РІШЕННЯ </w:t>
      </w:r>
    </w:p>
    <w:p w14:paraId="7069C21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6E509" w14:textId="503FE338" w:rsidR="001D41D2" w:rsidRPr="00C329E8" w:rsidRDefault="001D41D2" w:rsidP="001D41D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329E8" w:rsidRPr="00C329E8">
        <w:rPr>
          <w:rFonts w:ascii="Times New Roman" w:hAnsi="Times New Roman"/>
          <w:sz w:val="28"/>
          <w:szCs w:val="28"/>
          <w:lang w:val="uk-UA"/>
        </w:rPr>
        <w:t>05 жовтня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2023 року              смт Гребінки            </w:t>
      </w:r>
      <w:r w:rsidRPr="00C329E8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C329E8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 w:rsidR="00C329E8" w:rsidRPr="00C329E8">
        <w:rPr>
          <w:rFonts w:ascii="Times New Roman" w:hAnsi="Times New Roman"/>
          <w:b/>
          <w:bCs/>
          <w:sz w:val="28"/>
          <w:szCs w:val="28"/>
          <w:lang w:val="uk-UA"/>
        </w:rPr>
        <w:t>67</w:t>
      </w:r>
      <w:r w:rsidR="00C329E8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C329E8" w:rsidRPr="00C329E8">
        <w:rPr>
          <w:rFonts w:ascii="Times New Roman" w:hAnsi="Times New Roman"/>
          <w:b/>
          <w:bCs/>
          <w:sz w:val="28"/>
          <w:szCs w:val="28"/>
          <w:lang w:val="uk-UA"/>
        </w:rPr>
        <w:t>-28-VIII</w:t>
      </w:r>
    </w:p>
    <w:p w14:paraId="4ECD629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CDA6E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648D0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Про  погодження розміру та </w:t>
      </w:r>
      <w:r w:rsidR="004D217B" w:rsidRPr="00C329E8">
        <w:rPr>
          <w:rFonts w:ascii="Times New Roman" w:hAnsi="Times New Roman"/>
          <w:b/>
          <w:sz w:val="28"/>
          <w:szCs w:val="28"/>
          <w:lang w:val="uk-UA"/>
        </w:rPr>
        <w:t>порядку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 внесення щомісячної </w:t>
      </w:r>
    </w:p>
    <w:p w14:paraId="6783CC1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плати  батьків  за навчання та затвердження</w:t>
      </w:r>
    </w:p>
    <w:p w14:paraId="46397A2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Положення «Про порядок оплати та надання пільг </w:t>
      </w:r>
    </w:p>
    <w:p w14:paraId="2610F8C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по оплаті за навчання</w:t>
      </w:r>
    </w:p>
    <w:p w14:paraId="74258BE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в Комунальному закладі позашкільної освіти</w:t>
      </w:r>
    </w:p>
    <w:p w14:paraId="5F74853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Гребінківської селищної ради Білоцерківського району </w:t>
      </w:r>
    </w:p>
    <w:p w14:paraId="1428661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Київської області «Дитяча школа мистецтв»</w:t>
      </w:r>
    </w:p>
    <w:p w14:paraId="6CE0DCD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на 2023-2024  навчальний рік»</w:t>
      </w:r>
    </w:p>
    <w:p w14:paraId="0984FA3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F4520" w14:textId="77777777" w:rsidR="001D41D2" w:rsidRPr="00C329E8" w:rsidRDefault="001D41D2" w:rsidP="001D41D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C329E8">
        <w:rPr>
          <w:rFonts w:ascii="Times New Roman" w:hAnsi="Times New Roman"/>
          <w:sz w:val="28"/>
          <w:szCs w:val="28"/>
          <w:lang w:val="uk-UA"/>
        </w:rPr>
        <w:t>ст.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4D217B" w:rsidRPr="00C329E8">
        <w:rPr>
          <w:rFonts w:ascii="Times New Roman" w:hAnsi="Times New Roman"/>
          <w:sz w:val="28"/>
          <w:szCs w:val="28"/>
          <w:lang w:val="uk-UA"/>
        </w:rPr>
        <w:t>..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26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>,59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ст. 26 Закону України «Про позашкільну освіту», постановами Кабінету Міністрів України «Про встановлення розміру плати за навчання у державних школах естетичного виховання дітей» від 25.03.1997 року № 260, «Про затвердження переліку платних послуг, які можуть надаватися державними навчальними закладами» від 20.01.1997 року № 38 зі змінами, «Про плату за навчання у державних школах естетичного виховання дітей» від 06.07.1992 року №374, враховуючи подання  директора  КЗ ПО ГСР «Гребінківська ДШМ»  ТЕРЕЩЕНКО Маріанни Вікторівни від 18.08.2023 року № 17 та з метою упорядкування та встановлення пільг, враховуючи рекомендації постійно діючих комісій, Гребінківська селищна рада</w:t>
      </w:r>
    </w:p>
    <w:p w14:paraId="268BCB3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0011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7363F0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C8C1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Погодити розмір щомісячної плати  батьків  за  навчання  в  Комунальному закладі позашкільної освіти Гребінківської селищної ради «Гребінківська школа мистецтв» Білоцерківського району Київської області на 2023-2024 навчальний рік:</w:t>
      </w:r>
    </w:p>
    <w:p w14:paraId="2D37301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1.1. Музичне відділення:</w:t>
      </w:r>
    </w:p>
    <w:p w14:paraId="393BAA42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lastRenderedPageBreak/>
        <w:t>- фортепіано -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 xml:space="preserve"> 350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40FF74A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скрипка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350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232AF9D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гітара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350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42C0934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клас сольного співу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350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70DE547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акордеон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220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1C5B655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баян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220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794BD49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бандура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220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6D273C61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духові інструменти - </w:t>
      </w:r>
      <w:r w:rsidR="005B74C6" w:rsidRPr="00C329E8">
        <w:rPr>
          <w:rFonts w:ascii="Times New Roman" w:hAnsi="Times New Roman"/>
          <w:sz w:val="28"/>
          <w:szCs w:val="28"/>
          <w:lang w:val="uk-UA"/>
        </w:rPr>
        <w:t>250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грн. 00 коп.;</w:t>
      </w:r>
    </w:p>
    <w:p w14:paraId="154456F1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C81F3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1.2. Художнє відділення:</w:t>
      </w:r>
    </w:p>
    <w:p w14:paraId="0D623549" w14:textId="202ED49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- клас образотворчого мистецтва </w:t>
      </w:r>
      <w:r w:rsidR="007A4BB7">
        <w:rPr>
          <w:rFonts w:ascii="Times New Roman" w:hAnsi="Times New Roman"/>
          <w:sz w:val="28"/>
          <w:szCs w:val="28"/>
          <w:lang w:val="uk-UA"/>
        </w:rPr>
        <w:t>–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BB7">
        <w:rPr>
          <w:rFonts w:ascii="Times New Roman" w:hAnsi="Times New Roman"/>
          <w:sz w:val="28"/>
          <w:szCs w:val="28"/>
          <w:lang w:val="uk-UA"/>
        </w:rPr>
        <w:t xml:space="preserve">250 </w:t>
      </w:r>
      <w:r w:rsidRPr="00C329E8">
        <w:rPr>
          <w:rFonts w:ascii="Times New Roman" w:hAnsi="Times New Roman"/>
          <w:sz w:val="28"/>
          <w:szCs w:val="28"/>
          <w:lang w:val="uk-UA"/>
        </w:rPr>
        <w:t>грн. 00 коп.</w:t>
      </w:r>
    </w:p>
    <w:p w14:paraId="0BA2DCE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016A4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C329E8">
        <w:rPr>
          <w:rFonts w:ascii="Times New Roman" w:hAnsi="Times New Roman"/>
          <w:sz w:val="28"/>
          <w:szCs w:val="28"/>
          <w:lang w:val="uk-UA"/>
        </w:rPr>
        <w:tab/>
        <w:t xml:space="preserve"> Затвердити Положення про порядок оплати та надання пільг по оплаті за навчання в Комунальному закладі позашкільної освіти Гребінківської селищної ради Білоцерківського району Київської області «Дитяча школа мистецтв» на 2023-2024 навчальний рік, згідно додатку № 1.</w:t>
      </w:r>
    </w:p>
    <w:p w14:paraId="0B56EFE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C329E8">
        <w:rPr>
          <w:rFonts w:ascii="Times New Roman" w:hAnsi="Times New Roman"/>
          <w:sz w:val="28"/>
          <w:szCs w:val="28"/>
          <w:lang w:val="uk-UA"/>
        </w:rPr>
        <w:tab/>
        <w:t xml:space="preserve">Керуючому справами (секретарю) виконавчого комітету Гребінківської селищної ради  ТИХОНЕНКО Олені Володимирівні, забезпечити розміщення даного рішення на офіційному </w:t>
      </w:r>
      <w:proofErr w:type="spellStart"/>
      <w:r w:rsidRPr="00C329E8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C329E8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 Білоцерківського району Київської області.</w:t>
      </w:r>
    </w:p>
    <w:p w14:paraId="213E16B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C329E8">
        <w:rPr>
          <w:rFonts w:ascii="Times New Roman" w:hAnsi="Times New Roman"/>
          <w:sz w:val="28"/>
          <w:szCs w:val="28"/>
          <w:lang w:val="uk-UA"/>
        </w:rPr>
        <w:tab/>
        <w:t>Контроль за виконанням цього рішення покласти на начальника Відділу освіти Гребінківської селищної ради ТКАЧЕНКО Ларису Віталіївну, на  постійні комісії Гребінківської селищної ради з гуманітарних питань та  з питань фінансів, бюджету, планування, соціально-економічного розвитку, інвестицій та міжнародного співробітництва.</w:t>
      </w:r>
    </w:p>
    <w:p w14:paraId="65F9170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F51B82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D0F9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  <w:t>Роман ЗАСУХА</w:t>
      </w:r>
    </w:p>
    <w:p w14:paraId="70BCB52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7E7F1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DDB09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CBEBD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37B4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D73B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DF9C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4BC4E" w14:textId="271E0A1E" w:rsidR="001D41D2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676F917" w14:textId="5D3EB92D" w:rsidR="00C329E8" w:rsidRDefault="00C329E8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A52DAAC" w14:textId="679BE4D4" w:rsidR="00C329E8" w:rsidRDefault="00C329E8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2A68BE1" w14:textId="2A51220A" w:rsidR="00C329E8" w:rsidRDefault="00C329E8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593914F" w14:textId="093A359B" w:rsidR="00C329E8" w:rsidRDefault="00C329E8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9272DBD" w14:textId="77777777" w:rsidR="00C329E8" w:rsidRPr="00C329E8" w:rsidRDefault="00C329E8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BA8FB30" w14:textId="77777777" w:rsidR="001D41D2" w:rsidRPr="00C329E8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CB94E35" w14:textId="77777777" w:rsidR="001D41D2" w:rsidRPr="00C329E8" w:rsidRDefault="001D41D2" w:rsidP="001D41D2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№1</w:t>
      </w:r>
    </w:p>
    <w:p w14:paraId="7BFA2523" w14:textId="77777777" w:rsidR="001D41D2" w:rsidRPr="00C329E8" w:rsidRDefault="001D41D2" w:rsidP="001D41D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до рішення Гребінківської селищної ради</w:t>
      </w:r>
    </w:p>
    <w:p w14:paraId="466FA068" w14:textId="358AADE2" w:rsidR="001D41D2" w:rsidRPr="00C329E8" w:rsidRDefault="001D41D2" w:rsidP="001D41D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від «</w:t>
      </w:r>
      <w:r w:rsidR="000335F3">
        <w:rPr>
          <w:rFonts w:ascii="Times New Roman" w:hAnsi="Times New Roman"/>
          <w:sz w:val="28"/>
          <w:szCs w:val="28"/>
          <w:lang w:val="uk-UA"/>
        </w:rPr>
        <w:t>05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335F3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 w:rsidRPr="00C329E8">
        <w:rPr>
          <w:rFonts w:ascii="Times New Roman" w:hAnsi="Times New Roman"/>
          <w:sz w:val="28"/>
          <w:szCs w:val="28"/>
          <w:lang w:val="uk-UA"/>
        </w:rPr>
        <w:t>2023 р. №</w:t>
      </w:r>
      <w:r w:rsidR="000335F3" w:rsidRPr="00C329E8">
        <w:rPr>
          <w:rFonts w:ascii="Times New Roman" w:hAnsi="Times New Roman"/>
          <w:b/>
          <w:bCs/>
          <w:sz w:val="28"/>
          <w:szCs w:val="28"/>
          <w:lang w:val="uk-UA"/>
        </w:rPr>
        <w:t>67</w:t>
      </w:r>
      <w:r w:rsidR="000335F3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0335F3" w:rsidRPr="00C329E8">
        <w:rPr>
          <w:rFonts w:ascii="Times New Roman" w:hAnsi="Times New Roman"/>
          <w:b/>
          <w:bCs/>
          <w:sz w:val="28"/>
          <w:szCs w:val="28"/>
          <w:lang w:val="uk-UA"/>
        </w:rPr>
        <w:t>-28-VIII</w:t>
      </w:r>
    </w:p>
    <w:p w14:paraId="436996D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B8C05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C76937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14:paraId="301C552C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про порядок оплати та надання пільг по оплаті за навчання в</w:t>
      </w:r>
    </w:p>
    <w:p w14:paraId="49FC4BEE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Комунальному закладі позашкільної освіти Гребінківської селищної</w:t>
      </w:r>
    </w:p>
    <w:p w14:paraId="6EF9C638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ради Білоцерківського району Київської області «Дитяча школа мистецтв» на 2023-2024 навчальний рік</w:t>
      </w:r>
    </w:p>
    <w:p w14:paraId="7F364D99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4BDF24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14:paraId="36BC4BF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BAD4B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1.1. Це Положення розроблено відповідно до Закону України «Про позашкільну освіту», постанови Кабінету Міністрів України від 25 березня 1997 року № 260 «Про встановлення розміру плати за навчання дітей у державних школах естетичного виховання», Статуту Комунального закладу позашкільної освіти Гребінківської селищної ради Білоцерківського району Київської області «Дитяча школа мистецтв». </w:t>
      </w:r>
    </w:p>
    <w:p w14:paraId="4A7F3AB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Дане Положення регламентує порядок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оплати та надання пільг по оплаті за навчання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по таким відділенням:</w:t>
      </w:r>
    </w:p>
    <w:p w14:paraId="0DFD187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•</w:t>
      </w:r>
      <w:r w:rsidRPr="00C329E8">
        <w:rPr>
          <w:rFonts w:ascii="Times New Roman" w:hAnsi="Times New Roman"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музичне відділення;</w:t>
      </w:r>
    </w:p>
    <w:p w14:paraId="419F47D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•</w:t>
      </w:r>
      <w:r w:rsidRPr="00C329E8">
        <w:rPr>
          <w:rFonts w:ascii="Times New Roman" w:hAnsi="Times New Roman"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>художнє відділення.</w:t>
      </w:r>
    </w:p>
    <w:p w14:paraId="1694FEE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044D1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1.2. Це Положення поширюється на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Комунальний заклад позашкільної освіти Гребінківської селищної ради Білоцерківського району Київської області «Дитяча школа мистецтв»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(далі по тексту - КЗ ПО ГСР «ДШМ»).</w:t>
      </w:r>
    </w:p>
    <w:p w14:paraId="590E75B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C80D1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1.3. Розмір плати за навчання в КЗ ПО ГСР «ДШМ» переглядається і затверджується щорічно рішенням 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 xml:space="preserve">засновника, а саме: </w:t>
      </w:r>
      <w:r w:rsidRPr="00C329E8">
        <w:rPr>
          <w:rFonts w:ascii="Times New Roman" w:hAnsi="Times New Roman"/>
          <w:sz w:val="28"/>
          <w:szCs w:val="28"/>
          <w:lang w:val="uk-UA"/>
        </w:rPr>
        <w:t>Гребінківської селищної ради до початку навчального року за відповідним поданням директора школи. Плата за навчання встановлюється один раз на рік з 1 вересня поточного навчального року.</w:t>
      </w:r>
    </w:p>
    <w:p w14:paraId="07ABB42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2B12D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1.4. Розмір плати за навчання розраховується на весь навчальний період згідно з річним планом роботи, зимовий та весняний канікулярні періоди є невід’ємною частиною навчального періоду  й не вилучається при розрахунку вартості навчання.</w:t>
      </w:r>
    </w:p>
    <w:p w14:paraId="4C7F61D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D8EF0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1.5. Директор школи доводить встановлений розмір плати за навчання до відома батьків.</w:t>
      </w:r>
    </w:p>
    <w:p w14:paraId="1657112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8BED6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FDD2CA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2. Порядок внесення плати за навчання в КЗ ПО ГСР «ДШМ»</w:t>
      </w:r>
    </w:p>
    <w:p w14:paraId="008C47F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13AC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2.1.  Плата за навчання вноситься протягом дев’яти місяців навчального року щомісячно до 10 числа поточного місяця та включає в себе сплату за канікулярний час.</w:t>
      </w:r>
    </w:p>
    <w:p w14:paraId="4A29982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FC33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2.2.  Учні, батьки яких своєчасно не внесли оплату за навчання, до занять не допускаються. </w:t>
      </w:r>
    </w:p>
    <w:p w14:paraId="2FAFD98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383E9A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2.3.  При заборгованості плати за навчання за два місяці (один минулий та один поточний), учні можуть бути відраховані з контингенту учнів школи.</w:t>
      </w:r>
    </w:p>
    <w:p w14:paraId="70C63C6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08774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2.4. Плата за навчання вноситься у безготівковій формі на розрахунковий рахунок навчального закладу відділу освіти Гребінківської селищної ради.</w:t>
      </w:r>
    </w:p>
    <w:p w14:paraId="5FD42D9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E4E08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2.5. Учні, відраховані за систематичні пропуски та невиконання програмних вимог, мають право на поновлення навчання  у школі, згідно поданої заяви та внесення разової плати на відповідному відділенні.</w:t>
      </w:r>
    </w:p>
    <w:p w14:paraId="0C8776A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DF16E4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3. Пільги по оплаті за навчання в КЗ ПО ГСР «ДШМ»</w:t>
      </w:r>
    </w:p>
    <w:p w14:paraId="607E143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D9CD8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3.1. Перелік документів для застосування пільг, термін їх подання та періодичність поновлення доводиться до відома батьків адміністрацією закладу.</w:t>
      </w:r>
    </w:p>
    <w:p w14:paraId="41AEAE8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B306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3.2. Пільги надаються, прочинаючи з першого місяця подання документів, що свідчать про можливість встановлення пільги з оплати за навчання, в разі подання документів до 15 числа відповідного місяця.</w:t>
      </w:r>
    </w:p>
    <w:p w14:paraId="5C2C25A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D296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3.3. При поданні батьками документів на встановлення пільг після 15 числа, оплата за відповідний місяць стягується у повному розмірі.</w:t>
      </w:r>
    </w:p>
    <w:p w14:paraId="221ADF1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ED3A7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3.4.  Право на встановлення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100% пільги з оплати за навчання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відповідно до п.2 ст. 26 Закону України «Про позашкільну освіту» надається таким категоріям дітей: </w:t>
      </w:r>
    </w:p>
    <w:p w14:paraId="56E7C6A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 з багатодітних сімей;</w:t>
      </w:r>
    </w:p>
    <w:p w14:paraId="14BD117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 з малозабезпечених сімей;</w:t>
      </w:r>
    </w:p>
    <w:p w14:paraId="3454EF4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 інваліди;</w:t>
      </w:r>
    </w:p>
    <w:p w14:paraId="396C753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діти-сироти;</w:t>
      </w:r>
    </w:p>
    <w:p w14:paraId="10D8E96A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 позбавлені батьківського піклування.</w:t>
      </w:r>
    </w:p>
    <w:p w14:paraId="6C7F50B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4841B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lastRenderedPageBreak/>
        <w:t>3.5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>.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 Додаткові пільги для учнів Закладу:</w:t>
      </w:r>
    </w:p>
    <w:p w14:paraId="4E0DDD0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право на встановлення 100% пільги з оплати за навчання надається дітям,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 відповідно до Закону України „Про статус ветеранів війни, гарантії їх соціального захисту” (за наявності посвідчення встановленого зразка);</w:t>
      </w:r>
    </w:p>
    <w:p w14:paraId="04E51D6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3.6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 Зменшити оплату за навчання на 50%:</w:t>
      </w:r>
    </w:p>
    <w:p w14:paraId="64A5B34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 по втраті годувальника;</w:t>
      </w:r>
    </w:p>
    <w:p w14:paraId="43DCD50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діти, батьки яких є учасниками бойових дій (АТО, ООС);</w:t>
      </w:r>
    </w:p>
    <w:p w14:paraId="09E687D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дітям із сімей, в яких навчаються двоє дітей( за одну дитину батьки сплачують 100 %, за другу -50%);</w:t>
      </w:r>
    </w:p>
    <w:p w14:paraId="6BF6832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дітям, які навчаються на двох і більше відділеннях надається право оплати за перше в розмірі 100%  та за всі наступні в розмірі 50%.</w:t>
      </w:r>
    </w:p>
    <w:p w14:paraId="6B12112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A23E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3.7. Передбачені цим Положенням вищевказані пільги можуть надаватися лише по одному виду пільг на сім’ю із зазначених видів пільг за заявою батьків/осіб, що їх замінюють.</w:t>
      </w:r>
    </w:p>
    <w:p w14:paraId="7EAFF0B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2853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3.8. У разі хвороби учня протягом двох місяців і більше, при наявності документів з лікувального закладу та заяви батьків, за перший місяць хвороби оплачується 100%, за наступні – 50%.</w:t>
      </w:r>
    </w:p>
    <w:p w14:paraId="61ADFFE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3.9. При наявності медичної довідки про звільнення дитини від фізичного навантаження протягом одного або більше місяців батьківська плата за даний період встановлюється у розмірі 50% від встановленої вартості за навчання на відділенні..</w:t>
      </w:r>
    </w:p>
    <w:p w14:paraId="6B3E0D3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EC75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3.10. Для визначення остаточної вартості навчання дитини батьки або особи, що їх замінюють, родають на ім’я керівника закладу пакет документів, відповідно до статусу, що дає право на пільги, а саме:</w:t>
      </w:r>
    </w:p>
    <w:p w14:paraId="6E81F08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F647EA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3.10.1. Для отримання основних пільг з плати за навчання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для дітей-сиріт та дітей, які позбавлені батьківського піклування:</w:t>
      </w:r>
    </w:p>
    <w:p w14:paraId="483184B2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свідоцтво про народження (копія);</w:t>
      </w:r>
    </w:p>
    <w:p w14:paraId="2EBC6C5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рішення про призначення опіки чи піклування(копія);</w:t>
      </w:r>
    </w:p>
    <w:p w14:paraId="0D9530F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заява опікуна.</w:t>
      </w:r>
    </w:p>
    <w:p w14:paraId="2F84CBD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C31CD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3.10.2.</w:t>
      </w:r>
      <w:r w:rsidRPr="00C32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Для дітей із малозабезпечених сімей:</w:t>
      </w:r>
    </w:p>
    <w:p w14:paraId="615F384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свідоцтво про народження (копія);</w:t>
      </w:r>
    </w:p>
    <w:p w14:paraId="1CFEB51E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lastRenderedPageBreak/>
        <w:t>- довідка органу соціального захисту про призначення допомоги малозабезпеченій сім’ї відповідного терміну дії;</w:t>
      </w:r>
    </w:p>
    <w:p w14:paraId="7276F1A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заява батька чи матері або особи, яка їх замінює.</w:t>
      </w:r>
    </w:p>
    <w:p w14:paraId="58215E85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3FFD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3.10.3.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 Для дітей з багатодітних сімей:</w:t>
      </w:r>
    </w:p>
    <w:p w14:paraId="4CEAA7A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свідоцтво про народження (копія)</w:t>
      </w:r>
    </w:p>
    <w:p w14:paraId="612FB07A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посвідчення дитини з багатодітної сім’ї;</w:t>
      </w:r>
    </w:p>
    <w:p w14:paraId="7D92123B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заява батька чи матері або особи, яка їх замінює.</w:t>
      </w:r>
    </w:p>
    <w:p w14:paraId="67D2606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A7E0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3.10.4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 Для дітей-інвалідів:</w:t>
      </w:r>
    </w:p>
    <w:p w14:paraId="4F51CE7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свідоцтво про народження (копія);</w:t>
      </w:r>
    </w:p>
    <w:p w14:paraId="106AE26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довідка про інвалідність (копія);</w:t>
      </w:r>
    </w:p>
    <w:p w14:paraId="6F7D7411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заява батька чи матері або особи, яка їх замінює;</w:t>
      </w:r>
    </w:p>
    <w:p w14:paraId="3ADAB5C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медична довідка про те, що дитина може навчатися за обраним фахом.</w:t>
      </w:r>
    </w:p>
    <w:p w14:paraId="737C41A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 xml:space="preserve"> 3.10.5.  Для отримання додаткових пільг з плати за навчання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>дітьми, батьки яких є учасниками бойових дій (АТО, ООС):</w:t>
      </w:r>
    </w:p>
    <w:p w14:paraId="00F04E0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свідоцтво про народження (копія);</w:t>
      </w:r>
    </w:p>
    <w:p w14:paraId="1DEE6E23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посвідчення учасника антитерористичної операції/ операції об’єднаних сил або посвідчення учасника бойових дій батька чи матері(копія)/ документ, що підтверджує факт та причину загибелі батька чи матері (копія);</w:t>
      </w:r>
    </w:p>
    <w:p w14:paraId="5F03F76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- заява батька чи матері або особи, яка їх замінює.</w:t>
      </w:r>
    </w:p>
    <w:p w14:paraId="363702B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03C56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4. Планування та використання доходів від плати за навчання в</w:t>
      </w:r>
    </w:p>
    <w:p w14:paraId="27C793DF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КЗ ПО ГСР «ДШМ»</w:t>
      </w:r>
    </w:p>
    <w:p w14:paraId="2E80A9C1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D1F7E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4.1. Облік видатків та надходжень, нарахування плати за навчання та контроль покладається на бухгалтерію відділу освіти Гребінківської селищної ради.</w:t>
      </w:r>
    </w:p>
    <w:p w14:paraId="41ADD81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8212E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4.2. Плата за навчання зараховується до власних надходжень школи і спрямовується на виконання навчальних планів, матеріальні витрати, пов’язані з навчально-виховною роботою, оплату праці, матеріальне стимулювання працівників, зміцнення матеріально-технічної бази закладу, соціальний захист трудового колективу.</w:t>
      </w:r>
    </w:p>
    <w:p w14:paraId="7B2DC35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ABD472" w14:textId="77777777" w:rsidR="001D41D2" w:rsidRPr="00C329E8" w:rsidRDefault="001D41D2" w:rsidP="001D41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5. Прикінцеві положення</w:t>
      </w:r>
    </w:p>
    <w:p w14:paraId="4C01EC5C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D5623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5.1. Дане Положення набирає чинності з моменту й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 xml:space="preserve">ого затвердження рішенням </w:t>
      </w:r>
      <w:r w:rsidRPr="00C329E8">
        <w:rPr>
          <w:rFonts w:ascii="Times New Roman" w:hAnsi="Times New Roman"/>
          <w:sz w:val="28"/>
          <w:szCs w:val="28"/>
          <w:lang w:val="uk-UA"/>
        </w:rPr>
        <w:t>Гребінківської селищної ради</w:t>
      </w:r>
      <w:r w:rsidR="004D217B" w:rsidRPr="00C329E8"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</w:t>
      </w:r>
      <w:r w:rsidRPr="00C329E8">
        <w:rPr>
          <w:rFonts w:ascii="Times New Roman" w:hAnsi="Times New Roman"/>
          <w:sz w:val="28"/>
          <w:szCs w:val="28"/>
          <w:lang w:val="uk-UA"/>
        </w:rPr>
        <w:t>.</w:t>
      </w:r>
    </w:p>
    <w:p w14:paraId="152479F9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67F138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t>5.2.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14:paraId="359DB352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F514EF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29E8">
        <w:rPr>
          <w:rFonts w:ascii="Times New Roman" w:hAnsi="Times New Roman"/>
          <w:sz w:val="28"/>
          <w:szCs w:val="28"/>
          <w:lang w:val="uk-UA"/>
        </w:rPr>
        <w:lastRenderedPageBreak/>
        <w:t>5.3. Усі інші питання діяльності закладу у сфері оплати та надання пільг з плати за навчання регулюється Статутом закладу та чинним законодавством України.</w:t>
      </w:r>
    </w:p>
    <w:p w14:paraId="3E310990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8B326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</w:p>
    <w:p w14:paraId="520DB0D7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9E8">
        <w:rPr>
          <w:rFonts w:ascii="Times New Roman" w:hAnsi="Times New Roman"/>
          <w:b/>
          <w:sz w:val="28"/>
          <w:szCs w:val="28"/>
          <w:lang w:val="uk-UA"/>
        </w:rPr>
        <w:t>Гребінківської селищної ради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 w:rsidRPr="00C329E8">
        <w:rPr>
          <w:rFonts w:ascii="Times New Roman" w:hAnsi="Times New Roman"/>
          <w:b/>
          <w:sz w:val="28"/>
          <w:szCs w:val="28"/>
          <w:lang w:val="uk-UA"/>
        </w:rPr>
        <w:tab/>
        <w:t>Віталій ЛИСАК</w:t>
      </w:r>
    </w:p>
    <w:p w14:paraId="724601A4" w14:textId="77777777" w:rsidR="001D41D2" w:rsidRPr="00C329E8" w:rsidRDefault="001D41D2" w:rsidP="001D41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B9F31B" w14:textId="77777777" w:rsidR="002C2B89" w:rsidRPr="00C329E8" w:rsidRDefault="002C2B89">
      <w:pPr>
        <w:rPr>
          <w:lang w:val="uk-UA"/>
        </w:rPr>
      </w:pPr>
    </w:p>
    <w:sectPr w:rsidR="002C2B89" w:rsidRPr="00C3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ED"/>
    <w:rsid w:val="000335F3"/>
    <w:rsid w:val="001D41D2"/>
    <w:rsid w:val="002C2B89"/>
    <w:rsid w:val="004D217B"/>
    <w:rsid w:val="005B74C6"/>
    <w:rsid w:val="007A4BB7"/>
    <w:rsid w:val="00C329E8"/>
    <w:rsid w:val="00F379FF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094"/>
  <w15:chartTrackingRefBased/>
  <w15:docId w15:val="{AC5A3A13-683C-4C79-80D2-EB54041B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1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6645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11</cp:revision>
  <cp:lastPrinted>2023-10-06T12:04:00Z</cp:lastPrinted>
  <dcterms:created xsi:type="dcterms:W3CDTF">2023-10-02T04:49:00Z</dcterms:created>
  <dcterms:modified xsi:type="dcterms:W3CDTF">2023-10-06T12:05:00Z</dcterms:modified>
</cp:coreProperties>
</file>