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20" w:rsidRPr="00955220" w:rsidRDefault="00955220" w:rsidP="00955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20" w:rsidRPr="00955220" w:rsidRDefault="00955220" w:rsidP="00955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20">
        <w:rPr>
          <w:rFonts w:ascii="Calibri" w:eastAsia="Calibri" w:hAnsi="Calibri" w:cs="Times New Roman"/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29505620" wp14:editId="0A04D2C2">
            <wp:simplePos x="0" y="0"/>
            <wp:positionH relativeFrom="margin">
              <wp:posOffset>2834640</wp:posOffset>
            </wp:positionH>
            <wp:positionV relativeFrom="paragraph">
              <wp:posOffset>-120015</wp:posOffset>
            </wp:positionV>
            <wp:extent cx="457200" cy="628650"/>
            <wp:effectExtent l="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220" w:rsidRPr="00955220" w:rsidRDefault="00955220" w:rsidP="00955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20">
        <w:rPr>
          <w:rFonts w:ascii="Calibri" w:eastAsia="Calibri" w:hAnsi="Calibri" w:cs="Times New Roman"/>
          <w:noProof/>
          <w:lang w:val="ru-RU" w:eastAsia="ru-RU"/>
        </w:rPr>
        <mc:AlternateContent>
          <mc:Choice Requires="wps">
            <w:drawing>
              <wp:inline distT="0" distB="0" distL="0" distR="0" wp14:anchorId="76161ABD" wp14:editId="490CC2B0">
                <wp:extent cx="304800" cy="304800"/>
                <wp:effectExtent l="0" t="0" r="0" b="0"/>
                <wp:docPr id="1" name="Прямокут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508643A" id="Прямокут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4udA80AIAAMQ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</w:p>
    <w:p w:rsidR="00955220" w:rsidRPr="00955220" w:rsidRDefault="00955220" w:rsidP="00955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52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ГРЕБІНКІВСЬКА СЕЛИЩНА РАДА</w:t>
      </w:r>
    </w:p>
    <w:p w:rsidR="00955220" w:rsidRDefault="00955220" w:rsidP="00955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52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Білоцерківського району Київської області</w:t>
      </w:r>
    </w:p>
    <w:p w:rsidR="00DF0A4F" w:rsidRPr="00DF0A4F" w:rsidRDefault="00DF0A4F" w:rsidP="00955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VIII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скликання</w:t>
      </w:r>
    </w:p>
    <w:p w:rsidR="00955220" w:rsidRPr="00955220" w:rsidRDefault="00955220" w:rsidP="0095522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55220" w:rsidRPr="00955220" w:rsidRDefault="00955220" w:rsidP="00955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52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ВИКОНАВЧИЙ КОМІТЕТ</w:t>
      </w:r>
    </w:p>
    <w:p w:rsidR="00955220" w:rsidRPr="00955220" w:rsidRDefault="00955220" w:rsidP="00955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55220" w:rsidRPr="00955220" w:rsidRDefault="00955220" w:rsidP="00955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52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РІШЕННЯ</w:t>
      </w:r>
    </w:p>
    <w:p w:rsidR="00955220" w:rsidRPr="00955220" w:rsidRDefault="00955220" w:rsidP="00955220">
      <w:pPr>
        <w:tabs>
          <w:tab w:val="left" w:pos="7762"/>
        </w:tabs>
        <w:suppressAutoHyphens/>
        <w:spacing w:before="120" w:after="0" w:line="240" w:lineRule="auto"/>
        <w:jc w:val="center"/>
        <w:rPr>
          <w:rFonts w:ascii="Times New Roman" w:eastAsia="Noto Sans CJK SC Regular" w:hAnsi="Times New Roman" w:cs="Times New Roman"/>
          <w:b/>
          <w:bCs/>
          <w:spacing w:val="10"/>
          <w:kern w:val="2"/>
          <w:sz w:val="16"/>
          <w:szCs w:val="16"/>
          <w:lang w:eastAsia="zh-CN" w:bidi="hi-IN"/>
        </w:rPr>
      </w:pPr>
    </w:p>
    <w:p w:rsidR="00955220" w:rsidRPr="00955220" w:rsidRDefault="002C5FC8" w:rsidP="00955220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 19 жовтня</w:t>
      </w:r>
      <w:r w:rsidR="00955220" w:rsidRPr="0095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року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5220" w:rsidRPr="0095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proofErr w:type="spellStart"/>
      <w:r w:rsidR="00955220" w:rsidRPr="0095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смт</w:t>
      </w:r>
      <w:proofErr w:type="spellEnd"/>
      <w:r w:rsidR="00955220" w:rsidRPr="0095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Гребінки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№ 245/17</w:t>
      </w:r>
    </w:p>
    <w:p w:rsidR="00955220" w:rsidRPr="009059B1" w:rsidRDefault="00955220" w:rsidP="0095522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bookmarkStart w:id="0" w:name="_Hlk112149220"/>
      <w:bookmarkEnd w:id="0"/>
      <w:r w:rsidRPr="009059B1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Про погодження проведення заходу </w:t>
      </w:r>
    </w:p>
    <w:p w:rsidR="00955220" w:rsidRPr="009059B1" w:rsidRDefault="00955220" w:rsidP="0095522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9059B1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9059B1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Нетворкінг</w:t>
      </w:r>
      <w:proofErr w:type="spellEnd"/>
      <w:r w:rsidRPr="009059B1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з Послами європейської </w:t>
      </w:r>
    </w:p>
    <w:p w:rsidR="00955220" w:rsidRPr="009059B1" w:rsidRDefault="00955220" w:rsidP="0095522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9059B1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молоді»</w:t>
      </w:r>
    </w:p>
    <w:p w:rsidR="00955220" w:rsidRPr="00955220" w:rsidRDefault="00955220" w:rsidP="00955220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</w:pPr>
      <w:r w:rsidRPr="00955220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ab/>
      </w:r>
      <w:r w:rsidRPr="00955220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Відповідно до Закону України «Про місцеве самоврядування в Україні», </w:t>
      </w:r>
      <w:r w:rsidRPr="0095522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протоколу оперативного штабу Ради оборони Київської області                             від 07.07.2022 р. № 145 «Порядок провед</w:t>
      </w:r>
      <w:bookmarkStart w:id="1" w:name="_GoBack"/>
      <w:bookmarkEnd w:id="1"/>
      <w:r w:rsidRPr="0095522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 xml:space="preserve">ення масових заходів на території Київської області в умовах правового режиму воєнного стану», розглянувши лист-клопотання голови Молодіжної ради при виконавчому комітеті Гребінківської селищної ради КИЯНИЦІ </w:t>
      </w:r>
      <w:proofErr w:type="spellStart"/>
      <w:r w:rsidRPr="0095522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Єлізавети</w:t>
      </w:r>
      <w:proofErr w:type="spellEnd"/>
      <w:r w:rsidRPr="0095522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 xml:space="preserve"> Валеріївни</w:t>
      </w:r>
      <w:r w:rsidRPr="0095522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    від 18.10.2023 р.</w:t>
      </w:r>
      <w:r w:rsidRPr="0095522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 xml:space="preserve">, в зв'язку з проведенням заходу </w:t>
      </w:r>
      <w:bookmarkStart w:id="2" w:name="_Hlk148521853"/>
      <w:r w:rsidRPr="0095522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(«</w:t>
      </w:r>
      <w:proofErr w:type="spellStart"/>
      <w:r w:rsidRPr="0095522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Нетворкінг</w:t>
      </w:r>
      <w:proofErr w:type="spellEnd"/>
      <w:r w:rsidRPr="0095522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 xml:space="preserve"> з Послами європейської молоді») </w:t>
      </w:r>
      <w:bookmarkEnd w:id="2"/>
      <w:r w:rsidRPr="0095522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в приміщенні ОЗО «</w:t>
      </w:r>
      <w:proofErr w:type="spellStart"/>
      <w:r w:rsidRPr="0095522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Гребінківський</w:t>
      </w:r>
      <w:proofErr w:type="spellEnd"/>
      <w:r w:rsidRPr="0095522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 xml:space="preserve"> ліцей», </w:t>
      </w:r>
      <w:r w:rsidRPr="00955220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виконавчий комітет Гребінківської селищної ради,</w:t>
      </w:r>
    </w:p>
    <w:p w:rsidR="00955220" w:rsidRPr="00955220" w:rsidRDefault="00955220" w:rsidP="00CD07B1">
      <w:pPr>
        <w:spacing w:before="100" w:beforeAutospacing="1" w:after="100" w:afterAutospacing="1" w:line="240" w:lineRule="auto"/>
        <w:ind w:firstLine="708"/>
        <w:rPr>
          <w:rFonts w:ascii="Times New Roman" w:eastAsia="SimSun" w:hAnsi="Times New Roman" w:cs="Times New Roman"/>
          <w:b/>
          <w:bCs/>
          <w:color w:val="191919"/>
          <w:sz w:val="28"/>
          <w:szCs w:val="28"/>
          <w:lang w:val="ru-RU" w:eastAsia="ru-RU"/>
        </w:rPr>
      </w:pPr>
      <w:r w:rsidRPr="00955220">
        <w:rPr>
          <w:rFonts w:ascii="Times New Roman" w:eastAsia="SimSun" w:hAnsi="Times New Roman" w:cs="Times New Roman"/>
          <w:b/>
          <w:bCs/>
          <w:color w:val="191919"/>
          <w:sz w:val="28"/>
          <w:szCs w:val="28"/>
          <w:lang w:val="ru-RU" w:eastAsia="ru-RU"/>
        </w:rPr>
        <w:t xml:space="preserve">В И </w:t>
      </w:r>
      <w:proofErr w:type="gramStart"/>
      <w:r w:rsidRPr="00955220">
        <w:rPr>
          <w:rFonts w:ascii="Times New Roman" w:eastAsia="SimSun" w:hAnsi="Times New Roman" w:cs="Times New Roman"/>
          <w:b/>
          <w:bCs/>
          <w:color w:val="191919"/>
          <w:sz w:val="28"/>
          <w:szCs w:val="28"/>
          <w:lang w:val="ru-RU" w:eastAsia="ru-RU"/>
        </w:rPr>
        <w:t>Р</w:t>
      </w:r>
      <w:proofErr w:type="gramEnd"/>
      <w:r w:rsidRPr="00955220">
        <w:rPr>
          <w:rFonts w:ascii="Times New Roman" w:eastAsia="SimSun" w:hAnsi="Times New Roman" w:cs="Times New Roman"/>
          <w:b/>
          <w:bCs/>
          <w:color w:val="191919"/>
          <w:sz w:val="28"/>
          <w:szCs w:val="28"/>
          <w:lang w:val="ru-RU" w:eastAsia="ru-RU"/>
        </w:rPr>
        <w:t xml:space="preserve"> І Ш И В :</w:t>
      </w:r>
    </w:p>
    <w:p w:rsidR="00955220" w:rsidRPr="00955220" w:rsidRDefault="00955220" w:rsidP="00955220">
      <w:pPr>
        <w:widowControl w:val="0"/>
        <w:spacing w:before="100" w:beforeAutospacing="1" w:after="100" w:afterAutospacing="1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55220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1.</w:t>
      </w:r>
      <w:r w:rsidRPr="0095522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Погодити проведення </w:t>
      </w:r>
      <w:r w:rsidRPr="0095522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 xml:space="preserve"> заходу «</w:t>
      </w:r>
      <w:proofErr w:type="spellStart"/>
      <w:r w:rsidRPr="0095522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Нетворкінг</w:t>
      </w:r>
      <w:proofErr w:type="spellEnd"/>
      <w:r w:rsidRPr="0095522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 xml:space="preserve"> з Послами європейської молоді», що відбудеться з </w:t>
      </w:r>
      <w:r w:rsidR="001E7E3B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14</w:t>
      </w:r>
      <w:r w:rsidRPr="0095522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 xml:space="preserve">.00 </w:t>
      </w:r>
      <w:proofErr w:type="spellStart"/>
      <w:r w:rsidRPr="0095522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год</w:t>
      </w:r>
      <w:proofErr w:type="spellEnd"/>
      <w:r w:rsidRPr="0095522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 xml:space="preserve"> до </w:t>
      </w:r>
      <w:r w:rsidR="001E7E3B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18</w:t>
      </w:r>
      <w:r w:rsidRPr="0095522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 xml:space="preserve">.00 год. </w:t>
      </w:r>
      <w:r w:rsidR="001E7E3B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28</w:t>
      </w:r>
      <w:r w:rsidRPr="0095522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 xml:space="preserve"> жовтня 2023 року </w:t>
      </w:r>
      <w:r w:rsidR="006C6065">
        <w:rPr>
          <w:rFonts w:ascii="Times New Roman" w:eastAsia="SimSun" w:hAnsi="Times New Roman" w:cs="Times New Roman"/>
          <w:sz w:val="28"/>
          <w:szCs w:val="28"/>
          <w:lang w:eastAsia="ru-RU"/>
        </w:rPr>
        <w:t>за адресою: просп. Науки, 23</w:t>
      </w:r>
      <w:r w:rsidR="00DF628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F6287">
        <w:rPr>
          <w:rFonts w:ascii="Times New Roman" w:eastAsia="SimSun" w:hAnsi="Times New Roman" w:cs="Times New Roman"/>
          <w:sz w:val="28"/>
          <w:szCs w:val="28"/>
          <w:lang w:eastAsia="ru-RU"/>
        </w:rPr>
        <w:t>смт</w:t>
      </w:r>
      <w:proofErr w:type="spellEnd"/>
      <w:r w:rsidR="00DF628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Гребінки, </w:t>
      </w:r>
      <w:r w:rsidRPr="00955220">
        <w:rPr>
          <w:rFonts w:ascii="Times New Roman" w:eastAsia="SimSun" w:hAnsi="Times New Roman" w:cs="Times New Roman"/>
          <w:sz w:val="28"/>
          <w:szCs w:val="28"/>
          <w:lang w:eastAsia="ru-RU"/>
        </w:rPr>
        <w:t>Білоцерківського району Київської області.</w:t>
      </w:r>
    </w:p>
    <w:p w:rsidR="00955220" w:rsidRPr="00955220" w:rsidRDefault="00955220" w:rsidP="00955220">
      <w:pPr>
        <w:widowControl w:val="0"/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5220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2.</w:t>
      </w:r>
      <w:r w:rsidRPr="0095522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9552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Відповідальній особі за організацію заходу </w:t>
      </w:r>
      <w:r w:rsidRPr="0095522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95522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Нетворкінг</w:t>
      </w:r>
      <w:proofErr w:type="spellEnd"/>
      <w:r w:rsidRPr="0095522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 xml:space="preserve"> з Послами європейської молоді» </w:t>
      </w:r>
      <w:r w:rsidRPr="00955220">
        <w:rPr>
          <w:rFonts w:ascii="Times New Roman" w:eastAsia="Calibri" w:hAnsi="Times New Roman" w:cs="Times New Roman"/>
          <w:sz w:val="28"/>
          <w:szCs w:val="28"/>
          <w:lang w:eastAsia="ru-RU"/>
        </w:rPr>
        <w:t>здійснити всі організаційно-правові заходи, пов’язані з проведенням благодійного ярмарку, які спланувати таким чином, аби уникнути масових скупчень людей і, щоб, у разі оголошення повітряної тривоги, була можливість перейти до найближчого укриття.</w:t>
      </w:r>
    </w:p>
    <w:p w:rsidR="00955220" w:rsidRPr="00955220" w:rsidRDefault="00955220" w:rsidP="00955220">
      <w:pPr>
        <w:widowControl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eastAsia="zh-CN"/>
        </w:rPr>
      </w:pPr>
      <w:r w:rsidRPr="00955220">
        <w:rPr>
          <w:rFonts w:ascii="Times New Roman" w:eastAsia="SimSun" w:hAnsi="Times New Roman" w:cs="Times New Roman"/>
          <w:b/>
          <w:bCs/>
          <w:color w:val="191919"/>
          <w:kern w:val="2"/>
          <w:sz w:val="28"/>
          <w:szCs w:val="28"/>
          <w:lang w:eastAsia="zh-CN"/>
        </w:rPr>
        <w:t xml:space="preserve">3. </w:t>
      </w:r>
      <w:r w:rsidRPr="00955220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eastAsia="zh-CN"/>
        </w:rPr>
        <w:t>Відділу загально-організаційної роботи та управління персоналом апарату виконавчого комітету Гребінківської селищної ради повідомити про проведення</w:t>
      </w:r>
      <w:r w:rsidRPr="00955220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ru-RU" w:eastAsia="zh-CN"/>
        </w:rPr>
        <w:t> </w:t>
      </w:r>
      <w:r w:rsidRPr="0095522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заходу</w:t>
      </w:r>
      <w:r w:rsidRPr="00955220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eastAsia="zh-CN"/>
        </w:rPr>
        <w:t xml:space="preserve"> Національну поліцію, пожежно-рятувальні підрозділи та заклади надання першої медичної допомоги.</w:t>
      </w:r>
    </w:p>
    <w:p w:rsidR="00955220" w:rsidRPr="00955220" w:rsidRDefault="00955220" w:rsidP="00955220">
      <w:pPr>
        <w:widowControl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bCs/>
          <w:color w:val="191919"/>
          <w:kern w:val="2"/>
          <w:sz w:val="28"/>
          <w:szCs w:val="28"/>
          <w:lang w:eastAsia="zh-CN"/>
        </w:rPr>
      </w:pPr>
    </w:p>
    <w:p w:rsidR="00955220" w:rsidRPr="00955220" w:rsidRDefault="00955220" w:rsidP="00955220">
      <w:pPr>
        <w:widowControl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eastAsia="zh-CN"/>
        </w:rPr>
      </w:pPr>
      <w:r w:rsidRPr="00955220">
        <w:rPr>
          <w:rFonts w:ascii="Times New Roman" w:eastAsia="SimSun" w:hAnsi="Times New Roman" w:cs="Times New Roman"/>
          <w:b/>
          <w:bCs/>
          <w:color w:val="191919"/>
          <w:kern w:val="2"/>
          <w:sz w:val="28"/>
          <w:szCs w:val="28"/>
          <w:lang w:eastAsia="zh-CN"/>
        </w:rPr>
        <w:lastRenderedPageBreak/>
        <w:t>4.</w:t>
      </w:r>
      <w:r w:rsidRPr="00955220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eastAsia="zh-CN"/>
        </w:rPr>
        <w:t xml:space="preserve"> Керуючому справами (секретарю) виконавчого комітету  Гребінківської селищної ради ТИХОНЕНКО Олені Володимирівні забезпечити розміщення даного рішення на офіційному </w:t>
      </w:r>
      <w:proofErr w:type="spellStart"/>
      <w:r w:rsidRPr="00955220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eastAsia="zh-CN"/>
        </w:rPr>
        <w:t>вебсайті</w:t>
      </w:r>
      <w:proofErr w:type="spellEnd"/>
      <w:r w:rsidRPr="00955220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eastAsia="zh-CN"/>
        </w:rPr>
        <w:t xml:space="preserve"> Гребінківської селищної ради.</w:t>
      </w:r>
    </w:p>
    <w:p w:rsidR="00955220" w:rsidRPr="00955220" w:rsidRDefault="00955220" w:rsidP="00955220">
      <w:pPr>
        <w:widowControl w:val="0"/>
        <w:spacing w:before="100" w:beforeAutospacing="1" w:after="100" w:afterAutospacing="1" w:line="240" w:lineRule="auto"/>
        <w:ind w:firstLine="708"/>
        <w:jc w:val="both"/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color w:val="191919"/>
          <w:sz w:val="28"/>
          <w:szCs w:val="28"/>
          <w:lang w:eastAsia="ru-RU"/>
        </w:rPr>
        <w:t>5.</w:t>
      </w:r>
      <w:r w:rsidRPr="00955220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955220">
        <w:rPr>
          <w:rFonts w:ascii="Times New Roman" w:eastAsia="SimSun" w:hAnsi="Times New Roman" w:cs="Times New Roman"/>
          <w:color w:val="191919"/>
          <w:sz w:val="28"/>
          <w:szCs w:val="28"/>
          <w:lang w:val="ru-RU" w:eastAsia="ru-RU"/>
        </w:rPr>
        <w:t xml:space="preserve">Контроль за </w:t>
      </w:r>
      <w:proofErr w:type="spellStart"/>
      <w:r w:rsidRPr="00955220">
        <w:rPr>
          <w:rFonts w:ascii="Times New Roman" w:eastAsia="SimSun" w:hAnsi="Times New Roman" w:cs="Times New Roman"/>
          <w:color w:val="191919"/>
          <w:sz w:val="28"/>
          <w:szCs w:val="28"/>
          <w:lang w:val="ru-RU" w:eastAsia="ru-RU"/>
        </w:rPr>
        <w:t>виконанням</w:t>
      </w:r>
      <w:proofErr w:type="spellEnd"/>
      <w:r w:rsidRPr="00955220">
        <w:rPr>
          <w:rFonts w:ascii="Times New Roman" w:eastAsia="SimSun" w:hAnsi="Times New Roman" w:cs="Times New Roman"/>
          <w:color w:val="191919"/>
          <w:sz w:val="28"/>
          <w:szCs w:val="28"/>
          <w:lang w:val="ru-RU" w:eastAsia="ru-RU"/>
        </w:rPr>
        <w:t xml:space="preserve"> </w:t>
      </w:r>
      <w:proofErr w:type="spellStart"/>
      <w:r w:rsidRPr="00955220">
        <w:rPr>
          <w:rFonts w:ascii="Times New Roman" w:eastAsia="SimSun" w:hAnsi="Times New Roman" w:cs="Times New Roman"/>
          <w:color w:val="191919"/>
          <w:sz w:val="28"/>
          <w:szCs w:val="28"/>
          <w:lang w:val="ru-RU" w:eastAsia="ru-RU"/>
        </w:rPr>
        <w:t>даного</w:t>
      </w:r>
      <w:proofErr w:type="spellEnd"/>
      <w:r w:rsidRPr="00955220">
        <w:rPr>
          <w:rFonts w:ascii="Times New Roman" w:eastAsia="SimSun" w:hAnsi="Times New Roman" w:cs="Times New Roman"/>
          <w:color w:val="191919"/>
          <w:sz w:val="28"/>
          <w:szCs w:val="28"/>
          <w:lang w:val="ru-RU" w:eastAsia="ru-RU"/>
        </w:rPr>
        <w:t xml:space="preserve"> </w:t>
      </w:r>
      <w:proofErr w:type="spellStart"/>
      <w:r w:rsidRPr="00955220">
        <w:rPr>
          <w:rFonts w:ascii="Times New Roman" w:eastAsia="SimSun" w:hAnsi="Times New Roman" w:cs="Times New Roman"/>
          <w:color w:val="191919"/>
          <w:sz w:val="28"/>
          <w:szCs w:val="28"/>
          <w:lang w:val="ru-RU" w:eastAsia="ru-RU"/>
        </w:rPr>
        <w:t>рішення</w:t>
      </w:r>
      <w:proofErr w:type="spellEnd"/>
      <w:r w:rsidRPr="00955220">
        <w:rPr>
          <w:rFonts w:ascii="Times New Roman" w:eastAsia="SimSun" w:hAnsi="Times New Roman" w:cs="Times New Roman"/>
          <w:color w:val="191919"/>
          <w:sz w:val="28"/>
          <w:szCs w:val="28"/>
          <w:lang w:val="ru-RU" w:eastAsia="ru-RU"/>
        </w:rPr>
        <w:t xml:space="preserve"> </w:t>
      </w:r>
      <w:proofErr w:type="spellStart"/>
      <w:r w:rsidRPr="00955220">
        <w:rPr>
          <w:rFonts w:ascii="Times New Roman" w:eastAsia="SimSun" w:hAnsi="Times New Roman" w:cs="Times New Roman"/>
          <w:color w:val="191919"/>
          <w:sz w:val="28"/>
          <w:szCs w:val="28"/>
          <w:lang w:val="ru-RU" w:eastAsia="ru-RU"/>
        </w:rPr>
        <w:t>покласти</w:t>
      </w:r>
      <w:proofErr w:type="spellEnd"/>
      <w:r w:rsidRPr="00955220">
        <w:rPr>
          <w:rFonts w:ascii="Times New Roman" w:eastAsia="SimSun" w:hAnsi="Times New Roman" w:cs="Times New Roman"/>
          <w:color w:val="191919"/>
          <w:sz w:val="28"/>
          <w:szCs w:val="28"/>
          <w:lang w:val="ru-RU" w:eastAsia="ru-RU"/>
        </w:rPr>
        <w:t xml:space="preserve"> на заступника </w:t>
      </w:r>
      <w:proofErr w:type="spellStart"/>
      <w:r w:rsidRPr="00955220">
        <w:rPr>
          <w:rFonts w:ascii="Times New Roman" w:eastAsia="SimSun" w:hAnsi="Times New Roman" w:cs="Times New Roman"/>
          <w:color w:val="191919"/>
          <w:sz w:val="28"/>
          <w:szCs w:val="28"/>
          <w:lang w:val="ru-RU" w:eastAsia="ru-RU"/>
        </w:rPr>
        <w:t>селищного</w:t>
      </w:r>
      <w:proofErr w:type="spellEnd"/>
      <w:r w:rsidRPr="00955220">
        <w:rPr>
          <w:rFonts w:ascii="Times New Roman" w:eastAsia="SimSun" w:hAnsi="Times New Roman" w:cs="Times New Roman"/>
          <w:color w:val="191919"/>
          <w:sz w:val="28"/>
          <w:szCs w:val="28"/>
          <w:lang w:val="ru-RU" w:eastAsia="ru-RU"/>
        </w:rPr>
        <w:t xml:space="preserve"> </w:t>
      </w:r>
      <w:proofErr w:type="spellStart"/>
      <w:r w:rsidRPr="00955220">
        <w:rPr>
          <w:rFonts w:ascii="Times New Roman" w:eastAsia="SimSun" w:hAnsi="Times New Roman" w:cs="Times New Roman"/>
          <w:color w:val="191919"/>
          <w:sz w:val="28"/>
          <w:szCs w:val="28"/>
          <w:lang w:val="ru-RU" w:eastAsia="ru-RU"/>
        </w:rPr>
        <w:t>голови</w:t>
      </w:r>
      <w:proofErr w:type="spellEnd"/>
      <w:r w:rsidRPr="00955220">
        <w:rPr>
          <w:rFonts w:ascii="Times New Roman" w:eastAsia="SimSun" w:hAnsi="Times New Roman" w:cs="Times New Roman"/>
          <w:color w:val="191919"/>
          <w:sz w:val="28"/>
          <w:szCs w:val="28"/>
          <w:lang w:val="ru-RU" w:eastAsia="ru-RU"/>
        </w:rPr>
        <w:t xml:space="preserve"> ВОЛОЩУКА </w:t>
      </w:r>
      <w:proofErr w:type="spellStart"/>
      <w:r w:rsidRPr="00955220">
        <w:rPr>
          <w:rFonts w:ascii="Times New Roman" w:eastAsia="SimSun" w:hAnsi="Times New Roman" w:cs="Times New Roman"/>
          <w:color w:val="191919"/>
          <w:sz w:val="28"/>
          <w:szCs w:val="28"/>
          <w:lang w:val="ru-RU" w:eastAsia="ru-RU"/>
        </w:rPr>
        <w:t>Олександра</w:t>
      </w:r>
      <w:proofErr w:type="spellEnd"/>
      <w:r w:rsidRPr="00955220">
        <w:rPr>
          <w:rFonts w:ascii="Times New Roman" w:eastAsia="SimSun" w:hAnsi="Times New Roman" w:cs="Times New Roman"/>
          <w:color w:val="191919"/>
          <w:sz w:val="28"/>
          <w:szCs w:val="28"/>
          <w:lang w:val="ru-RU" w:eastAsia="ru-RU"/>
        </w:rPr>
        <w:t xml:space="preserve"> </w:t>
      </w:r>
      <w:proofErr w:type="spellStart"/>
      <w:r w:rsidRPr="00955220">
        <w:rPr>
          <w:rFonts w:ascii="Times New Roman" w:eastAsia="SimSun" w:hAnsi="Times New Roman" w:cs="Times New Roman"/>
          <w:color w:val="191919"/>
          <w:sz w:val="28"/>
          <w:szCs w:val="28"/>
          <w:lang w:val="ru-RU" w:eastAsia="ru-RU"/>
        </w:rPr>
        <w:t>Едуардовича</w:t>
      </w:r>
      <w:proofErr w:type="spellEnd"/>
      <w:r w:rsidRPr="00955220">
        <w:rPr>
          <w:rFonts w:ascii="Times New Roman" w:eastAsia="SimSun" w:hAnsi="Times New Roman" w:cs="Times New Roman"/>
          <w:color w:val="191919"/>
          <w:sz w:val="28"/>
          <w:szCs w:val="28"/>
          <w:lang w:val="ru-RU" w:eastAsia="ru-RU"/>
        </w:rPr>
        <w:t xml:space="preserve"> та</w:t>
      </w:r>
      <w:r w:rsidRPr="0095522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 організатора заходу.</w:t>
      </w:r>
    </w:p>
    <w:p w:rsidR="00955220" w:rsidRPr="00955220" w:rsidRDefault="00955220" w:rsidP="00955220">
      <w:pPr>
        <w:widowControl w:val="0"/>
        <w:spacing w:before="100" w:beforeAutospacing="1" w:after="100" w:afterAutospacing="1" w:line="240" w:lineRule="auto"/>
        <w:ind w:firstLine="708"/>
        <w:jc w:val="both"/>
        <w:rPr>
          <w:rFonts w:ascii="Times New Roman" w:eastAsia="SimSun" w:hAnsi="Times New Roman" w:cs="Times New Roman"/>
          <w:b/>
          <w:color w:val="191919"/>
          <w:sz w:val="16"/>
          <w:szCs w:val="16"/>
          <w:lang w:eastAsia="ru-RU"/>
        </w:rPr>
      </w:pPr>
    </w:p>
    <w:p w:rsidR="00955220" w:rsidRPr="00955220" w:rsidRDefault="00F47FE1" w:rsidP="00955220">
      <w:pPr>
        <w:spacing w:line="256" w:lineRule="auto"/>
        <w:rPr>
          <w:rFonts w:ascii="Calibri" w:eastAsia="Calibri" w:hAnsi="Calibri" w:cs="Times New Roman"/>
          <w:lang w:val="ru-RU"/>
        </w:rPr>
      </w:pPr>
      <w:r>
        <w:rPr>
          <w:rFonts w:ascii="Times New Roman" w:eastAsia="SimSun" w:hAnsi="Times New Roman" w:cs="Times New Roman"/>
          <w:b/>
          <w:color w:val="191919"/>
          <w:sz w:val="28"/>
          <w:szCs w:val="28"/>
          <w:lang w:val="ru-RU" w:eastAsia="ru-RU"/>
        </w:rPr>
        <w:t xml:space="preserve">    </w:t>
      </w:r>
      <w:proofErr w:type="spellStart"/>
      <w:r w:rsidR="00955220" w:rsidRPr="00955220">
        <w:rPr>
          <w:rFonts w:ascii="Times New Roman" w:eastAsia="SimSun" w:hAnsi="Times New Roman" w:cs="Times New Roman"/>
          <w:b/>
          <w:color w:val="191919"/>
          <w:sz w:val="28"/>
          <w:szCs w:val="28"/>
          <w:lang w:val="ru-RU" w:eastAsia="ru-RU"/>
        </w:rPr>
        <w:t>Селищний</w:t>
      </w:r>
      <w:proofErr w:type="spellEnd"/>
      <w:r w:rsidR="00955220" w:rsidRPr="00955220">
        <w:rPr>
          <w:rFonts w:ascii="Times New Roman" w:eastAsia="SimSun" w:hAnsi="Times New Roman" w:cs="Times New Roman"/>
          <w:b/>
          <w:color w:val="191919"/>
          <w:sz w:val="28"/>
          <w:szCs w:val="28"/>
          <w:lang w:val="ru-RU" w:eastAsia="ru-RU"/>
        </w:rPr>
        <w:t xml:space="preserve"> голова</w:t>
      </w:r>
      <w:r w:rsidR="00955220" w:rsidRPr="00955220">
        <w:rPr>
          <w:rFonts w:ascii="Times New Roman" w:eastAsia="SimSun" w:hAnsi="Times New Roman" w:cs="Times New Roman"/>
          <w:b/>
          <w:color w:val="191919"/>
          <w:sz w:val="28"/>
          <w:szCs w:val="28"/>
          <w:lang w:val="ru-RU" w:eastAsia="ru-RU"/>
        </w:rPr>
        <w:tab/>
      </w:r>
      <w:r w:rsidR="00955220" w:rsidRPr="00955220">
        <w:rPr>
          <w:rFonts w:ascii="Times New Roman" w:eastAsia="SimSun" w:hAnsi="Times New Roman" w:cs="Times New Roman"/>
          <w:b/>
          <w:color w:val="191919"/>
          <w:sz w:val="28"/>
          <w:szCs w:val="28"/>
          <w:lang w:val="ru-RU" w:eastAsia="ru-RU"/>
        </w:rPr>
        <w:tab/>
      </w:r>
      <w:r w:rsidR="00955220" w:rsidRPr="00955220">
        <w:rPr>
          <w:rFonts w:ascii="Times New Roman" w:eastAsia="SimSun" w:hAnsi="Times New Roman" w:cs="Times New Roman"/>
          <w:b/>
          <w:color w:val="191919"/>
          <w:sz w:val="28"/>
          <w:szCs w:val="28"/>
          <w:lang w:val="ru-RU" w:eastAsia="ru-RU"/>
        </w:rPr>
        <w:tab/>
      </w:r>
      <w:r w:rsidR="00955220" w:rsidRPr="00955220">
        <w:rPr>
          <w:rFonts w:ascii="Times New Roman" w:eastAsia="SimSun" w:hAnsi="Times New Roman" w:cs="Times New Roman"/>
          <w:b/>
          <w:color w:val="191919"/>
          <w:sz w:val="28"/>
          <w:szCs w:val="28"/>
          <w:lang w:val="ru-RU" w:eastAsia="ru-RU"/>
        </w:rPr>
        <w:tab/>
      </w:r>
      <w:r w:rsidR="00955220" w:rsidRPr="00955220">
        <w:rPr>
          <w:rFonts w:ascii="Times New Roman" w:eastAsia="SimSun" w:hAnsi="Times New Roman" w:cs="Times New Roman"/>
          <w:b/>
          <w:color w:val="191919"/>
          <w:sz w:val="28"/>
          <w:szCs w:val="28"/>
          <w:lang w:val="ru-RU" w:eastAsia="ru-RU"/>
        </w:rPr>
        <w:tab/>
      </w:r>
      <w:r w:rsidR="00955220" w:rsidRPr="00955220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 xml:space="preserve">                   </w:t>
      </w:r>
      <w:r w:rsidR="00955220" w:rsidRPr="00955220">
        <w:rPr>
          <w:rFonts w:ascii="Times New Roman" w:eastAsia="SimSun" w:hAnsi="Times New Roman" w:cs="Times New Roman"/>
          <w:b/>
          <w:color w:val="191919"/>
          <w:sz w:val="28"/>
          <w:szCs w:val="28"/>
          <w:lang w:val="ru-RU" w:eastAsia="ru-RU"/>
        </w:rPr>
        <w:t xml:space="preserve">  Роман ЗАСУХА</w:t>
      </w:r>
    </w:p>
    <w:p w:rsidR="00955220" w:rsidRPr="00955220" w:rsidRDefault="00955220" w:rsidP="00955220">
      <w:pPr>
        <w:spacing w:line="256" w:lineRule="auto"/>
        <w:rPr>
          <w:rFonts w:ascii="Calibri" w:eastAsia="Calibri" w:hAnsi="Calibri" w:cs="Times New Roman"/>
          <w:lang w:val="ru-RU"/>
        </w:rPr>
      </w:pPr>
    </w:p>
    <w:p w:rsidR="00955220" w:rsidRPr="00955220" w:rsidRDefault="00955220" w:rsidP="00955220">
      <w:pPr>
        <w:spacing w:line="256" w:lineRule="auto"/>
        <w:rPr>
          <w:rFonts w:ascii="Calibri" w:eastAsia="Calibri" w:hAnsi="Calibri" w:cs="Times New Roman"/>
          <w:lang w:val="ru-RU"/>
        </w:rPr>
      </w:pPr>
    </w:p>
    <w:p w:rsidR="00955220" w:rsidRPr="00955220" w:rsidRDefault="00955220" w:rsidP="00955220">
      <w:pPr>
        <w:spacing w:line="256" w:lineRule="auto"/>
        <w:rPr>
          <w:rFonts w:ascii="Calibri" w:eastAsia="Calibri" w:hAnsi="Calibri" w:cs="Times New Roman"/>
          <w:lang w:val="ru-RU"/>
        </w:rPr>
      </w:pPr>
    </w:p>
    <w:p w:rsidR="009F02D0" w:rsidRDefault="00F47FE1"/>
    <w:sectPr w:rsidR="009F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20"/>
    <w:rsid w:val="001E7E3B"/>
    <w:rsid w:val="002C5FC8"/>
    <w:rsid w:val="0039030B"/>
    <w:rsid w:val="006C6065"/>
    <w:rsid w:val="009059B1"/>
    <w:rsid w:val="00955220"/>
    <w:rsid w:val="00CD07B1"/>
    <w:rsid w:val="00DF0A4F"/>
    <w:rsid w:val="00DF6287"/>
    <w:rsid w:val="00E9375F"/>
    <w:rsid w:val="00F47FE1"/>
    <w:rsid w:val="00FD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552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55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11</cp:revision>
  <cp:lastPrinted>2023-10-18T10:51:00Z</cp:lastPrinted>
  <dcterms:created xsi:type="dcterms:W3CDTF">2023-10-18T10:49:00Z</dcterms:created>
  <dcterms:modified xsi:type="dcterms:W3CDTF">2023-10-19T13:18:00Z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046aa6fa-c829-4492-9322-13af62388c52</vt:lpwstr>
  </property>
</Properties>
</file>