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58" w:rsidRDefault="00690458" w:rsidP="00690458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191919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191919"/>
          <w:sz w:val="28"/>
          <w:szCs w:val="28"/>
          <w:lang w:eastAsia="ru-RU"/>
        </w:rPr>
        <w:drawing>
          <wp:inline distT="0" distB="0" distL="0" distR="0" wp14:anchorId="33C6187E" wp14:editId="669FB311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2A51FEA" wp14:editId="676F867E">
                <wp:extent cx="304800" cy="304800"/>
                <wp:effectExtent l="0" t="0" r="0" b="0"/>
                <wp:docPr id="4" name="Прямокут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B298FAF" id="Прямокут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LHoIjXSAgAAx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690458" w:rsidRDefault="00690458" w:rsidP="00690458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ГРЕБІНКІВСЬКА СЕЛИЩНА РАДА</w:t>
      </w:r>
    </w:p>
    <w:p w:rsidR="00690458" w:rsidRDefault="00690458" w:rsidP="00690458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Білоцерківського району Київської області</w:t>
      </w:r>
    </w:p>
    <w:p w:rsidR="00690458" w:rsidRDefault="00690458" w:rsidP="00690458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bookmarkStart w:id="1" w:name="_Hlk135226226"/>
      <w:r>
        <w:rPr>
          <w:rFonts w:ascii="Times New Roman" w:eastAsia="Times New Roman" w:hAnsi="Times New Roman"/>
          <w:b/>
          <w:color w:val="191919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скликання</w:t>
      </w:r>
    </w:p>
    <w:p w:rsidR="00690458" w:rsidRDefault="00690458" w:rsidP="00690458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690458" w:rsidRDefault="00690458" w:rsidP="00690458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ВИКОНАВЧИЙ КОМІТЕТ</w:t>
      </w:r>
    </w:p>
    <w:bookmarkEnd w:id="1"/>
    <w:p w:rsidR="00690458" w:rsidRDefault="00690458" w:rsidP="00690458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690458" w:rsidRDefault="00690458" w:rsidP="00690458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690458" w:rsidRDefault="00690458" w:rsidP="00690458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 РІШЕННЯ</w:t>
      </w:r>
    </w:p>
    <w:p w:rsidR="00690458" w:rsidRDefault="00690458" w:rsidP="00690458">
      <w:pPr>
        <w:spacing w:after="0" w:line="240" w:lineRule="auto"/>
        <w:jc w:val="center"/>
        <w:rPr>
          <w:rFonts w:ascii="Times New Roman" w:eastAsia="Times New Roman" w:hAnsi="Times New Roman"/>
          <w:caps/>
          <w:color w:val="191919"/>
          <w:sz w:val="28"/>
          <w:szCs w:val="28"/>
          <w:lang w:val="uk-UA" w:eastAsia="ru-RU"/>
        </w:rPr>
      </w:pPr>
    </w:p>
    <w:p w:rsidR="009B3C33" w:rsidRDefault="009B3C33" w:rsidP="009B3C33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від 10 жовтня  2023 року                  </w:t>
      </w:r>
      <w:proofErr w:type="spellStart"/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смт</w:t>
      </w:r>
      <w:proofErr w:type="spellEnd"/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Гребінки 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  <w:t xml:space="preserve">                  № 233/16</w:t>
      </w:r>
    </w:p>
    <w:p w:rsidR="00690458" w:rsidRDefault="00690458" w:rsidP="00690458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690458" w:rsidRDefault="00690458" w:rsidP="00690458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690458" w:rsidRDefault="00690458" w:rsidP="00690458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Про погодження проведення </w:t>
      </w:r>
    </w:p>
    <w:p w:rsidR="00690458" w:rsidRDefault="00690458" w:rsidP="00690458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bookmarkStart w:id="2" w:name="_Hlk144993799"/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проектно-вишукувальних та монтажних робіт</w:t>
      </w:r>
    </w:p>
    <w:p w:rsidR="00690458" w:rsidRDefault="00690458" w:rsidP="00690458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по газифікації</w:t>
      </w:r>
      <w:bookmarkEnd w:id="2"/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 житлового будинку </w:t>
      </w:r>
    </w:p>
    <w:p w:rsidR="00690458" w:rsidRDefault="00690458" w:rsidP="00690458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690458" w:rsidRDefault="00690458" w:rsidP="00690458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До виконавчого комітету Гребінківської селищної ради звернувся гр. </w:t>
      </w:r>
      <w:bookmarkStart w:id="3" w:name="_Hlk146270577"/>
      <w:r w:rsidR="00E44424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ХХХХХХ </w:t>
      </w:r>
      <w:proofErr w:type="spellStart"/>
      <w:r w:rsidR="00E44424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Ххххх</w:t>
      </w:r>
      <w:proofErr w:type="spellEnd"/>
      <w:r w:rsidR="00E44424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</w:t>
      </w:r>
      <w:proofErr w:type="spellStart"/>
      <w:r w:rsidR="00E44424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Ххххх</w:t>
      </w:r>
      <w:proofErr w:type="spellEnd"/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</w:t>
      </w:r>
      <w:bookmarkEnd w:id="3"/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із заявою, вхідний номер № 491/03-20 від 22.09.2023 року про погодження проведення  </w:t>
      </w:r>
      <w:bookmarkStart w:id="4" w:name="_Hlk144972022"/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проектно-вишукувальних та </w:t>
      </w:r>
      <w:bookmarkStart w:id="5" w:name="_Hlk144979602"/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монтажних  робіт </w:t>
      </w:r>
      <w:bookmarkStart w:id="6" w:name="_Hlk144970697"/>
      <w:bookmarkEnd w:id="5"/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по газифікації  </w:t>
      </w:r>
      <w:bookmarkEnd w:id="6"/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житлового будинку в </w:t>
      </w:r>
      <w:proofErr w:type="spellStart"/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смт</w:t>
      </w:r>
      <w:proofErr w:type="spellEnd"/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</w:t>
      </w:r>
      <w:bookmarkStart w:id="7" w:name="_Hlk146270627"/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Дослідницьке, вул. </w:t>
      </w:r>
      <w:proofErr w:type="spellStart"/>
      <w:r w:rsidR="00E44424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Ххххххх</w:t>
      </w:r>
      <w:proofErr w:type="spellEnd"/>
      <w:r w:rsidR="00E44424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, буд. </w:t>
      </w:r>
      <w:proofErr w:type="spellStart"/>
      <w:r w:rsidR="00E44424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хх</w:t>
      </w:r>
      <w:proofErr w:type="spellEnd"/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, кадастровий  номер  земельної ділянки </w:t>
      </w:r>
      <w:bookmarkEnd w:id="7"/>
      <w:proofErr w:type="spellStart"/>
      <w:r w:rsidR="00E44424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хххххххххххх</w:t>
      </w:r>
      <w:proofErr w:type="spellEnd"/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.</w:t>
      </w:r>
    </w:p>
    <w:bookmarkEnd w:id="4"/>
    <w:p w:rsidR="00690458" w:rsidRDefault="00690458" w:rsidP="00690458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       Враховуючи викладене, з метою здійснення контролю за веденням земляних робіт, керуючись пп. 9 п. а  частини першої ст. 31 Закону України “Про місцеве самоврядування в Україні”, виконавчий комітет Гребінківської селищної ради </w:t>
      </w:r>
    </w:p>
    <w:p w:rsidR="00690458" w:rsidRDefault="00690458" w:rsidP="00690458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</w:p>
    <w:p w:rsidR="00690458" w:rsidRDefault="00690458" w:rsidP="00690458">
      <w:pPr>
        <w:spacing w:after="0" w:line="240" w:lineRule="auto"/>
        <w:jc w:val="both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ВИРІШИВ:</w:t>
      </w:r>
    </w:p>
    <w:p w:rsidR="00690458" w:rsidRDefault="00690458" w:rsidP="00690458">
      <w:pPr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</w:p>
    <w:p w:rsidR="00690458" w:rsidRDefault="00690458" w:rsidP="00690458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Погодити гр. </w:t>
      </w:r>
      <w:r w:rsidR="00E44424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ХХХХХХХХ </w:t>
      </w:r>
      <w:proofErr w:type="spellStart"/>
      <w:r w:rsidR="00E44424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Хххххх</w:t>
      </w:r>
      <w:proofErr w:type="spellEnd"/>
      <w:r w:rsidR="00E44424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</w:t>
      </w:r>
      <w:proofErr w:type="spellStart"/>
      <w:r w:rsidR="00E44424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Ххххх</w:t>
      </w:r>
      <w:proofErr w:type="spellEnd"/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проведення проектно-вишукувальних та монтажних  робіт по газифікації  житлового будинку в </w:t>
      </w:r>
      <w:proofErr w:type="spellStart"/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смт</w:t>
      </w:r>
      <w:proofErr w:type="spellEnd"/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Дослідницьке, вул. </w:t>
      </w:r>
      <w:proofErr w:type="spellStart"/>
      <w:r w:rsidR="00E44424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Хххххх</w:t>
      </w:r>
      <w:proofErr w:type="spellEnd"/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, буд. </w:t>
      </w:r>
      <w:proofErr w:type="spellStart"/>
      <w:r w:rsidR="00E44424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хх</w:t>
      </w:r>
      <w:proofErr w:type="spellEnd"/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, кадастровий  номер  земельної ділянки </w:t>
      </w:r>
      <w:proofErr w:type="spellStart"/>
      <w:r w:rsidR="00E44424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ххххххххххх</w:t>
      </w:r>
      <w:proofErr w:type="spellEnd"/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.</w:t>
      </w:r>
    </w:p>
    <w:p w:rsidR="00690458" w:rsidRDefault="00690458" w:rsidP="006904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Зобов’язати гр.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</w:t>
      </w:r>
      <w:bookmarkStart w:id="8" w:name="_Hlk146270731"/>
      <w:r w:rsidR="00E44424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ХХХХХХ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</w:t>
      </w:r>
      <w:proofErr w:type="spellStart"/>
      <w:r w:rsidR="00E44424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Хххххх</w:t>
      </w:r>
      <w:proofErr w:type="spellEnd"/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</w:t>
      </w:r>
      <w:bookmarkEnd w:id="8"/>
      <w:proofErr w:type="spellStart"/>
      <w:r w:rsidR="00E44424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Ххххххх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, перед початком проведення проектно-вишукувальних та монтажних робіт по газифікації  отримати дозвіл на порушення об’єкта благоустрою.</w:t>
      </w:r>
    </w:p>
    <w:p w:rsidR="00690458" w:rsidRPr="00E44424" w:rsidRDefault="00690458" w:rsidP="00E444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Зобов’язати </w:t>
      </w:r>
      <w:r w:rsidR="00E44424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ХХХХХ </w:t>
      </w:r>
      <w:proofErr w:type="spellStart"/>
      <w:r w:rsidR="00E44424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Ххххх</w:t>
      </w:r>
      <w:proofErr w:type="spellEnd"/>
      <w:r w:rsidR="00E44424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</w:t>
      </w:r>
      <w:proofErr w:type="spellStart"/>
      <w:r w:rsidR="00E44424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Ххххх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після закінчення проведення земляних робіт – відновити стан дорожнього покриття до попереднього.</w:t>
      </w:r>
    </w:p>
    <w:p w:rsidR="00690458" w:rsidRDefault="00690458" w:rsidP="00690458">
      <w:pPr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4.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>Керуючому справами (секретарю) виконавчого комітету</w:t>
      </w:r>
      <w:r>
        <w:rPr>
          <w:rFonts w:ascii="Times New Roman" w:hAnsi="Times New Roman"/>
          <w:color w:val="191919"/>
          <w:sz w:val="28"/>
          <w:szCs w:val="28"/>
          <w:lang w:val="uk-UA" w:eastAsia="ru-RU"/>
        </w:rPr>
        <w:t xml:space="preserve"> Гребінківської селищної ради ТИХОНЕНКО Олені Володимирівні, забезпечити розміщення даного рішення на офіційному </w:t>
      </w:r>
      <w:proofErr w:type="spellStart"/>
      <w:r>
        <w:rPr>
          <w:rFonts w:ascii="Times New Roman" w:hAnsi="Times New Roman"/>
          <w:color w:val="191919"/>
          <w:sz w:val="28"/>
          <w:szCs w:val="28"/>
          <w:lang w:val="uk-UA" w:eastAsia="ru-RU"/>
        </w:rPr>
        <w:t>вебсайті</w:t>
      </w:r>
      <w:proofErr w:type="spellEnd"/>
      <w:r>
        <w:rPr>
          <w:rFonts w:ascii="Times New Roman" w:hAnsi="Times New Roman"/>
          <w:color w:val="191919"/>
          <w:sz w:val="28"/>
          <w:szCs w:val="28"/>
          <w:lang w:val="uk-UA" w:eastAsia="ru-RU"/>
        </w:rPr>
        <w:t xml:space="preserve"> Гребінківської селищної ради.</w:t>
      </w:r>
    </w:p>
    <w:p w:rsidR="00690458" w:rsidRDefault="00690458" w:rsidP="00690458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5.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Контроль за виконанням цього рішення покласти  </w:t>
      </w:r>
      <w:r>
        <w:rPr>
          <w:rFonts w:ascii="Times New Roman" w:hAnsi="Times New Roman"/>
          <w:color w:val="191919"/>
          <w:sz w:val="28"/>
          <w:szCs w:val="28"/>
          <w:lang w:val="uk-UA" w:eastAsia="ru-RU"/>
        </w:rPr>
        <w:t xml:space="preserve">на начальника відділу економічного розвитку, житлово-комунального господарства, </w:t>
      </w:r>
      <w:r>
        <w:rPr>
          <w:rFonts w:ascii="Times New Roman" w:hAnsi="Times New Roman"/>
          <w:color w:val="191919"/>
          <w:sz w:val="28"/>
          <w:szCs w:val="28"/>
          <w:lang w:val="uk-UA" w:eastAsia="ru-RU"/>
        </w:rPr>
        <w:lastRenderedPageBreak/>
        <w:t xml:space="preserve">будівництва та інфраструктури апарату виконавчого комітету Гребінківської селищної ради РУДЕНКА Василя Миколайовича. </w:t>
      </w:r>
    </w:p>
    <w:p w:rsidR="00690458" w:rsidRDefault="00690458" w:rsidP="00690458">
      <w:pPr>
        <w:spacing w:after="0" w:line="240" w:lineRule="auto"/>
        <w:jc w:val="both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690458" w:rsidRDefault="00690458" w:rsidP="00690458">
      <w:pPr>
        <w:spacing w:after="0" w:line="240" w:lineRule="auto"/>
        <w:jc w:val="both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690458" w:rsidRDefault="00690458" w:rsidP="00690458">
      <w:pPr>
        <w:spacing w:after="0" w:line="240" w:lineRule="auto"/>
        <w:jc w:val="both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690458" w:rsidRDefault="00690458" w:rsidP="00690458">
      <w:pPr>
        <w:spacing w:after="0" w:line="240" w:lineRule="auto"/>
        <w:jc w:val="both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690458" w:rsidRDefault="00690458" w:rsidP="00690458">
      <w:pPr>
        <w:tabs>
          <w:tab w:val="left" w:pos="708"/>
          <w:tab w:val="left" w:pos="1416"/>
          <w:tab w:val="left" w:pos="2124"/>
          <w:tab w:val="left" w:pos="2832"/>
          <w:tab w:val="left" w:pos="7350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 </w:t>
      </w:r>
    </w:p>
    <w:p w:rsidR="00690458" w:rsidRDefault="00690458" w:rsidP="00690458">
      <w:pPr>
        <w:tabs>
          <w:tab w:val="left" w:pos="708"/>
          <w:tab w:val="left" w:pos="1416"/>
          <w:tab w:val="left" w:pos="2124"/>
          <w:tab w:val="left" w:pos="2832"/>
          <w:tab w:val="left" w:pos="7350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690458" w:rsidRDefault="00690458" w:rsidP="00690458">
      <w:pPr>
        <w:tabs>
          <w:tab w:val="left" w:pos="708"/>
          <w:tab w:val="left" w:pos="1416"/>
          <w:tab w:val="left" w:pos="2124"/>
          <w:tab w:val="left" w:pos="2832"/>
          <w:tab w:val="left" w:pos="7350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Селищний голова                                                               Роман ЗАСУХА</w:t>
      </w:r>
    </w:p>
    <w:p w:rsidR="00690458" w:rsidRDefault="00690458" w:rsidP="00690458">
      <w:pPr>
        <w:spacing w:after="0" w:line="240" w:lineRule="auto"/>
        <w:jc w:val="both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690458" w:rsidRDefault="00690458" w:rsidP="00690458"/>
    <w:p w:rsidR="00394A67" w:rsidRDefault="00394A67"/>
    <w:sectPr w:rsidR="00394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27D"/>
    <w:rsid w:val="00394A67"/>
    <w:rsid w:val="00690458"/>
    <w:rsid w:val="009B3C33"/>
    <w:rsid w:val="00A5027D"/>
    <w:rsid w:val="00E4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5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4442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5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444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6</cp:revision>
  <dcterms:created xsi:type="dcterms:W3CDTF">2023-09-22T07:36:00Z</dcterms:created>
  <dcterms:modified xsi:type="dcterms:W3CDTF">2023-10-16T12:27:00Z</dcterms:modified>
</cp:coreProperties>
</file>