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51" w:rsidRDefault="00A87B98" w:rsidP="005B5D5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043BEB9" wp14:editId="11F88531">
            <wp:simplePos x="0" y="0"/>
            <wp:positionH relativeFrom="margin">
              <wp:posOffset>2833370</wp:posOffset>
            </wp:positionH>
            <wp:positionV relativeFrom="paragraph">
              <wp:posOffset>-240665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rPr>
          <w:rFonts w:ascii="Liberation Serif" w:eastAsia="Liberation Serif" w:hAnsi="Liberation Serif" w:cs="Liberation Serif"/>
          <w:lang w:val="uk-UA"/>
        </w:rPr>
      </w:pPr>
    </w:p>
    <w:p w:rsidR="00F41A42" w:rsidRPr="00F41A42" w:rsidRDefault="00F41A42" w:rsidP="005B5D51">
      <w:pPr>
        <w:suppressAutoHyphens/>
        <w:spacing w:before="72" w:after="0" w:line="240" w:lineRule="auto"/>
        <w:ind w:left="1560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10"/>
          <w:szCs w:val="10"/>
          <w:lang w:val="uk-UA" w:eastAsia="zh-CN" w:bidi="hi-IN"/>
        </w:rPr>
      </w:pPr>
    </w:p>
    <w:p w:rsidR="005B5D51" w:rsidRDefault="005B5D51" w:rsidP="005B5D51">
      <w:pPr>
        <w:suppressAutoHyphens/>
        <w:spacing w:before="72" w:after="0" w:line="240" w:lineRule="auto"/>
        <w:ind w:left="1560" w:right="1879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ГРЕБІНКІВСЬКА СЕЛИЩНА РАДА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>Білоцерківського району Київської області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en-US" w:eastAsia="zh-CN" w:bidi="hi-IN"/>
        </w:rPr>
        <w:t>VIII</w:t>
      </w:r>
      <w:r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  <w:t xml:space="preserve"> скликання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Liberation Serif" w:hAnsi="Times New Roman" w:cs="Liberation Serif"/>
          <w:b/>
          <w:bCs/>
          <w:spacing w:val="10"/>
          <w:kern w:val="2"/>
          <w:sz w:val="32"/>
          <w:szCs w:val="32"/>
          <w:lang w:val="uk-UA" w:eastAsia="zh-CN" w:bidi="hi-IN"/>
        </w:rPr>
      </w:pP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>ВИКОНАВЧИЙ КОМІТЕТ</w:t>
      </w: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</w:p>
    <w:p w:rsidR="005B5D51" w:rsidRDefault="005B5D51" w:rsidP="005B5D51">
      <w:pPr>
        <w:spacing w:after="0" w:line="240" w:lineRule="auto"/>
        <w:jc w:val="center"/>
        <w:rPr>
          <w:rFonts w:ascii="Times New Roman" w:eastAsia="Calibri" w:hAnsi="Times New Roman"/>
          <w:sz w:val="32"/>
          <w:szCs w:val="32"/>
          <w:lang w:val="uk-UA"/>
        </w:rPr>
      </w:pPr>
      <w:r>
        <w:rPr>
          <w:rFonts w:ascii="Times New Roman" w:eastAsia="Calibri" w:hAnsi="Times New Roman"/>
          <w:b/>
          <w:sz w:val="32"/>
          <w:szCs w:val="32"/>
          <w:lang w:val="uk-UA"/>
        </w:rPr>
        <w:t xml:space="preserve">  РІШЕННЯ          </w:t>
      </w:r>
      <w:r>
        <w:rPr>
          <w:rFonts w:ascii="Times New Roman" w:eastAsia="Calibri" w:hAnsi="Times New Roman"/>
          <w:sz w:val="32"/>
          <w:szCs w:val="32"/>
          <w:lang w:val="uk-UA"/>
        </w:rPr>
        <w:t xml:space="preserve">                        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5B5D51" w:rsidRDefault="00DF02E6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від 26</w:t>
      </w:r>
      <w:r w:rsidR="00A87B98">
        <w:rPr>
          <w:rFonts w:ascii="Times New Roman" w:eastAsia="Calibri" w:hAnsi="Times New Roman"/>
          <w:b/>
          <w:sz w:val="28"/>
          <w:szCs w:val="28"/>
          <w:lang w:val="uk-UA"/>
        </w:rPr>
        <w:t xml:space="preserve"> вересня</w:t>
      </w:r>
      <w:r w:rsidR="005B5D51">
        <w:rPr>
          <w:rFonts w:ascii="Times New Roman" w:eastAsia="Calibri" w:hAnsi="Times New Roman"/>
          <w:b/>
          <w:sz w:val="28"/>
          <w:szCs w:val="28"/>
          <w:lang w:val="uk-UA"/>
        </w:rPr>
        <w:t xml:space="preserve"> 2023 року                </w:t>
      </w:r>
      <w:proofErr w:type="spellStart"/>
      <w:r w:rsidR="005B5D51">
        <w:rPr>
          <w:rFonts w:ascii="Times New Roman" w:eastAsia="Calibri" w:hAnsi="Times New Roman"/>
          <w:b/>
          <w:sz w:val="28"/>
          <w:szCs w:val="28"/>
          <w:lang w:val="uk-UA"/>
        </w:rPr>
        <w:t>смт</w:t>
      </w:r>
      <w:proofErr w:type="spellEnd"/>
      <w:r w:rsidR="005B5D51">
        <w:rPr>
          <w:rFonts w:ascii="Times New Roman" w:eastAsia="Calibri" w:hAnsi="Times New Roman"/>
          <w:b/>
          <w:sz w:val="28"/>
          <w:szCs w:val="28"/>
          <w:lang w:val="uk-UA"/>
        </w:rPr>
        <w:t xml:space="preserve"> Гребінки   </w:t>
      </w:r>
      <w:r w:rsidR="00A87B98">
        <w:rPr>
          <w:rFonts w:ascii="Times New Roman" w:eastAsia="Calibri" w:hAnsi="Times New Roman"/>
          <w:b/>
          <w:sz w:val="28"/>
          <w:szCs w:val="28"/>
          <w:lang w:val="uk-UA"/>
        </w:rPr>
        <w:t xml:space="preserve">                          № 225/15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87B98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Про</w:t>
      </w:r>
      <w:r w:rsidR="00A87B98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встановлення</w:t>
      </w:r>
      <w:r w:rsidR="00A87B98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 меморіальних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дощок загиблим військовослужбовцям </w:t>
      </w:r>
    </w:p>
    <w:p w:rsidR="00A87B98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 xml:space="preserve">Гребінківської селищної територіальної </w:t>
      </w:r>
    </w:p>
    <w:p w:rsidR="005B5D51" w:rsidRDefault="005B5D51" w:rsidP="005B5D5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/>
        </w:rPr>
        <w:t>громади</w:t>
      </w:r>
    </w:p>
    <w:p w:rsidR="0018749B" w:rsidRDefault="0018749B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Default="0018749B" w:rsidP="0018749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="005B5D51" w:rsidRPr="00075659">
        <w:rPr>
          <w:rFonts w:ascii="Times New Roman" w:hAnsi="Times New Roman"/>
          <w:sz w:val="28"/>
          <w:szCs w:val="28"/>
          <w:lang w:val="uk-UA"/>
        </w:rPr>
        <w:t>еруючись</w:t>
      </w:r>
      <w:r w:rsidR="00885D21">
        <w:rPr>
          <w:rFonts w:ascii="Times New Roman" w:hAnsi="Times New Roman"/>
          <w:sz w:val="28"/>
          <w:szCs w:val="28"/>
          <w:lang w:val="uk-UA"/>
        </w:rPr>
        <w:t xml:space="preserve"> ст.ст</w:t>
      </w:r>
      <w:r w:rsidR="005B5D51">
        <w:rPr>
          <w:rFonts w:ascii="Times New Roman" w:hAnsi="Times New Roman"/>
          <w:sz w:val="28"/>
          <w:szCs w:val="28"/>
          <w:lang w:val="uk-UA"/>
        </w:rPr>
        <w:t xml:space="preserve">. 52, 59 Закону України «Про місцеве самоврядування в Україні», Законом України « Про охорону культурної спадщини», Законом України «Про культуру», </w:t>
      </w:r>
      <w:r w:rsidR="005B5D51" w:rsidRPr="00B510B4">
        <w:rPr>
          <w:rFonts w:ascii="Times New Roman" w:hAnsi="Times New Roman"/>
          <w:sz w:val="28"/>
          <w:szCs w:val="28"/>
          <w:lang w:val="uk-UA" w:eastAsia="uk-UA"/>
        </w:rPr>
        <w:t xml:space="preserve">Законом України «Про </w:t>
      </w:r>
      <w:r w:rsidR="005B5D51">
        <w:rPr>
          <w:rFonts w:ascii="Times New Roman" w:hAnsi="Times New Roman"/>
          <w:sz w:val="28"/>
          <w:szCs w:val="28"/>
          <w:lang w:val="uk-UA" w:eastAsia="uk-UA"/>
        </w:rPr>
        <w:t>правовий режим воєнного стану»</w:t>
      </w:r>
      <w:r w:rsidR="005B5D51">
        <w:rPr>
          <w:rFonts w:ascii="Times New Roman" w:hAnsi="Times New Roman"/>
          <w:sz w:val="28"/>
          <w:szCs w:val="28"/>
          <w:lang w:val="uk-UA"/>
        </w:rPr>
        <w:t>, на підставі рішення виконавчого комітету Гребінківської селищної ради від 13.02.2023 року № 26/2 «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Про створення комісії з розгляду питань встановлення, демонтажу пам’ятних знаків, меморіальних та інформаційних дощок на території населених пунктів Гребінківської селищної територіальної громади та затвердження Положення» та рішення Гребінківської селищної ради від 22.02.2023 року № 546-22-</w:t>
      </w:r>
      <w:r w:rsidR="005B5D51" w:rsidRPr="00075659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en-US" w:eastAsia="zh-CN" w:bidi="hi-IN"/>
        </w:rPr>
        <w:t>VIII</w:t>
      </w:r>
      <w:r w:rsidR="00DF02E6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uk-UA" w:eastAsia="zh-CN" w:bidi="hi-IN"/>
        </w:rPr>
        <w:t xml:space="preserve"> «</w:t>
      </w:r>
      <w:r w:rsidR="005B5D51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uk-UA" w:eastAsia="zh-CN" w:bidi="hi-IN"/>
        </w:rPr>
        <w:t>Про затвердження Положення про порядок встановлення, обліку, демонтажу пам’ятних знаків</w:t>
      </w:r>
      <w:r w:rsidR="005B5D51"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меморіальних та інформаційних дощок на території населених пунктів Гребінківської селищної територіальної громади</w:t>
      </w:r>
      <w:r w:rsidR="005B5D51">
        <w:rPr>
          <w:rFonts w:ascii="Times New Roman" w:eastAsia="Liberation Serif" w:hAnsi="Times New Roman" w:cs="Liberation Serif"/>
          <w:bCs/>
          <w:spacing w:val="10"/>
          <w:kern w:val="2"/>
          <w:sz w:val="28"/>
          <w:szCs w:val="28"/>
          <w:lang w:val="uk-UA" w:eastAsia="zh-CN" w:bidi="hi-IN"/>
        </w:rPr>
        <w:t>»</w:t>
      </w:r>
      <w:r w:rsidR="005B5D51">
        <w:rPr>
          <w:rFonts w:ascii="Times New Roman" w:hAnsi="Times New Roman"/>
          <w:sz w:val="28"/>
          <w:szCs w:val="28"/>
          <w:lang w:val="uk-UA"/>
        </w:rPr>
        <w:t>,</w:t>
      </w:r>
      <w:r w:rsidR="005B5D51"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враховуючи протоколи комісії з розгляду питань встановлення, демонтажу пам’ятних знаків, меморіальних та інформаційних д</w:t>
      </w:r>
      <w:r w:rsidR="00644102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ощок № 3 від 18.09.2023 року, </w:t>
      </w:r>
      <w:r w:rsidR="005B5D51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№ 4 від 20.04.2023 року</w:t>
      </w:r>
      <w:r w:rsidR="00644102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 xml:space="preserve"> та №5 від 25 вересня 2023 року</w:t>
      </w:r>
      <w:r w:rsidR="005B5D51">
        <w:rPr>
          <w:rFonts w:ascii="Times New Roman" w:hAnsi="Times New Roman"/>
          <w:sz w:val="28"/>
          <w:szCs w:val="28"/>
          <w:lang w:val="uk-UA"/>
        </w:rPr>
        <w:t>,</w:t>
      </w:r>
      <w:r w:rsidRPr="00187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5659">
        <w:rPr>
          <w:rFonts w:ascii="Times New Roman" w:hAnsi="Times New Roman"/>
          <w:sz w:val="28"/>
          <w:szCs w:val="28"/>
          <w:lang w:val="uk-UA"/>
        </w:rPr>
        <w:t>з</w:t>
      </w:r>
      <w:r w:rsidRPr="00075659"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метою вшанування пам`яті, за </w:t>
      </w:r>
      <w:r w:rsidRPr="00075659">
        <w:rPr>
          <w:rFonts w:ascii="Times New Roman" w:hAnsi="Times New Roman"/>
          <w:sz w:val="28"/>
          <w:szCs w:val="28"/>
          <w:lang w:val="uk-UA"/>
        </w:rPr>
        <w:t>особисту мужність і героїзм, проявлені під час виконання бойових завдань, в ім`я збереження територіальної цілісності України</w:t>
      </w:r>
      <w:r w:rsidRPr="00075659">
        <w:rPr>
          <w:rFonts w:ascii="Times New Roman" w:eastAsia="Liberation Serif" w:hAnsi="Times New Roman"/>
          <w:color w:val="000000"/>
          <w:sz w:val="28"/>
          <w:szCs w:val="28"/>
          <w:lang w:val="uk-UA"/>
        </w:rPr>
        <w:t>,</w:t>
      </w:r>
      <w:r w:rsidR="005B5D51">
        <w:rPr>
          <w:rFonts w:ascii="Times New Roman" w:hAnsi="Times New Roman"/>
          <w:sz w:val="28"/>
          <w:szCs w:val="28"/>
          <w:lang w:val="uk-UA"/>
        </w:rPr>
        <w:t xml:space="preserve"> виконавчий комітет Гребінківської селищної ради</w:t>
      </w:r>
    </w:p>
    <w:p w:rsidR="005B5D51" w:rsidRDefault="005B5D51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D51" w:rsidRPr="005B5D51" w:rsidRDefault="005B5D51" w:rsidP="00885D21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  <w:lang w:val="uk-UA"/>
        </w:rPr>
      </w:pPr>
      <w:r w:rsidRPr="005B5D51">
        <w:rPr>
          <w:rFonts w:ascii="Times New Roman" w:hAnsi="Times New Roman"/>
          <w:b/>
          <w:sz w:val="28"/>
          <w:szCs w:val="28"/>
          <w:lang w:val="uk-UA"/>
        </w:rPr>
        <w:t>В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И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Р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І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Ш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И</w:t>
      </w:r>
      <w:r w:rsidR="00885D2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B5D51">
        <w:rPr>
          <w:rFonts w:ascii="Times New Roman" w:hAnsi="Times New Roman"/>
          <w:b/>
          <w:sz w:val="28"/>
          <w:szCs w:val="28"/>
          <w:lang w:val="uk-UA"/>
        </w:rPr>
        <w:t>В:</w:t>
      </w:r>
    </w:p>
    <w:p w:rsidR="005B5D51" w:rsidRPr="00885D21" w:rsidRDefault="005B5D51" w:rsidP="005B5D5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Встановити меморіальні дошки загиблим військовослужбовцям Гребінківської селищної територіальної громади, які загинули внаслідок  агресії російської федерації проти України,</w:t>
      </w:r>
      <w:r w:rsidRPr="005B5D51">
        <w:rPr>
          <w:rFonts w:ascii="Times New Roman" w:hAnsi="Times New Roman"/>
          <w:sz w:val="28"/>
          <w:szCs w:val="28"/>
          <w:lang w:val="uk-UA"/>
        </w:rPr>
        <w:t xml:space="preserve"> під час виконання бойових завдань, в ім`я збереження територіальної цілісності України,</w:t>
      </w:r>
      <w:r w:rsidRPr="005B5D51">
        <w:rPr>
          <w:rFonts w:ascii="Times New Roman" w:hAnsi="Times New Roman"/>
          <w:sz w:val="28"/>
          <w:szCs w:val="28"/>
          <w:lang w:val="uk-UA" w:eastAsia="en-US"/>
        </w:rPr>
        <w:t xml:space="preserve"> а саме: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ЧОРНОМУ Олександру Анатолійовичу;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lastRenderedPageBreak/>
        <w:t>КРАВЧЕНКУ Максиму Вікторовичу;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ЧИРВІ Юрію Петровичу;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ВОЙЧУКУ Віктору Леонідовичу;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УЗОРІНУ Руслану Володимировичу;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ТИМОШЕНКУ Сергію Володимировичу;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КИРИЛЕНКУ Олександру Станіславовичу;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ЖУМИЗІ Олександру Васильовичу;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НІЛОВУ Андрію Юрійовичу;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ГЕЛЮТІ Петру Петровичу;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ІЩУКУ Андрію Ярославовичу;</w:t>
      </w:r>
    </w:p>
    <w:p w:rsidR="005B5D51" w:rsidRPr="005B5D51" w:rsidRDefault="005B5D51" w:rsidP="005B5D5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ШЕВЧЕНКУ Олегу В’ячеславовичу.</w:t>
      </w:r>
    </w:p>
    <w:p w:rsidR="005B5D51" w:rsidRPr="00F41A42" w:rsidRDefault="005B5D51" w:rsidP="005B5D5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ЧОРНОМУ Олександру Анатолійовичу, ВОЙЧУКУ Віктору Леонідовичу, КИРИЛЕНКУ Олександру Станіславовичу, ЖУМИЗІ Олександру Васильовичу, ШЕВЧЕНКУ Олегу В’ячеславовичу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ОЗО «</w:t>
      </w:r>
      <w:proofErr w:type="spellStart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Гребінківський</w:t>
      </w:r>
      <w:proofErr w:type="spellEnd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ліцей»,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</w:t>
      </w:r>
      <w:proofErr w:type="spellStart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смт</w:t>
      </w:r>
      <w:proofErr w:type="spellEnd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Гребінки, проспект Науки, 23 Білоцерківського району Київської області.</w:t>
      </w:r>
    </w:p>
    <w:p w:rsidR="005B5D51" w:rsidRPr="00F41A42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0"/>
          <w:szCs w:val="20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УЗОРІНУ Руслану Володимировичу, НІЛОВУ Андрію Юрійовичу, меморіальні дошки на будівлі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Дослідницької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</w:t>
      </w:r>
      <w:proofErr w:type="spellStart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смт</w:t>
      </w:r>
      <w:proofErr w:type="spellEnd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Дослідницьке, </w:t>
      </w:r>
      <w:r w:rsidR="00DF02E6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        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вул. Вчених, 1 Білоцерківського району Київської області.</w:t>
      </w:r>
    </w:p>
    <w:p w:rsidR="005B5D51" w:rsidRPr="00F41A42" w:rsidRDefault="005B5D51" w:rsidP="005B5D51">
      <w:pPr>
        <w:spacing w:after="0" w:line="240" w:lineRule="auto"/>
        <w:jc w:val="both"/>
        <w:rPr>
          <w:rFonts w:ascii="Times New Roman" w:eastAsia="Calibri" w:hAnsi="Times New Roman"/>
          <w:color w:val="191919"/>
          <w:sz w:val="20"/>
          <w:szCs w:val="20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ІЩУКУ Андрію Ярославовичу, КРАВЧЕНКУ Максиму Вікторовичу, меморіальні дошки на будівлі </w:t>
      </w:r>
      <w:proofErr w:type="spellStart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Ксаверівської</w:t>
      </w:r>
      <w:proofErr w:type="spellEnd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с. </w:t>
      </w:r>
      <w:proofErr w:type="spellStart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Ксаверівка</w:t>
      </w:r>
      <w:proofErr w:type="spellEnd"/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, вул. Київська, 94 Білоцерківського району Київської області.</w:t>
      </w:r>
    </w:p>
    <w:p w:rsidR="005B5D51" w:rsidRPr="00F41A42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0"/>
          <w:szCs w:val="20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загиблим військовослужбовцям ЧИРВІ Юрію Петровичу, ТИМОШЕНКУ Сергію Володимировичу, меморіальні дошки на будівлі </w:t>
      </w:r>
      <w:proofErr w:type="spellStart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Лосятинської</w:t>
      </w:r>
      <w:proofErr w:type="spellEnd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гімназії 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за адресою: с. Лосятин, вул. Центральна, 23 </w:t>
      </w:r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Білоцерківського району Київської області.</w:t>
      </w:r>
    </w:p>
    <w:p w:rsidR="005B5D51" w:rsidRPr="00F41A42" w:rsidRDefault="005B5D51" w:rsidP="005B5D51">
      <w:pPr>
        <w:spacing w:after="160" w:line="252" w:lineRule="auto"/>
        <w:ind w:left="720"/>
        <w:contextualSpacing/>
        <w:rPr>
          <w:rFonts w:ascii="Times New Roman" w:eastAsia="Calibri" w:hAnsi="Times New Roman"/>
          <w:color w:val="191919"/>
          <w:sz w:val="20"/>
          <w:szCs w:val="20"/>
          <w:lang w:val="uk-UA" w:eastAsia="en-US"/>
        </w:rPr>
      </w:pPr>
    </w:p>
    <w:p w:rsidR="005B5D51" w:rsidRPr="00C90BBF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Встановити загиблому військовослужбовцю ГЕЛЮТІ Петру Петровичу, меморіальну дошку на будівлі </w:t>
      </w:r>
      <w:proofErr w:type="spellStart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>Саливонківської</w:t>
      </w:r>
      <w:proofErr w:type="spellEnd"/>
      <w:r w:rsidRPr="005B5D51">
        <w:rPr>
          <w:rFonts w:ascii="Times New Roman" w:eastAsia="Calibri" w:hAnsi="Times New Roman"/>
          <w:b/>
          <w:color w:val="191919"/>
          <w:sz w:val="28"/>
          <w:szCs w:val="28"/>
          <w:lang w:val="uk-UA" w:eastAsia="en-US"/>
        </w:rPr>
        <w:t xml:space="preserve"> гімназії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за адресою: с. Саливонки, вул. Незалежності, 15 Білоцерківського району Київської області.</w:t>
      </w:r>
    </w:p>
    <w:p w:rsidR="00C90BBF" w:rsidRPr="00C90BBF" w:rsidRDefault="00C90BBF" w:rsidP="00C90BBF">
      <w:p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4"/>
          <w:szCs w:val="24"/>
          <w:lang w:val="uk-UA" w:eastAsia="en-US"/>
        </w:rPr>
      </w:pPr>
    </w:p>
    <w:p w:rsidR="00C90BBF" w:rsidRPr="00C90BBF" w:rsidRDefault="00C90BBF" w:rsidP="00C90BB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C90BBF">
        <w:rPr>
          <w:color w:val="191919"/>
          <w:sz w:val="28"/>
          <w:szCs w:val="28"/>
          <w:lang w:val="uk-UA"/>
        </w:rPr>
        <w:t xml:space="preserve">Встановити загиблому військовослужбовцю КУЗЬМЕНКУ Віталію Андрійовичу, меморіальну дошку на будівлі </w:t>
      </w:r>
      <w:proofErr w:type="spellStart"/>
      <w:r w:rsidRPr="00C90BBF">
        <w:rPr>
          <w:b/>
          <w:bCs/>
          <w:color w:val="191919"/>
          <w:sz w:val="28"/>
          <w:szCs w:val="28"/>
          <w:lang w:val="uk-UA"/>
        </w:rPr>
        <w:t>Гребінківського</w:t>
      </w:r>
      <w:proofErr w:type="spellEnd"/>
      <w:r w:rsidRPr="00C90BBF">
        <w:rPr>
          <w:b/>
          <w:bCs/>
          <w:color w:val="191919"/>
          <w:sz w:val="28"/>
          <w:szCs w:val="28"/>
          <w:lang w:val="uk-UA"/>
        </w:rPr>
        <w:t xml:space="preserve"> академічного ліцею</w:t>
      </w:r>
      <w:r w:rsidRPr="00C90BBF">
        <w:rPr>
          <w:color w:val="191919"/>
          <w:sz w:val="28"/>
          <w:szCs w:val="28"/>
          <w:lang w:val="uk-UA"/>
        </w:rPr>
        <w:t xml:space="preserve"> за адресою: </w:t>
      </w:r>
      <w:proofErr w:type="spellStart"/>
      <w:r w:rsidRPr="00C90BBF">
        <w:rPr>
          <w:color w:val="191919"/>
          <w:sz w:val="28"/>
          <w:szCs w:val="28"/>
          <w:lang w:val="uk-UA"/>
        </w:rPr>
        <w:t>смт</w:t>
      </w:r>
      <w:proofErr w:type="spellEnd"/>
      <w:r>
        <w:rPr>
          <w:color w:val="191919"/>
          <w:sz w:val="28"/>
          <w:szCs w:val="28"/>
        </w:rPr>
        <w:t> </w:t>
      </w:r>
      <w:r w:rsidRPr="00C90BBF">
        <w:rPr>
          <w:color w:val="191919"/>
          <w:sz w:val="28"/>
          <w:szCs w:val="28"/>
          <w:lang w:val="uk-UA"/>
        </w:rPr>
        <w:t>Гребінки, проспект Науки, 5 Білоцерківського району Київської області.</w:t>
      </w:r>
    </w:p>
    <w:p w:rsidR="00C90BBF" w:rsidRPr="003C43E2" w:rsidRDefault="00C90BBF" w:rsidP="00C90BBF">
      <w:pPr>
        <w:spacing w:after="0" w:line="240" w:lineRule="auto"/>
        <w:ind w:left="734"/>
        <w:contextualSpacing/>
        <w:jc w:val="both"/>
        <w:rPr>
          <w:rFonts w:ascii="Times New Roman" w:eastAsia="Calibri" w:hAnsi="Times New Roman"/>
          <w:color w:val="191919"/>
          <w:sz w:val="16"/>
          <w:szCs w:val="16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Відділу освіти Гребінківської селищної ради передбачити кошти на виготовлення та встановлення меморіальних дощок, заз</w:t>
      </w:r>
      <w:r w:rsidR="00F41A42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начених в п. 2-6 даного рішення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.</w:t>
      </w:r>
    </w:p>
    <w:p w:rsidR="005B5D51" w:rsidRPr="00F41A42" w:rsidRDefault="005B5D51" w:rsidP="005B5D51">
      <w:pPr>
        <w:spacing w:after="160" w:line="252" w:lineRule="auto"/>
        <w:ind w:left="720"/>
        <w:contextualSpacing/>
        <w:rPr>
          <w:rFonts w:ascii="Times New Roman" w:eastAsia="Calibri" w:hAnsi="Times New Roman"/>
          <w:color w:val="191919"/>
          <w:sz w:val="20"/>
          <w:szCs w:val="20"/>
          <w:lang w:val="uk-UA" w:eastAsia="en-US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Відділу освіти Гребінківської селищної ради взяти на балансовий облік меморіальні дошки, за</w:t>
      </w:r>
      <w:r w:rsidR="00F41A42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значені в п. 2-6 даного рішення</w:t>
      </w:r>
      <w:r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.</w:t>
      </w:r>
    </w:p>
    <w:p w:rsidR="005B5D51" w:rsidRPr="00F41A42" w:rsidRDefault="005B5D51" w:rsidP="005B5D51">
      <w:pPr>
        <w:spacing w:after="0" w:line="240" w:lineRule="auto"/>
        <w:ind w:left="876"/>
        <w:contextualSpacing/>
        <w:jc w:val="both"/>
        <w:rPr>
          <w:rFonts w:ascii="Times New Roman" w:eastAsia="Calibri" w:hAnsi="Times New Roman"/>
          <w:color w:val="191919"/>
          <w:sz w:val="20"/>
          <w:szCs w:val="20"/>
          <w:lang w:val="uk-UA" w:eastAsia="en-US"/>
        </w:rPr>
      </w:pPr>
    </w:p>
    <w:p w:rsidR="005B5D51" w:rsidRPr="005B5D51" w:rsidRDefault="00F77B83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Керуючій</w:t>
      </w:r>
      <w:r w:rsidR="005B5D51"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справами (секретарю) виконавчого комітету Гребінківської селищної ради  ТИХОНЕНКО Олені Володимирівні, забезпечити розміщення даного рішення на офіційному </w:t>
      </w:r>
      <w:proofErr w:type="spellStart"/>
      <w:r w:rsidR="005B5D51"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>вебсайті</w:t>
      </w:r>
      <w:proofErr w:type="spellEnd"/>
      <w:r w:rsidR="005B5D51" w:rsidRPr="005B5D51">
        <w:rPr>
          <w:rFonts w:ascii="Times New Roman" w:eastAsia="Calibri" w:hAnsi="Times New Roman"/>
          <w:color w:val="191919"/>
          <w:sz w:val="28"/>
          <w:szCs w:val="28"/>
          <w:lang w:val="uk-UA" w:eastAsia="en-US"/>
        </w:rPr>
        <w:t xml:space="preserve"> Гребінківської селищної ради.</w:t>
      </w:r>
    </w:p>
    <w:p w:rsidR="005B5D51" w:rsidRPr="00F41A42" w:rsidRDefault="005B5D51" w:rsidP="005B5D51">
      <w:pPr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B5D51" w:rsidRPr="005B5D51" w:rsidRDefault="005B5D51" w:rsidP="005B5D5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B5D51">
        <w:rPr>
          <w:rFonts w:ascii="Times New Roman" w:hAnsi="Times New Roman"/>
          <w:sz w:val="28"/>
          <w:szCs w:val="28"/>
          <w:lang w:val="uk-UA" w:eastAsia="en-US"/>
        </w:rPr>
        <w:t>Контроль за виконанням даного рішення покласти на заступника селищного голови ВОЛОЩУКА Олександра Едуардовича та на начальника Відділу освіти Гребінківської селищної ради ТКАЧЕНКО Ларису Віталіївну.</w:t>
      </w: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D51" w:rsidRPr="005B5D51" w:rsidRDefault="005B5D51" w:rsidP="005B5D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D51" w:rsidRPr="005B5D51" w:rsidRDefault="003C43E2" w:rsidP="005B5D51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</w:t>
      </w:r>
      <w:r w:rsidR="005B5D51" w:rsidRPr="005B5D51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Селищний голова                       </w:t>
      </w:r>
      <w:r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               </w:t>
      </w:r>
      <w:r w:rsidR="005B5D51" w:rsidRPr="005B5D51">
        <w:rPr>
          <w:rFonts w:ascii="Times New Roman" w:eastAsia="Calibri" w:hAnsi="Times New Roman"/>
          <w:b/>
          <w:sz w:val="28"/>
          <w:szCs w:val="28"/>
          <w:lang w:val="uk-UA" w:eastAsia="uk-UA"/>
        </w:rPr>
        <w:t xml:space="preserve">               Роман ЗАСУХА</w:t>
      </w:r>
    </w:p>
    <w:p w:rsidR="005B5D51" w:rsidRPr="005B5D51" w:rsidRDefault="005B5D51" w:rsidP="005B5D51">
      <w:pPr>
        <w:tabs>
          <w:tab w:val="left" w:pos="7088"/>
        </w:tabs>
        <w:spacing w:after="0" w:line="240" w:lineRule="auto"/>
        <w:rPr>
          <w:rFonts w:ascii="Times New Roman" w:eastAsia="Calibri" w:hAnsi="Times New Roman"/>
          <w:sz w:val="28"/>
          <w:szCs w:val="28"/>
          <w:lang w:val="uk-UA" w:eastAsia="uk-UA"/>
        </w:rPr>
      </w:pPr>
    </w:p>
    <w:p w:rsidR="005B5D51" w:rsidRPr="005B5D51" w:rsidRDefault="005B5D51" w:rsidP="005B5D51"/>
    <w:p w:rsidR="005B5D51" w:rsidRDefault="005B5D51" w:rsidP="005B5D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A132A4" w:rsidRPr="005B5D51" w:rsidRDefault="00A132A4">
      <w:pPr>
        <w:rPr>
          <w:lang w:val="uk-UA"/>
        </w:rPr>
      </w:pPr>
    </w:p>
    <w:sectPr w:rsidR="00A132A4" w:rsidRPr="005B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7DB8"/>
    <w:multiLevelType w:val="hybridMultilevel"/>
    <w:tmpl w:val="7B946636"/>
    <w:lvl w:ilvl="0" w:tplc="7E0862A0">
      <w:start w:val="1"/>
      <w:numFmt w:val="decimal"/>
      <w:lvlText w:val="%1."/>
      <w:lvlJc w:val="left"/>
      <w:pPr>
        <w:ind w:left="734" w:hanging="45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8F0CC7"/>
    <w:multiLevelType w:val="multilevel"/>
    <w:tmpl w:val="ACEC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A5D24"/>
    <w:multiLevelType w:val="hybridMultilevel"/>
    <w:tmpl w:val="9B7C4F3A"/>
    <w:lvl w:ilvl="0" w:tplc="7DC2D9AE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3D"/>
    <w:rsid w:val="000B3A71"/>
    <w:rsid w:val="0018749B"/>
    <w:rsid w:val="00247531"/>
    <w:rsid w:val="003C43E2"/>
    <w:rsid w:val="003F113D"/>
    <w:rsid w:val="005B5D51"/>
    <w:rsid w:val="00644102"/>
    <w:rsid w:val="00885D21"/>
    <w:rsid w:val="00A132A4"/>
    <w:rsid w:val="00A87B98"/>
    <w:rsid w:val="00C8624D"/>
    <w:rsid w:val="00C90BBF"/>
    <w:rsid w:val="00DF02E6"/>
    <w:rsid w:val="00F41A42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D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0B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0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D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90B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0B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13</cp:revision>
  <cp:lastPrinted>2023-09-20T11:14:00Z</cp:lastPrinted>
  <dcterms:created xsi:type="dcterms:W3CDTF">2023-09-20T11:13:00Z</dcterms:created>
  <dcterms:modified xsi:type="dcterms:W3CDTF">2023-10-03T12:21:00Z</dcterms:modified>
</cp:coreProperties>
</file>