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346" w:rsidRDefault="009D3346" w:rsidP="009D3346">
      <w:pPr>
        <w:spacing w:after="0" w:line="240" w:lineRule="auto"/>
        <w:ind w:left="4962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>
        <w:rPr>
          <w:rFonts w:ascii="Times New Roman" w:hAnsi="Times New Roman"/>
          <w:b/>
          <w:color w:val="191919"/>
          <w:sz w:val="28"/>
          <w:szCs w:val="28"/>
        </w:rPr>
        <w:t>ПРОЄКТ</w:t>
      </w:r>
    </w:p>
    <w:p w:rsidR="009D3346" w:rsidRDefault="009D3346" w:rsidP="009D3346">
      <w:pPr>
        <w:spacing w:after="0" w:line="240" w:lineRule="auto"/>
        <w:ind w:left="4962"/>
        <w:jc w:val="center"/>
        <w:rPr>
          <w:rFonts w:ascii="Times New Roman" w:hAnsi="Times New Roman"/>
          <w:color w:val="191919"/>
        </w:rPr>
      </w:pPr>
      <w:proofErr w:type="spellStart"/>
      <w:r>
        <w:rPr>
          <w:rFonts w:ascii="Times New Roman" w:hAnsi="Times New Roman"/>
          <w:color w:val="191919"/>
        </w:rPr>
        <w:t>Розроблено</w:t>
      </w:r>
      <w:proofErr w:type="spellEnd"/>
    </w:p>
    <w:p w:rsidR="009D3346" w:rsidRDefault="009D3346" w:rsidP="009D3346">
      <w:pPr>
        <w:spacing w:after="0" w:line="240" w:lineRule="auto"/>
        <w:ind w:left="4962"/>
        <w:jc w:val="center"/>
        <w:rPr>
          <w:rFonts w:ascii="Times New Roman" w:hAnsi="Times New Roman"/>
          <w:color w:val="191919"/>
        </w:rPr>
      </w:pPr>
      <w:proofErr w:type="spellStart"/>
      <w:r>
        <w:rPr>
          <w:rFonts w:ascii="Times New Roman" w:hAnsi="Times New Roman"/>
          <w:color w:val="191919"/>
        </w:rPr>
        <w:t>відділом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економічного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розвитку</w:t>
      </w:r>
      <w:proofErr w:type="spellEnd"/>
      <w:r>
        <w:rPr>
          <w:rFonts w:ascii="Times New Roman" w:hAnsi="Times New Roman"/>
          <w:color w:val="191919"/>
        </w:rPr>
        <w:t xml:space="preserve">, ЖКГ, </w:t>
      </w:r>
      <w:proofErr w:type="spellStart"/>
      <w:r>
        <w:rPr>
          <w:rFonts w:ascii="Times New Roman" w:hAnsi="Times New Roman"/>
          <w:color w:val="191919"/>
        </w:rPr>
        <w:t>капітального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будівництва</w:t>
      </w:r>
      <w:proofErr w:type="spellEnd"/>
      <w:r>
        <w:rPr>
          <w:rFonts w:ascii="Times New Roman" w:hAnsi="Times New Roman"/>
          <w:color w:val="191919"/>
        </w:rPr>
        <w:t xml:space="preserve"> та </w:t>
      </w:r>
      <w:proofErr w:type="spellStart"/>
      <w:r>
        <w:rPr>
          <w:rFonts w:ascii="Times New Roman" w:hAnsi="Times New Roman"/>
          <w:color w:val="191919"/>
        </w:rPr>
        <w:t>інфраструктури</w:t>
      </w:r>
      <w:proofErr w:type="spellEnd"/>
    </w:p>
    <w:p w:rsidR="009D3346" w:rsidRDefault="009D3346" w:rsidP="009D3346">
      <w:pPr>
        <w:tabs>
          <w:tab w:val="left" w:pos="180"/>
        </w:tabs>
        <w:spacing w:after="0" w:line="240" w:lineRule="auto"/>
        <w:rPr>
          <w:rFonts w:ascii="Times New Roman" w:hAnsi="Times New Roman"/>
          <w:bCs/>
          <w:color w:val="191919"/>
          <w:sz w:val="26"/>
          <w:szCs w:val="26"/>
        </w:rPr>
      </w:pPr>
      <w:r>
        <w:rPr>
          <w:rFonts w:ascii="Times New Roman" w:hAnsi="Times New Roman"/>
          <w:color w:val="191919"/>
        </w:rPr>
        <w:t xml:space="preserve">                                                                              </w:t>
      </w:r>
      <w:r>
        <w:rPr>
          <w:rFonts w:ascii="Times New Roman" w:hAnsi="Times New Roman"/>
          <w:color w:val="191919"/>
          <w:lang w:val="uk-UA"/>
        </w:rPr>
        <w:t xml:space="preserve">              </w:t>
      </w:r>
      <w:r>
        <w:rPr>
          <w:rFonts w:ascii="Times New Roman" w:hAnsi="Times New Roman"/>
          <w:color w:val="191919"/>
        </w:rPr>
        <w:t xml:space="preserve">Начальник </w:t>
      </w:r>
      <w:proofErr w:type="spellStart"/>
      <w:r>
        <w:rPr>
          <w:rFonts w:ascii="Times New Roman" w:hAnsi="Times New Roman"/>
          <w:color w:val="191919"/>
        </w:rPr>
        <w:t>відділу</w:t>
      </w:r>
      <w:proofErr w:type="spellEnd"/>
      <w:r>
        <w:rPr>
          <w:rFonts w:ascii="Times New Roman" w:hAnsi="Times New Roman"/>
          <w:color w:val="191919"/>
        </w:rPr>
        <w:t xml:space="preserve">           Василь РУДЕНКО</w:t>
      </w:r>
    </w:p>
    <w:p w:rsidR="009D3346" w:rsidRDefault="009D3346" w:rsidP="009D3346">
      <w:pPr>
        <w:spacing w:after="0" w:line="240" w:lineRule="auto"/>
        <w:jc w:val="center"/>
        <w:rPr>
          <w:rFonts w:ascii="Times New Roman" w:eastAsia="Times New Roman" w:hAnsi="Times New Roman"/>
          <w:noProof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191919"/>
          <w:sz w:val="28"/>
          <w:szCs w:val="24"/>
          <w:lang w:val="uk-UA" w:eastAsia="ru-RU"/>
        </w:rPr>
        <w:br/>
      </w:r>
      <w:r>
        <w:rPr>
          <w:rFonts w:ascii="Times New Roman" w:eastAsia="Times New Roman" w:hAnsi="Times New Roman"/>
          <w:noProof/>
          <w:color w:val="191919"/>
          <w:sz w:val="28"/>
          <w:szCs w:val="28"/>
          <w:lang w:eastAsia="ru-RU"/>
        </w:rPr>
        <w:drawing>
          <wp:inline distT="0" distB="0" distL="0" distR="0" wp14:anchorId="1618AAD5" wp14:editId="0B96C773">
            <wp:extent cx="428625" cy="6000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5075A1B" wp14:editId="587724EC">
                <wp:extent cx="304800" cy="304800"/>
                <wp:effectExtent l="0" t="0" r="0" b="0"/>
                <wp:docPr id="2" name="Прямокут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8F9810" id="Прямокутник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feM0gIAAMQFAAAOAAAAZHJzL2Uyb0RvYy54bWysVN1u0zAUvkfiHSzfZ/lZ+pNo6bQ1LUIa&#10;MGnwAG7iNBaJHWy36UBICB6AR+A10AQ8Q/tGHDtt1243CPCFdXyO/Z2/z+fsfFVXaEmlYoIn2D/x&#10;MKI8Eznj8wS/eT11hhgpTXhOKsFpgm+pwuejp0/O2iamgShFlVOJAISruG0SXGrdxK6rspLWRJ2I&#10;hnIwFkLWRMNRzt1ckhbQ68oNPK/vtkLmjRQZVQq0aWfEI4tfFDTTr4pCUY2qBENs2u7S7jOzu6Mz&#10;Es8laUqWbcMgfxFFTRgHp3uolGiCFpI9gqpZJoUShT7JRO2KomAZtTlANr73IJubkjTU5gLFUc2+&#10;TOr/wWYvl9cSsTzBAUac1NCi9bfNp83X9Y/1r/Xd5svm8/rn+vv6Dp2aWrWNiuHJTXMtTbaquRLZ&#10;W4W4GJeEz+mFaqDiwAPA2qmkFG1JSQ5B+wbCPcIwBwVoaNa+EDl4JwstbCVXhayND6gRWtmG3e4b&#10;RlcaZaA89cKhB23NwLSVjQcS7x43UulnVNTICAmWEJ0FJ8srpburuyvGFxdTVlWgJ3HFjxSA2WnA&#10;NTw1NhOEbfGHyIsmw8kwdMKgP3FCL02di+k4dPpTf9BLT9PxOPU/Gr9+GJcszyk3bnZ088M/a+eW&#10;+B1R9oRTomK5gTMhKTmfjSuJlgToPrXLlhws99fc4zBsvSCXByn5QehdBpEz7Q8HTjgNe0408IaO&#10;50eXUd8LozCdHqd0xTj995RQm+CoF/Rslw6CfpCbZ9fj3EhcMw0DpWJ1goEasMwlEhsGTnhuZU1Y&#10;1ckHpTDh35cC2r1rtOWroWjH/pnIb4GuUgCdgHkw+kAohXyPUQtjJMHq3YJIilH1nAPlIz8Mzdyx&#10;h7A3COAgDy2zQwvhGUAlWGPUiWPdzapFI9m8BE++LQwXF/BNCmYpbL5QF9X2c8GosJlsx5qZRYdn&#10;e+t++I5+A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ENN94zSAgAAx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9D3346" w:rsidRDefault="009D3346" w:rsidP="009D3346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ГРЕБІНКІВСЬКА СЕЛИЩНА РАДА</w:t>
      </w:r>
    </w:p>
    <w:p w:rsidR="009D3346" w:rsidRDefault="009D3346" w:rsidP="009D3346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Білоцерківського району Київської області</w:t>
      </w:r>
    </w:p>
    <w:p w:rsidR="009D3346" w:rsidRDefault="009D3346" w:rsidP="009D3346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VIII скликання</w:t>
      </w:r>
    </w:p>
    <w:p w:rsidR="009D3346" w:rsidRDefault="009D3346" w:rsidP="009D3346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9D3346" w:rsidRDefault="009D3346" w:rsidP="009D3346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9D3346" w:rsidRDefault="009D3346" w:rsidP="009D3346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РІШЕННЯ</w:t>
      </w:r>
    </w:p>
    <w:p w:rsidR="009D3346" w:rsidRDefault="009D3346" w:rsidP="009D3346">
      <w:pPr>
        <w:spacing w:after="0" w:line="240" w:lineRule="auto"/>
        <w:jc w:val="center"/>
        <w:rPr>
          <w:rFonts w:ascii="Times New Roman" w:eastAsia="Times New Roman" w:hAnsi="Times New Roman"/>
          <w:caps/>
          <w:color w:val="191919"/>
          <w:sz w:val="28"/>
          <w:szCs w:val="28"/>
          <w:lang w:val="uk-UA" w:eastAsia="ru-RU"/>
        </w:rPr>
      </w:pPr>
    </w:p>
    <w:p w:rsidR="009D3346" w:rsidRDefault="009D3346" w:rsidP="009D3346">
      <w:pPr>
        <w:tabs>
          <w:tab w:val="left" w:pos="180"/>
          <w:tab w:val="left" w:pos="7470"/>
          <w:tab w:val="left" w:pos="8202"/>
        </w:tabs>
        <w:spacing w:after="0" w:line="360" w:lineRule="auto"/>
        <w:ind w:right="-682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від   «</w:t>
      </w:r>
      <w:r>
        <w:rPr>
          <w:rFonts w:ascii="Times New Roman" w:eastAsia="Times New Roman" w:hAnsi="Times New Roman"/>
          <w:b/>
          <w:color w:val="191919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»  вересня  2023 року   </w:t>
      </w:r>
      <w:r w:rsidR="00234359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            смт Гребінки</w:t>
      </w:r>
      <w:r w:rsidR="00234359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ab/>
        <w:t xml:space="preserve"> №  -_____</w:t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-VIII</w:t>
      </w:r>
    </w:p>
    <w:p w:rsidR="009D3346" w:rsidRDefault="009D3346" w:rsidP="009D3346">
      <w:pPr>
        <w:spacing w:after="0" w:line="240" w:lineRule="auto"/>
        <w:outlineLvl w:val="0"/>
        <w:rPr>
          <w:rFonts w:ascii="Times New Roman" w:eastAsia="Times New Roman" w:hAnsi="Times New Roman"/>
          <w:b/>
          <w:color w:val="191919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4"/>
          <w:lang w:val="uk-UA" w:eastAsia="ru-RU"/>
        </w:rPr>
        <w:t xml:space="preserve">Про внесення змін до Програми </w:t>
      </w:r>
      <w:r>
        <w:rPr>
          <w:rFonts w:ascii="Times New Roman" w:eastAsia="Times New Roman" w:hAnsi="Times New Roman"/>
          <w:b/>
          <w:color w:val="191919"/>
          <w:sz w:val="28"/>
          <w:szCs w:val="24"/>
          <w:lang w:val="uk-UA" w:eastAsia="ru-RU"/>
        </w:rPr>
        <w:br/>
        <w:t>соціально-економічного та культурного</w:t>
      </w:r>
    </w:p>
    <w:p w:rsidR="009D3346" w:rsidRDefault="009D3346" w:rsidP="009D3346">
      <w:pPr>
        <w:spacing w:after="0" w:line="240" w:lineRule="auto"/>
        <w:outlineLvl w:val="0"/>
        <w:rPr>
          <w:rFonts w:ascii="Times New Roman" w:eastAsia="Times New Roman" w:hAnsi="Times New Roman"/>
          <w:b/>
          <w:color w:val="191919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4"/>
          <w:lang w:val="uk-UA" w:eastAsia="ru-RU"/>
        </w:rPr>
        <w:t xml:space="preserve">розвитку Гребінківської селищної </w:t>
      </w:r>
    </w:p>
    <w:p w:rsidR="009D3346" w:rsidRDefault="009D3346" w:rsidP="009D3346">
      <w:pPr>
        <w:spacing w:after="0" w:line="240" w:lineRule="auto"/>
        <w:outlineLvl w:val="0"/>
        <w:rPr>
          <w:rFonts w:ascii="Times New Roman" w:eastAsia="Times New Roman" w:hAnsi="Times New Roman"/>
          <w:b/>
          <w:color w:val="191919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4"/>
          <w:lang w:val="uk-UA" w:eastAsia="ru-RU"/>
        </w:rPr>
        <w:t xml:space="preserve">територіальної громади на 2023 рік </w:t>
      </w:r>
    </w:p>
    <w:p w:rsidR="009D3346" w:rsidRDefault="009D3346" w:rsidP="009D3346">
      <w:pPr>
        <w:spacing w:after="0" w:line="240" w:lineRule="auto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</w:p>
    <w:p w:rsidR="009D3346" w:rsidRDefault="009D3346" w:rsidP="009D3346">
      <w:pPr>
        <w:spacing w:after="0" w:line="240" w:lineRule="auto"/>
        <w:jc w:val="both"/>
        <w:rPr>
          <w:rFonts w:ascii="Times New Roman" w:eastAsia="Times New Roman" w:hAnsi="Times New Roman"/>
          <w:color w:val="191919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color w:val="191919"/>
          <w:sz w:val="28"/>
          <w:szCs w:val="24"/>
          <w:lang w:val="uk-UA" w:eastAsia="ru-RU"/>
        </w:rPr>
        <w:tab/>
        <w:t xml:space="preserve">Розглянувши </w:t>
      </w:r>
      <w:proofErr w:type="spellStart"/>
      <w:r>
        <w:rPr>
          <w:rFonts w:ascii="Times New Roman" w:eastAsia="Times New Roman" w:hAnsi="Times New Roman"/>
          <w:color w:val="191919"/>
          <w:sz w:val="28"/>
          <w:szCs w:val="24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/>
          <w:color w:val="191919"/>
          <w:sz w:val="28"/>
          <w:szCs w:val="24"/>
          <w:lang w:val="uk-UA" w:eastAsia="ru-RU"/>
        </w:rPr>
        <w:t xml:space="preserve"> внесення змін до Програми соціально-економічного  та культурного розвитку Гребінківської селищної територіальної громади на 2023 рік, поданий відділом економічного розвитку, житлово-комунального господарства, капітального будівництва та інфраструктури апарату виконавчого комітету Гребінківської селищної ради, відповідно до статті 143 Конституції України, </w:t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ст. 26 </w:t>
      </w:r>
      <w:r>
        <w:rPr>
          <w:rFonts w:ascii="Times New Roman" w:eastAsia="Times New Roman" w:hAnsi="Times New Roman"/>
          <w:color w:val="191919"/>
          <w:sz w:val="28"/>
          <w:szCs w:val="24"/>
          <w:lang w:val="uk-UA" w:eastAsia="ru-RU"/>
        </w:rPr>
        <w:t>Закону України "Про місцеве самоврядування в Україні”, статті 18 Закону України "Про державне прогнозування та розроблення програм економічного і соціального розвитку України" та враховуючи рекомендації постійних комісій з питань фінансів, бюджету, планування, соціально-економічного розвитку, інвестицій та міжнародного співробітництва та з питань комунальної власності, житлово-комунального господарства, енергозбереження та транспорту, торгівлі</w:t>
      </w:r>
      <w:r w:rsidR="00234359">
        <w:rPr>
          <w:rFonts w:ascii="Times New Roman" w:eastAsia="Times New Roman" w:hAnsi="Times New Roman"/>
          <w:color w:val="191919"/>
          <w:sz w:val="28"/>
          <w:szCs w:val="24"/>
          <w:lang w:val="uk-UA" w:eastAsia="ru-RU"/>
        </w:rPr>
        <w:t>,</w:t>
      </w:r>
      <w:r>
        <w:rPr>
          <w:rFonts w:ascii="Times New Roman" w:eastAsia="Times New Roman" w:hAnsi="Times New Roman"/>
          <w:color w:val="191919"/>
          <w:sz w:val="28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191919"/>
          <w:sz w:val="28"/>
          <w:szCs w:val="24"/>
          <w:lang w:val="uk-UA" w:eastAsia="ru-RU"/>
        </w:rPr>
        <w:t>Гребінківська</w:t>
      </w:r>
      <w:proofErr w:type="spellEnd"/>
      <w:r>
        <w:rPr>
          <w:rFonts w:ascii="Times New Roman" w:eastAsia="Times New Roman" w:hAnsi="Times New Roman"/>
          <w:color w:val="191919"/>
          <w:sz w:val="28"/>
          <w:szCs w:val="24"/>
          <w:lang w:val="uk-UA" w:eastAsia="ru-RU"/>
        </w:rPr>
        <w:t xml:space="preserve"> селищна рада </w:t>
      </w:r>
    </w:p>
    <w:p w:rsidR="009D3346" w:rsidRDefault="009D3346" w:rsidP="009D3346">
      <w:pPr>
        <w:spacing w:after="0" w:line="240" w:lineRule="auto"/>
        <w:rPr>
          <w:rFonts w:ascii="Times New Roman" w:eastAsia="Times New Roman" w:hAnsi="Times New Roman"/>
          <w:color w:val="191919"/>
          <w:sz w:val="28"/>
          <w:szCs w:val="24"/>
          <w:lang w:val="uk-UA" w:eastAsia="ru-RU"/>
        </w:rPr>
      </w:pPr>
    </w:p>
    <w:p w:rsidR="009D3346" w:rsidRDefault="009D3346" w:rsidP="009D3346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ВИРІШИЛА:</w:t>
      </w:r>
    </w:p>
    <w:p w:rsidR="009D3346" w:rsidRDefault="009D3346" w:rsidP="009D3346">
      <w:pPr>
        <w:spacing w:after="0" w:line="240" w:lineRule="auto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</w:p>
    <w:p w:rsidR="009D3346" w:rsidRDefault="009D3346" w:rsidP="009D3346">
      <w:pPr>
        <w:pStyle w:val="a3"/>
        <w:numPr>
          <w:ilvl w:val="0"/>
          <w:numId w:val="1"/>
        </w:numPr>
        <w:tabs>
          <w:tab w:val="left" w:pos="993"/>
        </w:tabs>
        <w:ind w:left="0" w:firstLine="990"/>
        <w:jc w:val="both"/>
        <w:rPr>
          <w:rFonts w:ascii="Times New Roman" w:hAnsi="Times New Roman"/>
          <w:color w:val="191919"/>
          <w:sz w:val="28"/>
          <w:lang w:val="uk-UA"/>
        </w:rPr>
      </w:pPr>
      <w:r>
        <w:rPr>
          <w:rFonts w:ascii="Times New Roman" w:hAnsi="Times New Roman"/>
          <w:color w:val="191919"/>
          <w:sz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191919"/>
          <w:sz w:val="28"/>
          <w:lang w:val="uk-UA"/>
        </w:rPr>
        <w:t>Внести</w:t>
      </w:r>
      <w:proofErr w:type="spellEnd"/>
      <w:r>
        <w:rPr>
          <w:rFonts w:ascii="Times New Roman" w:hAnsi="Times New Roman"/>
          <w:color w:val="191919"/>
          <w:sz w:val="28"/>
          <w:lang w:val="uk-UA"/>
        </w:rPr>
        <w:t xml:space="preserve"> зміни до Програми соціально-економічного та культурного  розвитку Гребінківської селищної територіальної громади на 2023 рік, затвердженої рішенням Гребінківської селищної ради від 16.11.2022 року № 502-20-VIII зі змінами, а саме:</w:t>
      </w:r>
    </w:p>
    <w:p w:rsidR="009D3346" w:rsidRDefault="009D3346" w:rsidP="009D3346">
      <w:pPr>
        <w:pStyle w:val="a3"/>
        <w:tabs>
          <w:tab w:val="left" w:pos="993"/>
        </w:tabs>
        <w:ind w:left="1350"/>
        <w:jc w:val="both"/>
        <w:rPr>
          <w:rFonts w:ascii="Times New Roman" w:hAnsi="Times New Roman"/>
          <w:color w:val="191919"/>
          <w:sz w:val="28"/>
          <w:lang w:val="uk-UA"/>
        </w:rPr>
      </w:pPr>
    </w:p>
    <w:p w:rsidR="009D3346" w:rsidRDefault="009D3346" w:rsidP="009D3346">
      <w:pPr>
        <w:tabs>
          <w:tab w:val="left" w:pos="567"/>
          <w:tab w:val="left" w:pos="900"/>
          <w:tab w:val="left" w:pos="993"/>
        </w:tabs>
        <w:jc w:val="both"/>
        <w:rPr>
          <w:rFonts w:ascii="Times New Roman" w:hAnsi="Times New Roman"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>1.1</w:t>
      </w:r>
      <w:r>
        <w:rPr>
          <w:rFonts w:ascii="Times New Roman" w:hAnsi="Times New Roman"/>
          <w:color w:val="191919"/>
          <w:sz w:val="28"/>
          <w:szCs w:val="28"/>
          <w:lang w:val="uk-UA"/>
        </w:rPr>
        <w:t>. у підрозділ І</w:t>
      </w:r>
      <w:r>
        <w:rPr>
          <w:rFonts w:ascii="Times New Roman" w:hAnsi="Times New Roman"/>
          <w:color w:val="191919"/>
          <w:sz w:val="28"/>
          <w:szCs w:val="28"/>
          <w:lang w:val="en-US"/>
        </w:rPr>
        <w:t>V</w:t>
      </w:r>
      <w:r>
        <w:rPr>
          <w:rFonts w:ascii="Times New Roman" w:hAnsi="Times New Roman"/>
          <w:color w:val="191919"/>
          <w:sz w:val="28"/>
          <w:szCs w:val="28"/>
          <w:lang w:val="uk-UA"/>
        </w:rPr>
        <w:t xml:space="preserve"> "</w:t>
      </w:r>
      <w:r>
        <w:rPr>
          <w:rFonts w:ascii="Times New Roman" w:hAnsi="Times New Roman"/>
          <w:caps/>
          <w:color w:val="191919"/>
          <w:sz w:val="28"/>
          <w:szCs w:val="28"/>
          <w:lang w:val="uk-UA"/>
        </w:rPr>
        <w:t xml:space="preserve">Житлово-комунальне та водопровідне господарство, благоустрій селища та капітальне </w:t>
      </w:r>
      <w:r>
        <w:rPr>
          <w:rFonts w:ascii="Times New Roman" w:hAnsi="Times New Roman"/>
          <w:caps/>
          <w:color w:val="191919"/>
          <w:sz w:val="28"/>
          <w:szCs w:val="28"/>
          <w:lang w:val="uk-UA"/>
        </w:rPr>
        <w:lastRenderedPageBreak/>
        <w:t>будівництво, Охорона навколишнього середовища, дорожнє господарство</w:t>
      </w:r>
      <w:r>
        <w:rPr>
          <w:rFonts w:ascii="Times New Roman" w:hAnsi="Times New Roman"/>
          <w:color w:val="191919"/>
          <w:sz w:val="28"/>
          <w:szCs w:val="28"/>
          <w:lang w:val="uk-UA"/>
        </w:rPr>
        <w:t xml:space="preserve">": </w:t>
      </w:r>
    </w:p>
    <w:p w:rsidR="009D3346" w:rsidRDefault="009D3346" w:rsidP="009D3346">
      <w:pPr>
        <w:spacing w:after="0"/>
        <w:jc w:val="both"/>
        <w:rPr>
          <w:rFonts w:ascii="Times New Roman" w:hAnsi="Times New Roman"/>
          <w:color w:val="0D0D0D"/>
          <w:sz w:val="28"/>
          <w:szCs w:val="28"/>
          <w:lang w:val="uk-UA"/>
        </w:rPr>
      </w:pPr>
    </w:p>
    <w:p w:rsidR="009D3346" w:rsidRDefault="009D3346" w:rsidP="009D3346">
      <w:pPr>
        <w:spacing w:after="0"/>
        <w:jc w:val="both"/>
        <w:rPr>
          <w:rFonts w:ascii="Times New Roman" w:hAnsi="Times New Roman"/>
          <w:b/>
          <w:color w:val="0D0D0D"/>
          <w:sz w:val="28"/>
          <w:szCs w:val="28"/>
          <w:lang w:val="uk-UA"/>
        </w:rPr>
      </w:pPr>
      <w:r>
        <w:rPr>
          <w:rFonts w:ascii="Times New Roman" w:hAnsi="Times New Roman"/>
          <w:color w:val="0D0D0D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0D0D0D"/>
          <w:sz w:val="28"/>
          <w:szCs w:val="28"/>
          <w:lang w:val="uk-UA"/>
        </w:rPr>
        <w:t>1.1. п. 13а.  Житлово-комунальне господарство</w:t>
      </w:r>
    </w:p>
    <w:p w:rsidR="009D3346" w:rsidRDefault="009D3346" w:rsidP="00BB5D62">
      <w:pPr>
        <w:spacing w:after="0"/>
        <w:jc w:val="both"/>
        <w:rPr>
          <w:rFonts w:ascii="Times New Roman" w:hAnsi="Times New Roman"/>
          <w:color w:val="0D0D0D"/>
          <w:sz w:val="28"/>
          <w:szCs w:val="28"/>
          <w:lang w:val="uk-UA"/>
        </w:rPr>
      </w:pPr>
      <w:r>
        <w:rPr>
          <w:rFonts w:ascii="Times New Roman" w:hAnsi="Times New Roman"/>
          <w:b/>
          <w:color w:val="0D0D0D"/>
          <w:sz w:val="28"/>
          <w:szCs w:val="28"/>
          <w:lang w:val="uk-UA"/>
        </w:rPr>
        <w:tab/>
      </w:r>
      <w:r>
        <w:rPr>
          <w:rFonts w:ascii="Times New Roman" w:hAnsi="Times New Roman"/>
          <w:color w:val="0D0D0D"/>
          <w:sz w:val="28"/>
          <w:szCs w:val="28"/>
          <w:lang w:val="uk-UA"/>
        </w:rPr>
        <w:t xml:space="preserve">1.1.1. п. 3. </w:t>
      </w:r>
      <w:r>
        <w:rPr>
          <w:rFonts w:ascii="Times New Roman" w:hAnsi="Times New Roman"/>
          <w:sz w:val="28"/>
          <w:szCs w:val="28"/>
          <w:lang w:val="uk-UA"/>
        </w:rPr>
        <w:t xml:space="preserve">Проектні роботи з «Приєднання до газорозподільної системи модульної газової котельні, яка розташована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Київська область,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смт.Гребінки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кадастровий номер 322145550:01:034:1979»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  <w:lang w:val="uk-UA"/>
        </w:rPr>
        <w:t>на суму 65000,00 грн. (шістдесят п'ять тисяч грн. ) 00 коп.;</w:t>
      </w:r>
      <w:r>
        <w:rPr>
          <w:rFonts w:ascii="Times New Roman" w:hAnsi="Times New Roman"/>
          <w:color w:val="0D0D0D"/>
          <w:sz w:val="28"/>
          <w:szCs w:val="28"/>
          <w:lang w:val="uk-UA"/>
        </w:rPr>
        <w:tab/>
      </w:r>
    </w:p>
    <w:p w:rsidR="009D3346" w:rsidRDefault="009D3346" w:rsidP="00BB5D62">
      <w:pPr>
        <w:spacing w:after="0"/>
        <w:jc w:val="both"/>
        <w:rPr>
          <w:rFonts w:ascii="Times New Roman" w:hAnsi="Times New Roman"/>
          <w:color w:val="0D0D0D"/>
          <w:sz w:val="28"/>
          <w:szCs w:val="28"/>
          <w:lang w:val="uk-UA"/>
        </w:rPr>
      </w:pPr>
      <w:r>
        <w:rPr>
          <w:rFonts w:ascii="Times New Roman" w:hAnsi="Times New Roman"/>
          <w:color w:val="0D0D0D"/>
          <w:sz w:val="28"/>
          <w:szCs w:val="28"/>
          <w:lang w:val="uk-UA"/>
        </w:rPr>
        <w:tab/>
        <w:t xml:space="preserve">1.1.2. п. 4. </w:t>
      </w:r>
      <w:r>
        <w:rPr>
          <w:rFonts w:ascii="Times New Roman" w:hAnsi="Times New Roman"/>
          <w:sz w:val="28"/>
          <w:szCs w:val="28"/>
          <w:lang w:val="uk-UA"/>
        </w:rPr>
        <w:t xml:space="preserve">Топографо-геодезичні роботи зі складання топографічного плану масштабу 1:500 орієнтовною площею 0,7000 га для реконструкції системи газопостачання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Київська область, Білоцерківський район, смт Гребінки,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просп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Науки, 88 </w:t>
      </w:r>
      <w:r>
        <w:rPr>
          <w:rFonts w:ascii="Times New Roman" w:hAnsi="Times New Roman"/>
          <w:color w:val="0D0D0D"/>
          <w:sz w:val="28"/>
          <w:szCs w:val="28"/>
          <w:lang w:val="uk-UA"/>
        </w:rPr>
        <w:t>на суму 5853,00 грн. (п'ять тисяч вісімсот п'ятдесят три грн. 00 коп.);</w:t>
      </w:r>
    </w:p>
    <w:p w:rsidR="009D3346" w:rsidRDefault="009D3346" w:rsidP="00BB5D6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D0D0D"/>
          <w:sz w:val="28"/>
          <w:szCs w:val="28"/>
          <w:lang w:val="uk-UA"/>
        </w:rPr>
        <w:tab/>
        <w:t xml:space="preserve">1.1.3. п. 5. </w:t>
      </w:r>
      <w:r>
        <w:rPr>
          <w:rFonts w:ascii="Times New Roman" w:hAnsi="Times New Roman"/>
          <w:sz w:val="28"/>
          <w:szCs w:val="28"/>
          <w:lang w:val="uk-UA"/>
        </w:rPr>
        <w:t xml:space="preserve">Топографо-геодезичні роботи зі складання топографічного плану масштабу 1:500 орієнтовною площею 1,400 га для реконструкції системи газопостачання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 Київська область, Білоцерківський район, смт Дослідницьке, вул. Інженерна, 6 на суму 10848,00 грн. (десять тисяч вісімсот сорок вісім грн. 00 коп.);</w:t>
      </w:r>
    </w:p>
    <w:p w:rsidR="009D3346" w:rsidRDefault="009D3346" w:rsidP="009D3346">
      <w:pPr>
        <w:spacing w:after="0"/>
        <w:jc w:val="both"/>
        <w:rPr>
          <w:rFonts w:ascii="Times New Roman" w:hAnsi="Times New Roman"/>
          <w:color w:val="0D0D0D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9D3346" w:rsidRDefault="009D3346" w:rsidP="009D3346">
      <w:pPr>
        <w:spacing w:after="0"/>
        <w:jc w:val="both"/>
        <w:rPr>
          <w:rFonts w:ascii="Times New Roman" w:hAnsi="Times New Roman"/>
          <w:b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color w:val="0D0D0D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>2.1. п. 14. Благоустрій</w:t>
      </w:r>
    </w:p>
    <w:p w:rsidR="009D3346" w:rsidRDefault="009D3346" w:rsidP="009D3346">
      <w:pPr>
        <w:tabs>
          <w:tab w:val="left" w:pos="567"/>
          <w:tab w:val="left" w:pos="900"/>
          <w:tab w:val="left" w:pos="993"/>
        </w:tabs>
        <w:ind w:firstLine="720"/>
        <w:jc w:val="both"/>
        <w:rPr>
          <w:rFonts w:ascii="Times New Roman" w:hAnsi="Times New Roman"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color w:val="191919"/>
          <w:sz w:val="28"/>
          <w:szCs w:val="28"/>
          <w:lang w:val="uk-UA"/>
        </w:rPr>
        <w:t>2.1.1. п. 86. Виготовлення букв «ВАС ВІТАЮТЬ!» висотою 150 мм та цифр «1612» висотою 450 мм на суму 11600,00 (одинадцять  тисяч шістсот грн. 00 коп.);</w:t>
      </w:r>
    </w:p>
    <w:p w:rsidR="009D3346" w:rsidRDefault="009D3346" w:rsidP="009D3346">
      <w:pPr>
        <w:tabs>
          <w:tab w:val="left" w:pos="567"/>
          <w:tab w:val="left" w:pos="900"/>
          <w:tab w:val="left" w:pos="993"/>
        </w:tabs>
        <w:ind w:firstLine="720"/>
        <w:jc w:val="both"/>
        <w:rPr>
          <w:rFonts w:ascii="Times New Roman" w:hAnsi="Times New Roman"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color w:val="191919"/>
          <w:sz w:val="28"/>
          <w:szCs w:val="28"/>
          <w:lang w:val="uk-UA"/>
        </w:rPr>
        <w:t>2.1.2. п. 87. Послуги з прибирання та вивезення опалого листя з території Гребінківської селищної територіальної громади, Білоцерківського району, Київської області на суму 91745,00 грн. (дев'яносто одна тисяча сімсот сорок п'ять грн. 00 коп.);</w:t>
      </w:r>
    </w:p>
    <w:p w:rsidR="009D3346" w:rsidRDefault="009D3346" w:rsidP="009D3346">
      <w:pPr>
        <w:tabs>
          <w:tab w:val="left" w:pos="567"/>
          <w:tab w:val="left" w:pos="900"/>
          <w:tab w:val="left" w:pos="993"/>
        </w:tabs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191919"/>
          <w:sz w:val="28"/>
          <w:szCs w:val="28"/>
          <w:lang w:val="uk-UA"/>
        </w:rPr>
        <w:t xml:space="preserve">2.1.3. п. 88.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Послуги з облаштування санвузлів в найпростішому укритті в приміщенні колишньої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Саливонківської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сільської ради за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: с.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Саливонки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, вул. Незалежності, 8 на суму 9700,00 грн. (дев'ять тисяч сімсот грн. 00 коп.);</w:t>
      </w:r>
    </w:p>
    <w:p w:rsidR="009D3346" w:rsidRDefault="009D3346" w:rsidP="009D3346">
      <w:pPr>
        <w:tabs>
          <w:tab w:val="left" w:pos="567"/>
          <w:tab w:val="left" w:pos="900"/>
          <w:tab w:val="left" w:pos="993"/>
        </w:tabs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2.1.4. п. 89. </w:t>
      </w:r>
      <w:r>
        <w:rPr>
          <w:rFonts w:ascii="Times New Roman" w:hAnsi="Times New Roman"/>
          <w:sz w:val="28"/>
          <w:szCs w:val="28"/>
          <w:lang w:val="uk-UA"/>
        </w:rPr>
        <w:t>Послуги з благоустрою: впорядкування території, прилеглої до з’</w:t>
      </w:r>
      <w:proofErr w:type="spellStart"/>
      <w:r>
        <w:rPr>
          <w:rFonts w:ascii="Times New Roman" w:hAnsi="Times New Roman"/>
          <w:sz w:val="28"/>
          <w:szCs w:val="28"/>
        </w:rPr>
        <w:t>їзду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вулиці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4359">
        <w:rPr>
          <w:rFonts w:ascii="Times New Roman" w:hAnsi="Times New Roman"/>
          <w:sz w:val="28"/>
          <w:szCs w:val="28"/>
        </w:rPr>
        <w:t>Київська</w:t>
      </w:r>
      <w:proofErr w:type="spellEnd"/>
      <w:r w:rsidR="00234359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234359">
        <w:rPr>
          <w:rFonts w:ascii="Times New Roman" w:hAnsi="Times New Roman"/>
          <w:sz w:val="28"/>
          <w:szCs w:val="28"/>
        </w:rPr>
        <w:t>вулицю</w:t>
      </w:r>
      <w:proofErr w:type="spellEnd"/>
      <w:r w:rsidR="00234359">
        <w:rPr>
          <w:rFonts w:ascii="Times New Roman" w:hAnsi="Times New Roman"/>
          <w:sz w:val="28"/>
          <w:szCs w:val="28"/>
        </w:rPr>
        <w:t xml:space="preserve"> Урожайна </w:t>
      </w:r>
      <w:proofErr w:type="spellStart"/>
      <w:r w:rsidR="00234359">
        <w:rPr>
          <w:rFonts w:ascii="Times New Roman" w:hAnsi="Times New Roman"/>
          <w:sz w:val="28"/>
          <w:szCs w:val="28"/>
        </w:rPr>
        <w:t>смт</w:t>
      </w:r>
      <w:proofErr w:type="spellEnd"/>
      <w:r w:rsidR="0023435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Гребінки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Білоцерківський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/>
          <w:sz w:val="28"/>
          <w:szCs w:val="28"/>
        </w:rPr>
        <w:t>Київська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</w:t>
      </w:r>
      <w:r w:rsidR="00BB5D62">
        <w:rPr>
          <w:rFonts w:ascii="Times New Roman" w:hAnsi="Times New Roman"/>
          <w:sz w:val="28"/>
          <w:szCs w:val="28"/>
          <w:lang w:val="uk-UA"/>
        </w:rPr>
        <w:t>асть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 суму 9347,00 грн. (дев'ять тисяч триста сорок сім грн. 00 коп.);</w:t>
      </w:r>
    </w:p>
    <w:p w:rsidR="009D3346" w:rsidRDefault="009D3346" w:rsidP="009D3346">
      <w:pPr>
        <w:tabs>
          <w:tab w:val="left" w:pos="567"/>
          <w:tab w:val="left" w:pos="900"/>
          <w:tab w:val="left" w:pos="993"/>
        </w:tabs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2.1.5. п. 90. Послуги з благоустрою території Гребінківської </w:t>
      </w:r>
      <w:r w:rsidR="00234359">
        <w:rPr>
          <w:rFonts w:ascii="Times New Roman" w:hAnsi="Times New Roman"/>
          <w:sz w:val="28"/>
          <w:szCs w:val="28"/>
          <w:lang w:val="uk-UA"/>
        </w:rPr>
        <w:t xml:space="preserve">селищної </w:t>
      </w:r>
      <w:r>
        <w:rPr>
          <w:rFonts w:ascii="Times New Roman" w:hAnsi="Times New Roman"/>
          <w:sz w:val="28"/>
          <w:szCs w:val="28"/>
          <w:lang w:val="uk-UA"/>
        </w:rPr>
        <w:t>територіальної громади шляхом демонтажу тимчасово споруджених спостережних пунктів на вул.</w:t>
      </w:r>
      <w:r w:rsidR="00BB5D6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Партизанська, н</w:t>
      </w:r>
      <w:r w:rsidR="00234359">
        <w:rPr>
          <w:rFonts w:ascii="Times New Roman" w:hAnsi="Times New Roman"/>
          <w:sz w:val="28"/>
          <w:szCs w:val="28"/>
          <w:lang w:val="uk-UA"/>
        </w:rPr>
        <w:t xml:space="preserve">а перетині вулиць Київська та Олександра </w:t>
      </w:r>
      <w:r>
        <w:rPr>
          <w:rFonts w:ascii="Times New Roman" w:hAnsi="Times New Roman"/>
          <w:sz w:val="28"/>
          <w:szCs w:val="28"/>
          <w:lang w:val="uk-UA"/>
        </w:rPr>
        <w:t>Пономаренка на суму 15937,00 грн. (п'ятнадцять тисяч дев'ятсот тридцять сім грн. 00 коп.);</w:t>
      </w:r>
    </w:p>
    <w:p w:rsidR="009D3346" w:rsidRDefault="009D3346" w:rsidP="009D3346">
      <w:pPr>
        <w:tabs>
          <w:tab w:val="left" w:pos="567"/>
          <w:tab w:val="left" w:pos="900"/>
          <w:tab w:val="left" w:pos="993"/>
        </w:tabs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2.1.6. п. 91. Розроблення Схеми організації дорожнього руху по вулиці Партизанська на суму 49840,00 грн. (сорок дев'ять тисяч вісімсот сорок грн. 00 коп.).;</w:t>
      </w:r>
    </w:p>
    <w:p w:rsidR="009D3346" w:rsidRDefault="009D3346" w:rsidP="009D3346">
      <w:pPr>
        <w:tabs>
          <w:tab w:val="left" w:pos="567"/>
          <w:tab w:val="left" w:pos="900"/>
          <w:tab w:val="left" w:pos="993"/>
        </w:tabs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2.1.7. п. 92. Виготовлення</w:t>
      </w:r>
      <w:r w:rsidR="00BB5D62">
        <w:rPr>
          <w:rFonts w:ascii="Times New Roman" w:hAnsi="Times New Roman"/>
          <w:sz w:val="28"/>
          <w:szCs w:val="28"/>
          <w:lang w:val="uk-UA"/>
        </w:rPr>
        <w:t xml:space="preserve"> та встановлення</w:t>
      </w:r>
      <w:r>
        <w:rPr>
          <w:rFonts w:ascii="Times New Roman" w:hAnsi="Times New Roman"/>
          <w:sz w:val="28"/>
          <w:szCs w:val="28"/>
          <w:lang w:val="uk-UA"/>
        </w:rPr>
        <w:t xml:space="preserve"> меморіальних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дощок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 суму 39000,00 грн. (тридцять дев'ять тисяч грн. 00 коп.).</w:t>
      </w:r>
    </w:p>
    <w:p w:rsidR="00371D45" w:rsidRPr="00371D45" w:rsidRDefault="00371D45" w:rsidP="00371D45">
      <w:pPr>
        <w:tabs>
          <w:tab w:val="left" w:pos="567"/>
          <w:tab w:val="left" w:pos="900"/>
          <w:tab w:val="left" w:pos="993"/>
        </w:tabs>
        <w:spacing w:line="259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71D45">
        <w:rPr>
          <w:rFonts w:ascii="Times New Roman" w:hAnsi="Times New Roman"/>
          <w:sz w:val="28"/>
          <w:szCs w:val="28"/>
          <w:lang w:val="uk-UA"/>
        </w:rPr>
        <w:t xml:space="preserve">2.1.8. п. 93. Придбання ігрових комплексів та тренажерів, доставка  та їх  встановлення на території населених пунктів </w:t>
      </w:r>
      <w:proofErr w:type="spellStart"/>
      <w:r w:rsidRPr="00371D45">
        <w:rPr>
          <w:rFonts w:ascii="Times New Roman" w:hAnsi="Times New Roman"/>
          <w:sz w:val="28"/>
          <w:szCs w:val="28"/>
          <w:lang w:val="uk-UA"/>
        </w:rPr>
        <w:t>Ксаверівсько-Пінчуківського</w:t>
      </w:r>
      <w:proofErr w:type="spellEnd"/>
      <w:r w:rsidRPr="00371D4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71D45">
        <w:rPr>
          <w:rFonts w:ascii="Times New Roman" w:hAnsi="Times New Roman"/>
          <w:sz w:val="28"/>
          <w:szCs w:val="28"/>
          <w:lang w:val="uk-UA"/>
        </w:rPr>
        <w:t>старо</w:t>
      </w:r>
      <w:r w:rsidR="00BB5D62">
        <w:rPr>
          <w:rFonts w:ascii="Times New Roman" w:hAnsi="Times New Roman"/>
          <w:sz w:val="28"/>
          <w:szCs w:val="28"/>
          <w:lang w:val="uk-UA"/>
        </w:rPr>
        <w:t>стинського</w:t>
      </w:r>
      <w:proofErr w:type="spellEnd"/>
      <w:r w:rsidR="00BB5D62">
        <w:rPr>
          <w:rFonts w:ascii="Times New Roman" w:hAnsi="Times New Roman"/>
          <w:sz w:val="28"/>
          <w:szCs w:val="28"/>
          <w:lang w:val="uk-UA"/>
        </w:rPr>
        <w:t xml:space="preserve"> округу на суму 268000</w:t>
      </w:r>
      <w:r w:rsidRPr="00371D45">
        <w:rPr>
          <w:rFonts w:ascii="Times New Roman" w:hAnsi="Times New Roman"/>
          <w:sz w:val="28"/>
          <w:szCs w:val="28"/>
          <w:lang w:val="uk-UA"/>
        </w:rPr>
        <w:t>,00 грн. (двісті п'ять тисяч п'ятсот п'ятдесят шість грн. 00 коп.);</w:t>
      </w:r>
    </w:p>
    <w:p w:rsidR="00371D45" w:rsidRDefault="00371D45" w:rsidP="00371D45">
      <w:pPr>
        <w:tabs>
          <w:tab w:val="left" w:pos="567"/>
          <w:tab w:val="left" w:pos="900"/>
          <w:tab w:val="left" w:pos="993"/>
        </w:tabs>
        <w:spacing w:line="259" w:lineRule="auto"/>
        <w:ind w:firstLine="720"/>
        <w:contextualSpacing/>
        <w:jc w:val="both"/>
        <w:rPr>
          <w:rFonts w:ascii="Times New Roman" w:hAnsi="Times New Roman"/>
          <w:color w:val="191919"/>
          <w:sz w:val="28"/>
          <w:szCs w:val="28"/>
          <w:lang w:val="uk-UA"/>
        </w:rPr>
      </w:pPr>
      <w:r w:rsidRPr="00371D45">
        <w:rPr>
          <w:rFonts w:ascii="Times New Roman" w:hAnsi="Times New Roman"/>
          <w:sz w:val="28"/>
          <w:szCs w:val="28"/>
          <w:lang w:val="uk-UA"/>
        </w:rPr>
        <w:t xml:space="preserve">2.1.9. п. 94. Поточний ремонт доріг вулиць села </w:t>
      </w:r>
      <w:proofErr w:type="spellStart"/>
      <w:r w:rsidRPr="00371D45">
        <w:rPr>
          <w:rFonts w:ascii="Times New Roman" w:hAnsi="Times New Roman"/>
          <w:sz w:val="28"/>
          <w:szCs w:val="28"/>
          <w:lang w:val="uk-UA"/>
        </w:rPr>
        <w:t>Лосятин</w:t>
      </w:r>
      <w:proofErr w:type="spellEnd"/>
      <w:r w:rsidRPr="00371D45">
        <w:rPr>
          <w:rFonts w:ascii="Times New Roman" w:hAnsi="Times New Roman"/>
          <w:sz w:val="28"/>
          <w:szCs w:val="28"/>
          <w:lang w:val="uk-UA"/>
        </w:rPr>
        <w:t xml:space="preserve"> на суму 300000,00 грн. (триста тисяч грн. 00 коп.) (по окремому плану).</w:t>
      </w:r>
    </w:p>
    <w:p w:rsidR="009D3346" w:rsidRDefault="009D3346" w:rsidP="009D3346">
      <w:pPr>
        <w:tabs>
          <w:tab w:val="left" w:pos="851"/>
          <w:tab w:val="left" w:pos="1134"/>
        </w:tabs>
        <w:ind w:left="709"/>
        <w:contextualSpacing/>
        <w:jc w:val="both"/>
        <w:rPr>
          <w:rFonts w:ascii="Times New Roman" w:hAnsi="Times New Roman"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 xml:space="preserve">3.1. </w:t>
      </w:r>
      <w:r>
        <w:rPr>
          <w:rFonts w:ascii="Times New Roman" w:hAnsi="Times New Roman"/>
          <w:color w:val="191919"/>
          <w:sz w:val="28"/>
          <w:szCs w:val="28"/>
          <w:lang w:val="uk-UA"/>
        </w:rPr>
        <w:t xml:space="preserve">у підрозділ </w:t>
      </w:r>
      <w:r>
        <w:rPr>
          <w:rFonts w:ascii="Times New Roman" w:hAnsi="Times New Roman"/>
          <w:color w:val="191919"/>
          <w:sz w:val="28"/>
          <w:szCs w:val="28"/>
        </w:rPr>
        <w:t>V</w:t>
      </w:r>
      <w:r>
        <w:rPr>
          <w:rFonts w:ascii="Times New Roman" w:hAnsi="Times New Roman"/>
          <w:color w:val="191919"/>
          <w:sz w:val="28"/>
          <w:szCs w:val="28"/>
          <w:lang w:val="uk-UA"/>
        </w:rPr>
        <w:t xml:space="preserve"> МАТЕРІАЛЬНО-ТЕХНІЧНЕ ЗАБЕЗПЕЧЕННЯ ДІЯЛЬНОСТІ ВИКОНКОМУ: </w:t>
      </w:r>
    </w:p>
    <w:p w:rsidR="00234359" w:rsidRPr="00234359" w:rsidRDefault="00234359" w:rsidP="009D3346">
      <w:pPr>
        <w:tabs>
          <w:tab w:val="left" w:pos="851"/>
          <w:tab w:val="left" w:pos="1134"/>
        </w:tabs>
        <w:ind w:left="709"/>
        <w:contextualSpacing/>
        <w:jc w:val="both"/>
        <w:rPr>
          <w:rFonts w:ascii="Times New Roman" w:hAnsi="Times New Roman"/>
          <w:b/>
          <w:color w:val="191919"/>
          <w:sz w:val="28"/>
          <w:szCs w:val="28"/>
          <w:lang w:val="uk-UA"/>
        </w:rPr>
      </w:pPr>
      <w:r w:rsidRPr="00234359">
        <w:rPr>
          <w:rFonts w:ascii="Times New Roman" w:hAnsi="Times New Roman"/>
          <w:b/>
          <w:color w:val="191919"/>
          <w:sz w:val="28"/>
          <w:szCs w:val="28"/>
          <w:lang w:val="uk-UA"/>
        </w:rPr>
        <w:t>п. 18 Діяльність та утримання виконавчих органів влади</w:t>
      </w:r>
    </w:p>
    <w:p w:rsidR="009D3346" w:rsidRDefault="009D3346" w:rsidP="009D3346">
      <w:pPr>
        <w:tabs>
          <w:tab w:val="left" w:pos="851"/>
          <w:tab w:val="left" w:pos="1134"/>
        </w:tabs>
        <w:jc w:val="both"/>
        <w:rPr>
          <w:rFonts w:ascii="Times New Roman" w:hAnsi="Times New Roman"/>
          <w:color w:val="191919"/>
          <w:sz w:val="28"/>
          <w:szCs w:val="28"/>
          <w:lang w:val="uk-UA" w:eastAsia="uk-UA"/>
        </w:rPr>
      </w:pPr>
      <w:r>
        <w:rPr>
          <w:rFonts w:ascii="Times New Roman" w:hAnsi="Times New Roman"/>
          <w:color w:val="191919"/>
          <w:sz w:val="28"/>
          <w:szCs w:val="28"/>
          <w:lang w:val="uk-UA"/>
        </w:rPr>
        <w:t xml:space="preserve">          3.1.1. п. 17. </w:t>
      </w:r>
      <w:r>
        <w:rPr>
          <w:rFonts w:ascii="Times New Roman" w:hAnsi="Times New Roman"/>
          <w:color w:val="191919"/>
          <w:sz w:val="28"/>
          <w:szCs w:val="28"/>
          <w:lang w:val="uk-UA" w:eastAsia="uk-UA"/>
        </w:rPr>
        <w:t>Розроблення стратегічної екологічної оцінки проекту державного планування Стратегії Гребінківської селищної територіальної громади Білоцерківського району Київської області на суму 85200,00 грн. (вісімдесят п'ять тисяч двісті грн.00 коп.);</w:t>
      </w:r>
    </w:p>
    <w:p w:rsidR="009D3346" w:rsidRDefault="009D3346" w:rsidP="009D3346">
      <w:pPr>
        <w:tabs>
          <w:tab w:val="left" w:pos="851"/>
          <w:tab w:val="left" w:pos="1134"/>
        </w:tabs>
        <w:jc w:val="both"/>
        <w:rPr>
          <w:rFonts w:ascii="Times New Roman" w:hAnsi="Times New Roman"/>
          <w:color w:val="191919"/>
          <w:sz w:val="28"/>
          <w:szCs w:val="28"/>
          <w:lang w:val="uk-UA" w:eastAsia="uk-UA"/>
        </w:rPr>
      </w:pPr>
      <w:r>
        <w:rPr>
          <w:rFonts w:ascii="Times New Roman" w:hAnsi="Times New Roman"/>
          <w:color w:val="191919"/>
          <w:sz w:val="28"/>
          <w:szCs w:val="28"/>
          <w:lang w:val="uk-UA" w:eastAsia="uk-UA"/>
        </w:rPr>
        <w:tab/>
        <w:t xml:space="preserve">3.1.2. п. 18. Консультування та науковий супровід розробки </w:t>
      </w:r>
      <w:proofErr w:type="spellStart"/>
      <w:r>
        <w:rPr>
          <w:rFonts w:ascii="Times New Roman" w:hAnsi="Times New Roman"/>
          <w:color w:val="191919"/>
          <w:sz w:val="28"/>
          <w:szCs w:val="28"/>
          <w:lang w:val="uk-UA" w:eastAsia="uk-UA"/>
        </w:rPr>
        <w:t>проєкту</w:t>
      </w:r>
      <w:proofErr w:type="spellEnd"/>
      <w:r>
        <w:rPr>
          <w:rFonts w:ascii="Times New Roman" w:hAnsi="Times New Roman"/>
          <w:color w:val="191919"/>
          <w:sz w:val="28"/>
          <w:szCs w:val="28"/>
          <w:lang w:val="uk-UA" w:eastAsia="uk-UA"/>
        </w:rPr>
        <w:t xml:space="preserve"> Стратегії розвитку Гребінківської селищної територіальної громади Білоцерківського району Київської області на 2024-2030 роки на суму 119600,00 грн. (Сто дев'ятнадцять тисяч шістсот грн. 00 коп.).;</w:t>
      </w:r>
    </w:p>
    <w:p w:rsidR="009D3346" w:rsidRDefault="009D3346" w:rsidP="009D3346">
      <w:pPr>
        <w:tabs>
          <w:tab w:val="left" w:pos="851"/>
          <w:tab w:val="left" w:pos="1134"/>
        </w:tabs>
        <w:ind w:left="709"/>
        <w:contextualSpacing/>
        <w:jc w:val="both"/>
        <w:rPr>
          <w:rFonts w:ascii="Times New Roman" w:hAnsi="Times New Roman"/>
          <w:color w:val="191919"/>
          <w:sz w:val="28"/>
          <w:szCs w:val="28"/>
          <w:lang w:val="uk-UA"/>
        </w:rPr>
      </w:pPr>
    </w:p>
    <w:p w:rsidR="009D3346" w:rsidRDefault="009D3346" w:rsidP="009D334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2. </w:t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Керуючому справами (секретарю) виконавчого комітету Гребінківської селищної ради ТИХОНЕНКО Олені Володимирівні, забезпечити розміщення даного рішення на офіційному </w:t>
      </w:r>
      <w:proofErr w:type="spellStart"/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вебсайті</w:t>
      </w:r>
      <w:proofErr w:type="spellEnd"/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Гребінківської селищної ради.</w:t>
      </w:r>
    </w:p>
    <w:p w:rsidR="009D3346" w:rsidRDefault="009D3346" w:rsidP="009D3346">
      <w:pPr>
        <w:spacing w:after="0" w:line="240" w:lineRule="auto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</w:p>
    <w:p w:rsidR="009D3346" w:rsidRDefault="009D3346" w:rsidP="009D3346">
      <w:pPr>
        <w:tabs>
          <w:tab w:val="left" w:pos="993"/>
        </w:tabs>
        <w:jc w:val="both"/>
        <w:rPr>
          <w:rFonts w:ascii="Times New Roman" w:eastAsia="Times New Roman" w:hAnsi="Times New Roman"/>
          <w:color w:val="191919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3.</w:t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191919"/>
          <w:sz w:val="28"/>
          <w:szCs w:val="24"/>
          <w:lang w:val="uk-UA" w:eastAsia="ru-RU"/>
        </w:rPr>
        <w:t xml:space="preserve"> Контроль за виконанням даного рішення покласти на постійну комісію селищної ради </w:t>
      </w:r>
      <w:bookmarkStart w:id="0" w:name="_Hlk138343612"/>
      <w:r>
        <w:rPr>
          <w:rFonts w:ascii="Times New Roman" w:eastAsia="Times New Roman" w:hAnsi="Times New Roman"/>
          <w:color w:val="191919"/>
          <w:sz w:val="28"/>
          <w:szCs w:val="24"/>
          <w:lang w:val="uk-UA" w:eastAsia="ru-RU"/>
        </w:rPr>
        <w:t xml:space="preserve">з питань фінансів, бюджету, планування, соціально-економічного розвитку, інвестицій та міжнародного співробітництва,  на постійну комісію з питань комунальної власності, житлово-комунального господарства, енергозбереження та транспорту, торгівлі </w:t>
      </w:r>
      <w:bookmarkEnd w:id="0"/>
      <w:r>
        <w:rPr>
          <w:rFonts w:ascii="Times New Roman" w:eastAsia="Times New Roman" w:hAnsi="Times New Roman"/>
          <w:color w:val="191919"/>
          <w:sz w:val="28"/>
          <w:szCs w:val="24"/>
          <w:lang w:val="uk-UA" w:eastAsia="ru-RU"/>
        </w:rPr>
        <w:t>та на начальника відділу економічного розвитку, житлово-комунального господарства, будівництва та інфраструктури апарату виконавчого комітету Гребінківської селищної ради РУДЕНКА Василя Миколайовича.</w:t>
      </w:r>
    </w:p>
    <w:p w:rsidR="009D3346" w:rsidRDefault="009D3346" w:rsidP="009D3346">
      <w:pPr>
        <w:spacing w:after="0" w:line="240" w:lineRule="auto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</w:p>
    <w:p w:rsidR="009D3346" w:rsidRDefault="009D3346" w:rsidP="009D3346">
      <w:pPr>
        <w:rPr>
          <w:rFonts w:ascii="Times New Roman" w:hAnsi="Times New Roman"/>
          <w:color w:val="191919"/>
        </w:rPr>
      </w:pPr>
      <w:r>
        <w:rPr>
          <w:rFonts w:ascii="Times New Roman" w:hAnsi="Times New Roman"/>
          <w:b/>
          <w:color w:val="191919"/>
          <w:sz w:val="28"/>
          <w:lang w:val="uk-UA"/>
        </w:rPr>
        <w:t xml:space="preserve"> Селищний голова</w:t>
      </w:r>
      <w:r>
        <w:rPr>
          <w:rFonts w:ascii="Times New Roman" w:hAnsi="Times New Roman"/>
          <w:b/>
          <w:color w:val="191919"/>
          <w:sz w:val="28"/>
          <w:lang w:val="uk-UA"/>
        </w:rPr>
        <w:tab/>
      </w:r>
      <w:r>
        <w:rPr>
          <w:rFonts w:ascii="Times New Roman" w:hAnsi="Times New Roman"/>
          <w:b/>
          <w:color w:val="191919"/>
          <w:sz w:val="28"/>
          <w:lang w:val="uk-UA"/>
        </w:rPr>
        <w:tab/>
      </w:r>
      <w:r>
        <w:rPr>
          <w:rFonts w:ascii="Times New Roman" w:hAnsi="Times New Roman"/>
          <w:b/>
          <w:color w:val="191919"/>
          <w:sz w:val="28"/>
          <w:lang w:val="uk-UA"/>
        </w:rPr>
        <w:tab/>
        <w:t xml:space="preserve">                 </w:t>
      </w:r>
      <w:r>
        <w:rPr>
          <w:rFonts w:ascii="Times New Roman" w:hAnsi="Times New Roman"/>
          <w:b/>
          <w:color w:val="191919"/>
          <w:sz w:val="28"/>
          <w:lang w:val="uk-UA"/>
        </w:rPr>
        <w:tab/>
      </w:r>
      <w:r>
        <w:rPr>
          <w:rFonts w:ascii="Times New Roman" w:hAnsi="Times New Roman"/>
          <w:b/>
          <w:color w:val="191919"/>
          <w:sz w:val="28"/>
          <w:lang w:val="uk-UA"/>
        </w:rPr>
        <w:tab/>
      </w:r>
      <w:r>
        <w:rPr>
          <w:rFonts w:ascii="Times New Roman" w:hAnsi="Times New Roman"/>
          <w:b/>
          <w:color w:val="191919"/>
          <w:sz w:val="28"/>
          <w:lang w:val="uk-UA"/>
        </w:rPr>
        <w:tab/>
        <w:t xml:space="preserve">         Роман ЗАСУХА</w:t>
      </w:r>
    </w:p>
    <w:p w:rsidR="009D3346" w:rsidRDefault="009D3346" w:rsidP="009D3346">
      <w:pPr>
        <w:spacing w:after="0"/>
        <w:rPr>
          <w:rFonts w:ascii="Times New Roman" w:hAnsi="Times New Roman"/>
          <w:color w:val="191919"/>
        </w:rPr>
        <w:sectPr w:rsidR="009D3346" w:rsidSect="00234359">
          <w:pgSz w:w="11906" w:h="16838"/>
          <w:pgMar w:top="1134" w:right="1418" w:bottom="1134" w:left="567" w:header="709" w:footer="709" w:gutter="0"/>
          <w:cols w:space="720"/>
          <w:docGrid w:linePitch="299"/>
        </w:sectPr>
      </w:pPr>
    </w:p>
    <w:p w:rsidR="009D3346" w:rsidRPr="00234359" w:rsidRDefault="009D3346" w:rsidP="009D3346">
      <w:pPr>
        <w:tabs>
          <w:tab w:val="left" w:pos="5580"/>
          <w:tab w:val="left" w:pos="11340"/>
        </w:tabs>
        <w:spacing w:after="0" w:line="247" w:lineRule="auto"/>
        <w:ind w:left="11340" w:firstLine="284"/>
        <w:jc w:val="both"/>
        <w:rPr>
          <w:rFonts w:ascii="Times New Roman" w:hAnsi="Times New Roman"/>
          <w:b/>
          <w:bCs/>
          <w:color w:val="191919"/>
          <w:sz w:val="24"/>
          <w:szCs w:val="24"/>
        </w:rPr>
      </w:pPr>
      <w:proofErr w:type="spellStart"/>
      <w:r w:rsidRPr="00234359">
        <w:rPr>
          <w:rFonts w:ascii="Times New Roman" w:hAnsi="Times New Roman"/>
          <w:b/>
          <w:bCs/>
          <w:color w:val="191919"/>
          <w:sz w:val="24"/>
          <w:szCs w:val="24"/>
        </w:rPr>
        <w:lastRenderedPageBreak/>
        <w:t>Додаток</w:t>
      </w:r>
      <w:proofErr w:type="spellEnd"/>
      <w:r w:rsidRPr="00234359">
        <w:rPr>
          <w:rFonts w:ascii="Times New Roman" w:hAnsi="Times New Roman"/>
          <w:b/>
          <w:bCs/>
          <w:color w:val="191919"/>
          <w:sz w:val="24"/>
          <w:szCs w:val="24"/>
        </w:rPr>
        <w:t xml:space="preserve"> </w:t>
      </w:r>
    </w:p>
    <w:p w:rsidR="009D3346" w:rsidRDefault="009D3346" w:rsidP="00234359">
      <w:pPr>
        <w:tabs>
          <w:tab w:val="left" w:pos="5580"/>
        </w:tabs>
        <w:spacing w:after="0" w:line="247" w:lineRule="auto"/>
        <w:jc w:val="right"/>
        <w:rPr>
          <w:rFonts w:ascii="Times New Roman" w:hAnsi="Times New Roman"/>
          <w:bCs/>
          <w:color w:val="191919"/>
          <w:sz w:val="24"/>
          <w:szCs w:val="24"/>
          <w:lang w:val="uk-UA"/>
        </w:rPr>
      </w:pPr>
      <w:r>
        <w:rPr>
          <w:rFonts w:ascii="Times New Roman" w:hAnsi="Times New Roman"/>
          <w:bCs/>
          <w:color w:val="191919"/>
          <w:sz w:val="24"/>
          <w:szCs w:val="24"/>
          <w:lang w:val="uk-UA"/>
        </w:rPr>
        <w:t xml:space="preserve">до рішення Гребінківської селищної ради </w:t>
      </w:r>
    </w:p>
    <w:p w:rsidR="009D3346" w:rsidRDefault="00234359" w:rsidP="009D3346">
      <w:pPr>
        <w:tabs>
          <w:tab w:val="left" w:pos="5580"/>
        </w:tabs>
        <w:spacing w:after="0" w:line="247" w:lineRule="auto"/>
        <w:ind w:left="10490"/>
        <w:jc w:val="both"/>
        <w:rPr>
          <w:rFonts w:ascii="Times New Roman" w:hAnsi="Times New Roman"/>
          <w:color w:val="191919"/>
          <w:sz w:val="24"/>
          <w:szCs w:val="24"/>
          <w:lang w:val="uk-UA"/>
        </w:rPr>
      </w:pPr>
      <w:r>
        <w:rPr>
          <w:rFonts w:ascii="Times New Roman" w:hAnsi="Times New Roman"/>
          <w:bCs/>
          <w:color w:val="191919"/>
          <w:sz w:val="24"/>
          <w:szCs w:val="24"/>
          <w:lang w:val="uk-UA"/>
        </w:rPr>
        <w:t>від  __ вересня</w:t>
      </w:r>
      <w:r w:rsidR="009D3346">
        <w:rPr>
          <w:rFonts w:ascii="Times New Roman" w:hAnsi="Times New Roman"/>
          <w:bCs/>
          <w:color w:val="191919"/>
          <w:sz w:val="24"/>
          <w:szCs w:val="24"/>
          <w:lang w:val="uk-UA"/>
        </w:rPr>
        <w:t xml:space="preserve">  2023 року </w:t>
      </w:r>
      <w:r w:rsidR="009D3346">
        <w:rPr>
          <w:rFonts w:ascii="Times New Roman" w:hAnsi="Times New Roman"/>
          <w:color w:val="191919"/>
          <w:sz w:val="24"/>
          <w:szCs w:val="24"/>
          <w:lang w:val="uk-UA"/>
        </w:rPr>
        <w:t>№ ________</w:t>
      </w:r>
    </w:p>
    <w:p w:rsidR="009D3346" w:rsidRDefault="009D3346" w:rsidP="009D3346">
      <w:pPr>
        <w:tabs>
          <w:tab w:val="left" w:pos="5580"/>
        </w:tabs>
        <w:spacing w:after="0" w:line="247" w:lineRule="auto"/>
        <w:ind w:left="10490"/>
        <w:jc w:val="both"/>
        <w:rPr>
          <w:rFonts w:ascii="Times New Roman" w:hAnsi="Times New Roman"/>
          <w:bCs/>
          <w:color w:val="191919"/>
          <w:sz w:val="24"/>
          <w:szCs w:val="24"/>
          <w:lang w:val="uk-UA"/>
        </w:rPr>
      </w:pPr>
    </w:p>
    <w:p w:rsidR="009D3346" w:rsidRDefault="009D3346" w:rsidP="009D3346">
      <w:pPr>
        <w:shd w:val="clear" w:color="auto" w:fill="FFFFFF"/>
        <w:spacing w:before="15" w:after="0"/>
        <w:ind w:firstLine="708"/>
        <w:jc w:val="center"/>
        <w:rPr>
          <w:rFonts w:ascii="Times New Roman" w:hAnsi="Times New Roman"/>
          <w:b/>
          <w:color w:val="191919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191919"/>
          <w:sz w:val="28"/>
          <w:szCs w:val="28"/>
        </w:rPr>
        <w:t>Внесення</w:t>
      </w:r>
      <w:proofErr w:type="spellEnd"/>
      <w:r>
        <w:rPr>
          <w:rFonts w:ascii="Times New Roman" w:hAnsi="Times New Roman"/>
          <w:b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191919"/>
          <w:sz w:val="28"/>
          <w:szCs w:val="28"/>
        </w:rPr>
        <w:t>змін</w:t>
      </w:r>
      <w:proofErr w:type="spellEnd"/>
      <w:r>
        <w:rPr>
          <w:rFonts w:ascii="Times New Roman" w:hAnsi="Times New Roman"/>
          <w:b/>
          <w:color w:val="191919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b/>
          <w:color w:val="191919"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b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191919"/>
          <w:sz w:val="28"/>
          <w:szCs w:val="28"/>
        </w:rPr>
        <w:t>соціально-економічного</w:t>
      </w:r>
      <w:proofErr w:type="spellEnd"/>
      <w:r>
        <w:rPr>
          <w:rFonts w:ascii="Times New Roman" w:hAnsi="Times New Roman"/>
          <w:b/>
          <w:color w:val="191919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 xml:space="preserve">та культурного </w:t>
      </w:r>
      <w:proofErr w:type="spellStart"/>
      <w:r>
        <w:rPr>
          <w:rFonts w:ascii="Times New Roman" w:hAnsi="Times New Roman"/>
          <w:b/>
          <w:color w:val="191919"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b/>
          <w:color w:val="191919"/>
          <w:sz w:val="28"/>
          <w:szCs w:val="28"/>
        </w:rPr>
        <w:t xml:space="preserve"> Гребінківської </w:t>
      </w:r>
    </w:p>
    <w:p w:rsidR="009D3346" w:rsidRDefault="009D3346" w:rsidP="009D3346">
      <w:pPr>
        <w:shd w:val="clear" w:color="auto" w:fill="FFFFFF"/>
        <w:spacing w:before="15"/>
        <w:ind w:firstLine="708"/>
        <w:jc w:val="center"/>
        <w:rPr>
          <w:rFonts w:ascii="Times New Roman" w:hAnsi="Times New Roman"/>
          <w:b/>
          <w:color w:val="191919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color w:val="191919"/>
          <w:sz w:val="28"/>
          <w:szCs w:val="28"/>
        </w:rPr>
        <w:t>селищної</w:t>
      </w:r>
      <w:proofErr w:type="spellEnd"/>
      <w:r>
        <w:rPr>
          <w:rFonts w:ascii="Times New Roman" w:hAnsi="Times New Roman"/>
          <w:b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191919"/>
          <w:sz w:val="28"/>
          <w:szCs w:val="28"/>
        </w:rPr>
        <w:t>територіальної</w:t>
      </w:r>
      <w:proofErr w:type="spellEnd"/>
      <w:r>
        <w:rPr>
          <w:rFonts w:ascii="Times New Roman" w:hAnsi="Times New Roman"/>
          <w:b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191919"/>
          <w:sz w:val="28"/>
          <w:szCs w:val="28"/>
        </w:rPr>
        <w:t>громади</w:t>
      </w:r>
      <w:proofErr w:type="spellEnd"/>
      <w:r>
        <w:rPr>
          <w:rFonts w:ascii="Times New Roman" w:hAnsi="Times New Roman"/>
          <w:b/>
          <w:color w:val="191919"/>
          <w:sz w:val="28"/>
          <w:szCs w:val="28"/>
        </w:rPr>
        <w:t xml:space="preserve"> на 2023 </w:t>
      </w:r>
      <w:proofErr w:type="spellStart"/>
      <w:r>
        <w:rPr>
          <w:rFonts w:ascii="Times New Roman" w:hAnsi="Times New Roman"/>
          <w:b/>
          <w:color w:val="191919"/>
          <w:sz w:val="28"/>
          <w:szCs w:val="28"/>
        </w:rPr>
        <w:t>рік</w:t>
      </w:r>
      <w:proofErr w:type="spellEnd"/>
    </w:p>
    <w:tbl>
      <w:tblPr>
        <w:tblpPr w:leftFromText="180" w:rightFromText="180" w:vertAnchor="text" w:tblpY="1"/>
        <w:tblOverlap w:val="never"/>
        <w:tblW w:w="14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50"/>
        <w:gridCol w:w="3118"/>
        <w:gridCol w:w="1479"/>
        <w:gridCol w:w="7"/>
        <w:gridCol w:w="1835"/>
        <w:gridCol w:w="7"/>
        <w:gridCol w:w="3110"/>
      </w:tblGrid>
      <w:tr w:rsidR="009D3346" w:rsidTr="00371D45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346" w:rsidRDefault="009D3346">
            <w:pPr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№ з/п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46" w:rsidRDefault="009D3346">
            <w:pPr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346" w:rsidRDefault="009D3346">
            <w:pPr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Виконавець</w:t>
            </w:r>
            <w:proofErr w:type="spellEnd"/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346" w:rsidRDefault="009D3346">
            <w:pPr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Термін</w:t>
            </w:r>
            <w:proofErr w:type="spellEnd"/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346" w:rsidRDefault="009D3346">
            <w:pPr>
              <w:spacing w:after="0" w:line="240" w:lineRule="auto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Обсяги</w:t>
            </w:r>
            <w:proofErr w:type="spellEnd"/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фінансування</w:t>
            </w:r>
            <w:proofErr w:type="spellEnd"/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джерела</w:t>
            </w:r>
            <w:proofErr w:type="spellEnd"/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фінансування</w:t>
            </w:r>
            <w:proofErr w:type="spellEnd"/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)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346" w:rsidRDefault="009D3346">
            <w:pPr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Очікуваний</w:t>
            </w:r>
            <w:proofErr w:type="spellEnd"/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 результат</w:t>
            </w:r>
          </w:p>
        </w:tc>
      </w:tr>
      <w:tr w:rsidR="009D3346" w:rsidTr="00371D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46" w:rsidRDefault="009D3346">
            <w:pP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</w:p>
        </w:tc>
        <w:tc>
          <w:tcPr>
            <w:tcW w:w="13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46" w:rsidRDefault="009D3346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91919"/>
                <w:sz w:val="24"/>
                <w:szCs w:val="24"/>
                <w:lang w:val="uk-UA"/>
              </w:rPr>
              <w:t>Підрозділ І</w:t>
            </w:r>
            <w:r>
              <w:rPr>
                <w:rFonts w:ascii="Times New Roman" w:hAnsi="Times New Roman"/>
                <w:b/>
                <w:color w:val="191919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/>
                <w:caps/>
                <w:color w:val="191919"/>
                <w:sz w:val="24"/>
                <w:szCs w:val="24"/>
                <w:lang w:val="uk-UA"/>
              </w:rPr>
              <w:t>. Житлово-комунальне та водопровідне господарство, благоустрій селища та капітальне будівництво, Охоро</w:t>
            </w:r>
            <w:r>
              <w:rPr>
                <w:rFonts w:ascii="Times New Roman" w:hAnsi="Times New Roman"/>
                <w:b/>
                <w:caps/>
                <w:color w:val="191919"/>
                <w:sz w:val="24"/>
                <w:szCs w:val="24"/>
              </w:rPr>
              <w:t>на навколишнього середовища, дорожнє господарство</w:t>
            </w:r>
          </w:p>
        </w:tc>
      </w:tr>
      <w:tr w:rsidR="009D3346" w:rsidTr="00371D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46" w:rsidRDefault="009D3346">
            <w:pPr>
              <w:rPr>
                <w:rFonts w:ascii="Times New Roman" w:hAnsi="Times New Roman"/>
                <w:b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191919"/>
                <w:sz w:val="24"/>
                <w:szCs w:val="24"/>
                <w:lang w:val="uk-UA"/>
              </w:rPr>
              <w:t>13а.</w:t>
            </w:r>
          </w:p>
        </w:tc>
        <w:tc>
          <w:tcPr>
            <w:tcW w:w="13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46" w:rsidRDefault="009D3346">
            <w:pPr>
              <w:rPr>
                <w:rFonts w:ascii="Times New Roman" w:hAnsi="Times New Roman"/>
                <w:b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191919"/>
                <w:sz w:val="24"/>
                <w:szCs w:val="24"/>
                <w:lang w:val="uk-UA"/>
              </w:rPr>
              <w:t>Житлово-комунальне господарство</w:t>
            </w:r>
          </w:p>
        </w:tc>
      </w:tr>
      <w:tr w:rsidR="009D3346" w:rsidTr="00371D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46" w:rsidRDefault="009D3346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3.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46" w:rsidRDefault="009D334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Проектні роботи з «Приєднання до газорозподільної системи модульної газової котельні, яка розташована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Київська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смт.Гребінки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кадастровий номер </w:t>
            </w:r>
          </w:p>
          <w:p w:rsidR="009D3346" w:rsidRDefault="009D3346">
            <w:pPr>
              <w:spacing w:after="0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322145550:01:034:1979»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46" w:rsidRDefault="009D3346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Виконавчий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комітет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46" w:rsidRDefault="009D3346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2023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46" w:rsidRDefault="009D3346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eastAsia="uk-UA"/>
              </w:rPr>
              <w:t>6</w:t>
            </w:r>
            <w:r>
              <w:rPr>
                <w:rFonts w:ascii="Times New Roman" w:hAnsi="Times New Roman"/>
                <w:color w:val="191919"/>
                <w:sz w:val="24"/>
                <w:szCs w:val="24"/>
                <w:lang w:val="uk-UA" w:eastAsia="uk-UA"/>
              </w:rPr>
              <w:t>5000</w:t>
            </w:r>
            <w:r>
              <w:rPr>
                <w:rFonts w:ascii="Times New Roman" w:hAnsi="Times New Roman"/>
                <w:color w:val="191919"/>
                <w:sz w:val="24"/>
                <w:szCs w:val="24"/>
                <w:lang w:eastAsia="uk-UA"/>
              </w:rPr>
              <w:t>,00 грн.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46" w:rsidRDefault="009D3346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 xml:space="preserve">Забезпечення підготовки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котелень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 xml:space="preserve"> до осінньо-зимового періоду</w:t>
            </w:r>
          </w:p>
        </w:tc>
      </w:tr>
      <w:tr w:rsidR="009D3346" w:rsidTr="00371D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46" w:rsidRDefault="009D3346">
            <w:pP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4.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46" w:rsidRDefault="009D334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Топографо-геодезичні роботи зі складання топографічного плану масштабу 1:500 орієнтовною площею 0,7000 га для реконструкції системи газопостачання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Київська область, Білоцерківський район, смт Гребінки,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просп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 Науки, 88</w:t>
            </w:r>
          </w:p>
          <w:p w:rsidR="009D3346" w:rsidRDefault="009D3346">
            <w:pPr>
              <w:spacing w:after="0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46" w:rsidRDefault="009D3346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Виконавчий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комітет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46" w:rsidRDefault="009D3346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2023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46" w:rsidRDefault="009D3346">
            <w:pPr>
              <w:rPr>
                <w:rFonts w:ascii="Times New Roman" w:hAnsi="Times New Roman"/>
                <w:color w:val="191919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uk-UA" w:eastAsia="uk-UA"/>
              </w:rPr>
              <w:t>5853,00 грн.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46" w:rsidRDefault="009D3346">
            <w:pP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Забезпечення вимог чинного законодавства</w:t>
            </w:r>
          </w:p>
        </w:tc>
      </w:tr>
      <w:tr w:rsidR="009D3346" w:rsidTr="00371D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46" w:rsidRDefault="009D3346">
            <w:pP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lastRenderedPageBreak/>
              <w:t>5.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46" w:rsidRDefault="009D334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Топографо-геодезичні роботи зі складання топографічного плану масштабу 1:500 орієнтовною площею 1,400 га для реконструкції системи газопостачання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: Київська область, Білоцерківський район, смт Дослідницьке, вул. Інженерна, 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46" w:rsidRDefault="009D3346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Виконавчий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комітет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46" w:rsidRDefault="009D3346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2023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46" w:rsidRDefault="009D3346">
            <w:pPr>
              <w:rPr>
                <w:rFonts w:ascii="Times New Roman" w:hAnsi="Times New Roman"/>
                <w:color w:val="191919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uk-UA" w:eastAsia="uk-UA"/>
              </w:rPr>
              <w:t>10848,00 грн.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46" w:rsidRDefault="009D3346">
            <w:pP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Забезпечення вимог чинного законодавства</w:t>
            </w:r>
          </w:p>
        </w:tc>
      </w:tr>
      <w:tr w:rsidR="009D3346" w:rsidTr="00371D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46" w:rsidRDefault="009D3346">
            <w:pPr>
              <w:rPr>
                <w:rFonts w:ascii="Times New Roman" w:hAnsi="Times New Roman"/>
                <w:b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191919"/>
                <w:sz w:val="24"/>
                <w:szCs w:val="24"/>
                <w:lang w:val="uk-UA"/>
              </w:rPr>
              <w:t>14.</w:t>
            </w:r>
          </w:p>
        </w:tc>
        <w:tc>
          <w:tcPr>
            <w:tcW w:w="13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46" w:rsidRDefault="009D3346">
            <w:pPr>
              <w:rPr>
                <w:rFonts w:ascii="Times New Roman" w:hAnsi="Times New Roman"/>
                <w:b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191919"/>
                <w:sz w:val="24"/>
                <w:szCs w:val="24"/>
                <w:lang w:val="uk-UA"/>
              </w:rPr>
              <w:t>Благоустрій</w:t>
            </w:r>
          </w:p>
        </w:tc>
      </w:tr>
      <w:tr w:rsidR="009D3346" w:rsidTr="00371D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46" w:rsidRDefault="009D3346">
            <w:pPr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86.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46" w:rsidRDefault="009D3346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Виготовлення букв «ВАС ВІТАЮТЬ!» висотою 150 мм та цифр «1612» висотою 450 мм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46" w:rsidRDefault="009D3346">
            <w:pPr>
              <w:rPr>
                <w:rFonts w:ascii="Times New Roman" w:hAnsi="Times New Roman"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Виконавчий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комітет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46" w:rsidRDefault="009D3346">
            <w:pPr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2023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46" w:rsidRDefault="009D3346">
            <w:pPr>
              <w:rPr>
                <w:rFonts w:ascii="Times New Roman" w:hAnsi="Times New Roman"/>
                <w:color w:val="191919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eastAsia="uk-UA"/>
              </w:rPr>
              <w:t>11600,00 грн.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46" w:rsidRDefault="009D3346">
            <w:pPr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Приведення до належного стану споруди в'їзного знаку</w:t>
            </w:r>
          </w:p>
        </w:tc>
      </w:tr>
      <w:tr w:rsidR="009D3346" w:rsidTr="00371D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46" w:rsidRDefault="009D3346">
            <w:pPr>
              <w:rPr>
                <w:rFonts w:ascii="Times New Roman" w:hAnsi="Times New Roman"/>
                <w:color w:val="191919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en-US"/>
              </w:rPr>
              <w:t>87.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46" w:rsidRDefault="009D3346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91919"/>
                <w:lang w:val="uk-UA"/>
              </w:rPr>
              <w:t>Послуги з прибирання та вивезення опалого листя з території Гребінківської селищної територіальної громади, Білоцерківського району, Київської області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46" w:rsidRDefault="009D3346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Виконавчий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комітет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46" w:rsidRDefault="009D3346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2023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46" w:rsidRDefault="009D3346">
            <w:pPr>
              <w:rPr>
                <w:rFonts w:ascii="Times New Roman" w:hAnsi="Times New Roman"/>
                <w:color w:val="191919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en-US" w:eastAsia="uk-UA"/>
              </w:rPr>
              <w:t>91745</w:t>
            </w:r>
            <w:r>
              <w:rPr>
                <w:rFonts w:ascii="Times New Roman" w:hAnsi="Times New Roman"/>
                <w:color w:val="191919"/>
                <w:sz w:val="24"/>
                <w:szCs w:val="24"/>
                <w:lang w:val="uk-UA" w:eastAsia="uk-UA"/>
              </w:rPr>
              <w:t>,00 грн.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46" w:rsidRDefault="009D3346">
            <w:pPr>
              <w:spacing w:line="240" w:lineRule="auto"/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Приведення до належного санітарного стану територій населених пунктів громади</w:t>
            </w:r>
          </w:p>
        </w:tc>
      </w:tr>
      <w:tr w:rsidR="009D3346" w:rsidTr="00371D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46" w:rsidRDefault="009D3346">
            <w:pP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en-US"/>
              </w:rPr>
              <w:t>88</w:t>
            </w:r>
            <w: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46" w:rsidRDefault="009D3346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Послуги з облаштування санвузлів в найпростішому укритті в приміщенні колишньої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Саливонківської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сільської ради за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адресою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: с.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Саливонки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, вул. Незалежності, 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46" w:rsidRDefault="009D3346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Виконавчий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комітет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46" w:rsidRDefault="009D3346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2023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46" w:rsidRDefault="009D3346">
            <w:pPr>
              <w:rPr>
                <w:rFonts w:ascii="Times New Roman" w:hAnsi="Times New Roman"/>
                <w:color w:val="191919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uk-UA" w:eastAsia="uk-UA"/>
              </w:rPr>
              <w:t>9700,00 грн.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46" w:rsidRDefault="009D3346">
            <w:pPr>
              <w:spacing w:line="240" w:lineRule="auto"/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Забезпечення безпеки учнів та персоналу гімназії під час оголошення повітряної тривоги</w:t>
            </w:r>
          </w:p>
        </w:tc>
      </w:tr>
      <w:tr w:rsidR="009D3346" w:rsidTr="00371D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46" w:rsidRDefault="009D3346">
            <w:pP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89.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46" w:rsidRDefault="009D3346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Послуги з благоустрою: впорядкування території, прилеглої до з’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їзду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вулиці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Київська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вулицю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Урожайна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смт.Гребінки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Білоцерківський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Київська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46" w:rsidRDefault="009D3346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Виконавчий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комітет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46" w:rsidRDefault="009D3346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2023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46" w:rsidRDefault="009D3346">
            <w:pPr>
              <w:rPr>
                <w:rFonts w:ascii="Times New Roman" w:hAnsi="Times New Roman"/>
                <w:color w:val="191919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9347,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00 грн.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46" w:rsidRDefault="009D3346">
            <w:pPr>
              <w:spacing w:line="240" w:lineRule="auto"/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Приведення території до належного санітарного стану</w:t>
            </w:r>
          </w:p>
        </w:tc>
      </w:tr>
      <w:tr w:rsidR="009D3346" w:rsidTr="00371D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46" w:rsidRDefault="009D3346">
            <w:pP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90.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46" w:rsidRDefault="009D334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Послуги з благоустрою території Гребінківської територіальної громади шляхом демонтажу тимчасово споруджених спостережних пунктів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вул.Партизанська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на перетині вулиць Київська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О.Пономаренка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46" w:rsidRDefault="009D3346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lastRenderedPageBreak/>
              <w:t>Виконавчий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комітет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46" w:rsidRDefault="009D3346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2023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46" w:rsidRDefault="009D334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15937,00 грн.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46" w:rsidRDefault="009D3346">
            <w:pPr>
              <w:spacing w:line="240" w:lineRule="auto"/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Приведення території до належного санітарного стану</w:t>
            </w:r>
          </w:p>
        </w:tc>
      </w:tr>
      <w:tr w:rsidR="009D3346" w:rsidTr="00371D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46" w:rsidRDefault="009D3346">
            <w:pP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lastRenderedPageBreak/>
              <w:t>91.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46" w:rsidRDefault="009D334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Розроблення Схеми організації дорожнього руху по вулиці Партизанська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46" w:rsidRDefault="009D3346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Виконавчий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комітет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46" w:rsidRDefault="009D3346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2023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46" w:rsidRDefault="009D334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49840,00 грн.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46" w:rsidRDefault="009D3346">
            <w:pPr>
              <w:spacing w:line="240" w:lineRule="auto"/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Забезпечення безпеки дорожнього руху</w:t>
            </w:r>
          </w:p>
        </w:tc>
      </w:tr>
      <w:tr w:rsidR="009D3346" w:rsidTr="00371D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46" w:rsidRDefault="009D3346">
            <w:pPr>
              <w:rPr>
                <w:rFonts w:ascii="Times New Roman" w:hAnsi="Times New Roman"/>
                <w:color w:val="191919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en-US"/>
              </w:rPr>
              <w:t>92.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46" w:rsidRDefault="009D334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Виготовлення</w:t>
            </w:r>
            <w:r w:rsidR="00BB5D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встановлення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меморіальних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дощок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46" w:rsidRDefault="009D3346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Виконавчий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комітет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46" w:rsidRDefault="009D3346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2023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46" w:rsidRDefault="009D334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39000,00 грн.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46" w:rsidRDefault="009D3346">
            <w:pPr>
              <w:spacing w:line="240" w:lineRule="auto"/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Вшанування пам'яті Героїв, які загинули за незалежність України</w:t>
            </w:r>
          </w:p>
        </w:tc>
      </w:tr>
      <w:tr w:rsidR="00371D45" w:rsidTr="00371D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45" w:rsidRPr="00371D45" w:rsidRDefault="00371D45" w:rsidP="00371D45">
            <w:pP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93.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45" w:rsidRPr="00371D45" w:rsidRDefault="00371D45" w:rsidP="00371D45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1D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Придбання ігрових комплексів та тренажерів, доставка  та їх  встановлення на території населених пунктів </w:t>
            </w:r>
            <w:proofErr w:type="spellStart"/>
            <w:r w:rsidRPr="00371D45">
              <w:rPr>
                <w:rFonts w:ascii="Times New Roman" w:hAnsi="Times New Roman"/>
                <w:sz w:val="24"/>
                <w:szCs w:val="24"/>
                <w:lang w:val="uk-UA"/>
              </w:rPr>
              <w:t>Ксаверівсько-Пінчуківського</w:t>
            </w:r>
            <w:proofErr w:type="spellEnd"/>
            <w:r w:rsidRPr="00371D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1D45">
              <w:rPr>
                <w:rFonts w:ascii="Times New Roman" w:hAnsi="Times New Roman"/>
                <w:sz w:val="24"/>
                <w:szCs w:val="24"/>
                <w:lang w:val="uk-UA"/>
              </w:rPr>
              <w:t>старостинського</w:t>
            </w:r>
            <w:proofErr w:type="spellEnd"/>
            <w:r w:rsidRPr="00371D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округу</w:t>
            </w:r>
          </w:p>
          <w:p w:rsidR="00371D45" w:rsidRDefault="00371D45" w:rsidP="00371D45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371D45" w:rsidRPr="008D065B" w:rsidRDefault="00371D45" w:rsidP="00371D45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proofErr w:type="spellStart"/>
            <w:r w:rsidRPr="008D065B">
              <w:rPr>
                <w:rFonts w:ascii="Times New Roman" w:hAnsi="Times New Roman"/>
                <w:color w:val="191919"/>
                <w:sz w:val="24"/>
                <w:szCs w:val="24"/>
              </w:rPr>
              <w:t>Виконавчий</w:t>
            </w:r>
            <w:proofErr w:type="spellEnd"/>
            <w:r w:rsidRPr="008D065B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8D065B">
              <w:rPr>
                <w:rFonts w:ascii="Times New Roman" w:hAnsi="Times New Roman"/>
                <w:color w:val="191919"/>
                <w:sz w:val="24"/>
                <w:szCs w:val="24"/>
              </w:rPr>
              <w:t>комітет</w:t>
            </w:r>
            <w:proofErr w:type="spellEnd"/>
            <w:r w:rsidRPr="008D065B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45" w:rsidRDefault="00371D45" w:rsidP="00371D45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2023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45" w:rsidRDefault="00BB5D62" w:rsidP="00371D4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268000</w:t>
            </w:r>
            <w:r w:rsidR="00371D45">
              <w:rPr>
                <w:rFonts w:ascii="Times New Roman" w:hAnsi="Times New Roman"/>
                <w:sz w:val="24"/>
                <w:szCs w:val="24"/>
                <w:lang w:val="uk-UA"/>
              </w:rPr>
              <w:t>,00 грн.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45" w:rsidRDefault="00371D45" w:rsidP="00371D45">
            <w:pPr>
              <w:spacing w:line="240" w:lineRule="auto"/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Забезпечення дозвілля дітей та молоді</w:t>
            </w:r>
          </w:p>
        </w:tc>
      </w:tr>
      <w:tr w:rsidR="00371D45" w:rsidTr="004213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45" w:rsidRPr="00371D45" w:rsidRDefault="00371D45" w:rsidP="00371D45">
            <w:pP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94.</w:t>
            </w:r>
          </w:p>
        </w:tc>
        <w:tc>
          <w:tcPr>
            <w:tcW w:w="4250" w:type="dxa"/>
          </w:tcPr>
          <w:p w:rsidR="00371D45" w:rsidRPr="00910BA0" w:rsidRDefault="00371D45" w:rsidP="00371D45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0B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Поточний ремонт доріг вулиць села </w:t>
            </w:r>
            <w:proofErr w:type="spellStart"/>
            <w:r w:rsidRPr="00910BA0">
              <w:rPr>
                <w:rFonts w:ascii="Times New Roman" w:hAnsi="Times New Roman"/>
                <w:sz w:val="24"/>
                <w:szCs w:val="24"/>
                <w:lang w:val="uk-UA"/>
              </w:rPr>
              <w:t>Лосятин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(по окремому плану)</w:t>
            </w:r>
          </w:p>
        </w:tc>
        <w:tc>
          <w:tcPr>
            <w:tcW w:w="3118" w:type="dxa"/>
          </w:tcPr>
          <w:p w:rsidR="00371D45" w:rsidRPr="008D065B" w:rsidRDefault="00371D45" w:rsidP="00371D45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proofErr w:type="spellStart"/>
            <w:r w:rsidRPr="008D065B">
              <w:rPr>
                <w:rFonts w:ascii="Times New Roman" w:hAnsi="Times New Roman"/>
                <w:color w:val="191919"/>
                <w:sz w:val="24"/>
                <w:szCs w:val="24"/>
              </w:rPr>
              <w:t>Виконавчий</w:t>
            </w:r>
            <w:proofErr w:type="spellEnd"/>
            <w:r w:rsidRPr="008D065B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8D065B">
              <w:rPr>
                <w:rFonts w:ascii="Times New Roman" w:hAnsi="Times New Roman"/>
                <w:color w:val="191919"/>
                <w:sz w:val="24"/>
                <w:szCs w:val="24"/>
              </w:rPr>
              <w:t>комітет</w:t>
            </w:r>
            <w:proofErr w:type="spellEnd"/>
            <w:r w:rsidRPr="008D065B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45" w:rsidRDefault="00371D45" w:rsidP="00371D45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2023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45" w:rsidRDefault="00371D45" w:rsidP="00371D4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300000,00 грн.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45" w:rsidRPr="00371D45" w:rsidRDefault="00371D45" w:rsidP="00371D45">
            <w:pPr>
              <w:spacing w:line="240" w:lineRule="auto"/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 w:rsidRPr="00371D45"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Забезпечення безпеки дорожнього руху</w:t>
            </w:r>
          </w:p>
          <w:p w:rsidR="00371D45" w:rsidRDefault="00371D45" w:rsidP="00371D45">
            <w:pPr>
              <w:spacing w:line="240" w:lineRule="auto"/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</w:p>
        </w:tc>
      </w:tr>
      <w:tr w:rsidR="00371D45" w:rsidTr="00371D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45" w:rsidRDefault="00371D45" w:rsidP="00371D45">
            <w:pP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</w:p>
        </w:tc>
        <w:tc>
          <w:tcPr>
            <w:tcW w:w="13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45" w:rsidRDefault="00371D45" w:rsidP="00371D45">
            <w:pP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191919"/>
                <w:sz w:val="24"/>
                <w:szCs w:val="24"/>
                <w:lang w:val="uk-UA"/>
              </w:rPr>
              <w:t xml:space="preserve">Підрозділ </w:t>
            </w:r>
            <w:r>
              <w:rPr>
                <w:rFonts w:ascii="Times New Roman" w:hAnsi="Times New Roman"/>
                <w:b/>
                <w:color w:val="191919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/>
                <w:color w:val="191919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color w:val="191919"/>
                <w:sz w:val="24"/>
                <w:szCs w:val="24"/>
                <w:lang w:val="uk-UA"/>
              </w:rPr>
              <w:t>МАТЕРІАЛЬНО-ТЕХНІЧНЕ ЗАБЕЗПЕЧЕННЯ ДІЯЛЬНОСТІ ВИКОНКОМУ</w:t>
            </w:r>
          </w:p>
        </w:tc>
      </w:tr>
      <w:tr w:rsidR="00371D45" w:rsidTr="00371D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45" w:rsidRDefault="00371D45" w:rsidP="00371D45">
            <w:pPr>
              <w:rPr>
                <w:rFonts w:ascii="Times New Roman" w:hAnsi="Times New Roman"/>
                <w:b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191919"/>
                <w:sz w:val="24"/>
                <w:szCs w:val="24"/>
                <w:lang w:val="uk-UA"/>
              </w:rPr>
              <w:t>18.</w:t>
            </w:r>
          </w:p>
        </w:tc>
        <w:tc>
          <w:tcPr>
            <w:tcW w:w="13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45" w:rsidRDefault="00371D45" w:rsidP="00371D45">
            <w:pPr>
              <w:spacing w:after="0"/>
              <w:rPr>
                <w:rFonts w:ascii="Times New Roman" w:hAnsi="Times New Roman"/>
                <w:b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191919"/>
                <w:sz w:val="24"/>
                <w:szCs w:val="24"/>
                <w:lang w:val="uk-UA"/>
              </w:rPr>
              <w:t>Діяльність та утримання виконавчих органів влади</w:t>
            </w:r>
          </w:p>
        </w:tc>
      </w:tr>
      <w:tr w:rsidR="00371D45" w:rsidTr="00371D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45" w:rsidRDefault="00371D45" w:rsidP="00371D45">
            <w:pP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17.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45" w:rsidRDefault="00371D45" w:rsidP="00371D45">
            <w:pP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uk-UA" w:eastAsia="uk-UA"/>
              </w:rPr>
              <w:t>Розроблення стратегічної екологічної оцінки проекту Стратегії розвитку Гребінківської селищної територіальної громади Білоцерківського району Київської області на 2024-2030 роки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45" w:rsidRDefault="00371D45" w:rsidP="00371D45">
            <w:pPr>
              <w:rPr>
                <w:rFonts w:ascii="Times New Roman" w:hAnsi="Times New Roman"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Виконавчий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комітет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45" w:rsidRDefault="00371D45" w:rsidP="00371D45">
            <w:pPr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2023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45" w:rsidRDefault="00371D45" w:rsidP="00371D45">
            <w:pPr>
              <w:rPr>
                <w:rFonts w:ascii="Times New Roman" w:hAnsi="Times New Roman"/>
                <w:color w:val="191919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uk-UA" w:eastAsia="uk-UA"/>
              </w:rPr>
              <w:t>85200,00 грн.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45" w:rsidRDefault="00371D45" w:rsidP="00371D45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Розробка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документу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довгострокового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планування</w:t>
            </w:r>
            <w:proofErr w:type="spellEnd"/>
          </w:p>
        </w:tc>
      </w:tr>
      <w:tr w:rsidR="00371D45" w:rsidTr="00371D4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45" w:rsidRDefault="00371D45" w:rsidP="00371D45">
            <w:pP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45" w:rsidRDefault="00371D45" w:rsidP="00371D45">
            <w:pPr>
              <w:rPr>
                <w:rFonts w:ascii="Times New Roman" w:hAnsi="Times New Roman"/>
                <w:color w:val="191919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uk-UA" w:eastAsia="uk-UA"/>
              </w:rPr>
              <w:t xml:space="preserve">Консультування та науковий супровід розробки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  <w:lang w:val="uk-UA" w:eastAsia="uk-UA"/>
              </w:rPr>
              <w:t>проєкту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  <w:lang w:val="uk-UA" w:eastAsia="uk-UA"/>
              </w:rPr>
              <w:t xml:space="preserve"> Стратегії розвитку Гребінківської селищної </w:t>
            </w:r>
            <w:r>
              <w:rPr>
                <w:rFonts w:ascii="Times New Roman" w:hAnsi="Times New Roman"/>
                <w:color w:val="191919"/>
                <w:sz w:val="24"/>
                <w:szCs w:val="24"/>
                <w:lang w:val="uk-UA" w:eastAsia="uk-UA"/>
              </w:rPr>
              <w:lastRenderedPageBreak/>
              <w:t>територіальної громади Білоцерківського району Київської області на 2024-2030 роки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45" w:rsidRDefault="00371D45" w:rsidP="00371D45">
            <w:pPr>
              <w:rPr>
                <w:rFonts w:ascii="Times New Roman" w:hAnsi="Times New Roman"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lastRenderedPageBreak/>
              <w:t>Виконавчий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комітет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45" w:rsidRDefault="00371D45" w:rsidP="00371D45">
            <w:pPr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2023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45" w:rsidRDefault="00371D45" w:rsidP="00371D45">
            <w:pPr>
              <w:rPr>
                <w:rFonts w:ascii="Times New Roman" w:hAnsi="Times New Roman"/>
                <w:color w:val="191919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eastAsia="uk-UA"/>
              </w:rPr>
              <w:t>119600</w:t>
            </w:r>
            <w:r>
              <w:rPr>
                <w:rFonts w:ascii="Times New Roman" w:hAnsi="Times New Roman"/>
                <w:color w:val="191919"/>
                <w:sz w:val="24"/>
                <w:szCs w:val="24"/>
                <w:lang w:val="uk-UA" w:eastAsia="uk-UA"/>
              </w:rPr>
              <w:t>,00 грн.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45" w:rsidRDefault="00371D45" w:rsidP="00371D45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Розробка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документу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довгострокового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планування</w:t>
            </w:r>
            <w:proofErr w:type="spellEnd"/>
          </w:p>
        </w:tc>
      </w:tr>
    </w:tbl>
    <w:p w:rsidR="009D3346" w:rsidRDefault="009D3346" w:rsidP="009D3346">
      <w:pPr>
        <w:tabs>
          <w:tab w:val="left" w:pos="5760"/>
        </w:tabs>
        <w:spacing w:after="0"/>
        <w:rPr>
          <w:rFonts w:ascii="Times New Roman" w:hAnsi="Times New Roman"/>
          <w:b/>
          <w:color w:val="191919"/>
          <w:sz w:val="28"/>
          <w:szCs w:val="28"/>
          <w:lang w:val="uk-UA"/>
        </w:rPr>
      </w:pPr>
    </w:p>
    <w:p w:rsidR="009D3346" w:rsidRDefault="009D3346" w:rsidP="009D3346">
      <w:pPr>
        <w:tabs>
          <w:tab w:val="left" w:pos="5760"/>
        </w:tabs>
        <w:spacing w:after="0"/>
        <w:rPr>
          <w:rFonts w:ascii="Times New Roman" w:hAnsi="Times New Roman"/>
          <w:b/>
          <w:color w:val="191919"/>
          <w:sz w:val="28"/>
          <w:szCs w:val="28"/>
        </w:rPr>
      </w:pP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>Н</w:t>
      </w:r>
      <w:proofErr w:type="spellStart"/>
      <w:r>
        <w:rPr>
          <w:rFonts w:ascii="Times New Roman" w:hAnsi="Times New Roman"/>
          <w:b/>
          <w:color w:val="191919"/>
          <w:sz w:val="28"/>
          <w:szCs w:val="28"/>
        </w:rPr>
        <w:t>ачальник</w:t>
      </w:r>
      <w:proofErr w:type="spellEnd"/>
      <w:r>
        <w:rPr>
          <w:rFonts w:ascii="Times New Roman" w:hAnsi="Times New Roman"/>
          <w:b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191919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b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191919"/>
          <w:sz w:val="28"/>
          <w:szCs w:val="28"/>
        </w:rPr>
        <w:t>економічного</w:t>
      </w:r>
      <w:proofErr w:type="spellEnd"/>
      <w:r>
        <w:rPr>
          <w:rFonts w:ascii="Times New Roman" w:hAnsi="Times New Roman"/>
          <w:b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191919"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b/>
          <w:color w:val="191919"/>
          <w:sz w:val="28"/>
          <w:szCs w:val="28"/>
        </w:rPr>
        <w:t>, ЖКГ,</w:t>
      </w:r>
    </w:p>
    <w:p w:rsidR="009D3346" w:rsidRDefault="009D3346" w:rsidP="009D3346">
      <w:pPr>
        <w:tabs>
          <w:tab w:val="left" w:pos="5760"/>
        </w:tabs>
        <w:spacing w:after="0"/>
        <w:rPr>
          <w:rFonts w:ascii="Times New Roman" w:hAnsi="Times New Roman"/>
          <w:b/>
          <w:color w:val="191919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191919"/>
          <w:sz w:val="28"/>
          <w:szCs w:val="28"/>
        </w:rPr>
        <w:t>капітального</w:t>
      </w:r>
      <w:proofErr w:type="spellEnd"/>
      <w:r>
        <w:rPr>
          <w:rFonts w:ascii="Times New Roman" w:hAnsi="Times New Roman"/>
          <w:b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191919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b/>
          <w:color w:val="191919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b/>
          <w:color w:val="191919"/>
          <w:sz w:val="28"/>
          <w:szCs w:val="28"/>
        </w:rPr>
        <w:t>інфраструктури</w:t>
      </w:r>
      <w:proofErr w:type="spellEnd"/>
      <w:r>
        <w:rPr>
          <w:rFonts w:ascii="Times New Roman" w:hAnsi="Times New Roman"/>
          <w:b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191919"/>
          <w:sz w:val="28"/>
          <w:szCs w:val="28"/>
        </w:rPr>
        <w:t>апарату</w:t>
      </w:r>
      <w:proofErr w:type="spellEnd"/>
      <w:r>
        <w:rPr>
          <w:rFonts w:ascii="Times New Roman" w:hAnsi="Times New Roman"/>
          <w:b/>
          <w:color w:val="191919"/>
          <w:sz w:val="28"/>
          <w:szCs w:val="28"/>
        </w:rPr>
        <w:tab/>
      </w:r>
      <w:r>
        <w:rPr>
          <w:rFonts w:ascii="Times New Roman" w:hAnsi="Times New Roman"/>
          <w:b/>
          <w:color w:val="191919"/>
          <w:sz w:val="28"/>
          <w:szCs w:val="28"/>
        </w:rPr>
        <w:tab/>
      </w:r>
      <w:r>
        <w:rPr>
          <w:rFonts w:ascii="Times New Roman" w:hAnsi="Times New Roman"/>
          <w:b/>
          <w:color w:val="191919"/>
          <w:sz w:val="28"/>
          <w:szCs w:val="28"/>
        </w:rPr>
        <w:tab/>
      </w:r>
      <w:r>
        <w:rPr>
          <w:rFonts w:ascii="Times New Roman" w:hAnsi="Times New Roman"/>
          <w:b/>
          <w:color w:val="191919"/>
          <w:sz w:val="28"/>
          <w:szCs w:val="28"/>
        </w:rPr>
        <w:tab/>
      </w:r>
      <w:r>
        <w:rPr>
          <w:rFonts w:ascii="Times New Roman" w:hAnsi="Times New Roman"/>
          <w:b/>
          <w:color w:val="191919"/>
          <w:sz w:val="28"/>
          <w:szCs w:val="28"/>
        </w:rPr>
        <w:tab/>
      </w:r>
      <w:r>
        <w:rPr>
          <w:rFonts w:ascii="Times New Roman" w:hAnsi="Times New Roman"/>
          <w:b/>
          <w:color w:val="191919"/>
          <w:sz w:val="28"/>
          <w:szCs w:val="28"/>
        </w:rPr>
        <w:tab/>
      </w:r>
      <w:r>
        <w:rPr>
          <w:rFonts w:ascii="Times New Roman" w:hAnsi="Times New Roman"/>
          <w:b/>
          <w:color w:val="191919"/>
          <w:sz w:val="28"/>
          <w:szCs w:val="28"/>
        </w:rPr>
        <w:tab/>
      </w:r>
      <w:r>
        <w:rPr>
          <w:rFonts w:ascii="Times New Roman" w:hAnsi="Times New Roman"/>
          <w:b/>
          <w:color w:val="191919"/>
          <w:sz w:val="28"/>
          <w:szCs w:val="28"/>
        </w:rPr>
        <w:tab/>
        <w:t xml:space="preserve">                  </w:t>
      </w:r>
    </w:p>
    <w:p w:rsidR="009D3346" w:rsidRDefault="009D3346" w:rsidP="009D3346">
      <w:pPr>
        <w:tabs>
          <w:tab w:val="left" w:pos="5760"/>
        </w:tabs>
        <w:spacing w:after="0"/>
        <w:rPr>
          <w:rFonts w:ascii="Times New Roman" w:hAnsi="Times New Roman"/>
          <w:b/>
          <w:color w:val="191919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191919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b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191919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b/>
          <w:color w:val="191919"/>
          <w:sz w:val="28"/>
          <w:szCs w:val="28"/>
        </w:rPr>
        <w:t xml:space="preserve"> Гребінківської </w:t>
      </w:r>
      <w:proofErr w:type="spellStart"/>
      <w:r>
        <w:rPr>
          <w:rFonts w:ascii="Times New Roman" w:hAnsi="Times New Roman"/>
          <w:b/>
          <w:color w:val="191919"/>
          <w:sz w:val="28"/>
          <w:szCs w:val="28"/>
        </w:rPr>
        <w:t>селищної</w:t>
      </w:r>
      <w:proofErr w:type="spellEnd"/>
      <w:r>
        <w:rPr>
          <w:rFonts w:ascii="Times New Roman" w:hAnsi="Times New Roman"/>
          <w:b/>
          <w:color w:val="191919"/>
          <w:sz w:val="28"/>
          <w:szCs w:val="28"/>
        </w:rPr>
        <w:t xml:space="preserve"> ради</w:t>
      </w:r>
      <w:r>
        <w:rPr>
          <w:rFonts w:ascii="Times New Roman" w:hAnsi="Times New Roman"/>
          <w:b/>
          <w:color w:val="191919"/>
          <w:sz w:val="28"/>
          <w:szCs w:val="28"/>
        </w:rPr>
        <w:tab/>
      </w:r>
      <w:r>
        <w:rPr>
          <w:rFonts w:ascii="Times New Roman" w:hAnsi="Times New Roman"/>
          <w:b/>
          <w:color w:val="191919"/>
          <w:sz w:val="28"/>
          <w:szCs w:val="28"/>
        </w:rPr>
        <w:tab/>
      </w:r>
      <w:r>
        <w:rPr>
          <w:rFonts w:ascii="Times New Roman" w:hAnsi="Times New Roman"/>
          <w:b/>
          <w:color w:val="191919"/>
          <w:sz w:val="28"/>
          <w:szCs w:val="28"/>
        </w:rPr>
        <w:tab/>
      </w:r>
      <w:r>
        <w:rPr>
          <w:rFonts w:ascii="Times New Roman" w:hAnsi="Times New Roman"/>
          <w:b/>
          <w:color w:val="191919"/>
          <w:sz w:val="28"/>
          <w:szCs w:val="28"/>
        </w:rPr>
        <w:tab/>
      </w:r>
      <w:r>
        <w:rPr>
          <w:rFonts w:ascii="Times New Roman" w:hAnsi="Times New Roman"/>
          <w:b/>
          <w:color w:val="191919"/>
          <w:sz w:val="28"/>
          <w:szCs w:val="28"/>
        </w:rPr>
        <w:tab/>
      </w:r>
      <w:r>
        <w:rPr>
          <w:rFonts w:ascii="Times New Roman" w:hAnsi="Times New Roman"/>
          <w:b/>
          <w:color w:val="191919"/>
          <w:sz w:val="28"/>
          <w:szCs w:val="28"/>
        </w:rPr>
        <w:tab/>
      </w:r>
      <w:r>
        <w:rPr>
          <w:rFonts w:ascii="Times New Roman" w:hAnsi="Times New Roman"/>
          <w:b/>
          <w:color w:val="191919"/>
          <w:sz w:val="28"/>
          <w:szCs w:val="28"/>
        </w:rPr>
        <w:tab/>
        <w:t>Василь РУДЕНКО</w:t>
      </w:r>
    </w:p>
    <w:p w:rsidR="00F1619B" w:rsidRDefault="00F1619B" w:rsidP="009D3346">
      <w:pPr>
        <w:tabs>
          <w:tab w:val="left" w:pos="5760"/>
        </w:tabs>
        <w:spacing w:after="0"/>
        <w:rPr>
          <w:rFonts w:ascii="Times New Roman" w:hAnsi="Times New Roman"/>
          <w:b/>
          <w:color w:val="191919"/>
          <w:sz w:val="28"/>
          <w:szCs w:val="28"/>
        </w:rPr>
      </w:pPr>
    </w:p>
    <w:p w:rsidR="00F1619B" w:rsidRDefault="00F1619B" w:rsidP="009D3346">
      <w:pPr>
        <w:tabs>
          <w:tab w:val="left" w:pos="5760"/>
        </w:tabs>
        <w:spacing w:after="0"/>
        <w:rPr>
          <w:rFonts w:ascii="Times New Roman" w:hAnsi="Times New Roman"/>
          <w:b/>
          <w:color w:val="191919"/>
          <w:sz w:val="28"/>
          <w:szCs w:val="28"/>
        </w:rPr>
      </w:pPr>
    </w:p>
    <w:p w:rsidR="00F1619B" w:rsidRDefault="00F1619B" w:rsidP="009D3346">
      <w:pPr>
        <w:tabs>
          <w:tab w:val="left" w:pos="5760"/>
        </w:tabs>
        <w:spacing w:after="0"/>
        <w:rPr>
          <w:rFonts w:ascii="Times New Roman" w:hAnsi="Times New Roman"/>
          <w:b/>
          <w:color w:val="191919"/>
          <w:sz w:val="28"/>
          <w:szCs w:val="28"/>
        </w:rPr>
      </w:pPr>
    </w:p>
    <w:p w:rsidR="00F1619B" w:rsidRDefault="00F1619B" w:rsidP="009D3346">
      <w:pPr>
        <w:tabs>
          <w:tab w:val="left" w:pos="5760"/>
        </w:tabs>
        <w:spacing w:after="0"/>
        <w:rPr>
          <w:rFonts w:ascii="Times New Roman" w:hAnsi="Times New Roman"/>
          <w:b/>
          <w:color w:val="191919"/>
          <w:sz w:val="28"/>
          <w:szCs w:val="28"/>
        </w:rPr>
      </w:pPr>
    </w:p>
    <w:p w:rsidR="00F1619B" w:rsidRDefault="00F1619B" w:rsidP="009D3346">
      <w:pPr>
        <w:tabs>
          <w:tab w:val="left" w:pos="5760"/>
        </w:tabs>
        <w:spacing w:after="0"/>
        <w:rPr>
          <w:rFonts w:ascii="Times New Roman" w:hAnsi="Times New Roman"/>
          <w:b/>
          <w:color w:val="191919"/>
          <w:sz w:val="28"/>
          <w:szCs w:val="28"/>
        </w:rPr>
      </w:pPr>
    </w:p>
    <w:p w:rsidR="00F1619B" w:rsidRDefault="00F1619B" w:rsidP="009D3346">
      <w:pPr>
        <w:tabs>
          <w:tab w:val="left" w:pos="5760"/>
        </w:tabs>
        <w:spacing w:after="0"/>
        <w:rPr>
          <w:rFonts w:ascii="Times New Roman" w:hAnsi="Times New Roman"/>
          <w:b/>
          <w:color w:val="191919"/>
          <w:sz w:val="28"/>
          <w:szCs w:val="28"/>
        </w:rPr>
      </w:pPr>
    </w:p>
    <w:p w:rsidR="00F1619B" w:rsidRDefault="00F1619B" w:rsidP="009D3346">
      <w:pPr>
        <w:tabs>
          <w:tab w:val="left" w:pos="5760"/>
        </w:tabs>
        <w:spacing w:after="0"/>
        <w:rPr>
          <w:rFonts w:ascii="Times New Roman" w:hAnsi="Times New Roman"/>
          <w:b/>
          <w:color w:val="191919"/>
          <w:sz w:val="28"/>
          <w:szCs w:val="28"/>
        </w:rPr>
      </w:pPr>
    </w:p>
    <w:p w:rsidR="00F1619B" w:rsidRDefault="00F1619B" w:rsidP="009D3346">
      <w:pPr>
        <w:tabs>
          <w:tab w:val="left" w:pos="5760"/>
        </w:tabs>
        <w:spacing w:after="0"/>
        <w:rPr>
          <w:rFonts w:ascii="Times New Roman" w:hAnsi="Times New Roman"/>
          <w:b/>
          <w:color w:val="191919"/>
          <w:sz w:val="28"/>
          <w:szCs w:val="28"/>
        </w:rPr>
      </w:pPr>
    </w:p>
    <w:p w:rsidR="00F1619B" w:rsidRDefault="00F1619B" w:rsidP="009D3346">
      <w:pPr>
        <w:tabs>
          <w:tab w:val="left" w:pos="5760"/>
        </w:tabs>
        <w:spacing w:after="0"/>
        <w:rPr>
          <w:rFonts w:ascii="Times New Roman" w:hAnsi="Times New Roman"/>
          <w:b/>
          <w:color w:val="191919"/>
          <w:sz w:val="28"/>
          <w:szCs w:val="28"/>
        </w:rPr>
      </w:pPr>
    </w:p>
    <w:p w:rsidR="00F1619B" w:rsidRDefault="00F1619B" w:rsidP="009D3346">
      <w:pPr>
        <w:tabs>
          <w:tab w:val="left" w:pos="5760"/>
        </w:tabs>
        <w:spacing w:after="0"/>
        <w:rPr>
          <w:rFonts w:ascii="Times New Roman" w:hAnsi="Times New Roman"/>
          <w:b/>
          <w:color w:val="191919"/>
          <w:sz w:val="28"/>
          <w:szCs w:val="28"/>
        </w:rPr>
      </w:pPr>
    </w:p>
    <w:p w:rsidR="00F1619B" w:rsidRDefault="00F1619B" w:rsidP="009D3346">
      <w:pPr>
        <w:tabs>
          <w:tab w:val="left" w:pos="5760"/>
        </w:tabs>
        <w:spacing w:after="0"/>
        <w:rPr>
          <w:rFonts w:ascii="Times New Roman" w:hAnsi="Times New Roman"/>
          <w:b/>
          <w:color w:val="191919"/>
          <w:sz w:val="28"/>
          <w:szCs w:val="28"/>
        </w:rPr>
      </w:pPr>
    </w:p>
    <w:p w:rsidR="00F1619B" w:rsidRDefault="00F1619B" w:rsidP="009D3346">
      <w:pPr>
        <w:tabs>
          <w:tab w:val="left" w:pos="5760"/>
        </w:tabs>
        <w:spacing w:after="0"/>
        <w:rPr>
          <w:rFonts w:ascii="Times New Roman" w:hAnsi="Times New Roman"/>
          <w:b/>
          <w:color w:val="191919"/>
          <w:sz w:val="28"/>
          <w:szCs w:val="28"/>
        </w:rPr>
      </w:pPr>
    </w:p>
    <w:p w:rsidR="00F1619B" w:rsidRDefault="00F1619B" w:rsidP="009D3346">
      <w:pPr>
        <w:tabs>
          <w:tab w:val="left" w:pos="5760"/>
        </w:tabs>
        <w:spacing w:after="0"/>
        <w:rPr>
          <w:rFonts w:ascii="Times New Roman" w:hAnsi="Times New Roman"/>
          <w:b/>
          <w:color w:val="191919"/>
          <w:sz w:val="28"/>
          <w:szCs w:val="28"/>
        </w:rPr>
      </w:pPr>
    </w:p>
    <w:p w:rsidR="00F1619B" w:rsidRDefault="00F1619B" w:rsidP="009D3346">
      <w:pPr>
        <w:tabs>
          <w:tab w:val="left" w:pos="5760"/>
        </w:tabs>
        <w:spacing w:after="0"/>
        <w:rPr>
          <w:rFonts w:ascii="Times New Roman" w:hAnsi="Times New Roman"/>
          <w:b/>
          <w:color w:val="191919"/>
          <w:sz w:val="28"/>
          <w:szCs w:val="28"/>
        </w:rPr>
      </w:pPr>
    </w:p>
    <w:p w:rsidR="00F1619B" w:rsidRDefault="00F1619B" w:rsidP="009D3346">
      <w:pPr>
        <w:tabs>
          <w:tab w:val="left" w:pos="5760"/>
        </w:tabs>
        <w:spacing w:after="0"/>
        <w:rPr>
          <w:rFonts w:ascii="Times New Roman" w:hAnsi="Times New Roman"/>
          <w:b/>
          <w:color w:val="191919"/>
          <w:sz w:val="28"/>
          <w:szCs w:val="28"/>
        </w:rPr>
      </w:pPr>
    </w:p>
    <w:p w:rsidR="00F1619B" w:rsidRDefault="00F1619B" w:rsidP="009D3346">
      <w:pPr>
        <w:tabs>
          <w:tab w:val="left" w:pos="5760"/>
        </w:tabs>
        <w:spacing w:after="0"/>
        <w:rPr>
          <w:rFonts w:ascii="Times New Roman" w:hAnsi="Times New Roman"/>
          <w:b/>
          <w:color w:val="191919"/>
          <w:sz w:val="28"/>
          <w:szCs w:val="28"/>
        </w:rPr>
      </w:pPr>
    </w:p>
    <w:p w:rsidR="00F1619B" w:rsidRDefault="00F1619B" w:rsidP="009D3346">
      <w:pPr>
        <w:tabs>
          <w:tab w:val="left" w:pos="5760"/>
        </w:tabs>
        <w:spacing w:after="0"/>
        <w:rPr>
          <w:rFonts w:ascii="Times New Roman" w:hAnsi="Times New Roman"/>
          <w:b/>
          <w:color w:val="191919"/>
          <w:sz w:val="28"/>
          <w:szCs w:val="28"/>
        </w:rPr>
      </w:pPr>
    </w:p>
    <w:p w:rsidR="00F1619B" w:rsidRDefault="00F1619B" w:rsidP="009D3346">
      <w:pPr>
        <w:tabs>
          <w:tab w:val="left" w:pos="5760"/>
        </w:tabs>
        <w:spacing w:after="0"/>
        <w:rPr>
          <w:rFonts w:ascii="Times New Roman" w:hAnsi="Times New Roman"/>
          <w:b/>
          <w:color w:val="191919"/>
          <w:sz w:val="28"/>
          <w:szCs w:val="28"/>
        </w:rPr>
      </w:pPr>
    </w:p>
    <w:p w:rsidR="00F1619B" w:rsidRDefault="00F1619B" w:rsidP="009D3346">
      <w:pPr>
        <w:tabs>
          <w:tab w:val="left" w:pos="5760"/>
        </w:tabs>
        <w:spacing w:after="0"/>
        <w:rPr>
          <w:rFonts w:ascii="Times New Roman" w:hAnsi="Times New Roman"/>
          <w:b/>
          <w:color w:val="191919"/>
          <w:sz w:val="28"/>
          <w:szCs w:val="28"/>
        </w:rPr>
      </w:pPr>
    </w:p>
    <w:p w:rsidR="00F1619B" w:rsidRDefault="00F1619B" w:rsidP="009D3346">
      <w:pPr>
        <w:tabs>
          <w:tab w:val="left" w:pos="5760"/>
        </w:tabs>
        <w:spacing w:after="0"/>
        <w:rPr>
          <w:rFonts w:ascii="Times New Roman" w:hAnsi="Times New Roman"/>
          <w:b/>
          <w:color w:val="191919"/>
          <w:sz w:val="28"/>
          <w:szCs w:val="28"/>
        </w:rPr>
      </w:pPr>
    </w:p>
    <w:p w:rsidR="00F1619B" w:rsidRDefault="00F1619B" w:rsidP="00F1619B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ПОРІВНЯЛЬНА ТАБЛИЦЯ</w:t>
      </w:r>
    </w:p>
    <w:p w:rsidR="00F1619B" w:rsidRDefault="00F1619B" w:rsidP="00F1619B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до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сесії</w:t>
      </w:r>
      <w:proofErr w:type="spellEnd"/>
    </w:p>
    <w:p w:rsidR="00F1619B" w:rsidRDefault="00F1619B" w:rsidP="00F1619B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внесення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змін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Гребінківської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селищної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ради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Білоцерківського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району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Київської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області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№ 520-20-</w:t>
      </w:r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VIII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16 листопада 2022 року «Про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внесення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змін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Програми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соціально-економічного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та культурного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розвитку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Гребінківської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селищної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територіальної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громади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на 2023</w:t>
      </w:r>
      <w:r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F1619B" w:rsidRDefault="00F1619B" w:rsidP="00F1619B">
      <w:pPr>
        <w:spacing w:line="252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14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7127"/>
        <w:gridCol w:w="13"/>
      </w:tblGrid>
      <w:tr w:rsidR="00F1619B" w:rsidTr="00F1619B">
        <w:trPr>
          <w:gridAfter w:val="1"/>
          <w:wAfter w:w="13" w:type="dxa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9B" w:rsidRDefault="00F161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Норми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чинного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Рішення</w:t>
            </w:r>
            <w:proofErr w:type="spellEnd"/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19B" w:rsidRDefault="00F161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Пропозиції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внесення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змін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доповнень</w:t>
            </w:r>
            <w:proofErr w:type="spellEnd"/>
          </w:p>
        </w:tc>
      </w:tr>
      <w:tr w:rsidR="00F1619B" w:rsidTr="00F1619B">
        <w:trPr>
          <w:trHeight w:val="258"/>
        </w:trPr>
        <w:tc>
          <w:tcPr>
            <w:tcW w:w="14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9B" w:rsidRDefault="00F16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1619B" w:rsidTr="00F1619B">
        <w:trPr>
          <w:gridAfter w:val="1"/>
          <w:wAfter w:w="13" w:type="dxa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9B" w:rsidRDefault="00F1619B">
            <w:pPr>
              <w:tabs>
                <w:tab w:val="left" w:pos="993"/>
              </w:tabs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191919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eastAsia="ru-RU"/>
              </w:rPr>
              <w:t xml:space="preserve">1. Внести </w:t>
            </w:r>
            <w:proofErr w:type="spellStart"/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eastAsia="ru-RU"/>
              </w:rPr>
              <w:t>зміни</w:t>
            </w:r>
            <w:proofErr w:type="spellEnd"/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eastAsia="ru-RU"/>
              </w:rPr>
              <w:t>Програми</w:t>
            </w:r>
            <w:proofErr w:type="spellEnd"/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eastAsia="ru-RU"/>
              </w:rPr>
              <w:t>соціально-економічного</w:t>
            </w:r>
            <w:proofErr w:type="spellEnd"/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eastAsia="ru-RU"/>
              </w:rPr>
              <w:t xml:space="preserve"> та культурного </w:t>
            </w:r>
            <w:proofErr w:type="spellStart"/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eastAsia="ru-RU"/>
              </w:rPr>
              <w:t>розвитку</w:t>
            </w:r>
            <w:proofErr w:type="spellEnd"/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eastAsia="ru-RU"/>
              </w:rPr>
              <w:t xml:space="preserve"> Гребінківської </w:t>
            </w:r>
            <w:proofErr w:type="spellStart"/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eastAsia="ru-RU"/>
              </w:rPr>
              <w:t>селищної</w:t>
            </w:r>
            <w:proofErr w:type="spellEnd"/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eastAsia="ru-RU"/>
              </w:rPr>
              <w:t>громади</w:t>
            </w:r>
            <w:proofErr w:type="spellEnd"/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eastAsia="ru-RU"/>
              </w:rPr>
              <w:t xml:space="preserve"> на 2023 </w:t>
            </w:r>
            <w:proofErr w:type="spellStart"/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eastAsia="ru-RU"/>
              </w:rPr>
              <w:t>рік</w:t>
            </w:r>
            <w:proofErr w:type="spellEnd"/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eastAsia="ru-RU"/>
              </w:rPr>
              <w:t>затвердженої</w:t>
            </w:r>
            <w:proofErr w:type="spellEnd"/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eastAsia="ru-RU"/>
              </w:rPr>
              <w:t>рішенням</w:t>
            </w:r>
            <w:proofErr w:type="spellEnd"/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eastAsia="ru-RU"/>
              </w:rPr>
              <w:t xml:space="preserve"> Гребінківської </w:t>
            </w:r>
            <w:proofErr w:type="spellStart"/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eastAsia="ru-RU"/>
              </w:rPr>
              <w:t>селищної</w:t>
            </w:r>
            <w:proofErr w:type="spellEnd"/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eastAsia="ru-RU"/>
              </w:rPr>
              <w:t>від</w:t>
            </w:r>
            <w:proofErr w:type="spellEnd"/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eastAsia="ru-RU"/>
              </w:rPr>
              <w:t xml:space="preserve"> 16.11.2022 року № 502-20-VIII </w:t>
            </w:r>
            <w:proofErr w:type="spellStart"/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eastAsia="ru-RU"/>
              </w:rPr>
              <w:t>зі</w:t>
            </w:r>
            <w:proofErr w:type="spellEnd"/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eastAsia="ru-RU"/>
              </w:rPr>
              <w:t>змінами</w:t>
            </w:r>
            <w:proofErr w:type="spellEnd"/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eastAsia="ru-RU"/>
              </w:rPr>
              <w:t xml:space="preserve">, а </w:t>
            </w:r>
            <w:proofErr w:type="spellStart"/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eastAsia="ru-RU"/>
              </w:rPr>
              <w:t>саме</w:t>
            </w:r>
            <w:proofErr w:type="spellEnd"/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eastAsia="ru-RU"/>
              </w:rPr>
              <w:t xml:space="preserve">: </w:t>
            </w:r>
          </w:p>
          <w:p w:rsidR="00F1619B" w:rsidRDefault="00F1619B">
            <w:pPr>
              <w:tabs>
                <w:tab w:val="left" w:pos="993"/>
              </w:tabs>
              <w:spacing w:after="0" w:line="252" w:lineRule="auto"/>
              <w:jc w:val="both"/>
              <w:rPr>
                <w:rFonts w:ascii="Times New Roman" w:hAnsi="Times New Roman"/>
                <w:b/>
                <w:bCs/>
                <w:color w:val="191919"/>
                <w:sz w:val="28"/>
              </w:rPr>
            </w:pPr>
          </w:p>
          <w:p w:rsidR="00F1619B" w:rsidRDefault="00F1619B">
            <w:pPr>
              <w:tabs>
                <w:tab w:val="left" w:pos="993"/>
              </w:tabs>
              <w:spacing w:after="0" w:line="252" w:lineRule="auto"/>
              <w:jc w:val="both"/>
              <w:rPr>
                <w:rFonts w:ascii="Times New Roman" w:hAnsi="Times New Roman"/>
                <w:b/>
                <w:bCs/>
                <w:color w:val="191919"/>
                <w:sz w:val="28"/>
              </w:rPr>
            </w:pPr>
          </w:p>
          <w:p w:rsidR="00F1619B" w:rsidRDefault="00F1619B">
            <w:pPr>
              <w:tabs>
                <w:tab w:val="left" w:pos="993"/>
              </w:tabs>
              <w:spacing w:after="0" w:line="252" w:lineRule="auto"/>
              <w:jc w:val="both"/>
              <w:rPr>
                <w:rFonts w:ascii="Times New Roman" w:hAnsi="Times New Roman"/>
                <w:bCs/>
                <w:color w:val="191919"/>
                <w:sz w:val="28"/>
              </w:rPr>
            </w:pPr>
            <w:r>
              <w:rPr>
                <w:rFonts w:ascii="Times New Roman" w:hAnsi="Times New Roman"/>
                <w:bCs/>
                <w:color w:val="191919"/>
                <w:sz w:val="28"/>
              </w:rPr>
              <w:t>1.1.</w:t>
            </w:r>
            <w:r>
              <w:rPr>
                <w:rFonts w:ascii="Times New Roman" w:hAnsi="Times New Roman"/>
                <w:color w:val="191919"/>
                <w:sz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191919"/>
                <w:sz w:val="28"/>
              </w:rPr>
              <w:t xml:space="preserve">у </w:t>
            </w:r>
            <w:proofErr w:type="spellStart"/>
            <w:r>
              <w:rPr>
                <w:rFonts w:ascii="Times New Roman" w:hAnsi="Times New Roman"/>
                <w:bCs/>
                <w:color w:val="191919"/>
                <w:sz w:val="28"/>
              </w:rPr>
              <w:t>підрозділ</w:t>
            </w:r>
            <w:proofErr w:type="spellEnd"/>
            <w:r>
              <w:rPr>
                <w:rFonts w:ascii="Times New Roman" w:hAnsi="Times New Roman"/>
                <w:bCs/>
                <w:color w:val="191919"/>
                <w:sz w:val="28"/>
              </w:rPr>
              <w:t xml:space="preserve"> ІV "ЖИТЛОВО-КОМУНАЛЬНЕ ТА ВОДОПРОВІДНЕ ГОСПОДАРСТВО, БЛАГОУСТРІЙ СЕЛИЩА ТА КАПІТАЛЬНЕ БУДІВНИЦТВО, ОХОРОНА НАВКОЛИШНЬОГО СЕРЕДОВИЩА, ДОРОЖНЄ ГОСПОДАРСТВО": </w:t>
            </w:r>
          </w:p>
          <w:p w:rsidR="00F1619B" w:rsidRDefault="00F1619B">
            <w:pPr>
              <w:tabs>
                <w:tab w:val="left" w:pos="567"/>
                <w:tab w:val="left" w:pos="900"/>
                <w:tab w:val="left" w:pos="993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1619B" w:rsidRDefault="00F1619B">
            <w:pPr>
              <w:tabs>
                <w:tab w:val="left" w:pos="567"/>
                <w:tab w:val="left" w:pos="900"/>
                <w:tab w:val="left" w:pos="993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1619B" w:rsidRDefault="00F1619B">
            <w:pPr>
              <w:tabs>
                <w:tab w:val="left" w:pos="567"/>
                <w:tab w:val="left" w:pos="900"/>
                <w:tab w:val="left" w:pos="993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1619B" w:rsidRDefault="00F1619B">
            <w:pPr>
              <w:tabs>
                <w:tab w:val="left" w:pos="567"/>
                <w:tab w:val="left" w:pos="900"/>
                <w:tab w:val="left" w:pos="993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1619B" w:rsidRDefault="00F1619B">
            <w:pPr>
              <w:tabs>
                <w:tab w:val="left" w:pos="567"/>
                <w:tab w:val="left" w:pos="900"/>
                <w:tab w:val="left" w:pos="993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1619B" w:rsidRDefault="00F1619B">
            <w:pPr>
              <w:tabs>
                <w:tab w:val="left" w:pos="567"/>
                <w:tab w:val="left" w:pos="900"/>
                <w:tab w:val="left" w:pos="993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1619B" w:rsidRDefault="00F1619B">
            <w:pPr>
              <w:tabs>
                <w:tab w:val="left" w:pos="567"/>
                <w:tab w:val="left" w:pos="900"/>
                <w:tab w:val="left" w:pos="993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1619B" w:rsidRDefault="00F1619B">
            <w:pPr>
              <w:tabs>
                <w:tab w:val="left" w:pos="567"/>
                <w:tab w:val="left" w:pos="900"/>
                <w:tab w:val="left" w:pos="993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1619B" w:rsidRDefault="00F1619B">
            <w:pPr>
              <w:tabs>
                <w:tab w:val="left" w:pos="567"/>
                <w:tab w:val="left" w:pos="900"/>
                <w:tab w:val="left" w:pos="993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1619B" w:rsidRDefault="00F1619B">
            <w:pPr>
              <w:tabs>
                <w:tab w:val="left" w:pos="567"/>
                <w:tab w:val="left" w:pos="900"/>
                <w:tab w:val="left" w:pos="993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1619B" w:rsidRDefault="00F1619B">
            <w:pPr>
              <w:tabs>
                <w:tab w:val="left" w:pos="567"/>
                <w:tab w:val="left" w:pos="900"/>
                <w:tab w:val="left" w:pos="993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1619B" w:rsidRDefault="00F1619B">
            <w:pPr>
              <w:tabs>
                <w:tab w:val="left" w:pos="567"/>
                <w:tab w:val="left" w:pos="900"/>
                <w:tab w:val="left" w:pos="993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1619B" w:rsidRDefault="00F1619B">
            <w:pPr>
              <w:tabs>
                <w:tab w:val="left" w:pos="567"/>
                <w:tab w:val="left" w:pos="900"/>
                <w:tab w:val="left" w:pos="993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1619B" w:rsidRDefault="00F1619B">
            <w:pPr>
              <w:tabs>
                <w:tab w:val="left" w:pos="567"/>
                <w:tab w:val="left" w:pos="900"/>
                <w:tab w:val="left" w:pos="993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1619B" w:rsidRDefault="00F1619B">
            <w:pPr>
              <w:tabs>
                <w:tab w:val="left" w:pos="567"/>
                <w:tab w:val="left" w:pos="900"/>
                <w:tab w:val="left" w:pos="993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1619B" w:rsidRDefault="00F1619B">
            <w:pPr>
              <w:tabs>
                <w:tab w:val="left" w:pos="567"/>
                <w:tab w:val="left" w:pos="900"/>
                <w:tab w:val="left" w:pos="993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1619B" w:rsidRDefault="00F1619B">
            <w:pPr>
              <w:tabs>
                <w:tab w:val="left" w:pos="567"/>
                <w:tab w:val="left" w:pos="900"/>
                <w:tab w:val="left" w:pos="993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1619B" w:rsidRDefault="00F1619B">
            <w:pPr>
              <w:tabs>
                <w:tab w:val="left" w:pos="567"/>
                <w:tab w:val="left" w:pos="900"/>
                <w:tab w:val="left" w:pos="993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1619B" w:rsidRDefault="00F1619B">
            <w:pPr>
              <w:tabs>
                <w:tab w:val="left" w:pos="567"/>
                <w:tab w:val="left" w:pos="900"/>
                <w:tab w:val="left" w:pos="993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1619B" w:rsidRDefault="00F1619B">
            <w:pPr>
              <w:tabs>
                <w:tab w:val="left" w:pos="567"/>
                <w:tab w:val="left" w:pos="900"/>
                <w:tab w:val="left" w:pos="993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1619B" w:rsidRDefault="00F1619B">
            <w:pPr>
              <w:tabs>
                <w:tab w:val="left" w:pos="567"/>
                <w:tab w:val="left" w:pos="900"/>
                <w:tab w:val="left" w:pos="993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1619B" w:rsidRDefault="00F1619B">
            <w:pPr>
              <w:tabs>
                <w:tab w:val="left" w:pos="567"/>
                <w:tab w:val="left" w:pos="900"/>
                <w:tab w:val="left" w:pos="993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1619B" w:rsidRDefault="00F1619B">
            <w:pPr>
              <w:tabs>
                <w:tab w:val="left" w:pos="567"/>
                <w:tab w:val="left" w:pos="900"/>
                <w:tab w:val="left" w:pos="993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1619B" w:rsidRDefault="00F1619B">
            <w:pPr>
              <w:tabs>
                <w:tab w:val="left" w:pos="567"/>
                <w:tab w:val="left" w:pos="900"/>
                <w:tab w:val="left" w:pos="993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1619B" w:rsidRDefault="00F1619B">
            <w:pPr>
              <w:tabs>
                <w:tab w:val="left" w:pos="567"/>
                <w:tab w:val="left" w:pos="900"/>
                <w:tab w:val="left" w:pos="993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1619B" w:rsidRDefault="00F1619B">
            <w:pPr>
              <w:tabs>
                <w:tab w:val="left" w:pos="567"/>
                <w:tab w:val="left" w:pos="900"/>
                <w:tab w:val="left" w:pos="993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1619B" w:rsidRDefault="00F1619B">
            <w:pPr>
              <w:tabs>
                <w:tab w:val="left" w:pos="567"/>
                <w:tab w:val="left" w:pos="900"/>
                <w:tab w:val="left" w:pos="993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1619B" w:rsidRDefault="00F1619B">
            <w:pPr>
              <w:tabs>
                <w:tab w:val="left" w:pos="567"/>
                <w:tab w:val="left" w:pos="900"/>
                <w:tab w:val="left" w:pos="993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1619B" w:rsidRDefault="00F1619B">
            <w:pPr>
              <w:tabs>
                <w:tab w:val="left" w:pos="567"/>
                <w:tab w:val="left" w:pos="900"/>
                <w:tab w:val="left" w:pos="993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1619B" w:rsidRDefault="00F1619B">
            <w:pPr>
              <w:tabs>
                <w:tab w:val="left" w:pos="567"/>
                <w:tab w:val="left" w:pos="900"/>
                <w:tab w:val="left" w:pos="993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1619B" w:rsidRDefault="00F1619B" w:rsidP="00F1619B">
            <w:pPr>
              <w:numPr>
                <w:ilvl w:val="1"/>
                <w:numId w:val="2"/>
              </w:numPr>
              <w:tabs>
                <w:tab w:val="left" w:pos="567"/>
                <w:tab w:val="left" w:pos="90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 xml:space="preserve">п. 13а.  </w:t>
            </w:r>
            <w:proofErr w:type="spellStart"/>
            <w:r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Житлово-комунальне</w:t>
            </w:r>
            <w:proofErr w:type="spellEnd"/>
            <w:r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господарство</w:t>
            </w:r>
            <w:proofErr w:type="spellEnd"/>
          </w:p>
          <w:p w:rsidR="00F1619B" w:rsidRDefault="00F1619B">
            <w:pPr>
              <w:tabs>
                <w:tab w:val="left" w:pos="567"/>
                <w:tab w:val="left" w:pos="900"/>
                <w:tab w:val="left" w:pos="993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</w:p>
          <w:p w:rsidR="00F1619B" w:rsidRDefault="00F1619B">
            <w:pPr>
              <w:tabs>
                <w:tab w:val="left" w:pos="567"/>
                <w:tab w:val="left" w:pos="900"/>
                <w:tab w:val="left" w:pos="993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</w:p>
          <w:p w:rsidR="00F1619B" w:rsidRDefault="00F1619B">
            <w:pPr>
              <w:tabs>
                <w:tab w:val="left" w:pos="567"/>
                <w:tab w:val="left" w:pos="900"/>
                <w:tab w:val="left" w:pos="993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</w:p>
          <w:p w:rsidR="00F1619B" w:rsidRDefault="00F1619B">
            <w:pPr>
              <w:tabs>
                <w:tab w:val="left" w:pos="567"/>
                <w:tab w:val="left" w:pos="900"/>
                <w:tab w:val="left" w:pos="993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</w:p>
          <w:p w:rsidR="00F1619B" w:rsidRDefault="00F1619B">
            <w:pPr>
              <w:tabs>
                <w:tab w:val="left" w:pos="567"/>
                <w:tab w:val="left" w:pos="900"/>
                <w:tab w:val="left" w:pos="993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</w:p>
          <w:p w:rsidR="00F1619B" w:rsidRDefault="00F1619B">
            <w:pPr>
              <w:tabs>
                <w:tab w:val="left" w:pos="567"/>
                <w:tab w:val="left" w:pos="900"/>
                <w:tab w:val="left" w:pos="993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</w:p>
          <w:p w:rsidR="00F1619B" w:rsidRDefault="00F1619B">
            <w:pPr>
              <w:tabs>
                <w:tab w:val="left" w:pos="567"/>
                <w:tab w:val="left" w:pos="900"/>
                <w:tab w:val="left" w:pos="993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</w:p>
          <w:p w:rsidR="00F1619B" w:rsidRDefault="00F1619B">
            <w:pPr>
              <w:tabs>
                <w:tab w:val="left" w:pos="567"/>
                <w:tab w:val="left" w:pos="900"/>
                <w:tab w:val="left" w:pos="993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</w:p>
          <w:p w:rsidR="00F1619B" w:rsidRDefault="00F1619B">
            <w:pPr>
              <w:tabs>
                <w:tab w:val="left" w:pos="567"/>
                <w:tab w:val="left" w:pos="900"/>
                <w:tab w:val="left" w:pos="993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</w:p>
          <w:p w:rsidR="00F1619B" w:rsidRDefault="00F1619B">
            <w:pPr>
              <w:tabs>
                <w:tab w:val="left" w:pos="567"/>
                <w:tab w:val="left" w:pos="900"/>
                <w:tab w:val="left" w:pos="993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</w:p>
          <w:p w:rsidR="00F1619B" w:rsidRDefault="00F1619B">
            <w:pPr>
              <w:tabs>
                <w:tab w:val="left" w:pos="567"/>
                <w:tab w:val="left" w:pos="900"/>
                <w:tab w:val="left" w:pos="993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</w:p>
          <w:p w:rsidR="00F1619B" w:rsidRDefault="00F1619B">
            <w:pPr>
              <w:tabs>
                <w:tab w:val="left" w:pos="567"/>
                <w:tab w:val="left" w:pos="900"/>
                <w:tab w:val="left" w:pos="993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</w:p>
          <w:p w:rsidR="00F1619B" w:rsidRDefault="00F1619B">
            <w:pPr>
              <w:tabs>
                <w:tab w:val="left" w:pos="567"/>
                <w:tab w:val="left" w:pos="900"/>
                <w:tab w:val="left" w:pos="993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</w:p>
          <w:p w:rsidR="00F1619B" w:rsidRDefault="00F1619B">
            <w:pPr>
              <w:tabs>
                <w:tab w:val="left" w:pos="567"/>
                <w:tab w:val="left" w:pos="900"/>
                <w:tab w:val="left" w:pos="993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</w:p>
          <w:p w:rsidR="00F1619B" w:rsidRDefault="00F1619B">
            <w:pPr>
              <w:tabs>
                <w:tab w:val="left" w:pos="567"/>
                <w:tab w:val="left" w:pos="900"/>
                <w:tab w:val="left" w:pos="993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</w:p>
          <w:p w:rsidR="00F1619B" w:rsidRDefault="00F1619B">
            <w:pPr>
              <w:tabs>
                <w:tab w:val="left" w:pos="567"/>
                <w:tab w:val="left" w:pos="90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</w:p>
          <w:p w:rsidR="00F1619B" w:rsidRDefault="00F1619B">
            <w:pPr>
              <w:tabs>
                <w:tab w:val="left" w:pos="567"/>
                <w:tab w:val="left" w:pos="90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</w:p>
          <w:p w:rsidR="00F1619B" w:rsidRDefault="00F1619B">
            <w:pPr>
              <w:tabs>
                <w:tab w:val="left" w:pos="567"/>
                <w:tab w:val="left" w:pos="900"/>
                <w:tab w:val="left" w:pos="993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</w:p>
          <w:p w:rsidR="00F1619B" w:rsidRDefault="00F1619B">
            <w:pPr>
              <w:tabs>
                <w:tab w:val="left" w:pos="567"/>
                <w:tab w:val="left" w:pos="900"/>
                <w:tab w:val="left" w:pos="993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</w:p>
          <w:p w:rsidR="00F1619B" w:rsidRDefault="00F1619B">
            <w:pPr>
              <w:tabs>
                <w:tab w:val="left" w:pos="993"/>
              </w:tabs>
              <w:spacing w:after="0" w:line="252" w:lineRule="auto"/>
              <w:jc w:val="both"/>
              <w:rPr>
                <w:rFonts w:ascii="Times New Roman" w:hAnsi="Times New Roman"/>
                <w:bCs/>
                <w:color w:val="191919"/>
                <w:sz w:val="28"/>
              </w:rPr>
            </w:pPr>
          </w:p>
          <w:p w:rsidR="00F1619B" w:rsidRDefault="00F1619B">
            <w:pPr>
              <w:tabs>
                <w:tab w:val="left" w:pos="993"/>
              </w:tabs>
              <w:spacing w:after="0" w:line="252" w:lineRule="auto"/>
              <w:jc w:val="both"/>
              <w:rPr>
                <w:rFonts w:ascii="Times New Roman" w:hAnsi="Times New Roman"/>
                <w:bCs/>
                <w:color w:val="191919"/>
                <w:sz w:val="28"/>
              </w:rPr>
            </w:pPr>
          </w:p>
          <w:p w:rsidR="00F1619B" w:rsidRDefault="00F1619B">
            <w:pPr>
              <w:tabs>
                <w:tab w:val="left" w:pos="993"/>
              </w:tabs>
              <w:spacing w:after="0" w:line="252" w:lineRule="auto"/>
              <w:jc w:val="both"/>
              <w:rPr>
                <w:rFonts w:ascii="Times New Roman" w:hAnsi="Times New Roman"/>
                <w:bCs/>
                <w:color w:val="191919"/>
                <w:sz w:val="28"/>
              </w:rPr>
            </w:pPr>
          </w:p>
          <w:p w:rsidR="00F1619B" w:rsidRDefault="00F1619B">
            <w:pPr>
              <w:tabs>
                <w:tab w:val="left" w:pos="993"/>
              </w:tabs>
              <w:spacing w:after="0" w:line="252" w:lineRule="auto"/>
              <w:jc w:val="both"/>
              <w:rPr>
                <w:rFonts w:ascii="Times New Roman" w:hAnsi="Times New Roman"/>
                <w:bCs/>
                <w:color w:val="191919"/>
                <w:sz w:val="28"/>
              </w:rPr>
            </w:pPr>
          </w:p>
          <w:p w:rsidR="00F1619B" w:rsidRDefault="00F1619B">
            <w:pPr>
              <w:tabs>
                <w:tab w:val="left" w:pos="993"/>
              </w:tabs>
              <w:spacing w:after="0" w:line="252" w:lineRule="auto"/>
              <w:jc w:val="both"/>
              <w:rPr>
                <w:rFonts w:ascii="Times New Roman" w:hAnsi="Times New Roman"/>
                <w:bCs/>
                <w:color w:val="191919"/>
                <w:sz w:val="28"/>
              </w:rPr>
            </w:pPr>
          </w:p>
          <w:p w:rsidR="00F1619B" w:rsidRDefault="00F1619B">
            <w:pPr>
              <w:tabs>
                <w:tab w:val="left" w:pos="993"/>
              </w:tabs>
              <w:spacing w:after="0" w:line="252" w:lineRule="auto"/>
              <w:jc w:val="both"/>
              <w:rPr>
                <w:rFonts w:ascii="Times New Roman" w:hAnsi="Times New Roman"/>
                <w:bCs/>
                <w:color w:val="191919"/>
                <w:sz w:val="28"/>
              </w:rPr>
            </w:pPr>
          </w:p>
          <w:p w:rsidR="00F1619B" w:rsidRDefault="00F1619B">
            <w:pPr>
              <w:tabs>
                <w:tab w:val="left" w:pos="993"/>
              </w:tabs>
              <w:spacing w:after="0" w:line="252" w:lineRule="auto"/>
              <w:jc w:val="both"/>
              <w:rPr>
                <w:rFonts w:ascii="Times New Roman" w:hAnsi="Times New Roman"/>
                <w:bCs/>
                <w:color w:val="191919"/>
                <w:sz w:val="28"/>
              </w:rPr>
            </w:pPr>
          </w:p>
          <w:p w:rsidR="00F1619B" w:rsidRDefault="00F1619B">
            <w:pPr>
              <w:tabs>
                <w:tab w:val="left" w:pos="993"/>
              </w:tabs>
              <w:spacing w:after="0" w:line="252" w:lineRule="auto"/>
              <w:jc w:val="both"/>
              <w:rPr>
                <w:rFonts w:ascii="Times New Roman" w:hAnsi="Times New Roman"/>
                <w:bCs/>
                <w:color w:val="191919"/>
                <w:sz w:val="28"/>
              </w:rPr>
            </w:pPr>
          </w:p>
          <w:p w:rsidR="00F1619B" w:rsidRDefault="00F1619B">
            <w:pPr>
              <w:tabs>
                <w:tab w:val="left" w:pos="993"/>
              </w:tabs>
              <w:spacing w:after="0" w:line="252" w:lineRule="auto"/>
              <w:jc w:val="both"/>
              <w:rPr>
                <w:rFonts w:ascii="Times New Roman" w:hAnsi="Times New Roman"/>
                <w:bCs/>
                <w:color w:val="191919"/>
                <w:sz w:val="28"/>
              </w:rPr>
            </w:pPr>
          </w:p>
          <w:p w:rsidR="00F1619B" w:rsidRDefault="00F1619B">
            <w:pPr>
              <w:tabs>
                <w:tab w:val="left" w:pos="993"/>
              </w:tabs>
              <w:spacing w:after="0" w:line="252" w:lineRule="auto"/>
              <w:jc w:val="both"/>
              <w:rPr>
                <w:rFonts w:ascii="Times New Roman" w:hAnsi="Times New Roman"/>
                <w:bCs/>
                <w:color w:val="191919"/>
                <w:sz w:val="28"/>
              </w:rPr>
            </w:pPr>
          </w:p>
          <w:p w:rsidR="00F1619B" w:rsidRDefault="00F1619B">
            <w:pPr>
              <w:tabs>
                <w:tab w:val="left" w:pos="993"/>
              </w:tabs>
              <w:spacing w:after="0" w:line="252" w:lineRule="auto"/>
              <w:jc w:val="both"/>
              <w:rPr>
                <w:rFonts w:ascii="Times New Roman" w:hAnsi="Times New Roman"/>
                <w:bCs/>
                <w:color w:val="191919"/>
                <w:sz w:val="28"/>
              </w:rPr>
            </w:pPr>
          </w:p>
          <w:p w:rsidR="00F1619B" w:rsidRDefault="00F1619B">
            <w:pPr>
              <w:tabs>
                <w:tab w:val="left" w:pos="993"/>
              </w:tabs>
              <w:spacing w:after="0" w:line="252" w:lineRule="auto"/>
              <w:jc w:val="both"/>
              <w:rPr>
                <w:rFonts w:ascii="Times New Roman" w:hAnsi="Times New Roman"/>
                <w:bCs/>
                <w:color w:val="191919"/>
                <w:sz w:val="28"/>
              </w:rPr>
            </w:pPr>
          </w:p>
          <w:p w:rsidR="00F1619B" w:rsidRDefault="00F1619B">
            <w:pPr>
              <w:tabs>
                <w:tab w:val="left" w:pos="993"/>
              </w:tabs>
              <w:spacing w:after="0" w:line="252" w:lineRule="auto"/>
              <w:jc w:val="both"/>
              <w:rPr>
                <w:rFonts w:ascii="Times New Roman" w:hAnsi="Times New Roman"/>
                <w:bCs/>
                <w:color w:val="191919"/>
                <w:sz w:val="28"/>
              </w:rPr>
            </w:pPr>
            <w:r>
              <w:rPr>
                <w:rFonts w:ascii="Times New Roman" w:hAnsi="Times New Roman"/>
                <w:bCs/>
                <w:color w:val="191919"/>
                <w:sz w:val="28"/>
              </w:rPr>
              <w:t xml:space="preserve">3.1. у </w:t>
            </w:r>
            <w:proofErr w:type="spellStart"/>
            <w:r>
              <w:rPr>
                <w:rFonts w:ascii="Times New Roman" w:hAnsi="Times New Roman"/>
                <w:bCs/>
                <w:color w:val="191919"/>
                <w:sz w:val="28"/>
              </w:rPr>
              <w:t>підрозділ</w:t>
            </w:r>
            <w:proofErr w:type="spellEnd"/>
            <w:r>
              <w:rPr>
                <w:rFonts w:ascii="Times New Roman" w:hAnsi="Times New Roman"/>
                <w:bCs/>
                <w:color w:val="191919"/>
                <w:sz w:val="28"/>
              </w:rPr>
              <w:t xml:space="preserve"> V МАТЕРІАЛЬНО-ТЕХНІЧНЕ ЗАБЕЗПЕЧЕННЯ ДІЯЛЬНОСТІ ВИКОНКОМУ: </w:t>
            </w:r>
          </w:p>
          <w:p w:rsidR="00F1619B" w:rsidRDefault="00F1619B">
            <w:pPr>
              <w:tabs>
                <w:tab w:val="left" w:pos="567"/>
                <w:tab w:val="left" w:pos="900"/>
                <w:tab w:val="left" w:pos="993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color w:val="191919"/>
                <w:sz w:val="28"/>
                <w:szCs w:val="28"/>
                <w:lang w:eastAsia="ru-RU"/>
              </w:rPr>
            </w:pPr>
          </w:p>
          <w:p w:rsidR="00F1619B" w:rsidRDefault="00F1619B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19B" w:rsidRDefault="00F1619B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191919"/>
                <w:sz w:val="28"/>
                <w:szCs w:val="28"/>
                <w:lang w:eastAsia="ru-RU"/>
              </w:rPr>
            </w:pPr>
          </w:p>
          <w:p w:rsidR="00F1619B" w:rsidRDefault="00F1619B">
            <w:pPr>
              <w:tabs>
                <w:tab w:val="left" w:pos="567"/>
                <w:tab w:val="left" w:pos="900"/>
                <w:tab w:val="left" w:pos="993"/>
              </w:tabs>
              <w:ind w:firstLine="720"/>
              <w:jc w:val="both"/>
              <w:rPr>
                <w:rFonts w:ascii="Times New Roman" w:hAnsi="Times New Roman"/>
                <w:color w:val="191919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3.1. п.18.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Діяльність</w:t>
            </w:r>
            <w:proofErr w:type="spellEnd"/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утримання</w:t>
            </w:r>
            <w:proofErr w:type="spellEnd"/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виконавчих</w:t>
            </w:r>
            <w:proofErr w:type="spellEnd"/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органів</w:t>
            </w:r>
            <w:proofErr w:type="spellEnd"/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влади</w:t>
            </w:r>
            <w:proofErr w:type="spellEnd"/>
          </w:p>
          <w:p w:rsidR="00F1619B" w:rsidRDefault="00F1619B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191919"/>
                <w:sz w:val="28"/>
                <w:szCs w:val="28"/>
                <w:lang w:eastAsia="ru-RU"/>
              </w:rPr>
            </w:pPr>
          </w:p>
          <w:p w:rsidR="00F1619B" w:rsidRDefault="00F1619B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191919"/>
                <w:sz w:val="28"/>
                <w:szCs w:val="28"/>
                <w:lang w:eastAsia="ru-RU"/>
              </w:rPr>
            </w:pPr>
          </w:p>
          <w:p w:rsidR="00F1619B" w:rsidRDefault="00F1619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191919"/>
                <w:sz w:val="24"/>
                <w:szCs w:val="24"/>
                <w:lang w:eastAsia="uk-UA"/>
              </w:rPr>
            </w:pPr>
          </w:p>
          <w:p w:rsidR="00F1619B" w:rsidRDefault="00F1619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191919"/>
                <w:sz w:val="24"/>
                <w:szCs w:val="24"/>
                <w:lang w:eastAsia="uk-UA"/>
              </w:rPr>
            </w:pPr>
          </w:p>
          <w:p w:rsidR="00F1619B" w:rsidRDefault="00F1619B">
            <w:pPr>
              <w:spacing w:after="0" w:line="240" w:lineRule="auto"/>
              <w:ind w:left="4950" w:hanging="4950"/>
              <w:rPr>
                <w:rFonts w:ascii="Times New Roman" w:eastAsia="Times New Roman" w:hAnsi="Times New Roman"/>
                <w:bCs/>
                <w:color w:val="191919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color w:val="191919"/>
                <w:sz w:val="24"/>
                <w:szCs w:val="24"/>
                <w:lang w:eastAsia="uk-UA"/>
              </w:rPr>
              <w:tab/>
            </w:r>
          </w:p>
          <w:p w:rsidR="00F1619B" w:rsidRDefault="00F16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597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9B" w:rsidRDefault="00F1619B" w:rsidP="00F1619B">
            <w:pPr>
              <w:numPr>
                <w:ilvl w:val="0"/>
                <w:numId w:val="3"/>
              </w:numPr>
              <w:tabs>
                <w:tab w:val="left" w:pos="993"/>
              </w:tabs>
              <w:spacing w:after="0" w:line="252" w:lineRule="auto"/>
              <w:ind w:firstLine="360"/>
              <w:contextualSpacing/>
              <w:jc w:val="both"/>
              <w:rPr>
                <w:rFonts w:ascii="Times New Roman" w:hAnsi="Times New Roman"/>
                <w:color w:val="191919"/>
                <w:sz w:val="28"/>
              </w:rPr>
            </w:pPr>
            <w:r>
              <w:rPr>
                <w:rFonts w:ascii="Times New Roman" w:hAnsi="Times New Roman"/>
                <w:color w:val="191919"/>
                <w:sz w:val="28"/>
              </w:rPr>
              <w:lastRenderedPageBreak/>
              <w:t xml:space="preserve">Внести </w:t>
            </w:r>
            <w:proofErr w:type="spellStart"/>
            <w:r>
              <w:rPr>
                <w:rFonts w:ascii="Times New Roman" w:hAnsi="Times New Roman"/>
                <w:color w:val="191919"/>
                <w:sz w:val="28"/>
              </w:rPr>
              <w:t>зміни</w:t>
            </w:r>
            <w:proofErr w:type="spellEnd"/>
            <w:r>
              <w:rPr>
                <w:rFonts w:ascii="Times New Roman" w:hAnsi="Times New Roman"/>
                <w:color w:val="191919"/>
                <w:sz w:val="28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color w:val="191919"/>
                <w:sz w:val="28"/>
              </w:rPr>
              <w:t>Програми</w:t>
            </w:r>
            <w:proofErr w:type="spellEnd"/>
            <w:r>
              <w:rPr>
                <w:rFonts w:ascii="Times New Roman" w:hAnsi="Times New Roman"/>
                <w:color w:val="191919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8"/>
              </w:rPr>
              <w:t>соціально-економічного</w:t>
            </w:r>
            <w:proofErr w:type="spellEnd"/>
            <w:r>
              <w:rPr>
                <w:rFonts w:ascii="Times New Roman" w:hAnsi="Times New Roman"/>
                <w:color w:val="191919"/>
                <w:sz w:val="28"/>
              </w:rPr>
              <w:t xml:space="preserve"> та культурного </w:t>
            </w:r>
            <w:proofErr w:type="spellStart"/>
            <w:r>
              <w:rPr>
                <w:rFonts w:ascii="Times New Roman" w:hAnsi="Times New Roman"/>
                <w:color w:val="191919"/>
                <w:sz w:val="28"/>
              </w:rPr>
              <w:t>розвитку</w:t>
            </w:r>
            <w:proofErr w:type="spellEnd"/>
            <w:r>
              <w:rPr>
                <w:rFonts w:ascii="Times New Roman" w:hAnsi="Times New Roman"/>
                <w:color w:val="191919"/>
                <w:sz w:val="28"/>
              </w:rPr>
              <w:t xml:space="preserve"> Гребінківської </w:t>
            </w:r>
            <w:proofErr w:type="spellStart"/>
            <w:r>
              <w:rPr>
                <w:rFonts w:ascii="Times New Roman" w:hAnsi="Times New Roman"/>
                <w:color w:val="191919"/>
                <w:sz w:val="28"/>
              </w:rPr>
              <w:t>селищної</w:t>
            </w:r>
            <w:proofErr w:type="spellEnd"/>
            <w:r>
              <w:rPr>
                <w:rFonts w:ascii="Times New Roman" w:hAnsi="Times New Roman"/>
                <w:color w:val="191919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8"/>
              </w:rPr>
              <w:t>територіальної</w:t>
            </w:r>
            <w:proofErr w:type="spellEnd"/>
            <w:r>
              <w:rPr>
                <w:rFonts w:ascii="Times New Roman" w:hAnsi="Times New Roman"/>
                <w:color w:val="191919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8"/>
              </w:rPr>
              <w:t>громади</w:t>
            </w:r>
            <w:proofErr w:type="spellEnd"/>
            <w:r>
              <w:rPr>
                <w:rFonts w:ascii="Times New Roman" w:hAnsi="Times New Roman"/>
                <w:color w:val="191919"/>
                <w:sz w:val="28"/>
              </w:rPr>
              <w:t xml:space="preserve"> на 2023 </w:t>
            </w:r>
            <w:proofErr w:type="spellStart"/>
            <w:r>
              <w:rPr>
                <w:rFonts w:ascii="Times New Roman" w:hAnsi="Times New Roman"/>
                <w:color w:val="191919"/>
                <w:sz w:val="28"/>
              </w:rPr>
              <w:t>рік</w:t>
            </w:r>
            <w:proofErr w:type="spellEnd"/>
            <w:r>
              <w:rPr>
                <w:rFonts w:ascii="Times New Roman" w:hAnsi="Times New Roman"/>
                <w:color w:val="191919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191919"/>
                <w:sz w:val="28"/>
              </w:rPr>
              <w:t>затвердженої</w:t>
            </w:r>
            <w:proofErr w:type="spellEnd"/>
            <w:r>
              <w:rPr>
                <w:rFonts w:ascii="Times New Roman" w:hAnsi="Times New Roman"/>
                <w:color w:val="191919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8"/>
              </w:rPr>
              <w:t>рішенням</w:t>
            </w:r>
            <w:proofErr w:type="spellEnd"/>
            <w:r>
              <w:rPr>
                <w:rFonts w:ascii="Times New Roman" w:hAnsi="Times New Roman"/>
                <w:color w:val="191919"/>
                <w:sz w:val="28"/>
              </w:rPr>
              <w:t xml:space="preserve"> Гребінківської </w:t>
            </w:r>
            <w:proofErr w:type="spellStart"/>
            <w:r>
              <w:rPr>
                <w:rFonts w:ascii="Times New Roman" w:hAnsi="Times New Roman"/>
                <w:color w:val="191919"/>
                <w:sz w:val="28"/>
              </w:rPr>
              <w:t>селищної</w:t>
            </w:r>
            <w:proofErr w:type="spellEnd"/>
            <w:r>
              <w:rPr>
                <w:rFonts w:ascii="Times New Roman" w:hAnsi="Times New Roman"/>
                <w:color w:val="191919"/>
                <w:sz w:val="28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color w:val="191919"/>
                <w:sz w:val="28"/>
              </w:rPr>
              <w:t>від</w:t>
            </w:r>
            <w:proofErr w:type="spellEnd"/>
            <w:r>
              <w:rPr>
                <w:rFonts w:ascii="Times New Roman" w:hAnsi="Times New Roman"/>
                <w:color w:val="191919"/>
                <w:sz w:val="28"/>
              </w:rPr>
              <w:t xml:space="preserve"> 16.11.2022 року № 502-20-VIII </w:t>
            </w:r>
            <w:proofErr w:type="spellStart"/>
            <w:r>
              <w:rPr>
                <w:rFonts w:ascii="Times New Roman" w:hAnsi="Times New Roman"/>
                <w:color w:val="191919"/>
                <w:sz w:val="28"/>
              </w:rPr>
              <w:t>зі</w:t>
            </w:r>
            <w:proofErr w:type="spellEnd"/>
            <w:r>
              <w:rPr>
                <w:rFonts w:ascii="Times New Roman" w:hAnsi="Times New Roman"/>
                <w:color w:val="191919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8"/>
              </w:rPr>
              <w:t>змінами</w:t>
            </w:r>
            <w:proofErr w:type="spellEnd"/>
            <w:r>
              <w:rPr>
                <w:rFonts w:ascii="Times New Roman" w:hAnsi="Times New Roman"/>
                <w:color w:val="191919"/>
                <w:sz w:val="28"/>
              </w:rPr>
              <w:t xml:space="preserve">, а </w:t>
            </w:r>
            <w:proofErr w:type="spellStart"/>
            <w:r>
              <w:rPr>
                <w:rFonts w:ascii="Times New Roman" w:hAnsi="Times New Roman"/>
                <w:color w:val="191919"/>
                <w:sz w:val="28"/>
              </w:rPr>
              <w:t>саме</w:t>
            </w:r>
            <w:proofErr w:type="spellEnd"/>
            <w:r>
              <w:rPr>
                <w:rFonts w:ascii="Times New Roman" w:hAnsi="Times New Roman"/>
                <w:color w:val="191919"/>
                <w:sz w:val="28"/>
              </w:rPr>
              <w:t xml:space="preserve">: </w:t>
            </w:r>
          </w:p>
          <w:p w:rsidR="00F1619B" w:rsidRDefault="00F1619B">
            <w:pPr>
              <w:tabs>
                <w:tab w:val="left" w:pos="993"/>
              </w:tabs>
              <w:spacing w:after="0" w:line="252" w:lineRule="auto"/>
              <w:jc w:val="both"/>
              <w:rPr>
                <w:rFonts w:ascii="Times New Roman" w:hAnsi="Times New Roman"/>
                <w:color w:val="191919"/>
                <w:sz w:val="28"/>
              </w:rPr>
            </w:pPr>
          </w:p>
          <w:p w:rsidR="00F1619B" w:rsidRDefault="00F1619B">
            <w:pPr>
              <w:tabs>
                <w:tab w:val="left" w:pos="993"/>
              </w:tabs>
              <w:spacing w:after="0" w:line="252" w:lineRule="auto"/>
              <w:jc w:val="both"/>
              <w:rPr>
                <w:rFonts w:ascii="Times New Roman" w:hAnsi="Times New Roman"/>
                <w:bCs/>
                <w:color w:val="191919"/>
                <w:sz w:val="28"/>
              </w:rPr>
            </w:pPr>
            <w:r>
              <w:rPr>
                <w:rFonts w:ascii="Times New Roman" w:hAnsi="Times New Roman"/>
                <w:bCs/>
                <w:color w:val="191919"/>
                <w:sz w:val="28"/>
              </w:rPr>
              <w:t xml:space="preserve">1.1. у </w:t>
            </w:r>
            <w:proofErr w:type="spellStart"/>
            <w:r>
              <w:rPr>
                <w:rFonts w:ascii="Times New Roman" w:hAnsi="Times New Roman"/>
                <w:bCs/>
                <w:color w:val="191919"/>
                <w:sz w:val="28"/>
              </w:rPr>
              <w:t>підрозділ</w:t>
            </w:r>
            <w:proofErr w:type="spellEnd"/>
            <w:r>
              <w:rPr>
                <w:rFonts w:ascii="Times New Roman" w:hAnsi="Times New Roman"/>
                <w:bCs/>
                <w:color w:val="191919"/>
                <w:sz w:val="28"/>
              </w:rPr>
              <w:t xml:space="preserve"> ІV "ЖИТЛОВО-КОМУНАЛЬНЕ ТА ВОДОПРОВІДНЕ ГОСПОДАРСТВО, БЛАГОУСТРІЙ СЕЛИЩА ТА КАПІТАЛЬНЕ БУДІВНИЦТВО, ОХОРОНА НАВКОЛИШНЬОГО СЕРЕДОВИЩА, ДОРОЖНЄ ГОСПОДАРСТВО": </w:t>
            </w:r>
          </w:p>
          <w:p w:rsidR="00F1619B" w:rsidRDefault="00F1619B">
            <w:pPr>
              <w:tabs>
                <w:tab w:val="left" w:pos="993"/>
              </w:tabs>
              <w:spacing w:after="0" w:line="252" w:lineRule="auto"/>
              <w:jc w:val="both"/>
              <w:rPr>
                <w:rFonts w:ascii="Times New Roman" w:hAnsi="Times New Roman"/>
                <w:bCs/>
                <w:color w:val="191919"/>
                <w:sz w:val="28"/>
              </w:rPr>
            </w:pPr>
            <w:r>
              <w:rPr>
                <w:rFonts w:ascii="Times New Roman" w:hAnsi="Times New Roman"/>
                <w:b/>
                <w:bCs/>
                <w:color w:val="191919"/>
                <w:sz w:val="28"/>
              </w:rPr>
              <w:t xml:space="preserve">1.1. п. 13. </w:t>
            </w:r>
            <w:proofErr w:type="spellStart"/>
            <w:r>
              <w:rPr>
                <w:rFonts w:ascii="Times New Roman" w:hAnsi="Times New Roman"/>
                <w:b/>
                <w:bCs/>
                <w:color w:val="191919"/>
                <w:sz w:val="28"/>
              </w:rPr>
              <w:t>Будівництво</w:t>
            </w:r>
            <w:proofErr w:type="spellEnd"/>
          </w:p>
          <w:p w:rsidR="00F1619B" w:rsidRDefault="00F1619B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1.1.1. п. 3.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Проектні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роботи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Приєднання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газорозподільної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системи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модульної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газової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котельні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яка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розташована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адресою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Київська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область,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смт.Гребінки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кадастровий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номер 322145550:01:034:1979»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на суму 65000,00 грн. (</w:t>
            </w:r>
            <w:proofErr w:type="spellStart"/>
            <w:r>
              <w:rPr>
                <w:rFonts w:ascii="Times New Roman" w:hAnsi="Times New Roman"/>
                <w:color w:val="0D0D0D"/>
                <w:sz w:val="28"/>
                <w:szCs w:val="28"/>
              </w:rPr>
              <w:t>шістдесят</w:t>
            </w:r>
            <w:proofErr w:type="spellEnd"/>
            <w:r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D0D0D"/>
                <w:sz w:val="28"/>
                <w:szCs w:val="28"/>
              </w:rPr>
              <w:t>п'ять</w:t>
            </w:r>
            <w:proofErr w:type="spellEnd"/>
            <w:r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D0D0D"/>
                <w:sz w:val="28"/>
                <w:szCs w:val="28"/>
              </w:rPr>
              <w:t>тисяч</w:t>
            </w:r>
            <w:proofErr w:type="spellEnd"/>
            <w:r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грн. ) 00 коп.;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ab/>
            </w:r>
          </w:p>
          <w:p w:rsidR="00F1619B" w:rsidRDefault="00F1619B">
            <w:pPr>
              <w:spacing w:after="0" w:line="240" w:lineRule="auto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ab/>
              <w:t xml:space="preserve">1.1.2. п. 4. </w:t>
            </w:r>
            <w:r>
              <w:rPr>
                <w:rFonts w:ascii="Times New Roman" w:hAnsi="Times New Roman"/>
                <w:sz w:val="28"/>
                <w:szCs w:val="28"/>
              </w:rPr>
              <w:t>Топографо-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геодезичні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роботи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складання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топографічного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плану масштабу 1:500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орієнтовною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площею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0,7000 га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реконструкції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системи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газопостачання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адресою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Київська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Білоцерківський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Гребінки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просп. Науки, 88 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на суму 5853,00 грн. (</w:t>
            </w:r>
            <w:proofErr w:type="spellStart"/>
            <w:r>
              <w:rPr>
                <w:rFonts w:ascii="Times New Roman" w:hAnsi="Times New Roman"/>
                <w:color w:val="0D0D0D"/>
                <w:sz w:val="28"/>
                <w:szCs w:val="28"/>
              </w:rPr>
              <w:t>п'ять</w:t>
            </w:r>
            <w:proofErr w:type="spellEnd"/>
            <w:r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D0D0D"/>
                <w:sz w:val="28"/>
                <w:szCs w:val="28"/>
              </w:rPr>
              <w:t>тисяч</w:t>
            </w:r>
            <w:proofErr w:type="spellEnd"/>
            <w:r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D0D0D"/>
                <w:sz w:val="28"/>
                <w:szCs w:val="28"/>
              </w:rPr>
              <w:t>вісімсот</w:t>
            </w:r>
            <w:proofErr w:type="spellEnd"/>
            <w:r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D0D0D"/>
                <w:sz w:val="28"/>
                <w:szCs w:val="28"/>
              </w:rPr>
              <w:t>п'ятдесят</w:t>
            </w:r>
            <w:proofErr w:type="spellEnd"/>
            <w:r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три грн. 00 коп.);</w:t>
            </w:r>
          </w:p>
          <w:p w:rsidR="00F1619B" w:rsidRDefault="00F161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ab/>
              <w:t xml:space="preserve">1.1.3. п. 5. </w:t>
            </w:r>
            <w:r>
              <w:rPr>
                <w:rFonts w:ascii="Times New Roman" w:hAnsi="Times New Roman"/>
                <w:sz w:val="28"/>
                <w:szCs w:val="28"/>
              </w:rPr>
              <w:t>Топографо-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геодезичні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роботи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складання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топографічного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плану масштабу 1:500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орієнтовною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площею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1,400 га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реконструкції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системи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газопостачання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адресою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Київська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Білоцерківський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Дослідницьке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вул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Інженерна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6 на суму 10848,00 грн. (десять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тисяч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вісімсот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сорок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вісім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грн. 00 коп.);</w:t>
            </w:r>
          </w:p>
          <w:p w:rsidR="00F1619B" w:rsidRDefault="00F1619B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F1619B" w:rsidRDefault="00F1619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91919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color w:val="191919"/>
                <w:sz w:val="28"/>
                <w:szCs w:val="28"/>
              </w:rPr>
              <w:t xml:space="preserve">2.1. п. 14. </w:t>
            </w:r>
            <w:proofErr w:type="spellStart"/>
            <w:r>
              <w:rPr>
                <w:rFonts w:ascii="Times New Roman" w:hAnsi="Times New Roman"/>
                <w:b/>
                <w:color w:val="191919"/>
                <w:sz w:val="28"/>
                <w:szCs w:val="28"/>
              </w:rPr>
              <w:t>Благоустрій</w:t>
            </w:r>
            <w:proofErr w:type="spellEnd"/>
          </w:p>
          <w:p w:rsidR="00F1619B" w:rsidRDefault="00F1619B">
            <w:pPr>
              <w:tabs>
                <w:tab w:val="left" w:pos="567"/>
                <w:tab w:val="left" w:pos="900"/>
                <w:tab w:val="left" w:pos="993"/>
              </w:tabs>
              <w:ind w:firstLine="720"/>
              <w:jc w:val="both"/>
              <w:rPr>
                <w:rFonts w:ascii="Times New Roman" w:hAnsi="Times New Roman"/>
                <w:color w:val="191919"/>
                <w:sz w:val="28"/>
                <w:szCs w:val="28"/>
              </w:rPr>
            </w:pPr>
            <w:r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2.1.1. п. 86. </w:t>
            </w:r>
            <w:proofErr w:type="spellStart"/>
            <w:r>
              <w:rPr>
                <w:rFonts w:ascii="Times New Roman" w:hAnsi="Times New Roman"/>
                <w:color w:val="191919"/>
                <w:sz w:val="28"/>
                <w:szCs w:val="28"/>
              </w:rPr>
              <w:t>Виготовлення</w:t>
            </w:r>
            <w:proofErr w:type="spellEnd"/>
            <w:r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 букв «ВАС ВІТАЮТЬ!» </w:t>
            </w:r>
            <w:proofErr w:type="spellStart"/>
            <w:r>
              <w:rPr>
                <w:rFonts w:ascii="Times New Roman" w:hAnsi="Times New Roman"/>
                <w:color w:val="191919"/>
                <w:sz w:val="28"/>
                <w:szCs w:val="28"/>
              </w:rPr>
              <w:t>висотою</w:t>
            </w:r>
            <w:proofErr w:type="spellEnd"/>
            <w:r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 150 мм та цифр «1612» </w:t>
            </w:r>
            <w:proofErr w:type="spellStart"/>
            <w:r>
              <w:rPr>
                <w:rFonts w:ascii="Times New Roman" w:hAnsi="Times New Roman"/>
                <w:color w:val="191919"/>
                <w:sz w:val="28"/>
                <w:szCs w:val="28"/>
              </w:rPr>
              <w:t>висотою</w:t>
            </w:r>
            <w:proofErr w:type="spellEnd"/>
            <w:r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 450 мм на суму 11600,00 (</w:t>
            </w:r>
            <w:proofErr w:type="spellStart"/>
            <w:proofErr w:type="gramStart"/>
            <w:r>
              <w:rPr>
                <w:rFonts w:ascii="Times New Roman" w:hAnsi="Times New Roman"/>
                <w:color w:val="191919"/>
                <w:sz w:val="28"/>
                <w:szCs w:val="28"/>
              </w:rPr>
              <w:t>одинадцять</w:t>
            </w:r>
            <w:proofErr w:type="spellEnd"/>
            <w:r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191919"/>
                <w:sz w:val="28"/>
                <w:szCs w:val="28"/>
              </w:rPr>
              <w:t>тисяч</w:t>
            </w:r>
            <w:proofErr w:type="spellEnd"/>
            <w:proofErr w:type="gramEnd"/>
            <w:r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8"/>
                <w:szCs w:val="28"/>
              </w:rPr>
              <w:t>шістсот</w:t>
            </w:r>
            <w:proofErr w:type="spellEnd"/>
            <w:r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 грн. 00 коп.);</w:t>
            </w:r>
          </w:p>
          <w:p w:rsidR="00F1619B" w:rsidRDefault="00F1619B">
            <w:pPr>
              <w:tabs>
                <w:tab w:val="left" w:pos="567"/>
                <w:tab w:val="left" w:pos="900"/>
                <w:tab w:val="left" w:pos="993"/>
              </w:tabs>
              <w:ind w:firstLine="720"/>
              <w:jc w:val="both"/>
              <w:rPr>
                <w:rFonts w:ascii="Times New Roman" w:hAnsi="Times New Roman"/>
                <w:color w:val="191919"/>
                <w:sz w:val="28"/>
                <w:szCs w:val="28"/>
              </w:rPr>
            </w:pPr>
            <w:r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2.1.2. п. 87. </w:t>
            </w:r>
            <w:proofErr w:type="spellStart"/>
            <w:r>
              <w:rPr>
                <w:rFonts w:ascii="Times New Roman" w:hAnsi="Times New Roman"/>
                <w:color w:val="191919"/>
                <w:sz w:val="28"/>
                <w:szCs w:val="28"/>
              </w:rPr>
              <w:t>Послуги</w:t>
            </w:r>
            <w:proofErr w:type="spellEnd"/>
            <w:r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color w:val="191919"/>
                <w:sz w:val="28"/>
                <w:szCs w:val="28"/>
              </w:rPr>
              <w:t>прибирання</w:t>
            </w:r>
            <w:proofErr w:type="spellEnd"/>
            <w:r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191919"/>
                <w:sz w:val="28"/>
                <w:szCs w:val="28"/>
              </w:rPr>
              <w:t>вивезення</w:t>
            </w:r>
            <w:proofErr w:type="spellEnd"/>
            <w:r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 опалого </w:t>
            </w:r>
            <w:proofErr w:type="spellStart"/>
            <w:r>
              <w:rPr>
                <w:rFonts w:ascii="Times New Roman" w:hAnsi="Times New Roman"/>
                <w:color w:val="191919"/>
                <w:sz w:val="28"/>
                <w:szCs w:val="28"/>
              </w:rPr>
              <w:t>листя</w:t>
            </w:r>
            <w:proofErr w:type="spellEnd"/>
            <w:r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color w:val="191919"/>
                <w:sz w:val="28"/>
                <w:szCs w:val="28"/>
              </w:rPr>
              <w:t>території</w:t>
            </w:r>
            <w:proofErr w:type="spellEnd"/>
            <w:r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 Гребінківської </w:t>
            </w:r>
            <w:proofErr w:type="spellStart"/>
            <w:r>
              <w:rPr>
                <w:rFonts w:ascii="Times New Roman" w:hAnsi="Times New Roman"/>
                <w:color w:val="191919"/>
                <w:sz w:val="28"/>
                <w:szCs w:val="28"/>
              </w:rPr>
              <w:t>селищної</w:t>
            </w:r>
            <w:proofErr w:type="spellEnd"/>
            <w:r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8"/>
                <w:szCs w:val="28"/>
              </w:rPr>
              <w:t>територіальної</w:t>
            </w:r>
            <w:proofErr w:type="spellEnd"/>
            <w:r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8"/>
                <w:szCs w:val="28"/>
              </w:rPr>
              <w:t>громади</w:t>
            </w:r>
            <w:proofErr w:type="spellEnd"/>
            <w:r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191919"/>
                <w:sz w:val="28"/>
                <w:szCs w:val="28"/>
              </w:rPr>
              <w:t>Білоцерківського</w:t>
            </w:r>
            <w:proofErr w:type="spellEnd"/>
            <w:r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 району, </w:t>
            </w:r>
            <w:proofErr w:type="spellStart"/>
            <w:r>
              <w:rPr>
                <w:rFonts w:ascii="Times New Roman" w:hAnsi="Times New Roman"/>
                <w:color w:val="191919"/>
                <w:sz w:val="28"/>
                <w:szCs w:val="28"/>
              </w:rPr>
              <w:t>Київської</w:t>
            </w:r>
            <w:proofErr w:type="spellEnd"/>
            <w:r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8"/>
                <w:szCs w:val="28"/>
              </w:rPr>
              <w:t>області</w:t>
            </w:r>
            <w:proofErr w:type="spellEnd"/>
            <w:r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 на суму 91745,00 грн. (</w:t>
            </w:r>
            <w:proofErr w:type="spellStart"/>
            <w:r>
              <w:rPr>
                <w:rFonts w:ascii="Times New Roman" w:hAnsi="Times New Roman"/>
                <w:color w:val="191919"/>
                <w:sz w:val="28"/>
                <w:szCs w:val="28"/>
              </w:rPr>
              <w:t>дев'яносто</w:t>
            </w:r>
            <w:proofErr w:type="spellEnd"/>
            <w:r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 одна </w:t>
            </w:r>
            <w:proofErr w:type="spellStart"/>
            <w:r>
              <w:rPr>
                <w:rFonts w:ascii="Times New Roman" w:hAnsi="Times New Roman"/>
                <w:color w:val="191919"/>
                <w:sz w:val="28"/>
                <w:szCs w:val="28"/>
              </w:rPr>
              <w:t>тисяча</w:t>
            </w:r>
            <w:proofErr w:type="spellEnd"/>
            <w:r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8"/>
                <w:szCs w:val="28"/>
              </w:rPr>
              <w:t>сімсот</w:t>
            </w:r>
            <w:proofErr w:type="spellEnd"/>
            <w:r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 сорок </w:t>
            </w:r>
            <w:proofErr w:type="spellStart"/>
            <w:r>
              <w:rPr>
                <w:rFonts w:ascii="Times New Roman" w:hAnsi="Times New Roman"/>
                <w:color w:val="191919"/>
                <w:sz w:val="28"/>
                <w:szCs w:val="28"/>
              </w:rPr>
              <w:t>п'ять</w:t>
            </w:r>
            <w:proofErr w:type="spellEnd"/>
            <w:r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 грн. 00 коп.);</w:t>
            </w:r>
          </w:p>
          <w:p w:rsidR="00F1619B" w:rsidRDefault="00F1619B">
            <w:pPr>
              <w:tabs>
                <w:tab w:val="left" w:pos="567"/>
                <w:tab w:val="left" w:pos="900"/>
                <w:tab w:val="left" w:pos="993"/>
              </w:tabs>
              <w:ind w:firstLine="72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2.1.3. п. 88.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Послуги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облаштування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санвузлів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найпростішому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укритті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приміщенні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колишньої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Саливонківської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сільської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ради за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адресою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: с.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Саливонки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вул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Незалежності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8 на суму 9700,00 грн.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дев'ять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тисяч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сімсот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грн. 00 коп.);</w:t>
            </w:r>
          </w:p>
          <w:p w:rsidR="00F1619B" w:rsidRDefault="00F1619B">
            <w:pPr>
              <w:tabs>
                <w:tab w:val="left" w:pos="567"/>
                <w:tab w:val="left" w:pos="900"/>
                <w:tab w:val="left" w:pos="993"/>
              </w:tabs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2.1.4. п. 89.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Послуги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 благоустрою: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впорядкування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території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прилеглої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з’їзду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вулиці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Київська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вулицю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Урожайна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смт.Гребінки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Білоцерківський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Київська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обл. на суму 9347,00 грн.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дев'ять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тисяч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триста сорок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грн. 00 коп.);</w:t>
            </w:r>
          </w:p>
          <w:p w:rsidR="00F1619B" w:rsidRDefault="00F1619B">
            <w:pPr>
              <w:tabs>
                <w:tab w:val="left" w:pos="567"/>
                <w:tab w:val="left" w:pos="900"/>
                <w:tab w:val="left" w:pos="993"/>
              </w:tabs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2.1.5. п. 90.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Послуги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 благоустрою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території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Гребінківської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територіальної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громади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шляхом демонтажу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тимчасово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споруджених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спостережних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пунктів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вул.Партизанська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перетині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вулиць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Київська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О.Пономаренка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суму 15937,00 грн.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п'ятнадцять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тисяч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дев'ятсот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тридцять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грн. 00 коп.);</w:t>
            </w:r>
          </w:p>
          <w:p w:rsidR="00F1619B" w:rsidRDefault="00F1619B">
            <w:pPr>
              <w:tabs>
                <w:tab w:val="left" w:pos="567"/>
                <w:tab w:val="left" w:pos="900"/>
                <w:tab w:val="left" w:pos="993"/>
              </w:tabs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2.1.6. п. 91.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Розроблення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Схеми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організації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дорожнього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руху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вулиці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Партизанська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суму 49840,00 грн. (сорок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дев'ять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тисяч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вісімсот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сорок грн. 00 коп.);</w:t>
            </w:r>
          </w:p>
          <w:p w:rsidR="00F1619B" w:rsidRDefault="00F1619B">
            <w:pPr>
              <w:tabs>
                <w:tab w:val="left" w:pos="567"/>
                <w:tab w:val="left" w:pos="900"/>
                <w:tab w:val="left" w:pos="993"/>
              </w:tabs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2.1.7. п. 92.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Виготовлення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748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 встановлення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меморіальних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дощок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суму 39000,00 грн.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тридцять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дев'ять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тисяч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грн. 00 коп.);</w:t>
            </w:r>
          </w:p>
          <w:p w:rsidR="00F1619B" w:rsidRDefault="00F1619B">
            <w:pPr>
              <w:tabs>
                <w:tab w:val="left" w:pos="567"/>
                <w:tab w:val="left" w:pos="900"/>
                <w:tab w:val="left" w:pos="993"/>
              </w:tabs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2.1.8. п. 93.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Придбання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ігрових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комплексів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тренажерів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доставка  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їх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встановлення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території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населених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пунктів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Ксаверівсько-Пінчуківського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старо</w:t>
            </w:r>
            <w:r w:rsidR="0057488A">
              <w:rPr>
                <w:rFonts w:ascii="Times New Roman" w:hAnsi="Times New Roman"/>
                <w:sz w:val="28"/>
                <w:szCs w:val="28"/>
              </w:rPr>
              <w:t>стинського</w:t>
            </w:r>
            <w:proofErr w:type="spellEnd"/>
            <w:r w:rsidR="0057488A">
              <w:rPr>
                <w:rFonts w:ascii="Times New Roman" w:hAnsi="Times New Roman"/>
                <w:sz w:val="28"/>
                <w:szCs w:val="28"/>
              </w:rPr>
              <w:t xml:space="preserve"> округу на суму 268000</w:t>
            </w:r>
            <w:bookmarkStart w:id="1" w:name="_GoBack"/>
            <w:bookmarkEnd w:id="1"/>
            <w:r>
              <w:rPr>
                <w:rFonts w:ascii="Times New Roman" w:hAnsi="Times New Roman"/>
                <w:sz w:val="28"/>
                <w:szCs w:val="28"/>
              </w:rPr>
              <w:t>,00 грн.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двісті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п'ять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тисяч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п'ятсот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п'ятдесят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шість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грн. 00 коп.);</w:t>
            </w:r>
          </w:p>
          <w:p w:rsidR="00F1619B" w:rsidRDefault="00F1619B">
            <w:pPr>
              <w:tabs>
                <w:tab w:val="left" w:pos="567"/>
                <w:tab w:val="left" w:pos="900"/>
                <w:tab w:val="left" w:pos="993"/>
              </w:tabs>
              <w:ind w:firstLine="720"/>
              <w:jc w:val="both"/>
              <w:rPr>
                <w:rFonts w:ascii="Times New Roman" w:hAnsi="Times New Roman"/>
                <w:color w:val="191919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2.1.9. п. 94.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Поточний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ремонт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доріг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вулиць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села Лосятин на суму 300000,00 грн. (триста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тисяч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грн. 00 коп.) (по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окремому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плану).</w:t>
            </w:r>
          </w:p>
          <w:p w:rsidR="00F1619B" w:rsidRDefault="00F1619B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color w:val="191919"/>
                <w:sz w:val="28"/>
                <w:szCs w:val="28"/>
              </w:rPr>
            </w:pPr>
          </w:p>
          <w:p w:rsidR="00F1619B" w:rsidRDefault="00F1619B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color w:val="191919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191919"/>
                <w:sz w:val="28"/>
                <w:szCs w:val="28"/>
              </w:rPr>
              <w:t xml:space="preserve">3.1.1. п. 17. </w:t>
            </w:r>
            <w:proofErr w:type="spellStart"/>
            <w:r>
              <w:rPr>
                <w:rFonts w:ascii="Times New Roman" w:hAnsi="Times New Roman"/>
                <w:color w:val="191919"/>
                <w:sz w:val="28"/>
                <w:szCs w:val="28"/>
                <w:lang w:eastAsia="uk-UA"/>
              </w:rPr>
              <w:t>Розроблення</w:t>
            </w:r>
            <w:proofErr w:type="spellEnd"/>
            <w:r>
              <w:rPr>
                <w:rFonts w:ascii="Times New Roman" w:hAnsi="Times New Roman"/>
                <w:color w:val="191919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8"/>
                <w:szCs w:val="28"/>
                <w:lang w:eastAsia="uk-UA"/>
              </w:rPr>
              <w:t>стратегічної</w:t>
            </w:r>
            <w:proofErr w:type="spellEnd"/>
            <w:r>
              <w:rPr>
                <w:rFonts w:ascii="Times New Roman" w:hAnsi="Times New Roman"/>
                <w:color w:val="191919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8"/>
                <w:szCs w:val="28"/>
                <w:lang w:eastAsia="uk-UA"/>
              </w:rPr>
              <w:t>екологічної</w:t>
            </w:r>
            <w:proofErr w:type="spellEnd"/>
            <w:r>
              <w:rPr>
                <w:rFonts w:ascii="Times New Roman" w:hAnsi="Times New Roman"/>
                <w:color w:val="191919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8"/>
                <w:szCs w:val="28"/>
                <w:lang w:eastAsia="uk-UA"/>
              </w:rPr>
              <w:t>оцінки</w:t>
            </w:r>
            <w:proofErr w:type="spellEnd"/>
            <w:r>
              <w:rPr>
                <w:rFonts w:ascii="Times New Roman" w:hAnsi="Times New Roman"/>
                <w:color w:val="191919"/>
                <w:sz w:val="28"/>
                <w:szCs w:val="28"/>
                <w:lang w:eastAsia="uk-UA"/>
              </w:rPr>
              <w:t xml:space="preserve"> проекту державного </w:t>
            </w:r>
            <w:proofErr w:type="spellStart"/>
            <w:r>
              <w:rPr>
                <w:rFonts w:ascii="Times New Roman" w:hAnsi="Times New Roman"/>
                <w:color w:val="191919"/>
                <w:sz w:val="28"/>
                <w:szCs w:val="28"/>
                <w:lang w:eastAsia="uk-UA"/>
              </w:rPr>
              <w:t>планування</w:t>
            </w:r>
            <w:proofErr w:type="spellEnd"/>
            <w:r>
              <w:rPr>
                <w:rFonts w:ascii="Times New Roman" w:hAnsi="Times New Roman"/>
                <w:color w:val="191919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8"/>
                <w:szCs w:val="28"/>
                <w:lang w:eastAsia="uk-UA"/>
              </w:rPr>
              <w:t>Стратегії</w:t>
            </w:r>
            <w:proofErr w:type="spellEnd"/>
            <w:r>
              <w:rPr>
                <w:rFonts w:ascii="Times New Roman" w:hAnsi="Times New Roman"/>
                <w:color w:val="191919"/>
                <w:sz w:val="28"/>
                <w:szCs w:val="28"/>
                <w:lang w:eastAsia="uk-UA"/>
              </w:rPr>
              <w:t xml:space="preserve"> Гребінківської </w:t>
            </w:r>
            <w:proofErr w:type="spellStart"/>
            <w:r>
              <w:rPr>
                <w:rFonts w:ascii="Times New Roman" w:hAnsi="Times New Roman"/>
                <w:color w:val="191919"/>
                <w:sz w:val="28"/>
                <w:szCs w:val="28"/>
                <w:lang w:eastAsia="uk-UA"/>
              </w:rPr>
              <w:t>селищної</w:t>
            </w:r>
            <w:proofErr w:type="spellEnd"/>
            <w:r>
              <w:rPr>
                <w:rFonts w:ascii="Times New Roman" w:hAnsi="Times New Roman"/>
                <w:color w:val="191919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8"/>
                <w:szCs w:val="28"/>
                <w:lang w:eastAsia="uk-UA"/>
              </w:rPr>
              <w:t>територіальної</w:t>
            </w:r>
            <w:proofErr w:type="spellEnd"/>
            <w:r>
              <w:rPr>
                <w:rFonts w:ascii="Times New Roman" w:hAnsi="Times New Roman"/>
                <w:color w:val="191919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8"/>
                <w:szCs w:val="28"/>
                <w:lang w:eastAsia="uk-UA"/>
              </w:rPr>
              <w:t>громади</w:t>
            </w:r>
            <w:proofErr w:type="spellEnd"/>
            <w:r>
              <w:rPr>
                <w:rFonts w:ascii="Times New Roman" w:hAnsi="Times New Roman"/>
                <w:color w:val="191919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8"/>
                <w:szCs w:val="28"/>
                <w:lang w:eastAsia="uk-UA"/>
              </w:rPr>
              <w:t>Білоцерківського</w:t>
            </w:r>
            <w:proofErr w:type="spellEnd"/>
            <w:r>
              <w:rPr>
                <w:rFonts w:ascii="Times New Roman" w:hAnsi="Times New Roman"/>
                <w:color w:val="191919"/>
                <w:sz w:val="28"/>
                <w:szCs w:val="28"/>
                <w:lang w:eastAsia="uk-UA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color w:val="191919"/>
                <w:sz w:val="28"/>
                <w:szCs w:val="28"/>
                <w:lang w:eastAsia="uk-UA"/>
              </w:rPr>
              <w:t>Київської</w:t>
            </w:r>
            <w:proofErr w:type="spellEnd"/>
            <w:r>
              <w:rPr>
                <w:rFonts w:ascii="Times New Roman" w:hAnsi="Times New Roman"/>
                <w:color w:val="191919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8"/>
                <w:szCs w:val="28"/>
                <w:lang w:eastAsia="uk-UA"/>
              </w:rPr>
              <w:t>області</w:t>
            </w:r>
            <w:proofErr w:type="spellEnd"/>
            <w:r>
              <w:rPr>
                <w:rFonts w:ascii="Times New Roman" w:hAnsi="Times New Roman"/>
                <w:color w:val="191919"/>
                <w:sz w:val="28"/>
                <w:szCs w:val="28"/>
                <w:lang w:eastAsia="uk-UA"/>
              </w:rPr>
              <w:t xml:space="preserve"> на суму 85200,00 грн. (</w:t>
            </w:r>
            <w:proofErr w:type="spellStart"/>
            <w:r>
              <w:rPr>
                <w:rFonts w:ascii="Times New Roman" w:hAnsi="Times New Roman"/>
                <w:color w:val="191919"/>
                <w:sz w:val="28"/>
                <w:szCs w:val="28"/>
                <w:lang w:eastAsia="uk-UA"/>
              </w:rPr>
              <w:t>вісімдесят</w:t>
            </w:r>
            <w:proofErr w:type="spellEnd"/>
            <w:r>
              <w:rPr>
                <w:rFonts w:ascii="Times New Roman" w:hAnsi="Times New Roman"/>
                <w:color w:val="191919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8"/>
                <w:szCs w:val="28"/>
                <w:lang w:eastAsia="uk-UA"/>
              </w:rPr>
              <w:t>п'ять</w:t>
            </w:r>
            <w:proofErr w:type="spellEnd"/>
            <w:r>
              <w:rPr>
                <w:rFonts w:ascii="Times New Roman" w:hAnsi="Times New Roman"/>
                <w:color w:val="191919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8"/>
                <w:szCs w:val="28"/>
                <w:lang w:eastAsia="uk-UA"/>
              </w:rPr>
              <w:t>тисяч</w:t>
            </w:r>
            <w:proofErr w:type="spellEnd"/>
            <w:r>
              <w:rPr>
                <w:rFonts w:ascii="Times New Roman" w:hAnsi="Times New Roman"/>
                <w:color w:val="191919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8"/>
                <w:szCs w:val="28"/>
                <w:lang w:eastAsia="uk-UA"/>
              </w:rPr>
              <w:t>двісті</w:t>
            </w:r>
            <w:proofErr w:type="spellEnd"/>
            <w:r>
              <w:rPr>
                <w:rFonts w:ascii="Times New Roman" w:hAnsi="Times New Roman"/>
                <w:color w:val="191919"/>
                <w:sz w:val="28"/>
                <w:szCs w:val="28"/>
                <w:lang w:eastAsia="uk-UA"/>
              </w:rPr>
              <w:t xml:space="preserve"> грн.00 коп.);</w:t>
            </w:r>
          </w:p>
          <w:p w:rsidR="00F1619B" w:rsidRDefault="00F1619B">
            <w:pPr>
              <w:tabs>
                <w:tab w:val="left" w:pos="567"/>
                <w:tab w:val="left" w:pos="900"/>
                <w:tab w:val="left" w:pos="993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91919"/>
                <w:sz w:val="28"/>
                <w:szCs w:val="28"/>
                <w:lang w:eastAsia="uk-UA"/>
              </w:rPr>
              <w:t xml:space="preserve">3.1.2. п. 18. </w:t>
            </w:r>
            <w:proofErr w:type="spellStart"/>
            <w:r>
              <w:rPr>
                <w:rFonts w:ascii="Times New Roman" w:hAnsi="Times New Roman"/>
                <w:color w:val="191919"/>
                <w:sz w:val="28"/>
                <w:szCs w:val="28"/>
                <w:lang w:eastAsia="uk-UA"/>
              </w:rPr>
              <w:t>Консультування</w:t>
            </w:r>
            <w:proofErr w:type="spellEnd"/>
            <w:r>
              <w:rPr>
                <w:rFonts w:ascii="Times New Roman" w:hAnsi="Times New Roman"/>
                <w:color w:val="191919"/>
                <w:sz w:val="28"/>
                <w:szCs w:val="28"/>
                <w:lang w:eastAsia="uk-UA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191919"/>
                <w:sz w:val="28"/>
                <w:szCs w:val="28"/>
                <w:lang w:eastAsia="uk-UA"/>
              </w:rPr>
              <w:t>науковий</w:t>
            </w:r>
            <w:proofErr w:type="spellEnd"/>
            <w:r>
              <w:rPr>
                <w:rFonts w:ascii="Times New Roman" w:hAnsi="Times New Roman"/>
                <w:color w:val="191919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8"/>
                <w:szCs w:val="28"/>
                <w:lang w:eastAsia="uk-UA"/>
              </w:rPr>
              <w:t>супровід</w:t>
            </w:r>
            <w:proofErr w:type="spellEnd"/>
            <w:r>
              <w:rPr>
                <w:rFonts w:ascii="Times New Roman" w:hAnsi="Times New Roman"/>
                <w:color w:val="191919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8"/>
                <w:szCs w:val="28"/>
                <w:lang w:eastAsia="uk-UA"/>
              </w:rPr>
              <w:t>розробки</w:t>
            </w:r>
            <w:proofErr w:type="spellEnd"/>
            <w:r>
              <w:rPr>
                <w:rFonts w:ascii="Times New Roman" w:hAnsi="Times New Roman"/>
                <w:color w:val="191919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8"/>
                <w:szCs w:val="28"/>
                <w:lang w:eastAsia="uk-UA"/>
              </w:rPr>
              <w:t>проєкту</w:t>
            </w:r>
            <w:proofErr w:type="spellEnd"/>
            <w:r>
              <w:rPr>
                <w:rFonts w:ascii="Times New Roman" w:hAnsi="Times New Roman"/>
                <w:color w:val="191919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8"/>
                <w:szCs w:val="28"/>
                <w:lang w:eastAsia="uk-UA"/>
              </w:rPr>
              <w:t>Стратегії</w:t>
            </w:r>
            <w:proofErr w:type="spellEnd"/>
            <w:r>
              <w:rPr>
                <w:rFonts w:ascii="Times New Roman" w:hAnsi="Times New Roman"/>
                <w:color w:val="191919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8"/>
                <w:szCs w:val="28"/>
                <w:lang w:eastAsia="uk-UA"/>
              </w:rPr>
              <w:t>розвитку</w:t>
            </w:r>
            <w:proofErr w:type="spellEnd"/>
            <w:r>
              <w:rPr>
                <w:rFonts w:ascii="Times New Roman" w:hAnsi="Times New Roman"/>
                <w:color w:val="191919"/>
                <w:sz w:val="28"/>
                <w:szCs w:val="28"/>
                <w:lang w:eastAsia="uk-UA"/>
              </w:rPr>
              <w:t xml:space="preserve"> Гребінківської </w:t>
            </w:r>
            <w:proofErr w:type="spellStart"/>
            <w:r>
              <w:rPr>
                <w:rFonts w:ascii="Times New Roman" w:hAnsi="Times New Roman"/>
                <w:color w:val="191919"/>
                <w:sz w:val="28"/>
                <w:szCs w:val="28"/>
                <w:lang w:eastAsia="uk-UA"/>
              </w:rPr>
              <w:t>селищної</w:t>
            </w:r>
            <w:proofErr w:type="spellEnd"/>
            <w:r>
              <w:rPr>
                <w:rFonts w:ascii="Times New Roman" w:hAnsi="Times New Roman"/>
                <w:color w:val="191919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8"/>
                <w:szCs w:val="28"/>
                <w:lang w:eastAsia="uk-UA"/>
              </w:rPr>
              <w:t>територіальної</w:t>
            </w:r>
            <w:proofErr w:type="spellEnd"/>
            <w:r>
              <w:rPr>
                <w:rFonts w:ascii="Times New Roman" w:hAnsi="Times New Roman"/>
                <w:color w:val="191919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8"/>
                <w:szCs w:val="28"/>
                <w:lang w:eastAsia="uk-UA"/>
              </w:rPr>
              <w:t>громади</w:t>
            </w:r>
            <w:proofErr w:type="spellEnd"/>
            <w:r>
              <w:rPr>
                <w:rFonts w:ascii="Times New Roman" w:hAnsi="Times New Roman"/>
                <w:color w:val="191919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8"/>
                <w:szCs w:val="28"/>
                <w:lang w:eastAsia="uk-UA"/>
              </w:rPr>
              <w:t>Білоцерківського</w:t>
            </w:r>
            <w:proofErr w:type="spellEnd"/>
            <w:r>
              <w:rPr>
                <w:rFonts w:ascii="Times New Roman" w:hAnsi="Times New Roman"/>
                <w:color w:val="191919"/>
                <w:sz w:val="28"/>
                <w:szCs w:val="28"/>
                <w:lang w:eastAsia="uk-UA"/>
              </w:rPr>
              <w:t xml:space="preserve"> району </w:t>
            </w:r>
            <w:proofErr w:type="spellStart"/>
            <w:r>
              <w:rPr>
                <w:rFonts w:ascii="Times New Roman" w:hAnsi="Times New Roman"/>
                <w:color w:val="191919"/>
                <w:sz w:val="28"/>
                <w:szCs w:val="28"/>
                <w:lang w:eastAsia="uk-UA"/>
              </w:rPr>
              <w:t>Київської</w:t>
            </w:r>
            <w:proofErr w:type="spellEnd"/>
            <w:r>
              <w:rPr>
                <w:rFonts w:ascii="Times New Roman" w:hAnsi="Times New Roman"/>
                <w:color w:val="191919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8"/>
                <w:szCs w:val="28"/>
                <w:lang w:eastAsia="uk-UA"/>
              </w:rPr>
              <w:t>області</w:t>
            </w:r>
            <w:proofErr w:type="spellEnd"/>
            <w:r>
              <w:rPr>
                <w:rFonts w:ascii="Times New Roman" w:hAnsi="Times New Roman"/>
                <w:color w:val="191919"/>
                <w:sz w:val="28"/>
                <w:szCs w:val="28"/>
                <w:lang w:eastAsia="uk-UA"/>
              </w:rPr>
              <w:t xml:space="preserve"> на 2024-2030 роки на суму 119600,00 грн. (Сто </w:t>
            </w:r>
            <w:proofErr w:type="spellStart"/>
            <w:r>
              <w:rPr>
                <w:rFonts w:ascii="Times New Roman" w:hAnsi="Times New Roman"/>
                <w:color w:val="191919"/>
                <w:sz w:val="28"/>
                <w:szCs w:val="28"/>
                <w:lang w:eastAsia="uk-UA"/>
              </w:rPr>
              <w:t>дев'ятнадцять</w:t>
            </w:r>
            <w:proofErr w:type="spellEnd"/>
            <w:r>
              <w:rPr>
                <w:rFonts w:ascii="Times New Roman" w:hAnsi="Times New Roman"/>
                <w:color w:val="191919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8"/>
                <w:szCs w:val="28"/>
                <w:lang w:eastAsia="uk-UA"/>
              </w:rPr>
              <w:t>тисяч</w:t>
            </w:r>
            <w:proofErr w:type="spellEnd"/>
            <w:r>
              <w:rPr>
                <w:rFonts w:ascii="Times New Roman" w:hAnsi="Times New Roman"/>
                <w:color w:val="191919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8"/>
                <w:szCs w:val="28"/>
                <w:lang w:eastAsia="uk-UA"/>
              </w:rPr>
              <w:t>шістсот</w:t>
            </w:r>
            <w:proofErr w:type="spellEnd"/>
            <w:r>
              <w:rPr>
                <w:rFonts w:ascii="Times New Roman" w:hAnsi="Times New Roman"/>
                <w:color w:val="191919"/>
                <w:sz w:val="28"/>
                <w:szCs w:val="28"/>
                <w:lang w:eastAsia="uk-UA"/>
              </w:rPr>
              <w:t xml:space="preserve"> грн. 00 коп.).</w:t>
            </w:r>
          </w:p>
        </w:tc>
      </w:tr>
    </w:tbl>
    <w:p w:rsidR="00F1619B" w:rsidRDefault="00F1619B" w:rsidP="00F1619B">
      <w:pPr>
        <w:spacing w:after="0" w:line="240" w:lineRule="auto"/>
        <w:jc w:val="both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pacing w:val="1"/>
          <w:sz w:val="28"/>
        </w:rPr>
        <w:lastRenderedPageBreak/>
        <w:t xml:space="preserve">Начальник </w:t>
      </w:r>
      <w:proofErr w:type="spellStart"/>
      <w:r>
        <w:rPr>
          <w:rFonts w:ascii="Times New Roman" w:eastAsia="Times New Roman" w:hAnsi="Times New Roman"/>
          <w:b/>
          <w:color w:val="191919"/>
          <w:sz w:val="28"/>
          <w:szCs w:val="28"/>
          <w:lang w:eastAsia="uk-UA"/>
        </w:rPr>
        <w:t>відділу</w:t>
      </w:r>
      <w:proofErr w:type="spellEnd"/>
      <w:r>
        <w:rPr>
          <w:rFonts w:ascii="Times New Roman" w:eastAsia="Times New Roman" w:hAnsi="Times New Roman"/>
          <w:b/>
          <w:color w:val="191919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191919"/>
          <w:sz w:val="28"/>
          <w:szCs w:val="28"/>
          <w:lang w:eastAsia="uk-UA"/>
        </w:rPr>
        <w:t>економічного</w:t>
      </w:r>
      <w:proofErr w:type="spellEnd"/>
      <w:r>
        <w:rPr>
          <w:rFonts w:ascii="Times New Roman" w:eastAsia="Times New Roman" w:hAnsi="Times New Roman"/>
          <w:b/>
          <w:color w:val="191919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191919"/>
          <w:sz w:val="28"/>
          <w:szCs w:val="28"/>
          <w:lang w:eastAsia="uk-UA"/>
        </w:rPr>
        <w:t>розвитку</w:t>
      </w:r>
      <w:proofErr w:type="spellEnd"/>
      <w:r>
        <w:rPr>
          <w:rFonts w:ascii="Times New Roman" w:eastAsia="Times New Roman" w:hAnsi="Times New Roman"/>
          <w:b/>
          <w:color w:val="191919"/>
          <w:sz w:val="28"/>
          <w:szCs w:val="28"/>
          <w:lang w:eastAsia="uk-UA"/>
        </w:rPr>
        <w:t xml:space="preserve">, </w:t>
      </w:r>
    </w:p>
    <w:p w:rsidR="00F1619B" w:rsidRDefault="00F1619B" w:rsidP="00F1619B">
      <w:pPr>
        <w:spacing w:after="0" w:line="240" w:lineRule="auto"/>
        <w:jc w:val="both"/>
        <w:rPr>
          <w:rFonts w:ascii="Times New Roman" w:eastAsia="Times New Roman" w:hAnsi="Times New Roman"/>
          <w:b/>
          <w:color w:val="191919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/>
          <w:b/>
          <w:color w:val="191919"/>
          <w:sz w:val="28"/>
          <w:szCs w:val="28"/>
          <w:lang w:eastAsia="uk-UA"/>
        </w:rPr>
        <w:t>житлово-комунального</w:t>
      </w:r>
      <w:proofErr w:type="spellEnd"/>
      <w:r>
        <w:rPr>
          <w:rFonts w:ascii="Times New Roman" w:eastAsia="Times New Roman" w:hAnsi="Times New Roman"/>
          <w:b/>
          <w:color w:val="191919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191919"/>
          <w:sz w:val="28"/>
          <w:szCs w:val="28"/>
          <w:lang w:eastAsia="uk-UA"/>
        </w:rPr>
        <w:t>господарства</w:t>
      </w:r>
      <w:proofErr w:type="spellEnd"/>
      <w:r>
        <w:rPr>
          <w:rFonts w:ascii="Times New Roman" w:eastAsia="Times New Roman" w:hAnsi="Times New Roman"/>
          <w:b/>
          <w:color w:val="191919"/>
          <w:sz w:val="28"/>
          <w:szCs w:val="28"/>
          <w:lang w:eastAsia="uk-UA"/>
        </w:rPr>
        <w:t xml:space="preserve">, </w:t>
      </w:r>
    </w:p>
    <w:p w:rsidR="00F1619B" w:rsidRDefault="00F1619B" w:rsidP="00F1619B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b/>
          <w:color w:val="191919"/>
          <w:sz w:val="28"/>
          <w:szCs w:val="28"/>
          <w:lang w:eastAsia="uk-UA"/>
        </w:rPr>
        <w:t>капітального</w:t>
      </w:r>
      <w:proofErr w:type="spellEnd"/>
      <w:r>
        <w:rPr>
          <w:rFonts w:ascii="Times New Roman" w:eastAsia="Times New Roman" w:hAnsi="Times New Roman"/>
          <w:b/>
          <w:color w:val="191919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191919"/>
          <w:sz w:val="28"/>
          <w:szCs w:val="28"/>
          <w:lang w:eastAsia="uk-UA"/>
        </w:rPr>
        <w:t>будівництва</w:t>
      </w:r>
      <w:proofErr w:type="spellEnd"/>
      <w:r>
        <w:rPr>
          <w:rFonts w:ascii="Times New Roman" w:eastAsia="Times New Roman" w:hAnsi="Times New Roman"/>
          <w:b/>
          <w:color w:val="191919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/>
          <w:b/>
          <w:color w:val="191919"/>
          <w:sz w:val="28"/>
          <w:szCs w:val="28"/>
          <w:lang w:eastAsia="uk-UA"/>
        </w:rPr>
        <w:t>інфраструктури</w:t>
      </w:r>
      <w:proofErr w:type="spellEnd"/>
      <w:r>
        <w:rPr>
          <w:rFonts w:ascii="Times New Roman" w:eastAsia="Times New Roman" w:hAnsi="Times New Roman"/>
          <w:b/>
          <w:color w:val="191919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b/>
          <w:spacing w:val="1"/>
          <w:sz w:val="28"/>
        </w:rPr>
        <w:tab/>
      </w:r>
      <w:r>
        <w:rPr>
          <w:rFonts w:ascii="Times New Roman" w:eastAsia="Times New Roman" w:hAnsi="Times New Roman"/>
          <w:b/>
          <w:spacing w:val="1"/>
          <w:sz w:val="28"/>
        </w:rPr>
        <w:tab/>
      </w:r>
      <w:r>
        <w:rPr>
          <w:rFonts w:ascii="Times New Roman" w:eastAsia="Times New Roman" w:hAnsi="Times New Roman"/>
          <w:b/>
          <w:spacing w:val="1"/>
          <w:sz w:val="28"/>
        </w:rPr>
        <w:tab/>
      </w:r>
      <w:r>
        <w:rPr>
          <w:rFonts w:ascii="Times New Roman" w:eastAsia="Times New Roman" w:hAnsi="Times New Roman"/>
          <w:b/>
          <w:spacing w:val="1"/>
          <w:sz w:val="28"/>
        </w:rPr>
        <w:tab/>
      </w:r>
      <w:r>
        <w:rPr>
          <w:rFonts w:ascii="Times New Roman" w:eastAsia="Times New Roman" w:hAnsi="Times New Roman"/>
          <w:b/>
          <w:spacing w:val="1"/>
          <w:sz w:val="28"/>
        </w:rPr>
        <w:tab/>
      </w:r>
      <w:r>
        <w:rPr>
          <w:rFonts w:ascii="Times New Roman" w:eastAsia="Times New Roman" w:hAnsi="Times New Roman"/>
          <w:b/>
          <w:spacing w:val="1"/>
          <w:sz w:val="28"/>
        </w:rPr>
        <w:tab/>
      </w:r>
      <w:r>
        <w:rPr>
          <w:rFonts w:ascii="Times New Roman" w:eastAsia="Times New Roman" w:hAnsi="Times New Roman"/>
          <w:b/>
          <w:spacing w:val="1"/>
          <w:sz w:val="28"/>
        </w:rPr>
        <w:tab/>
      </w:r>
      <w:r>
        <w:rPr>
          <w:rFonts w:ascii="Times New Roman" w:eastAsia="Times New Roman" w:hAnsi="Times New Roman"/>
          <w:b/>
          <w:spacing w:val="1"/>
          <w:sz w:val="28"/>
        </w:rPr>
        <w:tab/>
        <w:t xml:space="preserve">       Василь РУДЕНКО</w:t>
      </w:r>
    </w:p>
    <w:p w:rsidR="00F1619B" w:rsidRDefault="00F1619B" w:rsidP="009D3346">
      <w:pPr>
        <w:tabs>
          <w:tab w:val="left" w:pos="5760"/>
        </w:tabs>
        <w:spacing w:after="0"/>
        <w:rPr>
          <w:rFonts w:ascii="Times New Roman" w:hAnsi="Times New Roman"/>
          <w:b/>
          <w:color w:val="191919"/>
          <w:sz w:val="28"/>
          <w:szCs w:val="28"/>
        </w:rPr>
      </w:pPr>
    </w:p>
    <w:p w:rsidR="009D3346" w:rsidRDefault="009D3346" w:rsidP="009D3346"/>
    <w:p w:rsidR="009D3346" w:rsidRDefault="009D3346" w:rsidP="009D3346"/>
    <w:sectPr w:rsidR="009D3346" w:rsidSect="0023435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70893"/>
    <w:multiLevelType w:val="hybridMultilevel"/>
    <w:tmpl w:val="49580D78"/>
    <w:lvl w:ilvl="0" w:tplc="28B4D0C8">
      <w:start w:val="1"/>
      <w:numFmt w:val="decimal"/>
      <w:lvlText w:val="%1."/>
      <w:lvlJc w:val="left"/>
      <w:pPr>
        <w:ind w:left="135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59AD1091"/>
    <w:multiLevelType w:val="hybridMultilevel"/>
    <w:tmpl w:val="11345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E001D"/>
    <w:multiLevelType w:val="multilevel"/>
    <w:tmpl w:val="23246F3E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FB4"/>
    <w:rsid w:val="0007098B"/>
    <w:rsid w:val="00200FB4"/>
    <w:rsid w:val="00234359"/>
    <w:rsid w:val="00371D45"/>
    <w:rsid w:val="0057488A"/>
    <w:rsid w:val="009454E3"/>
    <w:rsid w:val="009D3346"/>
    <w:rsid w:val="00BB5D62"/>
    <w:rsid w:val="00F1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BBAC8"/>
  <w15:chartTrackingRefBased/>
  <w15:docId w15:val="{9DD3F456-3954-425E-A663-25C99A66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34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3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35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5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2298</Words>
  <Characters>13103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14</cp:revision>
  <cp:lastPrinted>2023-09-18T06:00:00Z</cp:lastPrinted>
  <dcterms:created xsi:type="dcterms:W3CDTF">2023-09-12T08:18:00Z</dcterms:created>
  <dcterms:modified xsi:type="dcterms:W3CDTF">2023-09-18T06:00:00Z</dcterms:modified>
</cp:coreProperties>
</file>