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17" w:rsidRPr="00570117" w:rsidRDefault="00570117" w:rsidP="00570117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</w:p>
    <w:p w:rsidR="00570117" w:rsidRPr="00570117" w:rsidRDefault="00570117" w:rsidP="0057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11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PBrush" ShapeID="_x0000_i1025" DrawAspect="Content" ObjectID="_1739193784" r:id="rId7"/>
        </w:object>
      </w:r>
    </w:p>
    <w:p w:rsidR="00570117" w:rsidRPr="00570117" w:rsidRDefault="00570117" w:rsidP="0057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570117" w:rsidRPr="00570117" w:rsidRDefault="00570117" w:rsidP="00570117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570117" w:rsidRPr="00570117" w:rsidRDefault="00570117" w:rsidP="00570117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5701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скликання </w:t>
      </w:r>
    </w:p>
    <w:p w:rsidR="00570117" w:rsidRPr="00570117" w:rsidRDefault="00570117" w:rsidP="005701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70117" w:rsidRPr="00570117" w:rsidRDefault="00570117" w:rsidP="0057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РІШЕННЯ </w:t>
      </w:r>
    </w:p>
    <w:p w:rsidR="00570117" w:rsidRPr="00570117" w:rsidRDefault="00570117" w:rsidP="0057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0117" w:rsidRPr="00570117" w:rsidRDefault="003C5CA5" w:rsidP="00570117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22 </w:t>
      </w:r>
      <w:r w:rsidR="00570117"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лютого 2023 року                </w:t>
      </w:r>
      <w:proofErr w:type="spellStart"/>
      <w:r w:rsidR="00570117"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="00570117"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нки                         № 555</w:t>
      </w:r>
      <w:r w:rsidR="00570117"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-22-</w:t>
      </w:r>
      <w:r w:rsidR="00570117" w:rsidRPr="005701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570117" w:rsidRPr="00570117" w:rsidRDefault="00570117" w:rsidP="00570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0117" w:rsidRPr="00570117" w:rsidRDefault="00570117" w:rsidP="00570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внесення змін до рішення Гребінківської </w:t>
      </w:r>
    </w:p>
    <w:p w:rsidR="00570117" w:rsidRPr="00570117" w:rsidRDefault="00570117" w:rsidP="00570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 від 02 грудня 2021 року № 283-11-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0117" w:rsidRPr="00570117" w:rsidRDefault="00570117" w:rsidP="00570117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«Про схвалення пропозиції щодо</w:t>
      </w:r>
      <w:r w:rsidRPr="00570117">
        <w:rPr>
          <w:rFonts w:ascii="Times New Roman" w:eastAsia="Calibri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uk-UA"/>
        </w:rPr>
        <w:t>створення громадського бюджету (</w:t>
      </w:r>
      <w:proofErr w:type="spellStart"/>
      <w:r w:rsidRPr="0057011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uk-UA"/>
        </w:rPr>
        <w:t>бюджету</w:t>
      </w:r>
      <w:proofErr w:type="spellEnd"/>
      <w:r w:rsidRPr="0057011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участі) </w:t>
      </w:r>
      <w:r w:rsidRPr="005701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Гребінківської селищної територіальної</w:t>
      </w:r>
      <w:r w:rsidRPr="0057011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громади на 2022-2023 рік, створення, затвердження складу робочої  групи та затвердження положення про робочу групу з питань громадського бюджету (бюджету участі)»</w:t>
      </w:r>
    </w:p>
    <w:p w:rsidR="00570117" w:rsidRPr="00570117" w:rsidRDefault="00570117" w:rsidP="00570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uk-UA"/>
        </w:rPr>
      </w:pPr>
    </w:p>
    <w:p w:rsidR="00570117" w:rsidRPr="00570117" w:rsidRDefault="00570117" w:rsidP="00570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0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Керуючись ст. 26 Закону України «Про міс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цеве самоврядування в Україні», </w:t>
      </w:r>
      <w:r w:rsidRPr="00570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з метою залучення мешканців Гребінківської селищної  територіальної громади до прийняття рішень щодо розподілу частини бюджету територіальної громади, залучення їх до участі у бюджетному процесі та надання можливості для вільного доступу до інформації, а також забезпечення відкритості та прозорості діяльності Гребінківської селищної ради та її виконавчих органів, у зв’язку з кадровими змінами, </w:t>
      </w:r>
      <w:proofErr w:type="spellStart"/>
      <w:r w:rsidRPr="00570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Гребінківська</w:t>
      </w:r>
      <w:proofErr w:type="spellEnd"/>
      <w:r w:rsidRPr="00570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селищна рада</w:t>
      </w:r>
    </w:p>
    <w:p w:rsidR="00570117" w:rsidRPr="00570117" w:rsidRDefault="00570117" w:rsidP="00570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70117" w:rsidRPr="00570117" w:rsidRDefault="00570117" w:rsidP="0057011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701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        В И Р І Ш И Л А:</w:t>
      </w:r>
    </w:p>
    <w:p w:rsidR="00570117" w:rsidRPr="00570117" w:rsidRDefault="00570117" w:rsidP="0057011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70117" w:rsidRPr="00570117" w:rsidRDefault="00570117" w:rsidP="0057011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Внести зміни до рішення Гребінківськ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ої селищної ради від</w:t>
      </w: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 грудня 2021 року № 283-11-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схвалення пропозиції щодо</w:t>
      </w:r>
      <w:r w:rsidRPr="00570117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створення громадського бюджету (</w:t>
      </w:r>
      <w:proofErr w:type="spellStart"/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бюджету</w:t>
      </w:r>
      <w:proofErr w:type="spellEnd"/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участі) </w:t>
      </w:r>
      <w:r w:rsidRPr="005701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Гребінківської селищної територіальної</w:t>
      </w: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громади на 2022-2023 рік, створення, затвердження складу робочої  групи та затвердження положення про робочу групу з питань громадського бюджету (бюджету участі)», а саме:</w:t>
      </w:r>
    </w:p>
    <w:p w:rsidR="00570117" w:rsidRPr="00570117" w:rsidRDefault="00570117" w:rsidP="00570117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70117" w:rsidRPr="00570117" w:rsidRDefault="00570117" w:rsidP="003C5CA5">
      <w:pPr>
        <w:numPr>
          <w:ilvl w:val="0"/>
          <w:numId w:val="2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пункт 1 рішення викласти у новій редакції:</w:t>
      </w:r>
    </w:p>
    <w:p w:rsidR="00570117" w:rsidRPr="00570117" w:rsidRDefault="00570117" w:rsidP="005701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«1.Схвалити пропозицію 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Pr="00570117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створення громадського бюджету</w:t>
      </w:r>
      <w:r w:rsidRPr="00570117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(</w:t>
      </w:r>
      <w:proofErr w:type="spellStart"/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бюджету</w:t>
      </w:r>
      <w:proofErr w:type="spellEnd"/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участі) </w:t>
      </w:r>
      <w:r w:rsidRPr="005701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Гребінківської селищної територіальної громади на 2023-2024 роки.»</w:t>
      </w:r>
    </w:p>
    <w:p w:rsidR="00570117" w:rsidRPr="00570117" w:rsidRDefault="00570117" w:rsidP="00570117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570117" w:rsidRPr="00570117" w:rsidRDefault="003C5CA5" w:rsidP="0057011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- </w:t>
      </w:r>
      <w:r w:rsidR="00570117" w:rsidRPr="005701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1 пункту 3 рішення викласти у новій редакції (згідно додатку №1). </w:t>
      </w:r>
    </w:p>
    <w:p w:rsidR="00570117" w:rsidRPr="00570117" w:rsidRDefault="00570117" w:rsidP="0057011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70117" w:rsidRDefault="003C5CA5" w:rsidP="00E71ED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="00570117" w:rsidRPr="00E71ED6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ідділу загально-організаційної роботи та управління персоналом оприлюднити дане рішення на офіційних інформаційних ресурсах Гребінківської селищної ради.</w:t>
      </w:r>
    </w:p>
    <w:p w:rsidR="00E71ED6" w:rsidRPr="00E71ED6" w:rsidRDefault="00E71ED6" w:rsidP="00E71ED6">
      <w:pPr>
        <w:pStyle w:val="a6"/>
        <w:tabs>
          <w:tab w:val="left" w:pos="851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E71ED6" w:rsidRPr="00E71ED6" w:rsidRDefault="00E71ED6" w:rsidP="00E71ED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</w:t>
      </w:r>
      <w:r w:rsidRPr="00E71ED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онтроль за виконанням цього рішення покласти на постійну комісію з питань</w:t>
      </w:r>
      <w:r w:rsidRPr="00E71E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фінансів, бюджету, планування, соціально-економічного розвитку, інвестицій та міжнародного співробітництва, на постійну комісію з питань прав людини, законності, депутатської ді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яльності, етики та регламенту,</w:t>
      </w:r>
      <w:r w:rsidRPr="00E71E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комісію з гуманітарних питань та на заступника селищного голови  ВОЛОЩУКА Олександра Едуардовича.</w:t>
      </w:r>
    </w:p>
    <w:p w:rsidR="00570117" w:rsidRPr="00570117" w:rsidRDefault="00570117" w:rsidP="005701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0117" w:rsidRPr="00570117" w:rsidRDefault="00570117" w:rsidP="005701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0117" w:rsidRPr="00570117" w:rsidRDefault="00570117" w:rsidP="005701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Courier" w:eastAsia="Times New Roman" w:hAnsi="Courier" w:cs="Times New Roman"/>
          <w:b/>
          <w:sz w:val="36"/>
          <w:szCs w:val="20"/>
          <w:lang w:eastAsia="ru-RU"/>
        </w:rPr>
      </w:pP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Роман ЗАСУХА</w:t>
      </w:r>
    </w:p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C5CA5" w:rsidRDefault="003C5CA5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C5CA5" w:rsidRDefault="003C5CA5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C5CA5" w:rsidRDefault="003C5CA5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C5CA5" w:rsidRDefault="003C5CA5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C5CA5" w:rsidRDefault="003C5CA5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C5CA5" w:rsidRPr="00570117" w:rsidRDefault="003C5CA5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3C5CA5" w:rsidRDefault="00570117" w:rsidP="003C5CA5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  <w:lang w:val="uk-UA"/>
        </w:rPr>
      </w:pPr>
      <w:bookmarkStart w:id="0" w:name="_Hlk90034204"/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Додаток № 1</w:t>
      </w:r>
    </w:p>
    <w:p w:rsidR="00570117" w:rsidRPr="003C5CA5" w:rsidRDefault="00570117" w:rsidP="003C5CA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 рішення Гребінківської селищної ради</w:t>
      </w:r>
    </w:p>
    <w:p w:rsidR="00570117" w:rsidRPr="003C5CA5" w:rsidRDefault="00570117" w:rsidP="003C5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</w:t>
      </w:r>
      <w:r w:rsid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</w:t>
      </w:r>
      <w:r w:rsidR="003F1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</w:t>
      </w:r>
      <w:r w:rsid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від 22 лютого 2023 року № 555</w:t>
      </w: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-22-</w:t>
      </w: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</w:p>
    <w:bookmarkEnd w:id="0"/>
    <w:p w:rsidR="003C5CA5" w:rsidRDefault="003C5CA5" w:rsidP="0057011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570117" w:rsidRPr="00570117" w:rsidRDefault="00570117" w:rsidP="0057011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570117">
        <w:rPr>
          <w:rFonts w:ascii="Times New Roman" w:eastAsia="Calibri" w:hAnsi="Times New Roman" w:cs="Times New Roman"/>
          <w:b/>
          <w:sz w:val="32"/>
          <w:szCs w:val="32"/>
          <w:lang w:val="uk-UA"/>
        </w:rPr>
        <w:t>Склад робочої групи</w:t>
      </w:r>
    </w:p>
    <w:p w:rsidR="00570117" w:rsidRPr="00570117" w:rsidRDefault="00570117" w:rsidP="0057011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питань громадського бюджету (бюджету участі)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 робочої групи:</w:t>
            </w:r>
          </w:p>
          <w:p w:rsidR="00570117" w:rsidRPr="00570117" w:rsidRDefault="00570117" w:rsidP="0057011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Селищний голова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4" w:rsidRDefault="00361094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ЗАСУХА Роман Валерійович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</w:t>
            </w: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  <w:t>голови робочої групи:</w:t>
            </w: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70117" w:rsidRPr="00570117" w:rsidRDefault="00570117" w:rsidP="0057011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Заступник селищного голови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4" w:rsidRDefault="00361094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ВОЛОЩУК Олександр Едуардович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робочої групи:</w:t>
            </w:r>
          </w:p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загально-організаційної роботи та управління персоналом апарату виконавчого комітету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4" w:rsidRDefault="00361094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ТИХОНЕНКО Олена Володимирівна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робочої групи: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7" w:rsidRPr="00570117" w:rsidRDefault="00570117" w:rsidP="0057011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сектору юридичного забезпечення  апарату виконавчого комітету Гребінківської селищної ради                                  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ЯЦЕНКО Максим Валентинович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фінансів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ОЛІЙНИК Ірина Володимирівна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– головний бухгалтер відділу бухгалтерського обліку, звітності та господарського</w:t>
            </w:r>
          </w:p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 апарату виконавчого комітету Гребінківської селищної ради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ЗАЙЦЕВА Олена Миколаївна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– головний архітектор відділу з питань земельних відносин та архітектури апарату виконавчого комітету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СЛОБОДЕНЮК Людмила Анатоліївна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Інспектор відділу економічного розвитку, житлово-комунального</w:t>
            </w:r>
          </w:p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господарства, капітального будівництва та інфраструктури</w:t>
            </w: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апарату виконавчого комітету Гребінківської селищної ради</w:t>
            </w: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ЛЯХОЦЬКИЙ Ігор Олександрович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Гребінківської селищної ради </w:t>
            </w:r>
            <w:r w:rsidRPr="005701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 (за згодою)                  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ОСІПЕНКО Михайло Валерійович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Гребінківської селищної ради </w:t>
            </w:r>
            <w:r w:rsidRPr="005701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 (за згодою)                  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ЛУЦЕНКО Віталій Петрович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Гребінківської селищної ради </w:t>
            </w:r>
            <w:r w:rsidRPr="005701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 (за згодою)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САВЧУК Руслан Васильович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Депутат Гребінківської селищної ради </w:t>
            </w:r>
            <w:r w:rsidRPr="005701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 (за згодою)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ТКАЧЕНКО Костянтин Анатолійович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громадськості </w:t>
            </w:r>
          </w:p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ВОЛОДЬКО Лариса Миколаївна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громадськості</w:t>
            </w:r>
          </w:p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ЗАРАЗОВСЬКИЙ Андрій Миколайович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громадськості </w:t>
            </w:r>
          </w:p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БРЯЗГУН  Галина Миколаївна</w:t>
            </w:r>
          </w:p>
        </w:tc>
      </w:tr>
      <w:tr w:rsidR="00570117" w:rsidRPr="00570117" w:rsidTr="0036109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громадськості </w:t>
            </w:r>
          </w:p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17" w:rsidRPr="00570117" w:rsidRDefault="00570117" w:rsidP="005701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ТКАЛІЧ Іванна Вікторівна</w:t>
            </w:r>
          </w:p>
        </w:tc>
      </w:tr>
    </w:tbl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570117" w:rsidRDefault="00570117" w:rsidP="00570117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0117" w:rsidRPr="00570117" w:rsidRDefault="00570117" w:rsidP="0057011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Селищний  голова </w:t>
      </w: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</w:t>
      </w: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Роман ЗАСУХА</w:t>
      </w:r>
    </w:p>
    <w:p w:rsidR="008F2E06" w:rsidRDefault="008F2E06" w:rsidP="008F2E0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2E06" w:rsidRDefault="008F2E06" w:rsidP="008F2E0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2E06" w:rsidRDefault="008F2E06" w:rsidP="008F2E0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2E06" w:rsidRDefault="008F2E06" w:rsidP="008F2E0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2E06" w:rsidRDefault="008F2E06" w:rsidP="008F2E0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2E06" w:rsidRDefault="008F2E06" w:rsidP="008F2E0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2E06" w:rsidRDefault="008F2E06" w:rsidP="008F2E0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2E06" w:rsidRDefault="008F2E06" w:rsidP="008F2E0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2E06" w:rsidRDefault="008F2E06" w:rsidP="008F2E0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2E06" w:rsidRDefault="008F2E06" w:rsidP="008F2E0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2E06" w:rsidRDefault="008F2E06" w:rsidP="008F2E0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2E06" w:rsidRDefault="008F2E06" w:rsidP="008F2E0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GoBack"/>
      <w:bookmarkEnd w:id="1"/>
    </w:p>
    <w:sectPr w:rsidR="008F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47A2E"/>
    <w:multiLevelType w:val="hybridMultilevel"/>
    <w:tmpl w:val="3E686CD0"/>
    <w:lvl w:ilvl="0" w:tplc="1D0CA4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3779E"/>
    <w:multiLevelType w:val="hybridMultilevel"/>
    <w:tmpl w:val="4D0069FE"/>
    <w:lvl w:ilvl="0" w:tplc="B99C3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B7"/>
    <w:rsid w:val="000F2182"/>
    <w:rsid w:val="002347C4"/>
    <w:rsid w:val="00361094"/>
    <w:rsid w:val="003C5CA5"/>
    <w:rsid w:val="003F13DF"/>
    <w:rsid w:val="00570117"/>
    <w:rsid w:val="007035E5"/>
    <w:rsid w:val="008F2E06"/>
    <w:rsid w:val="00902657"/>
    <w:rsid w:val="00AA46D3"/>
    <w:rsid w:val="00AF3FB7"/>
    <w:rsid w:val="00E15369"/>
    <w:rsid w:val="00E7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1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218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71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1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218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7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14</cp:revision>
  <cp:lastPrinted>2023-02-28T12:43:00Z</cp:lastPrinted>
  <dcterms:created xsi:type="dcterms:W3CDTF">2023-02-06T06:13:00Z</dcterms:created>
  <dcterms:modified xsi:type="dcterms:W3CDTF">2023-03-01T14:36:00Z</dcterms:modified>
</cp:coreProperties>
</file>