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154" w:rsidRDefault="009A2154" w:rsidP="009A2154">
      <w:pPr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ПРОЄКТ</w:t>
      </w:r>
    </w:p>
    <w:p w:rsidR="009A2154" w:rsidRDefault="009A2154" w:rsidP="009A2154">
      <w:pPr>
        <w:spacing w:after="0" w:line="240" w:lineRule="auto"/>
        <w:ind w:left="5245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Розроблено</w:t>
      </w:r>
    </w:p>
    <w:p w:rsidR="009A2154" w:rsidRDefault="009A2154" w:rsidP="009A2154">
      <w:pPr>
        <w:spacing w:after="0" w:line="240" w:lineRule="auto"/>
        <w:ind w:left="5245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відділом економічного розвитку, ЖКГ, капітального будівництва та інфраструктури</w:t>
      </w:r>
    </w:p>
    <w:p w:rsidR="009A2154" w:rsidRDefault="009A2154" w:rsidP="009A2154">
      <w:pPr>
        <w:tabs>
          <w:tab w:val="left" w:pos="180"/>
        </w:tabs>
        <w:spacing w:after="0" w:line="240" w:lineRule="auto"/>
        <w:ind w:left="5245"/>
        <w:jc w:val="center"/>
        <w:rPr>
          <w:rFonts w:ascii="Times New Roman" w:eastAsia="Times New Roman" w:hAnsi="Times New Roman"/>
          <w:bCs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Начальник відділу           Василь РУДЕНКО</w:t>
      </w:r>
    </w:p>
    <w:p w:rsidR="009A2154" w:rsidRDefault="009A2154" w:rsidP="009A215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37405AD" wp14:editId="5BBCDEE7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154" w:rsidRDefault="009A2154" w:rsidP="009A215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9A2154" w:rsidRDefault="009A2154" w:rsidP="009A215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9A2154" w:rsidRDefault="009A2154" w:rsidP="009A215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9A2154" w:rsidRDefault="009A2154" w:rsidP="009A215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VIII</w:t>
      </w: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скликання</w:t>
      </w:r>
    </w:p>
    <w:p w:rsidR="009A2154" w:rsidRDefault="009A2154" w:rsidP="009A215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9A2154" w:rsidRDefault="009A2154" w:rsidP="009A215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ВИКОНАВЧИЙ КОМІТЕТ</w:t>
      </w:r>
    </w:p>
    <w:p w:rsidR="009A2154" w:rsidRDefault="009A2154" w:rsidP="009A21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A2154" w:rsidRDefault="009A2154" w:rsidP="009A215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val="uk-UA" w:eastAsia="ru-RU"/>
        </w:rPr>
        <w:t>РІШЕННЯ</w:t>
      </w:r>
    </w:p>
    <w:p w:rsidR="009A2154" w:rsidRDefault="009A2154" w:rsidP="009A2154">
      <w:pPr>
        <w:spacing w:after="0" w:line="240" w:lineRule="auto"/>
        <w:jc w:val="center"/>
        <w:rPr>
          <w:rFonts w:ascii="Times New Roman" w:eastAsia="Times New Roman" w:hAnsi="Times New Roman"/>
          <w:caps/>
          <w:sz w:val="20"/>
          <w:szCs w:val="20"/>
          <w:lang w:val="uk-UA" w:eastAsia="ru-RU"/>
        </w:rPr>
      </w:pPr>
    </w:p>
    <w:p w:rsidR="009A2154" w:rsidRDefault="009A2154" w:rsidP="009A215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від ____ вересня  2023 року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  <w:t>смт Гребінки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ab/>
        <w:t xml:space="preserve">№ </w:t>
      </w:r>
    </w:p>
    <w:p w:rsidR="009A2154" w:rsidRDefault="009A2154" w:rsidP="009A2154">
      <w:pPr>
        <w:widowControl w:val="0"/>
        <w:spacing w:after="0" w:line="240" w:lineRule="auto"/>
        <w:ind w:right="-1"/>
        <w:jc w:val="both"/>
        <w:rPr>
          <w:rFonts w:ascii="Times New Roman" w:eastAsia="SimSun" w:hAnsi="Times New Roman"/>
          <w:color w:val="191919"/>
          <w:kern w:val="2"/>
          <w:sz w:val="28"/>
          <w:szCs w:val="28"/>
          <w:lang w:val="uk-UA" w:eastAsia="zh-CN"/>
        </w:rPr>
      </w:pPr>
    </w:p>
    <w:p w:rsidR="009A2154" w:rsidRDefault="009A2154" w:rsidP="009A2154">
      <w:pPr>
        <w:shd w:val="clear" w:color="auto" w:fill="FFFFFF"/>
        <w:spacing w:after="0" w:line="240" w:lineRule="auto"/>
        <w:ind w:right="41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Про внесення змін до рішення виконавчого комітету Гребінківської селищної ради від 26.02.2021 року № 17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Про створення комісії по приватизації житлового фонду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» зі змінами</w:t>
      </w:r>
    </w:p>
    <w:p w:rsidR="009A2154" w:rsidRDefault="009A2154" w:rsidP="009A2154">
      <w:pPr>
        <w:shd w:val="clear" w:color="auto" w:fill="FFFFFF"/>
        <w:spacing w:after="0" w:line="240" w:lineRule="auto"/>
        <w:ind w:right="3967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9A2154" w:rsidRDefault="009A2154" w:rsidP="009A21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ст.40 Закону України “Про місцеве самоврядування в Україні”, Законів України «Про передачу об’єктів права державної та комунальної власності»,  «Про приватизацію державного житлового фонду»  та рішення виконавчого комітету Гребінківської селищної ради від 26.02.2021 року № 17 «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 створення комісії по приватизації житлового фонду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» зі змінами,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виконавчий комітет Гребінківської селищної ради</w:t>
      </w:r>
    </w:p>
    <w:p w:rsidR="009A2154" w:rsidRDefault="009A2154" w:rsidP="009A215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9A2154" w:rsidRDefault="009A2154" w:rsidP="009A215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 И Р І Ш И В :</w:t>
      </w:r>
    </w:p>
    <w:p w:rsidR="009A2154" w:rsidRDefault="009A2154" w:rsidP="009A215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9A2154" w:rsidRDefault="009A2154" w:rsidP="009A2154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зміни до рішення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виконавчого комітету Гребінківської селищної ради від 26.02.2021 року № 17 </w:t>
      </w: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bCs/>
          <w:sz w:val="28"/>
          <w:szCs w:val="28"/>
          <w:lang w:val="uk-UA"/>
        </w:rPr>
        <w:t>Про створення комісії по приватизації житлового фонду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 зі змінами, виклавши п.1 в новій редакції, а саме:</w:t>
      </w:r>
    </w:p>
    <w:p w:rsidR="009A2154" w:rsidRDefault="009A2154" w:rsidP="009A2154">
      <w:pPr>
        <w:shd w:val="clear" w:color="auto" w:fill="FFFFFF"/>
        <w:tabs>
          <w:tab w:val="left" w:pos="851"/>
        </w:tabs>
        <w:spacing w:before="120" w:after="12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«1. Утворити та затвердити персональний склад комісії по приватизації   </w:t>
      </w:r>
    </w:p>
    <w:p w:rsidR="009A2154" w:rsidRDefault="009A2154" w:rsidP="009A2154">
      <w:pPr>
        <w:shd w:val="clear" w:color="auto" w:fill="FFFFFF"/>
        <w:tabs>
          <w:tab w:val="left" w:pos="851"/>
        </w:tabs>
        <w:spacing w:before="120" w:after="12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житлового фонду у наступному складі:</w:t>
      </w:r>
    </w:p>
    <w:tbl>
      <w:tblPr>
        <w:tblStyle w:val="1"/>
        <w:tblW w:w="1007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7"/>
        <w:gridCol w:w="141"/>
        <w:gridCol w:w="279"/>
        <w:gridCol w:w="6"/>
      </w:tblGrid>
      <w:tr w:rsidR="009A2154" w:rsidTr="009A2154">
        <w:trPr>
          <w:gridAfter w:val="1"/>
          <w:wAfter w:w="6" w:type="dxa"/>
          <w:trHeight w:hRule="exact" w:val="851"/>
        </w:trPr>
        <w:tc>
          <w:tcPr>
            <w:tcW w:w="3828" w:type="dxa"/>
            <w:hideMark/>
          </w:tcPr>
          <w:p w:rsidR="009A2154" w:rsidRDefault="009A2154">
            <w:pPr>
              <w:shd w:val="clear" w:color="auto" w:fill="FFFFFF"/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ЗАСУХА </w:t>
            </w:r>
          </w:p>
          <w:p w:rsidR="009A2154" w:rsidRDefault="009A2154">
            <w:pPr>
              <w:shd w:val="clear" w:color="auto" w:fill="FFFFFF"/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Роман Валерійович</w:t>
            </w:r>
          </w:p>
        </w:tc>
        <w:tc>
          <w:tcPr>
            <w:tcW w:w="6237" w:type="dxa"/>
            <w:gridSpan w:val="3"/>
            <w:hideMark/>
          </w:tcPr>
          <w:p w:rsidR="009A2154" w:rsidRDefault="009A2154">
            <w:pPr>
              <w:tabs>
                <w:tab w:val="left" w:pos="851"/>
              </w:tabs>
              <w:spacing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селищний голова, голова комісії</w:t>
            </w:r>
          </w:p>
        </w:tc>
      </w:tr>
      <w:tr w:rsidR="009A2154" w:rsidTr="009A2154">
        <w:trPr>
          <w:gridAfter w:val="3"/>
          <w:wAfter w:w="426" w:type="dxa"/>
          <w:trHeight w:hRule="exact" w:val="851"/>
        </w:trPr>
        <w:tc>
          <w:tcPr>
            <w:tcW w:w="3828" w:type="dxa"/>
            <w:hideMark/>
          </w:tcPr>
          <w:p w:rsidR="009A2154" w:rsidRDefault="009A2154">
            <w:pPr>
              <w:tabs>
                <w:tab w:val="left" w:pos="851"/>
              </w:tabs>
              <w:spacing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lastRenderedPageBreak/>
              <w:t xml:space="preserve">ВОЛОЩУК </w:t>
            </w:r>
          </w:p>
          <w:p w:rsidR="009A2154" w:rsidRDefault="009A2154">
            <w:pPr>
              <w:tabs>
                <w:tab w:val="left" w:pos="851"/>
              </w:tabs>
              <w:spacing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Олександр Едуардович</w:t>
            </w:r>
          </w:p>
        </w:tc>
        <w:tc>
          <w:tcPr>
            <w:tcW w:w="5817" w:type="dxa"/>
            <w:hideMark/>
          </w:tcPr>
          <w:p w:rsidR="009A2154" w:rsidRDefault="009A2154">
            <w:pPr>
              <w:tabs>
                <w:tab w:val="left" w:pos="851"/>
              </w:tabs>
              <w:spacing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заступник селищного голови, заступник голови комісії</w:t>
            </w:r>
          </w:p>
        </w:tc>
      </w:tr>
      <w:tr w:rsidR="009A2154" w:rsidTr="009A2154">
        <w:trPr>
          <w:gridAfter w:val="3"/>
          <w:wAfter w:w="426" w:type="dxa"/>
          <w:trHeight w:hRule="exact" w:val="1840"/>
        </w:trPr>
        <w:tc>
          <w:tcPr>
            <w:tcW w:w="3828" w:type="dxa"/>
            <w:hideMark/>
          </w:tcPr>
          <w:p w:rsidR="009A2154" w:rsidRDefault="009A2154">
            <w:pPr>
              <w:tabs>
                <w:tab w:val="left" w:pos="851"/>
              </w:tabs>
              <w:spacing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ТОНКОВИД</w:t>
            </w:r>
          </w:p>
          <w:p w:rsidR="009A2154" w:rsidRDefault="009A2154">
            <w:pPr>
              <w:tabs>
                <w:tab w:val="left" w:pos="851"/>
              </w:tabs>
              <w:spacing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Регіна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Костянтинівна</w:t>
            </w:r>
          </w:p>
        </w:tc>
        <w:tc>
          <w:tcPr>
            <w:tcW w:w="5817" w:type="dxa"/>
          </w:tcPr>
          <w:p w:rsidR="009A2154" w:rsidRDefault="0032656E">
            <w:pPr>
              <w:tabs>
                <w:tab w:val="left" w:pos="851"/>
              </w:tabs>
              <w:spacing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Головний спеціаліст відділу економічного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розвитку,</w:t>
            </w:r>
            <w:bookmarkStart w:id="0" w:name="_GoBack"/>
            <w:bookmarkEnd w:id="0"/>
            <w:r w:rsidR="009A215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житлово</w:t>
            </w:r>
            <w:proofErr w:type="spellEnd"/>
            <w:r w:rsidR="009A215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-комунального господарства, капітального будівництва та інфраструктури апарату виконавчого комітету Гребінківської селищної ради, секретар комісії</w:t>
            </w:r>
          </w:p>
          <w:p w:rsidR="009A2154" w:rsidRDefault="009A2154">
            <w:pPr>
              <w:tabs>
                <w:tab w:val="left" w:pos="851"/>
              </w:tabs>
              <w:spacing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9A2154" w:rsidTr="009A2154">
        <w:tc>
          <w:tcPr>
            <w:tcW w:w="10071" w:type="dxa"/>
            <w:gridSpan w:val="5"/>
          </w:tcPr>
          <w:p w:rsidR="009A2154" w:rsidRDefault="009A2154">
            <w:pPr>
              <w:tabs>
                <w:tab w:val="left" w:pos="851"/>
              </w:tabs>
              <w:spacing w:before="120" w:after="120" w:line="240" w:lineRule="auto"/>
              <w:ind w:right="-2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9A2154" w:rsidRDefault="009A2154">
            <w:pPr>
              <w:tabs>
                <w:tab w:val="left" w:pos="851"/>
              </w:tabs>
              <w:spacing w:before="120" w:after="12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ЧЛЕНИ КОМІСІЇ:</w:t>
            </w:r>
          </w:p>
          <w:p w:rsidR="009A2154" w:rsidRDefault="009A2154">
            <w:pPr>
              <w:tabs>
                <w:tab w:val="left" w:pos="851"/>
              </w:tabs>
              <w:spacing w:before="120" w:after="120" w:line="240" w:lineRule="auto"/>
              <w:ind w:right="-2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9A2154" w:rsidRPr="0032656E" w:rsidTr="009A2154">
        <w:trPr>
          <w:gridAfter w:val="2"/>
          <w:wAfter w:w="285" w:type="dxa"/>
          <w:trHeight w:val="711"/>
        </w:trPr>
        <w:tc>
          <w:tcPr>
            <w:tcW w:w="3828" w:type="dxa"/>
            <w:hideMark/>
          </w:tcPr>
          <w:p w:rsidR="009A2154" w:rsidRDefault="009A2154">
            <w:pPr>
              <w:tabs>
                <w:tab w:val="left" w:pos="851"/>
              </w:tabs>
              <w:spacing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ЗАЙЦЕВА </w:t>
            </w:r>
          </w:p>
          <w:p w:rsidR="009A2154" w:rsidRDefault="009A2154">
            <w:pPr>
              <w:tabs>
                <w:tab w:val="left" w:pos="851"/>
              </w:tabs>
              <w:spacing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Олена Миколаївна</w:t>
            </w:r>
          </w:p>
        </w:tc>
        <w:tc>
          <w:tcPr>
            <w:tcW w:w="5958" w:type="dxa"/>
            <w:gridSpan w:val="2"/>
          </w:tcPr>
          <w:p w:rsidR="009A2154" w:rsidRDefault="009A2154">
            <w:pPr>
              <w:tabs>
                <w:tab w:val="left" w:pos="851"/>
              </w:tabs>
              <w:spacing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начальник відділу – головний бухгалтер відділу бухгалтерського обліку, звітності та господарського забезпечення апарату виконавчого комітету Гребінківської селищної ради</w:t>
            </w:r>
          </w:p>
          <w:p w:rsidR="009A2154" w:rsidRDefault="009A2154">
            <w:pPr>
              <w:tabs>
                <w:tab w:val="left" w:pos="851"/>
              </w:tabs>
              <w:spacing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A2154" w:rsidTr="009A2154">
        <w:trPr>
          <w:gridAfter w:val="2"/>
          <w:wAfter w:w="285" w:type="dxa"/>
          <w:trHeight w:val="711"/>
        </w:trPr>
        <w:tc>
          <w:tcPr>
            <w:tcW w:w="3828" w:type="dxa"/>
            <w:hideMark/>
          </w:tcPr>
          <w:p w:rsidR="009A2154" w:rsidRDefault="009A2154">
            <w:pPr>
              <w:tabs>
                <w:tab w:val="left" w:pos="851"/>
              </w:tabs>
              <w:spacing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ТИХОНЕНКО</w:t>
            </w:r>
          </w:p>
          <w:p w:rsidR="009A2154" w:rsidRDefault="009A2154">
            <w:pPr>
              <w:tabs>
                <w:tab w:val="left" w:pos="851"/>
              </w:tabs>
              <w:spacing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Олена Володимирівна</w:t>
            </w:r>
          </w:p>
        </w:tc>
        <w:tc>
          <w:tcPr>
            <w:tcW w:w="5958" w:type="dxa"/>
            <w:gridSpan w:val="2"/>
          </w:tcPr>
          <w:p w:rsidR="009A2154" w:rsidRDefault="009A2154">
            <w:pPr>
              <w:tabs>
                <w:tab w:val="left" w:pos="700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керуючий справами (секретар) виконавчого комітету Гребінківської селищної ради</w:t>
            </w:r>
          </w:p>
          <w:p w:rsidR="009A2154" w:rsidRDefault="009A2154">
            <w:pPr>
              <w:tabs>
                <w:tab w:val="left" w:pos="7000"/>
              </w:tabs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A2154" w:rsidRPr="0032656E" w:rsidTr="009A2154">
        <w:trPr>
          <w:gridAfter w:val="2"/>
          <w:wAfter w:w="285" w:type="dxa"/>
          <w:trHeight w:val="995"/>
        </w:trPr>
        <w:tc>
          <w:tcPr>
            <w:tcW w:w="3828" w:type="dxa"/>
          </w:tcPr>
          <w:p w:rsidR="009A2154" w:rsidRDefault="009A2154">
            <w:pPr>
              <w:tabs>
                <w:tab w:val="left" w:pos="851"/>
              </w:tabs>
              <w:spacing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МАЙСТРУК </w:t>
            </w:r>
          </w:p>
          <w:p w:rsidR="009A2154" w:rsidRDefault="009A2154">
            <w:pPr>
              <w:tabs>
                <w:tab w:val="left" w:pos="851"/>
              </w:tabs>
              <w:spacing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Тамара Леонідівна</w:t>
            </w:r>
          </w:p>
          <w:p w:rsidR="009A2154" w:rsidRDefault="009A2154">
            <w:pPr>
              <w:tabs>
                <w:tab w:val="left" w:pos="851"/>
              </w:tabs>
              <w:spacing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9A2154" w:rsidRDefault="009A2154">
            <w:pPr>
              <w:tabs>
                <w:tab w:val="left" w:pos="851"/>
              </w:tabs>
              <w:spacing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</w:p>
          <w:p w:rsidR="009A2154" w:rsidRDefault="009A2154">
            <w:pPr>
              <w:tabs>
                <w:tab w:val="left" w:pos="851"/>
              </w:tabs>
              <w:spacing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СЛОБОДЕНЮК</w:t>
            </w:r>
          </w:p>
          <w:p w:rsidR="009A2154" w:rsidRDefault="009A2154">
            <w:pPr>
              <w:tabs>
                <w:tab w:val="left" w:pos="851"/>
              </w:tabs>
              <w:spacing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Людмила Анатоліївна                     </w:t>
            </w:r>
          </w:p>
        </w:tc>
        <w:tc>
          <w:tcPr>
            <w:tcW w:w="5958" w:type="dxa"/>
            <w:gridSpan w:val="2"/>
          </w:tcPr>
          <w:p w:rsidR="009A2154" w:rsidRDefault="009A2154">
            <w:pPr>
              <w:tabs>
                <w:tab w:val="left" w:pos="851"/>
              </w:tabs>
              <w:spacing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спеціаліст з реєстрації місця проживання фізичних осіб відділу надання адміністративних послуг апарату виконавчого комітету Гребінківської селищної ради</w:t>
            </w:r>
          </w:p>
          <w:p w:rsidR="009A2154" w:rsidRDefault="009A2154">
            <w:pPr>
              <w:tabs>
                <w:tab w:val="left" w:pos="851"/>
              </w:tabs>
              <w:spacing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9A2154" w:rsidRDefault="009A2154">
            <w:pPr>
              <w:tabs>
                <w:tab w:val="left" w:pos="851"/>
              </w:tabs>
              <w:spacing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начальник відділу-головний архітектор відділу</w:t>
            </w:r>
          </w:p>
          <w:p w:rsidR="009A2154" w:rsidRDefault="009A2154">
            <w:pPr>
              <w:tabs>
                <w:tab w:val="left" w:pos="851"/>
              </w:tabs>
              <w:spacing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 питань земельних відносин та архітектури апарату виконавчого комітету Гребінківської селищної ради</w:t>
            </w:r>
          </w:p>
          <w:p w:rsidR="009A2154" w:rsidRDefault="009A2154">
            <w:pPr>
              <w:tabs>
                <w:tab w:val="left" w:pos="851"/>
              </w:tabs>
              <w:spacing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A2154" w:rsidTr="009A2154">
        <w:trPr>
          <w:gridAfter w:val="2"/>
          <w:wAfter w:w="285" w:type="dxa"/>
          <w:trHeight w:val="1277"/>
        </w:trPr>
        <w:tc>
          <w:tcPr>
            <w:tcW w:w="3828" w:type="dxa"/>
            <w:hideMark/>
          </w:tcPr>
          <w:p w:rsidR="009A2154" w:rsidRDefault="009A2154">
            <w:pPr>
              <w:tabs>
                <w:tab w:val="left" w:pos="851"/>
              </w:tabs>
              <w:spacing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РУДЕНКО </w:t>
            </w:r>
          </w:p>
          <w:p w:rsidR="009A2154" w:rsidRDefault="009A2154">
            <w:pPr>
              <w:tabs>
                <w:tab w:val="left" w:pos="851"/>
              </w:tabs>
              <w:spacing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Василь Миколайович</w:t>
            </w:r>
          </w:p>
        </w:tc>
        <w:tc>
          <w:tcPr>
            <w:tcW w:w="5958" w:type="dxa"/>
            <w:gridSpan w:val="2"/>
          </w:tcPr>
          <w:p w:rsidR="009A2154" w:rsidRDefault="009A2154">
            <w:pPr>
              <w:tabs>
                <w:tab w:val="left" w:pos="851"/>
              </w:tabs>
              <w:spacing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начальник відділу економічного розвитку, житлово-комунального господарства, капітального будівництва та інфраструктури апарату виконавчого комітету Гребінківської селищної ради</w:t>
            </w:r>
          </w:p>
          <w:p w:rsidR="009A2154" w:rsidRDefault="009A2154">
            <w:pPr>
              <w:tabs>
                <w:tab w:val="left" w:pos="851"/>
              </w:tabs>
              <w:spacing w:line="240" w:lineRule="auto"/>
              <w:ind w:right="-2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9A2154" w:rsidTr="009A2154">
        <w:trPr>
          <w:gridAfter w:val="2"/>
          <w:wAfter w:w="285" w:type="dxa"/>
        </w:trPr>
        <w:tc>
          <w:tcPr>
            <w:tcW w:w="3828" w:type="dxa"/>
            <w:hideMark/>
          </w:tcPr>
          <w:p w:rsidR="009A2154" w:rsidRDefault="009A2154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ПАРФЬОНОВ </w:t>
            </w:r>
          </w:p>
          <w:p w:rsidR="009A2154" w:rsidRDefault="009A2154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Михайло Сергійович</w:t>
            </w:r>
          </w:p>
        </w:tc>
        <w:tc>
          <w:tcPr>
            <w:tcW w:w="5958" w:type="dxa"/>
            <w:gridSpan w:val="2"/>
          </w:tcPr>
          <w:p w:rsidR="009A2154" w:rsidRDefault="009A2154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Директор Комунального підприємства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Гребінківське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ЖКГ»</w:t>
            </w:r>
          </w:p>
          <w:p w:rsidR="009A2154" w:rsidRDefault="009A2154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9A2154" w:rsidRDefault="009A2154" w:rsidP="009A2154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Керуючому справами (секретарю) виконавчого комітету Гребінківської селищної ради ТИХОНЕНКО Олені Володимирівні, забезпечити розміщення  даного рішення на офіційному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вебсайті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Гребінківської селищної ради.</w:t>
      </w:r>
    </w:p>
    <w:p w:rsidR="009A2154" w:rsidRDefault="009A2154" w:rsidP="009A2154">
      <w:pPr>
        <w:shd w:val="clear" w:color="auto" w:fill="FFFFFF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2154" w:rsidRDefault="009A2154" w:rsidP="009A2154">
      <w:pPr>
        <w:numPr>
          <w:ilvl w:val="0"/>
          <w:numId w:val="1"/>
        </w:numPr>
        <w:tabs>
          <w:tab w:val="left" w:pos="851"/>
          <w:tab w:val="left" w:pos="124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ar-SA"/>
        </w:rPr>
        <w:t>Контроль за виконанням даного рішення покласти на заступника селищного голови – ВОЛОЩУКА Олександра Едуардовича та на начальника відділу економічного розвитку, житлово-комунального господарства, капітального будівництва та інфраструктури апарату виконавчого комітету Гребінківської селищної ради  РУДЕНКА Василя Миколайовича.</w:t>
      </w:r>
    </w:p>
    <w:p w:rsidR="009A2154" w:rsidRDefault="009A2154" w:rsidP="009A2154">
      <w:pPr>
        <w:tabs>
          <w:tab w:val="left" w:pos="465"/>
          <w:tab w:val="left" w:pos="728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9A2154" w:rsidRDefault="009A2154" w:rsidP="009A215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</w:t>
      </w:r>
    </w:p>
    <w:p w:rsidR="009A2154" w:rsidRDefault="009A2154" w:rsidP="009A21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Селищний голова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 xml:space="preserve">                                                       Роман ЗАСУХА</w:t>
      </w:r>
    </w:p>
    <w:p w:rsidR="009A2154" w:rsidRDefault="009A2154" w:rsidP="009A2154"/>
    <w:p w:rsidR="00F8573E" w:rsidRDefault="00F8573E"/>
    <w:sectPr w:rsidR="00F85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F6267"/>
    <w:multiLevelType w:val="hybridMultilevel"/>
    <w:tmpl w:val="8E84FFE6"/>
    <w:lvl w:ilvl="0" w:tplc="A20A042A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BD"/>
    <w:rsid w:val="0032656E"/>
    <w:rsid w:val="009A2154"/>
    <w:rsid w:val="00C024BD"/>
    <w:rsid w:val="00F8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9B54"/>
  <w15:chartTrackingRefBased/>
  <w15:docId w15:val="{A75626F9-FA0D-42E1-9684-720F3B3C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15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154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9A215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2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1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0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4</cp:revision>
  <cp:lastPrinted>2023-09-19T07:44:00Z</cp:lastPrinted>
  <dcterms:created xsi:type="dcterms:W3CDTF">2023-08-30T13:17:00Z</dcterms:created>
  <dcterms:modified xsi:type="dcterms:W3CDTF">2023-09-19T07:45:00Z</dcterms:modified>
</cp:coreProperties>
</file>