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1C3" w:rsidRPr="00EB61C3" w:rsidRDefault="000C53A6" w:rsidP="00EB61C3">
      <w:pPr>
        <w:spacing w:after="0" w:line="240" w:lineRule="auto"/>
        <w:jc w:val="right"/>
        <w:rPr>
          <w:rFonts w:ascii="Times New Roman" w:eastAsia="Times New Roman" w:hAnsi="Times New Roman" w:cs="Times New Roman"/>
          <w:b/>
          <w:color w:val="191919"/>
          <w:sz w:val="28"/>
          <w:szCs w:val="28"/>
          <w:lang w:val="uk-UA" w:eastAsia="ru-RU"/>
        </w:rPr>
      </w:pPr>
      <w:r w:rsidRPr="000C53A6">
        <w:rPr>
          <w:rFonts w:ascii="Times New Roman" w:eastAsia="Times New Roman" w:hAnsi="Times New Roman" w:cs="Times New Roman"/>
          <w:b/>
          <w:color w:val="191919"/>
          <w:sz w:val="28"/>
          <w:szCs w:val="28"/>
          <w:lang w:eastAsia="ru-RU"/>
        </w:rPr>
        <w:t xml:space="preserve">                                                    </w:t>
      </w:r>
      <w:r w:rsidR="00EB61C3" w:rsidRPr="00EB61C3">
        <w:rPr>
          <w:rFonts w:ascii="Times New Roman" w:eastAsia="Times New Roman" w:hAnsi="Times New Roman" w:cs="Times New Roman"/>
          <w:b/>
          <w:color w:val="191919"/>
          <w:sz w:val="28"/>
          <w:szCs w:val="28"/>
          <w:lang w:eastAsia="ru-RU"/>
        </w:rPr>
        <w:t xml:space="preserve">                                                                       П</w:t>
      </w:r>
      <w:r w:rsidR="00EB61C3" w:rsidRPr="00EB61C3">
        <w:rPr>
          <w:rFonts w:ascii="Times New Roman" w:eastAsia="Times New Roman" w:hAnsi="Times New Roman" w:cs="Times New Roman"/>
          <w:b/>
          <w:color w:val="191919"/>
          <w:sz w:val="28"/>
          <w:szCs w:val="28"/>
          <w:lang w:val="uk-UA" w:eastAsia="ru-RU"/>
        </w:rPr>
        <w:t>РОЄКТ</w:t>
      </w:r>
    </w:p>
    <w:p w:rsidR="00EB61C3" w:rsidRPr="00EB61C3" w:rsidRDefault="00EB61C3" w:rsidP="00EB61C3">
      <w:pPr>
        <w:spacing w:after="0" w:line="240" w:lineRule="auto"/>
        <w:ind w:left="4248" w:firstLine="708"/>
        <w:jc w:val="right"/>
        <w:rPr>
          <w:rFonts w:ascii="Times New Roman" w:eastAsia="Times New Roman" w:hAnsi="Times New Roman" w:cs="Times New Roman"/>
          <w:color w:val="191919"/>
          <w:sz w:val="24"/>
          <w:szCs w:val="24"/>
          <w:lang w:val="uk-UA" w:eastAsia="ru-RU"/>
        </w:rPr>
      </w:pPr>
      <w:r w:rsidRPr="00EB61C3">
        <w:rPr>
          <w:rFonts w:ascii="Times New Roman" w:eastAsia="Times New Roman" w:hAnsi="Times New Roman" w:cs="Times New Roman"/>
          <w:color w:val="191919"/>
          <w:sz w:val="24"/>
          <w:szCs w:val="24"/>
          <w:lang w:val="uk-UA" w:eastAsia="ru-RU"/>
        </w:rPr>
        <w:t>Розроблено</w:t>
      </w:r>
    </w:p>
    <w:p w:rsidR="00EB61C3" w:rsidRPr="00EB61C3" w:rsidRDefault="001D325F" w:rsidP="001D325F">
      <w:pPr>
        <w:spacing w:after="0" w:line="240" w:lineRule="auto"/>
        <w:ind w:left="4248" w:firstLine="708"/>
        <w:jc w:val="right"/>
        <w:rPr>
          <w:rFonts w:ascii="Times New Roman" w:eastAsia="Times New Roman" w:hAnsi="Times New Roman" w:cs="Times New Roman"/>
          <w:color w:val="191919"/>
          <w:sz w:val="24"/>
          <w:szCs w:val="24"/>
          <w:lang w:val="uk-UA" w:eastAsia="ru-RU"/>
        </w:rPr>
      </w:pPr>
      <w:r>
        <w:rPr>
          <w:rFonts w:ascii="Times New Roman" w:eastAsia="Times New Roman" w:hAnsi="Times New Roman" w:cs="Times New Roman"/>
          <w:color w:val="191919"/>
          <w:sz w:val="24"/>
          <w:szCs w:val="24"/>
          <w:lang w:val="uk-UA" w:eastAsia="ru-RU"/>
        </w:rPr>
        <w:t xml:space="preserve">Старшим інспектором відділу з питань земельних відносин та архітектури </w:t>
      </w:r>
    </w:p>
    <w:p w:rsidR="00EB61C3" w:rsidRPr="00EB61C3" w:rsidRDefault="00EB61C3" w:rsidP="00EB61C3">
      <w:pPr>
        <w:tabs>
          <w:tab w:val="left" w:pos="180"/>
        </w:tabs>
        <w:spacing w:after="0" w:line="240" w:lineRule="auto"/>
        <w:jc w:val="right"/>
        <w:rPr>
          <w:rFonts w:ascii="Times New Roman" w:eastAsia="Times New Roman" w:hAnsi="Times New Roman" w:cs="Times New Roman"/>
          <w:bCs/>
          <w:color w:val="191919"/>
          <w:sz w:val="26"/>
          <w:szCs w:val="26"/>
          <w:lang w:val="uk-UA" w:eastAsia="ru-RU"/>
        </w:rPr>
      </w:pP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001D325F">
        <w:rPr>
          <w:rFonts w:ascii="Times New Roman" w:eastAsia="Times New Roman" w:hAnsi="Times New Roman" w:cs="Times New Roman"/>
          <w:color w:val="191919"/>
          <w:lang w:val="uk-UA" w:eastAsia="ru-RU"/>
        </w:rPr>
        <w:t xml:space="preserve">______________ </w:t>
      </w:r>
      <w:r w:rsidR="001D325F" w:rsidRPr="001D325F">
        <w:rPr>
          <w:rFonts w:ascii="Times New Roman" w:eastAsia="Times New Roman" w:hAnsi="Times New Roman" w:cs="Times New Roman"/>
          <w:b/>
          <w:color w:val="191919"/>
          <w:lang w:val="uk-UA" w:eastAsia="ru-RU"/>
        </w:rPr>
        <w:t>Наталія КАРАВАЄВА</w:t>
      </w:r>
    </w:p>
    <w:p w:rsidR="00EB61C3" w:rsidRPr="00EB61C3" w:rsidRDefault="00EB61C3" w:rsidP="00EB61C3">
      <w:pPr>
        <w:spacing w:after="0" w:line="240" w:lineRule="auto"/>
        <w:rPr>
          <w:rFonts w:ascii="Times New Roman" w:eastAsia="Times New Roman" w:hAnsi="Times New Roman" w:cs="Times New Roman"/>
          <w:b/>
          <w:color w:val="191919"/>
          <w:sz w:val="40"/>
          <w:szCs w:val="40"/>
          <w:lang w:val="uk-UA" w:eastAsia="uk-UA"/>
        </w:rPr>
      </w:pPr>
    </w:p>
    <w:p w:rsidR="00EB61C3" w:rsidRPr="00EB61C3" w:rsidRDefault="00EB61C3" w:rsidP="00EB61C3">
      <w:pPr>
        <w:spacing w:after="0" w:line="240" w:lineRule="auto"/>
        <w:jc w:val="center"/>
        <w:rPr>
          <w:rFonts w:ascii="Times New Roman" w:eastAsia="Times New Roman" w:hAnsi="Times New Roman" w:cs="Times New Roman"/>
          <w:noProof/>
          <w:color w:val="191919"/>
          <w:sz w:val="28"/>
          <w:szCs w:val="28"/>
          <w:lang w:eastAsia="ru-RU"/>
        </w:rPr>
      </w:pPr>
      <w:r w:rsidRPr="00EB61C3">
        <w:rPr>
          <w:rFonts w:ascii="Times New Roman" w:eastAsia="Times New Roman" w:hAnsi="Times New Roman" w:cs="Times New Roman"/>
          <w:color w:val="191919"/>
          <w:sz w:val="28"/>
          <w:szCs w:val="24"/>
          <w:lang w:val="uk-UA" w:eastAsia="ru-RU"/>
        </w:rPr>
        <w:br/>
      </w:r>
      <w:r w:rsidRPr="00EB61C3">
        <w:rPr>
          <w:rFonts w:ascii="Times New Roman" w:eastAsia="Times New Roman" w:hAnsi="Times New Roman" w:cs="Times New Roman"/>
          <w:noProof/>
          <w:color w:val="191919"/>
          <w:sz w:val="28"/>
          <w:szCs w:val="28"/>
          <w:lang w:eastAsia="ru-RU"/>
        </w:rPr>
        <w:drawing>
          <wp:inline distT="0" distB="0" distL="0" distR="0" wp14:anchorId="7C5C77B2" wp14:editId="4D5CD2D3">
            <wp:extent cx="42862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sidRPr="00EB61C3">
        <w:rPr>
          <w:rFonts w:ascii="Calibri" w:eastAsia="Calibri" w:hAnsi="Calibri" w:cs="Times New Roman"/>
          <w:noProof/>
          <w:lang w:eastAsia="ru-RU"/>
        </w:rPr>
        <mc:AlternateContent>
          <mc:Choice Requires="wps">
            <w:drawing>
              <wp:inline distT="0" distB="0" distL="0" distR="0" wp14:anchorId="39974C72" wp14:editId="2B6EF697">
                <wp:extent cx="304800" cy="304800"/>
                <wp:effectExtent l="0" t="0" r="0" b="0"/>
                <wp:docPr id="4"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B4AD4"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3Vp2Q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Dd43Vp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ГРЕБІНКІВСЬКА СЕЛИЩНА РАДА</w:t>
      </w: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Білоцерківського району Київської області</w:t>
      </w: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en-US" w:eastAsia="ru-RU"/>
        </w:rPr>
        <w:t>VIII</w:t>
      </w:r>
      <w:r w:rsidRPr="00EB61C3">
        <w:rPr>
          <w:rFonts w:ascii="Times New Roman" w:eastAsia="Times New Roman" w:hAnsi="Times New Roman" w:cs="Times New Roman"/>
          <w:b/>
          <w:color w:val="191919"/>
          <w:sz w:val="28"/>
          <w:szCs w:val="28"/>
          <w:lang w:val="uk-UA" w:eastAsia="ru-RU"/>
        </w:rPr>
        <w:t xml:space="preserve"> скликання</w:t>
      </w: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ВИКОНАВЧИЙ КОМІТЕТ</w:t>
      </w: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РІШЕННЯ</w:t>
      </w:r>
    </w:p>
    <w:p w:rsidR="00EB61C3" w:rsidRPr="00EB61C3" w:rsidRDefault="00EB61C3" w:rsidP="00EB61C3">
      <w:pPr>
        <w:spacing w:after="0" w:line="240" w:lineRule="auto"/>
        <w:jc w:val="center"/>
        <w:rPr>
          <w:rFonts w:ascii="Times New Roman" w:eastAsia="Times New Roman" w:hAnsi="Times New Roman" w:cs="Times New Roman"/>
          <w:caps/>
          <w:color w:val="191919"/>
          <w:sz w:val="28"/>
          <w:szCs w:val="28"/>
          <w:lang w:val="uk-UA" w:eastAsia="ru-RU"/>
        </w:rPr>
      </w:pPr>
    </w:p>
    <w:p w:rsidR="00EB61C3" w:rsidRPr="00EB61C3" w:rsidRDefault="00EB61C3" w:rsidP="00EB61C3">
      <w:pPr>
        <w:tabs>
          <w:tab w:val="left" w:pos="180"/>
          <w:tab w:val="left" w:pos="7470"/>
          <w:tab w:val="left" w:pos="8202"/>
        </w:tabs>
        <w:spacing w:after="0" w:line="360" w:lineRule="auto"/>
        <w:ind w:right="-682"/>
        <w:rPr>
          <w:rFonts w:ascii="Times New Roman" w:eastAsia="Times New Roman" w:hAnsi="Times New Roman" w:cs="Times New Roman"/>
          <w:b/>
          <w:color w:val="191919"/>
          <w:sz w:val="28"/>
          <w:szCs w:val="28"/>
          <w:lang w:val="uk-UA" w:eastAsia="ru-RU"/>
        </w:rPr>
      </w:pPr>
      <w:r>
        <w:rPr>
          <w:rFonts w:ascii="Times New Roman" w:eastAsia="Times New Roman" w:hAnsi="Times New Roman" w:cs="Times New Roman"/>
          <w:b/>
          <w:color w:val="191919"/>
          <w:sz w:val="28"/>
          <w:szCs w:val="28"/>
          <w:lang w:val="uk-UA" w:eastAsia="ru-RU"/>
        </w:rPr>
        <w:t xml:space="preserve">від   __________ </w:t>
      </w:r>
      <w:r w:rsidRPr="00EB61C3">
        <w:rPr>
          <w:rFonts w:ascii="Times New Roman" w:eastAsia="Times New Roman" w:hAnsi="Times New Roman" w:cs="Times New Roman"/>
          <w:b/>
          <w:color w:val="191919"/>
          <w:sz w:val="28"/>
          <w:szCs w:val="28"/>
          <w:lang w:val="uk-UA" w:eastAsia="ru-RU"/>
        </w:rPr>
        <w:t xml:space="preserve"> 2023 року          смт Гребінки </w:t>
      </w:r>
      <w:r w:rsidRPr="00EB61C3">
        <w:rPr>
          <w:rFonts w:ascii="Times New Roman" w:eastAsia="Times New Roman" w:hAnsi="Times New Roman" w:cs="Times New Roman"/>
          <w:b/>
          <w:color w:val="191919"/>
          <w:sz w:val="28"/>
          <w:szCs w:val="28"/>
          <w:lang w:val="uk-UA" w:eastAsia="ru-RU"/>
        </w:rPr>
        <w:tab/>
        <w:t>№ ________</w:t>
      </w:r>
    </w:p>
    <w:p w:rsidR="00EB61C3" w:rsidRPr="00EB61C3" w:rsidRDefault="00EB61C3" w:rsidP="00EB61C3">
      <w:pPr>
        <w:tabs>
          <w:tab w:val="left" w:pos="180"/>
        </w:tabs>
        <w:spacing w:after="0" w:line="360" w:lineRule="auto"/>
        <w:ind w:right="-682"/>
        <w:jc w:val="both"/>
        <w:rPr>
          <w:rFonts w:ascii="Times New Roman" w:eastAsia="Times New Roman" w:hAnsi="Times New Roman" w:cs="Times New Roman"/>
          <w:b/>
          <w:color w:val="191919"/>
          <w:sz w:val="28"/>
          <w:szCs w:val="28"/>
          <w:lang w:val="uk-UA" w:eastAsia="ru-RU"/>
        </w:rPr>
      </w:pP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 xml:space="preserve">Про погодження </w:t>
      </w:r>
      <w:proofErr w:type="spellStart"/>
      <w:r w:rsidRPr="00EB61C3">
        <w:rPr>
          <w:rFonts w:ascii="Times New Roman" w:eastAsia="Times New Roman" w:hAnsi="Times New Roman" w:cs="Times New Roman"/>
          <w:b/>
          <w:color w:val="191919"/>
          <w:sz w:val="28"/>
          <w:szCs w:val="28"/>
          <w:lang w:val="uk-UA" w:eastAsia="ru-RU"/>
        </w:rPr>
        <w:t>проєкту</w:t>
      </w:r>
      <w:proofErr w:type="spellEnd"/>
      <w:r w:rsidRPr="00EB61C3">
        <w:rPr>
          <w:rFonts w:ascii="Times New Roman" w:eastAsia="Times New Roman" w:hAnsi="Times New Roman" w:cs="Times New Roman"/>
          <w:b/>
          <w:color w:val="191919"/>
          <w:sz w:val="28"/>
          <w:szCs w:val="28"/>
          <w:lang w:val="uk-UA" w:eastAsia="ru-RU"/>
        </w:rPr>
        <w:t xml:space="preserve"> рішення</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color w:val="191919"/>
          <w:sz w:val="28"/>
          <w:szCs w:val="28"/>
          <w:lang w:val="uk-UA" w:eastAsia="ru-RU"/>
        </w:rPr>
        <w:t xml:space="preserve">«Про затвердження </w:t>
      </w:r>
      <w:r w:rsidRPr="00EB61C3">
        <w:rPr>
          <w:rFonts w:ascii="Times New Roman" w:eastAsia="Times New Roman" w:hAnsi="Times New Roman" w:cs="Times New Roman"/>
          <w:b/>
          <w:color w:val="191919"/>
          <w:sz w:val="28"/>
          <w:szCs w:val="28"/>
          <w:lang w:val="uk-UA" w:eastAsia="uk-UA"/>
        </w:rPr>
        <w:t xml:space="preserve">Програми </w:t>
      </w:r>
      <w:r w:rsidRPr="00EB61C3">
        <w:rPr>
          <w:rFonts w:ascii="Times New Roman" w:eastAsia="Times New Roman" w:hAnsi="Times New Roman" w:cs="Times New Roman"/>
          <w:kern w:val="3"/>
          <w:sz w:val="28"/>
          <w:szCs w:val="28"/>
          <w:lang w:val="uk-UA" w:eastAsia="uk-UA"/>
        </w:rPr>
        <w:t xml:space="preserve"> </w:t>
      </w:r>
      <w:r w:rsidRPr="00EB61C3">
        <w:rPr>
          <w:rFonts w:ascii="Times New Roman" w:eastAsia="Times New Roman" w:hAnsi="Times New Roman" w:cs="Times New Roman"/>
          <w:b/>
          <w:bCs/>
          <w:kern w:val="3"/>
          <w:sz w:val="28"/>
          <w:szCs w:val="28"/>
          <w:lang w:val="uk-UA" w:eastAsia="uk-UA"/>
        </w:rPr>
        <w:t xml:space="preserve">охорони </w:t>
      </w:r>
    </w:p>
    <w:p w:rsidR="00EB61C3" w:rsidRPr="00EB61C3" w:rsidRDefault="00EB61C3" w:rsidP="00EB61C3">
      <w:pPr>
        <w:tabs>
          <w:tab w:val="center" w:pos="4819"/>
          <w:tab w:val="left" w:pos="7341"/>
          <w:tab w:val="left" w:pos="8143"/>
        </w:tabs>
        <w:spacing w:after="0" w:line="240" w:lineRule="auto"/>
        <w:rPr>
          <w:rFonts w:ascii="Calibri" w:eastAsia="Times New Roman" w:hAnsi="Calibri"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навколишнього природного середовища</w:t>
      </w:r>
      <w:r w:rsidRPr="00EB61C3">
        <w:rPr>
          <w:rFonts w:ascii="Calibri" w:eastAsia="Times New Roman" w:hAnsi="Calibri" w:cs="Times New Roman"/>
          <w:b/>
          <w:bCs/>
          <w:kern w:val="3"/>
          <w:sz w:val="28"/>
          <w:szCs w:val="28"/>
          <w:lang w:val="uk-UA" w:eastAsia="uk-UA"/>
        </w:rPr>
        <w:t xml:space="preserve"> </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 xml:space="preserve">Гребінківської селищної територіальної </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color w:val="191919"/>
          <w:sz w:val="28"/>
          <w:szCs w:val="28"/>
          <w:lang w:val="uk-UA" w:eastAsia="ru-RU"/>
        </w:rPr>
      </w:pPr>
      <w:r w:rsidRPr="00EB61C3">
        <w:rPr>
          <w:rFonts w:ascii="Times New Roman" w:eastAsia="Times New Roman" w:hAnsi="Times New Roman" w:cs="Times New Roman"/>
          <w:b/>
          <w:bCs/>
          <w:kern w:val="3"/>
          <w:sz w:val="28"/>
          <w:szCs w:val="28"/>
          <w:lang w:val="uk-UA" w:eastAsia="uk-UA"/>
        </w:rPr>
        <w:t>громади на 2024-2030 роки»</w:t>
      </w:r>
      <w:r w:rsidRPr="00EB61C3">
        <w:rPr>
          <w:rFonts w:ascii="Times New Roman" w:eastAsia="Times New Roman" w:hAnsi="Times New Roman" w:cs="Times New Roman"/>
          <w:b/>
          <w:bCs/>
          <w:color w:val="191919"/>
          <w:sz w:val="28"/>
          <w:szCs w:val="28"/>
          <w:lang w:val="uk-UA" w:eastAsia="uk-UA"/>
        </w:rPr>
        <w:t xml:space="preserve"> </w:t>
      </w:r>
    </w:p>
    <w:p w:rsidR="00EB61C3" w:rsidRPr="00EB61C3" w:rsidRDefault="00EB61C3" w:rsidP="00EB61C3">
      <w:pPr>
        <w:spacing w:after="0" w:line="240" w:lineRule="auto"/>
        <w:rPr>
          <w:rFonts w:ascii="Times New Roman" w:eastAsia="Times New Roman" w:hAnsi="Times New Roman" w:cs="Times New Roman"/>
          <w:color w:val="191919"/>
          <w:sz w:val="28"/>
          <w:szCs w:val="28"/>
          <w:lang w:val="uk-UA" w:eastAsia="ru-RU"/>
        </w:rPr>
      </w:pPr>
    </w:p>
    <w:p w:rsidR="00EB61C3" w:rsidRPr="00EB61C3" w:rsidRDefault="00EB61C3" w:rsidP="00EB61C3">
      <w:pPr>
        <w:spacing w:after="0" w:line="240" w:lineRule="auto"/>
        <w:ind w:firstLine="708"/>
        <w:jc w:val="both"/>
        <w:rPr>
          <w:rFonts w:ascii="Times New Roman" w:eastAsia="Lucida Sans Unicode" w:hAnsi="Times New Roman" w:cs="Times New Roman"/>
          <w:color w:val="000000"/>
          <w:spacing w:val="3"/>
          <w:sz w:val="28"/>
          <w:szCs w:val="28"/>
          <w:shd w:val="clear" w:color="auto" w:fill="FFFFFF"/>
          <w:lang w:val="uk-UA" w:eastAsia="ar-SA"/>
        </w:rPr>
      </w:pPr>
      <w:r w:rsidRPr="00EB61C3">
        <w:rPr>
          <w:rFonts w:ascii="Times New Roman" w:eastAsia="Times New Roman" w:hAnsi="Times New Roman" w:cs="Times New Roman"/>
          <w:color w:val="000000"/>
          <w:sz w:val="28"/>
          <w:szCs w:val="28"/>
          <w:lang w:val="uk-UA" w:eastAsia="uk-UA"/>
        </w:rPr>
        <w:t>Відповідно до п.1 ч. а ст.27, п. п. 2 п. а ч.1 ст. 33 Закону України «Про місцеве самоврядування в Україні», на виконання Закону України «Про охорону навколишнього природного середовища», Закону України «Про управління відходами», Закону України «Про охорону земель», на підставі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 та з метою реалізації державної політики у сфері охорони навколишнього природного середовища</w:t>
      </w:r>
      <w:r w:rsidRPr="00EB61C3">
        <w:rPr>
          <w:rFonts w:ascii="Times New Roman" w:eastAsia="Times New Roman" w:hAnsi="Times New Roman" w:cs="Times New Roman"/>
          <w:sz w:val="28"/>
          <w:szCs w:val="28"/>
          <w:lang w:val="uk-UA" w:eastAsia="ar-SA"/>
        </w:rPr>
        <w:t>, виконавчий комітет Гребінківської селищної ради</w:t>
      </w:r>
      <w:r w:rsidRPr="00EB61C3">
        <w:rPr>
          <w:rFonts w:ascii="Times New Roman" w:eastAsia="Lucida Sans Unicode" w:hAnsi="Times New Roman" w:cs="Times New Roman"/>
          <w:color w:val="000000"/>
          <w:spacing w:val="3"/>
          <w:sz w:val="28"/>
          <w:szCs w:val="28"/>
          <w:shd w:val="clear" w:color="auto" w:fill="FFFFFF"/>
          <w:lang w:val="uk-UA" w:eastAsia="ar-SA"/>
        </w:rPr>
        <w:t xml:space="preserve">  </w:t>
      </w:r>
    </w:p>
    <w:p w:rsidR="00EB61C3" w:rsidRPr="00EB61C3" w:rsidRDefault="00EB61C3" w:rsidP="00EB61C3">
      <w:pPr>
        <w:spacing w:after="0" w:line="240" w:lineRule="auto"/>
        <w:jc w:val="both"/>
        <w:rPr>
          <w:rFonts w:ascii="Times New Roman" w:eastAsia="Times New Roman" w:hAnsi="Times New Roman" w:cs="Times New Roman"/>
          <w:b/>
          <w:sz w:val="28"/>
          <w:szCs w:val="28"/>
          <w:lang w:val="uk-UA" w:eastAsia="ar-SA"/>
        </w:rPr>
      </w:pPr>
    </w:p>
    <w:p w:rsidR="00EB61C3" w:rsidRPr="00EB61C3" w:rsidRDefault="00EB61C3" w:rsidP="00EB61C3">
      <w:pPr>
        <w:spacing w:after="0" w:line="240" w:lineRule="auto"/>
        <w:jc w:val="both"/>
        <w:rPr>
          <w:rFonts w:ascii="Times New Roman" w:eastAsia="Times New Roman" w:hAnsi="Times New Roman" w:cs="Times New Roman"/>
          <w:b/>
          <w:bCs/>
          <w:color w:val="191919"/>
          <w:sz w:val="28"/>
          <w:szCs w:val="28"/>
          <w:lang w:val="uk-UA" w:eastAsia="ru-RU"/>
        </w:rPr>
      </w:pPr>
      <w:r w:rsidRPr="00EB61C3">
        <w:rPr>
          <w:rFonts w:ascii="Times New Roman" w:eastAsia="Times New Roman" w:hAnsi="Times New Roman" w:cs="Times New Roman"/>
          <w:b/>
          <w:bCs/>
          <w:color w:val="191919"/>
          <w:sz w:val="28"/>
          <w:szCs w:val="28"/>
          <w:lang w:val="uk-UA" w:eastAsia="ru-RU"/>
        </w:rPr>
        <w:t>ВИРІШИВ:</w:t>
      </w:r>
    </w:p>
    <w:p w:rsidR="00EB61C3" w:rsidRPr="00EB61C3" w:rsidRDefault="00EB61C3" w:rsidP="00EB61C3">
      <w:pPr>
        <w:spacing w:after="0" w:line="240" w:lineRule="auto"/>
        <w:jc w:val="both"/>
        <w:rPr>
          <w:rFonts w:ascii="Times New Roman" w:eastAsia="Times New Roman" w:hAnsi="Times New Roman" w:cs="Times New Roman"/>
          <w:color w:val="191919"/>
          <w:sz w:val="28"/>
          <w:szCs w:val="28"/>
          <w:lang w:val="uk-UA" w:eastAsia="ru-RU"/>
        </w:rPr>
      </w:pPr>
    </w:p>
    <w:p w:rsidR="00EB61C3" w:rsidRPr="00EB61C3" w:rsidRDefault="00EB61C3" w:rsidP="00EB61C3">
      <w:pPr>
        <w:widowControl w:val="0"/>
        <w:numPr>
          <w:ilvl w:val="0"/>
          <w:numId w:val="1"/>
        </w:numPr>
        <w:tabs>
          <w:tab w:val="left" w:pos="1134"/>
        </w:tabs>
        <w:suppressAutoHyphens/>
        <w:autoSpaceDN w:val="0"/>
        <w:spacing w:after="0" w:line="276" w:lineRule="auto"/>
        <w:ind w:firstLine="709"/>
        <w:contextualSpacing/>
        <w:jc w:val="both"/>
        <w:textAlignment w:val="baseline"/>
        <w:rPr>
          <w:rFonts w:ascii="Times New Roman" w:eastAsia="Calibri" w:hAnsi="Times New Roman" w:cs="Times New Roman"/>
          <w:color w:val="191919"/>
          <w:sz w:val="28"/>
          <w:lang w:val="uk-UA"/>
        </w:rPr>
      </w:pPr>
      <w:r w:rsidRPr="00EB61C3">
        <w:rPr>
          <w:rFonts w:ascii="Times New Roman" w:eastAsia="Times New Roman" w:hAnsi="Times New Roman" w:cs="Times New Roman"/>
          <w:color w:val="191919"/>
          <w:sz w:val="28"/>
          <w:szCs w:val="24"/>
          <w:lang w:val="uk-UA" w:eastAsia="ru-RU"/>
        </w:rPr>
        <w:t xml:space="preserve">Погодити </w:t>
      </w:r>
      <w:proofErr w:type="spellStart"/>
      <w:r w:rsidRPr="00EB61C3">
        <w:rPr>
          <w:rFonts w:ascii="Times New Roman" w:eastAsia="Times New Roman" w:hAnsi="Times New Roman" w:cs="Times New Roman"/>
          <w:color w:val="191919"/>
          <w:sz w:val="28"/>
          <w:szCs w:val="24"/>
          <w:lang w:val="uk-UA" w:eastAsia="ru-RU"/>
        </w:rPr>
        <w:t>проєкт</w:t>
      </w:r>
      <w:proofErr w:type="spellEnd"/>
      <w:r w:rsidRPr="00EB61C3">
        <w:rPr>
          <w:rFonts w:ascii="Times New Roman" w:eastAsia="Times New Roman" w:hAnsi="Times New Roman" w:cs="Times New Roman"/>
          <w:color w:val="191919"/>
          <w:sz w:val="28"/>
          <w:szCs w:val="24"/>
          <w:lang w:val="uk-UA" w:eastAsia="ru-RU"/>
        </w:rPr>
        <w:t xml:space="preserve"> рішення «Про з</w:t>
      </w:r>
      <w:r w:rsidRPr="00EB61C3">
        <w:rPr>
          <w:rFonts w:ascii="Times New Roman" w:eastAsia="Calibri" w:hAnsi="Times New Roman" w:cs="Times New Roman"/>
          <w:color w:val="191919"/>
          <w:sz w:val="28"/>
          <w:lang w:val="uk-UA"/>
        </w:rPr>
        <w:t>атвердження Програми охорони навколишнього природного середовища Гребінківської селищної територіальної громади на 2024-2030 роки»</w:t>
      </w:r>
      <w:r>
        <w:rPr>
          <w:rFonts w:ascii="Times New Roman" w:eastAsia="Calibri" w:hAnsi="Times New Roman" w:cs="Times New Roman"/>
          <w:color w:val="191919"/>
          <w:sz w:val="28"/>
          <w:lang w:val="uk-UA"/>
        </w:rPr>
        <w:t>, що додається</w:t>
      </w:r>
      <w:r w:rsidRPr="00EB61C3">
        <w:rPr>
          <w:rFonts w:ascii="Times New Roman" w:eastAsia="Calibri" w:hAnsi="Times New Roman" w:cs="Times New Roman"/>
          <w:color w:val="191919"/>
          <w:sz w:val="28"/>
          <w:lang w:val="uk-UA"/>
        </w:rPr>
        <w:t xml:space="preserve">. </w:t>
      </w:r>
    </w:p>
    <w:p w:rsidR="00EB61C3" w:rsidRPr="00EB61C3" w:rsidRDefault="00EB61C3" w:rsidP="00EB61C3">
      <w:pPr>
        <w:widowControl w:val="0"/>
        <w:numPr>
          <w:ilvl w:val="0"/>
          <w:numId w:val="1"/>
        </w:numPr>
        <w:tabs>
          <w:tab w:val="left" w:pos="1134"/>
        </w:tabs>
        <w:suppressAutoHyphens/>
        <w:autoSpaceDN w:val="0"/>
        <w:spacing w:after="0" w:line="276" w:lineRule="auto"/>
        <w:ind w:firstLine="709"/>
        <w:contextualSpacing/>
        <w:jc w:val="both"/>
        <w:textAlignment w:val="baseline"/>
        <w:rPr>
          <w:rFonts w:ascii="Times New Roman" w:eastAsia="Calibri" w:hAnsi="Times New Roman" w:cs="Times New Roman"/>
          <w:color w:val="191919"/>
          <w:sz w:val="28"/>
          <w:lang w:val="uk-UA"/>
        </w:rPr>
      </w:pPr>
      <w:r w:rsidRPr="00EB61C3">
        <w:rPr>
          <w:rFonts w:ascii="Times New Roman" w:eastAsia="Times New Roman" w:hAnsi="Times New Roman" w:cs="Times New Roman"/>
          <w:color w:val="191919"/>
          <w:sz w:val="28"/>
          <w:szCs w:val="28"/>
          <w:lang w:val="uk-UA" w:eastAsia="ru-RU"/>
        </w:rPr>
        <w:t xml:space="preserve">Начальнику відділу економічного розвитку, житлово-комунального господарства, капітального будівництва та </w:t>
      </w:r>
      <w:r w:rsidRPr="00EB61C3">
        <w:rPr>
          <w:rFonts w:ascii="Times New Roman" w:eastAsia="Times New Roman" w:hAnsi="Times New Roman" w:cs="Times New Roman"/>
          <w:color w:val="191919"/>
          <w:sz w:val="28"/>
          <w:szCs w:val="28"/>
          <w:lang w:val="uk-UA" w:eastAsia="ru-RU"/>
        </w:rPr>
        <w:lastRenderedPageBreak/>
        <w:t xml:space="preserve">інфраструктури – РУДЕНКУ Василю Миколайовичу у встановленому порядку організувати подання </w:t>
      </w:r>
      <w:proofErr w:type="spellStart"/>
      <w:r w:rsidRPr="00EB61C3">
        <w:rPr>
          <w:rFonts w:ascii="Times New Roman" w:eastAsia="Times New Roman" w:hAnsi="Times New Roman" w:cs="Times New Roman"/>
          <w:color w:val="191919"/>
          <w:sz w:val="28"/>
          <w:szCs w:val="28"/>
          <w:lang w:val="uk-UA" w:eastAsia="ru-RU"/>
        </w:rPr>
        <w:t>проєкту</w:t>
      </w:r>
      <w:proofErr w:type="spellEnd"/>
      <w:r w:rsidRPr="00EB61C3">
        <w:rPr>
          <w:rFonts w:ascii="Times New Roman" w:eastAsia="Times New Roman" w:hAnsi="Times New Roman" w:cs="Times New Roman"/>
          <w:color w:val="191919"/>
          <w:sz w:val="28"/>
          <w:szCs w:val="28"/>
          <w:lang w:val="uk-UA" w:eastAsia="ru-RU"/>
        </w:rPr>
        <w:t xml:space="preserve"> рішення  на розгляд </w:t>
      </w:r>
      <w:r>
        <w:rPr>
          <w:rFonts w:ascii="Times New Roman" w:eastAsia="Times New Roman" w:hAnsi="Times New Roman" w:cs="Times New Roman"/>
          <w:color w:val="191919"/>
          <w:sz w:val="28"/>
          <w:szCs w:val="28"/>
          <w:lang w:val="uk-UA" w:eastAsia="ru-RU"/>
        </w:rPr>
        <w:t xml:space="preserve">чергової </w:t>
      </w:r>
      <w:r w:rsidRPr="00EB61C3">
        <w:rPr>
          <w:rFonts w:ascii="Times New Roman" w:eastAsia="Times New Roman" w:hAnsi="Times New Roman" w:cs="Times New Roman"/>
          <w:color w:val="191919"/>
          <w:sz w:val="28"/>
          <w:szCs w:val="28"/>
          <w:lang w:val="uk-UA" w:eastAsia="ru-RU"/>
        </w:rPr>
        <w:t xml:space="preserve">сесії  Гребінківської селищної ради. </w:t>
      </w:r>
    </w:p>
    <w:p w:rsidR="00EB61C3" w:rsidRPr="00EB61C3" w:rsidRDefault="00EB61C3" w:rsidP="00EB61C3">
      <w:pPr>
        <w:widowControl w:val="0"/>
        <w:numPr>
          <w:ilvl w:val="0"/>
          <w:numId w:val="1"/>
        </w:numPr>
        <w:tabs>
          <w:tab w:val="left" w:pos="1134"/>
        </w:tabs>
        <w:suppressAutoHyphens/>
        <w:autoSpaceDN w:val="0"/>
        <w:spacing w:after="0" w:line="276" w:lineRule="auto"/>
        <w:ind w:firstLine="709"/>
        <w:contextualSpacing/>
        <w:jc w:val="both"/>
        <w:textAlignment w:val="baseline"/>
        <w:rPr>
          <w:rFonts w:ascii="Times New Roman" w:eastAsia="Calibri" w:hAnsi="Times New Roman" w:cs="Times New Roman"/>
          <w:color w:val="191919"/>
          <w:sz w:val="28"/>
          <w:lang w:val="uk-UA"/>
        </w:rPr>
      </w:pPr>
      <w:r w:rsidRPr="00EB61C3">
        <w:rPr>
          <w:rFonts w:ascii="Times New Roman" w:eastAsia="Times New Roman" w:hAnsi="Times New Roman" w:cs="Times New Roman"/>
          <w:b/>
          <w:color w:val="191919"/>
          <w:sz w:val="28"/>
          <w:szCs w:val="28"/>
          <w:lang w:val="uk-UA" w:eastAsia="ru-RU"/>
        </w:rPr>
        <w:t xml:space="preserve"> </w:t>
      </w:r>
      <w:r w:rsidRPr="00EB61C3">
        <w:rPr>
          <w:rFonts w:ascii="Times New Roman" w:eastAsia="Times New Roman" w:hAnsi="Times New Roman" w:cs="Times New Roman"/>
          <w:color w:val="191919"/>
          <w:sz w:val="28"/>
          <w:szCs w:val="28"/>
          <w:lang w:val="uk-UA" w:eastAsia="ru-RU"/>
        </w:rPr>
        <w:t xml:space="preserve">Начальнику відділу економічного розвитку, житлово-комунального господарства, капітального будівництва та інфраструктури – РУДЕНКУ Василю Миколайовичу взяти участь у розгляді відповідного </w:t>
      </w:r>
      <w:proofErr w:type="spellStart"/>
      <w:r w:rsidRPr="00EB61C3">
        <w:rPr>
          <w:rFonts w:ascii="Times New Roman" w:eastAsia="Times New Roman" w:hAnsi="Times New Roman" w:cs="Times New Roman"/>
          <w:color w:val="191919"/>
          <w:sz w:val="28"/>
          <w:szCs w:val="28"/>
          <w:lang w:val="uk-UA" w:eastAsia="ru-RU"/>
        </w:rPr>
        <w:t>проєкту</w:t>
      </w:r>
      <w:proofErr w:type="spellEnd"/>
      <w:r w:rsidRPr="00EB61C3">
        <w:rPr>
          <w:rFonts w:ascii="Times New Roman" w:eastAsia="Times New Roman" w:hAnsi="Times New Roman" w:cs="Times New Roman"/>
          <w:color w:val="191919"/>
          <w:sz w:val="28"/>
          <w:szCs w:val="28"/>
          <w:lang w:val="uk-UA" w:eastAsia="ru-RU"/>
        </w:rPr>
        <w:t xml:space="preserve"> рішення на розгляді</w:t>
      </w:r>
      <w:r>
        <w:rPr>
          <w:rFonts w:ascii="Times New Roman" w:eastAsia="Times New Roman" w:hAnsi="Times New Roman" w:cs="Times New Roman"/>
          <w:color w:val="191919"/>
          <w:sz w:val="28"/>
          <w:szCs w:val="28"/>
          <w:lang w:val="uk-UA" w:eastAsia="ru-RU"/>
        </w:rPr>
        <w:t xml:space="preserve"> чергової</w:t>
      </w:r>
      <w:r w:rsidRPr="00EB61C3">
        <w:rPr>
          <w:rFonts w:ascii="Times New Roman" w:eastAsia="Times New Roman" w:hAnsi="Times New Roman" w:cs="Times New Roman"/>
          <w:color w:val="191919"/>
          <w:sz w:val="28"/>
          <w:szCs w:val="28"/>
          <w:lang w:val="uk-UA" w:eastAsia="ru-RU"/>
        </w:rPr>
        <w:t xml:space="preserve"> сесії </w:t>
      </w:r>
      <w:r>
        <w:rPr>
          <w:rFonts w:ascii="Times New Roman" w:eastAsia="Times New Roman" w:hAnsi="Times New Roman" w:cs="Times New Roman"/>
          <w:color w:val="191919"/>
          <w:sz w:val="28"/>
          <w:szCs w:val="28"/>
          <w:lang w:val="uk-UA" w:eastAsia="ru-RU"/>
        </w:rPr>
        <w:t xml:space="preserve">Гребінківської </w:t>
      </w:r>
      <w:r w:rsidRPr="00EB61C3">
        <w:rPr>
          <w:rFonts w:ascii="Times New Roman" w:eastAsia="Times New Roman" w:hAnsi="Times New Roman" w:cs="Times New Roman"/>
          <w:color w:val="191919"/>
          <w:sz w:val="28"/>
          <w:szCs w:val="28"/>
          <w:lang w:val="uk-UA" w:eastAsia="ru-RU"/>
        </w:rPr>
        <w:t>селищної ради.</w:t>
      </w:r>
    </w:p>
    <w:p w:rsidR="00EB61C3" w:rsidRPr="00EB61C3" w:rsidRDefault="00EB61C3" w:rsidP="00EB61C3">
      <w:pPr>
        <w:widowControl w:val="0"/>
        <w:numPr>
          <w:ilvl w:val="0"/>
          <w:numId w:val="1"/>
        </w:numPr>
        <w:tabs>
          <w:tab w:val="left" w:pos="1134"/>
        </w:tabs>
        <w:suppressAutoHyphens/>
        <w:autoSpaceDN w:val="0"/>
        <w:spacing w:after="0" w:line="276" w:lineRule="auto"/>
        <w:ind w:firstLine="709"/>
        <w:contextualSpacing/>
        <w:jc w:val="both"/>
        <w:textAlignment w:val="baseline"/>
        <w:rPr>
          <w:rFonts w:ascii="Times New Roman" w:eastAsia="Calibri" w:hAnsi="Times New Roman" w:cs="Times New Roman"/>
          <w:color w:val="191919"/>
          <w:sz w:val="28"/>
          <w:lang w:val="uk-UA"/>
        </w:rPr>
      </w:pPr>
      <w:r w:rsidRPr="00EB61C3">
        <w:rPr>
          <w:rFonts w:ascii="Times New Roman" w:eastAsia="Times New Roman" w:hAnsi="Times New Roman" w:cs="Times New Roman"/>
          <w:bCs/>
          <w:color w:val="191919"/>
          <w:sz w:val="28"/>
          <w:szCs w:val="28"/>
          <w:lang w:val="uk-UA" w:eastAsia="ru-RU"/>
        </w:rPr>
        <w:t xml:space="preserve">Координацію роботи з виконання цього рішення покласти на </w:t>
      </w:r>
      <w:r w:rsidRPr="00EB61C3">
        <w:rPr>
          <w:rFonts w:ascii="Times New Roman" w:eastAsia="Times New Roman" w:hAnsi="Times New Roman" w:cs="Times New Roman"/>
          <w:color w:val="191919"/>
          <w:sz w:val="28"/>
          <w:szCs w:val="28"/>
          <w:lang w:val="uk-UA" w:eastAsia="ru-RU"/>
        </w:rPr>
        <w:t>відділ економічного розвитку, житлово-комунального господарства, капітального будівництва та інфраструктури апарату виконавчого комітету Гребінківської селищної ради.</w:t>
      </w:r>
    </w:p>
    <w:p w:rsidR="00EB61C3" w:rsidRPr="00EB61C3" w:rsidRDefault="00EB61C3" w:rsidP="00EB61C3">
      <w:pPr>
        <w:widowControl w:val="0"/>
        <w:numPr>
          <w:ilvl w:val="0"/>
          <w:numId w:val="1"/>
        </w:numPr>
        <w:tabs>
          <w:tab w:val="left" w:pos="709"/>
        </w:tabs>
        <w:suppressAutoHyphens/>
        <w:autoSpaceDN w:val="0"/>
        <w:spacing w:after="0" w:line="276" w:lineRule="auto"/>
        <w:ind w:firstLine="709"/>
        <w:contextualSpacing/>
        <w:jc w:val="both"/>
        <w:textAlignment w:val="baseline"/>
        <w:rPr>
          <w:rFonts w:ascii="Times New Roman" w:eastAsia="Calibri" w:hAnsi="Times New Roman" w:cs="Times New Roman"/>
          <w:color w:val="191919"/>
          <w:sz w:val="28"/>
          <w:lang w:val="uk-UA"/>
        </w:rPr>
      </w:pPr>
      <w:r w:rsidRPr="00EB61C3">
        <w:rPr>
          <w:rFonts w:ascii="Times New Roman" w:eastAsia="Calibri" w:hAnsi="Times New Roman" w:cs="Times New Roman"/>
          <w:color w:val="191919"/>
          <w:sz w:val="28"/>
          <w:szCs w:val="28"/>
          <w:lang w:val="uk-UA"/>
        </w:rPr>
        <w:t>Керуючому справами (секретарю) виконавчого комітету</w:t>
      </w:r>
      <w:r w:rsidRPr="00EB61C3">
        <w:rPr>
          <w:rFonts w:ascii="Times New Roman" w:eastAsia="Calibri" w:hAnsi="Times New Roman" w:cs="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w:t>
      </w:r>
      <w:proofErr w:type="spellStart"/>
      <w:r w:rsidRPr="00EB61C3">
        <w:rPr>
          <w:rFonts w:ascii="Times New Roman" w:eastAsia="Calibri" w:hAnsi="Times New Roman" w:cs="Times New Roman"/>
          <w:color w:val="191919"/>
          <w:sz w:val="28"/>
          <w:szCs w:val="28"/>
          <w:lang w:val="uk-UA" w:eastAsia="ru-RU"/>
        </w:rPr>
        <w:t>вебсайті</w:t>
      </w:r>
      <w:proofErr w:type="spellEnd"/>
      <w:r w:rsidRPr="00EB61C3">
        <w:rPr>
          <w:rFonts w:ascii="Times New Roman" w:eastAsia="Calibri" w:hAnsi="Times New Roman" w:cs="Times New Roman"/>
          <w:color w:val="191919"/>
          <w:sz w:val="28"/>
          <w:szCs w:val="28"/>
          <w:lang w:val="uk-UA" w:eastAsia="ru-RU"/>
        </w:rPr>
        <w:t xml:space="preserve"> Гребінківської селищної ради.</w:t>
      </w:r>
    </w:p>
    <w:p w:rsidR="00EB61C3" w:rsidRPr="00EB61C3" w:rsidRDefault="00EB61C3" w:rsidP="00EB61C3">
      <w:pPr>
        <w:widowControl w:val="0"/>
        <w:numPr>
          <w:ilvl w:val="0"/>
          <w:numId w:val="1"/>
        </w:numPr>
        <w:tabs>
          <w:tab w:val="left" w:pos="1276"/>
        </w:tabs>
        <w:suppressAutoHyphens/>
        <w:autoSpaceDN w:val="0"/>
        <w:spacing w:after="0" w:line="276" w:lineRule="auto"/>
        <w:ind w:firstLine="709"/>
        <w:contextualSpacing/>
        <w:jc w:val="both"/>
        <w:textAlignment w:val="baseline"/>
        <w:rPr>
          <w:rFonts w:ascii="Times New Roman" w:eastAsia="Calibri" w:hAnsi="Times New Roman" w:cs="Times New Roman"/>
          <w:color w:val="191919"/>
          <w:sz w:val="28"/>
          <w:lang w:val="uk-UA"/>
        </w:rPr>
      </w:pPr>
      <w:r w:rsidRPr="00EB61C3">
        <w:rPr>
          <w:rFonts w:ascii="Times New Roman" w:eastAsia="Calibri" w:hAnsi="Times New Roman" w:cs="Times New Roman"/>
          <w:color w:val="191919"/>
          <w:sz w:val="28"/>
          <w:szCs w:val="28"/>
          <w:lang w:val="uk-UA"/>
        </w:rPr>
        <w:t>Контроль за виконанням даного рішення покласти на заступника селищного голови</w:t>
      </w:r>
      <w:r w:rsidR="001D325F">
        <w:rPr>
          <w:rFonts w:ascii="Times New Roman" w:eastAsia="Calibri" w:hAnsi="Times New Roman" w:cs="Times New Roman"/>
          <w:color w:val="191919"/>
          <w:sz w:val="28"/>
          <w:szCs w:val="28"/>
          <w:lang w:val="uk-UA"/>
        </w:rPr>
        <w:t xml:space="preserve"> Гребінківської селищної ради </w:t>
      </w:r>
      <w:r w:rsidRPr="00EB61C3">
        <w:rPr>
          <w:rFonts w:ascii="Times New Roman" w:eastAsia="Calibri" w:hAnsi="Times New Roman" w:cs="Times New Roman"/>
          <w:color w:val="191919"/>
          <w:sz w:val="28"/>
          <w:szCs w:val="28"/>
          <w:lang w:val="uk-UA"/>
        </w:rPr>
        <w:t xml:space="preserve"> ВО</w:t>
      </w:r>
      <w:r w:rsidR="001D325F">
        <w:rPr>
          <w:rFonts w:ascii="Times New Roman" w:eastAsia="Calibri" w:hAnsi="Times New Roman" w:cs="Times New Roman"/>
          <w:color w:val="191919"/>
          <w:sz w:val="28"/>
          <w:szCs w:val="28"/>
          <w:lang w:val="uk-UA"/>
        </w:rPr>
        <w:t>ЛОЩУКА Олександра Едуардовича.</w:t>
      </w:r>
    </w:p>
    <w:p w:rsidR="00EB61C3" w:rsidRPr="00EB61C3" w:rsidRDefault="00EB61C3" w:rsidP="00EB61C3">
      <w:pPr>
        <w:tabs>
          <w:tab w:val="left" w:pos="452"/>
        </w:tabs>
        <w:spacing w:after="0" w:line="100" w:lineRule="atLeast"/>
        <w:jc w:val="both"/>
        <w:rPr>
          <w:rFonts w:ascii="Times New Roman" w:eastAsia="Calibri" w:hAnsi="Times New Roman" w:cs="Times New Roman"/>
          <w:b/>
          <w:sz w:val="28"/>
          <w:szCs w:val="28"/>
          <w:lang w:val="uk-UA"/>
        </w:rPr>
      </w:pPr>
    </w:p>
    <w:p w:rsidR="00EB61C3" w:rsidRPr="00EB61C3" w:rsidRDefault="00EB61C3" w:rsidP="00EB61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EB61C3" w:rsidRPr="00EB61C3" w:rsidRDefault="00EB61C3" w:rsidP="00EB61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Селищний голова</w:t>
      </w:r>
      <w:r w:rsidRPr="00EB61C3">
        <w:rPr>
          <w:rFonts w:ascii="Times New Roman" w:eastAsia="Times New Roman" w:hAnsi="Times New Roman" w:cs="Times New Roman"/>
          <w:b/>
          <w:color w:val="191919"/>
          <w:sz w:val="28"/>
          <w:szCs w:val="28"/>
          <w:lang w:val="uk-UA" w:eastAsia="ru-RU"/>
        </w:rPr>
        <w:tab/>
        <w:t xml:space="preserve">                                                                Роман ЗАСУХА</w:t>
      </w: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1D325F" w:rsidRDefault="001D325F"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1D325F" w:rsidRDefault="001D325F"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1D325F" w:rsidRDefault="001D325F"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CC5390" w:rsidRDefault="00CC5390"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CC5390" w:rsidRDefault="00CC5390"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p>
    <w:p w:rsidR="00EB61C3" w:rsidRDefault="00EB61C3"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b/>
          <w:color w:val="191919"/>
          <w:sz w:val="28"/>
          <w:szCs w:val="28"/>
          <w:lang w:val="uk-UA" w:eastAsia="ru-RU"/>
        </w:rPr>
      </w:pPr>
      <w:r>
        <w:rPr>
          <w:rFonts w:ascii="Times New Roman" w:eastAsia="Times New Roman" w:hAnsi="Times New Roman" w:cs="Times New Roman"/>
          <w:b/>
          <w:color w:val="191919"/>
          <w:sz w:val="28"/>
          <w:szCs w:val="28"/>
          <w:lang w:val="uk-UA" w:eastAsia="ru-RU"/>
        </w:rPr>
        <w:lastRenderedPageBreak/>
        <w:t xml:space="preserve">Додаток </w:t>
      </w:r>
    </w:p>
    <w:p w:rsidR="00EB61C3" w:rsidRPr="00EB61C3" w:rsidRDefault="00EB61C3"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color w:val="191919"/>
          <w:sz w:val="28"/>
          <w:szCs w:val="28"/>
          <w:lang w:val="uk-UA" w:eastAsia="ru-RU"/>
        </w:rPr>
      </w:pPr>
      <w:r w:rsidRPr="00EB61C3">
        <w:rPr>
          <w:rFonts w:ascii="Times New Roman" w:eastAsia="Times New Roman" w:hAnsi="Times New Roman" w:cs="Times New Roman"/>
          <w:color w:val="191919"/>
          <w:sz w:val="28"/>
          <w:szCs w:val="28"/>
          <w:lang w:val="uk-UA" w:eastAsia="ru-RU"/>
        </w:rPr>
        <w:t>до рішення виконавчого комітету</w:t>
      </w:r>
    </w:p>
    <w:p w:rsidR="00EB61C3" w:rsidRPr="00EB61C3" w:rsidRDefault="00EB61C3"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color w:val="191919"/>
          <w:sz w:val="28"/>
          <w:szCs w:val="28"/>
          <w:lang w:val="uk-UA" w:eastAsia="ru-RU"/>
        </w:rPr>
      </w:pPr>
      <w:r w:rsidRPr="00EB61C3">
        <w:rPr>
          <w:rFonts w:ascii="Times New Roman" w:eastAsia="Times New Roman" w:hAnsi="Times New Roman" w:cs="Times New Roman"/>
          <w:color w:val="191919"/>
          <w:sz w:val="28"/>
          <w:szCs w:val="28"/>
          <w:lang w:val="uk-UA" w:eastAsia="ru-RU"/>
        </w:rPr>
        <w:t xml:space="preserve">Гребінківської селищної ради </w:t>
      </w:r>
    </w:p>
    <w:p w:rsidR="00EB61C3" w:rsidRPr="00EB61C3" w:rsidRDefault="00EB61C3" w:rsidP="00EB61C3">
      <w:pPr>
        <w:tabs>
          <w:tab w:val="left" w:pos="708"/>
          <w:tab w:val="left" w:pos="1416"/>
          <w:tab w:val="left" w:pos="2124"/>
          <w:tab w:val="left" w:pos="2832"/>
          <w:tab w:val="left" w:pos="7350"/>
        </w:tabs>
        <w:spacing w:after="0" w:line="240" w:lineRule="auto"/>
        <w:jc w:val="right"/>
        <w:rPr>
          <w:rFonts w:ascii="Times New Roman" w:eastAsia="Times New Roman" w:hAnsi="Times New Roman" w:cs="Times New Roman"/>
          <w:color w:val="191919"/>
          <w:sz w:val="28"/>
          <w:szCs w:val="28"/>
          <w:lang w:val="uk-UA" w:eastAsia="ru-RU"/>
        </w:rPr>
      </w:pPr>
      <w:r w:rsidRPr="00EB61C3">
        <w:rPr>
          <w:rFonts w:ascii="Times New Roman" w:eastAsia="Times New Roman" w:hAnsi="Times New Roman" w:cs="Times New Roman"/>
          <w:color w:val="191919"/>
          <w:sz w:val="28"/>
          <w:szCs w:val="28"/>
          <w:lang w:val="uk-UA" w:eastAsia="ru-RU"/>
        </w:rPr>
        <w:t>від _________ № _____</w:t>
      </w:r>
    </w:p>
    <w:p w:rsidR="00EB61C3" w:rsidRPr="001D325F" w:rsidRDefault="00EB61C3" w:rsidP="00EB61C3">
      <w:pPr>
        <w:spacing w:after="0" w:line="240" w:lineRule="auto"/>
        <w:jc w:val="right"/>
        <w:rPr>
          <w:rFonts w:ascii="Times New Roman" w:eastAsia="Times New Roman" w:hAnsi="Times New Roman" w:cs="Times New Roman"/>
          <w:b/>
          <w:color w:val="191919"/>
          <w:sz w:val="28"/>
          <w:szCs w:val="28"/>
          <w:lang w:val="uk-UA" w:eastAsia="ru-RU"/>
        </w:rPr>
      </w:pPr>
    </w:p>
    <w:p w:rsidR="00EB61C3" w:rsidRPr="00EB61C3" w:rsidRDefault="00EB61C3" w:rsidP="00EB61C3">
      <w:pPr>
        <w:spacing w:after="0" w:line="240" w:lineRule="auto"/>
        <w:jc w:val="right"/>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eastAsia="ru-RU"/>
        </w:rPr>
        <w:t>П</w:t>
      </w:r>
      <w:r w:rsidRPr="00EB61C3">
        <w:rPr>
          <w:rFonts w:ascii="Times New Roman" w:eastAsia="Times New Roman" w:hAnsi="Times New Roman" w:cs="Times New Roman"/>
          <w:b/>
          <w:color w:val="191919"/>
          <w:sz w:val="28"/>
          <w:szCs w:val="28"/>
          <w:lang w:val="uk-UA" w:eastAsia="ru-RU"/>
        </w:rPr>
        <w:t>РОЄКТ</w:t>
      </w:r>
    </w:p>
    <w:p w:rsidR="001D325F" w:rsidRPr="00EB61C3" w:rsidRDefault="001D325F" w:rsidP="001D325F">
      <w:pPr>
        <w:spacing w:after="0" w:line="240" w:lineRule="auto"/>
        <w:ind w:left="4248" w:firstLine="708"/>
        <w:jc w:val="right"/>
        <w:rPr>
          <w:rFonts w:ascii="Times New Roman" w:eastAsia="Times New Roman" w:hAnsi="Times New Roman" w:cs="Times New Roman"/>
          <w:color w:val="191919"/>
          <w:sz w:val="24"/>
          <w:szCs w:val="24"/>
          <w:lang w:val="uk-UA" w:eastAsia="ru-RU"/>
        </w:rPr>
      </w:pPr>
      <w:r w:rsidRPr="00EB61C3">
        <w:rPr>
          <w:rFonts w:ascii="Times New Roman" w:eastAsia="Times New Roman" w:hAnsi="Times New Roman" w:cs="Times New Roman"/>
          <w:color w:val="191919"/>
          <w:sz w:val="24"/>
          <w:szCs w:val="24"/>
          <w:lang w:val="uk-UA" w:eastAsia="ru-RU"/>
        </w:rPr>
        <w:t>Розроблено</w:t>
      </w:r>
    </w:p>
    <w:p w:rsidR="001D325F" w:rsidRPr="00EB61C3" w:rsidRDefault="001D325F" w:rsidP="001D325F">
      <w:pPr>
        <w:spacing w:after="0" w:line="240" w:lineRule="auto"/>
        <w:ind w:left="4248" w:firstLine="708"/>
        <w:jc w:val="right"/>
        <w:rPr>
          <w:rFonts w:ascii="Times New Roman" w:eastAsia="Times New Roman" w:hAnsi="Times New Roman" w:cs="Times New Roman"/>
          <w:color w:val="191919"/>
          <w:sz w:val="24"/>
          <w:szCs w:val="24"/>
          <w:lang w:val="uk-UA" w:eastAsia="ru-RU"/>
        </w:rPr>
      </w:pPr>
      <w:r>
        <w:rPr>
          <w:rFonts w:ascii="Times New Roman" w:eastAsia="Times New Roman" w:hAnsi="Times New Roman" w:cs="Times New Roman"/>
          <w:color w:val="191919"/>
          <w:sz w:val="24"/>
          <w:szCs w:val="24"/>
          <w:lang w:val="uk-UA" w:eastAsia="ru-RU"/>
        </w:rPr>
        <w:t xml:space="preserve">Старшим інспектором відділу з питань земельних відносин та архітектури </w:t>
      </w:r>
    </w:p>
    <w:p w:rsidR="001D325F" w:rsidRPr="00EB61C3" w:rsidRDefault="001D325F" w:rsidP="001D325F">
      <w:pPr>
        <w:tabs>
          <w:tab w:val="left" w:pos="180"/>
        </w:tabs>
        <w:spacing w:after="0" w:line="240" w:lineRule="auto"/>
        <w:jc w:val="right"/>
        <w:rPr>
          <w:rFonts w:ascii="Times New Roman" w:eastAsia="Times New Roman" w:hAnsi="Times New Roman" w:cs="Times New Roman"/>
          <w:bCs/>
          <w:color w:val="191919"/>
          <w:sz w:val="26"/>
          <w:szCs w:val="26"/>
          <w:lang w:val="uk-UA" w:eastAsia="ru-RU"/>
        </w:rPr>
      </w:pP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sidRPr="00EB61C3">
        <w:rPr>
          <w:rFonts w:ascii="Times New Roman" w:eastAsia="Times New Roman" w:hAnsi="Times New Roman" w:cs="Times New Roman"/>
          <w:color w:val="191919"/>
          <w:lang w:val="uk-UA" w:eastAsia="ru-RU"/>
        </w:rPr>
        <w:tab/>
      </w:r>
      <w:r>
        <w:rPr>
          <w:rFonts w:ascii="Times New Roman" w:eastAsia="Times New Roman" w:hAnsi="Times New Roman" w:cs="Times New Roman"/>
          <w:color w:val="191919"/>
          <w:lang w:val="uk-UA" w:eastAsia="ru-RU"/>
        </w:rPr>
        <w:t xml:space="preserve">______________ </w:t>
      </w:r>
      <w:r w:rsidRPr="001D325F">
        <w:rPr>
          <w:rFonts w:ascii="Times New Roman" w:eastAsia="Times New Roman" w:hAnsi="Times New Roman" w:cs="Times New Roman"/>
          <w:b/>
          <w:color w:val="191919"/>
          <w:lang w:val="uk-UA" w:eastAsia="ru-RU"/>
        </w:rPr>
        <w:t>Наталія КАРАВАЄВА</w:t>
      </w:r>
    </w:p>
    <w:p w:rsidR="00EB61C3" w:rsidRPr="00EB61C3" w:rsidRDefault="00EB61C3" w:rsidP="00EB61C3">
      <w:pPr>
        <w:spacing w:after="0" w:line="240" w:lineRule="auto"/>
        <w:rPr>
          <w:rFonts w:ascii="Times New Roman" w:eastAsia="Times New Roman" w:hAnsi="Times New Roman" w:cs="Times New Roman"/>
          <w:b/>
          <w:color w:val="191919"/>
          <w:sz w:val="40"/>
          <w:szCs w:val="40"/>
          <w:lang w:val="uk-UA" w:eastAsia="uk-UA"/>
        </w:rPr>
      </w:pPr>
    </w:p>
    <w:p w:rsidR="00EB61C3" w:rsidRPr="00EB61C3" w:rsidRDefault="00EB61C3" w:rsidP="00EB61C3">
      <w:pPr>
        <w:spacing w:after="0" w:line="240" w:lineRule="auto"/>
        <w:jc w:val="center"/>
        <w:rPr>
          <w:rFonts w:ascii="Times New Roman" w:eastAsia="Times New Roman" w:hAnsi="Times New Roman" w:cs="Times New Roman"/>
          <w:noProof/>
          <w:color w:val="191919"/>
          <w:sz w:val="28"/>
          <w:szCs w:val="28"/>
          <w:lang w:eastAsia="ru-RU"/>
        </w:rPr>
      </w:pPr>
      <w:r w:rsidRPr="00EB61C3">
        <w:rPr>
          <w:rFonts w:ascii="Times New Roman" w:eastAsia="Times New Roman" w:hAnsi="Times New Roman" w:cs="Times New Roman"/>
          <w:color w:val="191919"/>
          <w:sz w:val="28"/>
          <w:szCs w:val="24"/>
          <w:lang w:val="uk-UA" w:eastAsia="ru-RU"/>
        </w:rPr>
        <w:br/>
      </w:r>
      <w:r w:rsidRPr="00EB61C3">
        <w:rPr>
          <w:rFonts w:ascii="Times New Roman" w:eastAsia="Times New Roman" w:hAnsi="Times New Roman" w:cs="Times New Roman"/>
          <w:noProof/>
          <w:color w:val="191919"/>
          <w:sz w:val="28"/>
          <w:szCs w:val="28"/>
          <w:lang w:eastAsia="ru-RU"/>
        </w:rPr>
        <w:drawing>
          <wp:inline distT="0" distB="0" distL="0" distR="0" wp14:anchorId="59204788" wp14:editId="466516CE">
            <wp:extent cx="428625" cy="600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0075"/>
                    </a:xfrm>
                    <a:prstGeom prst="rect">
                      <a:avLst/>
                    </a:prstGeom>
                    <a:solidFill>
                      <a:srgbClr val="FFFFFF"/>
                    </a:solidFill>
                    <a:ln>
                      <a:noFill/>
                    </a:ln>
                  </pic:spPr>
                </pic:pic>
              </a:graphicData>
            </a:graphic>
          </wp:inline>
        </w:drawing>
      </w:r>
      <w:r w:rsidRPr="00EB61C3">
        <w:rPr>
          <w:rFonts w:ascii="Calibri" w:eastAsia="Calibri" w:hAnsi="Calibri" w:cs="Times New Roman"/>
          <w:noProof/>
          <w:lang w:eastAsia="ru-RU"/>
        </w:rPr>
        <mc:AlternateContent>
          <mc:Choice Requires="wps">
            <w:drawing>
              <wp:inline distT="0" distB="0" distL="0" distR="0" wp14:anchorId="2F28B3FB" wp14:editId="478D612D">
                <wp:extent cx="304800" cy="304800"/>
                <wp:effectExtent l="0" t="0" r="0" b="0"/>
                <wp:docPr id="5"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4401A"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CS8Lx92QIAAMg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ГРЕБІНКІВСЬКА СЕЛИЩНА РАДА</w:t>
      </w: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Білоцерківського району Київської області</w:t>
      </w: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en-US" w:eastAsia="ru-RU"/>
        </w:rPr>
        <w:t>VIII</w:t>
      </w:r>
      <w:r w:rsidRPr="00EB61C3">
        <w:rPr>
          <w:rFonts w:ascii="Times New Roman" w:eastAsia="Times New Roman" w:hAnsi="Times New Roman" w:cs="Times New Roman"/>
          <w:b/>
          <w:color w:val="191919"/>
          <w:sz w:val="28"/>
          <w:szCs w:val="28"/>
          <w:lang w:val="uk-UA" w:eastAsia="ru-RU"/>
        </w:rPr>
        <w:t xml:space="preserve"> скликання</w:t>
      </w: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p>
    <w:p w:rsidR="00EB61C3" w:rsidRPr="00EB61C3" w:rsidRDefault="00EB61C3" w:rsidP="001D325F">
      <w:pPr>
        <w:spacing w:after="0" w:line="240" w:lineRule="auto"/>
        <w:rPr>
          <w:rFonts w:ascii="Times New Roman" w:eastAsia="Times New Roman" w:hAnsi="Times New Roman" w:cs="Times New Roman"/>
          <w:b/>
          <w:color w:val="191919"/>
          <w:sz w:val="28"/>
          <w:szCs w:val="28"/>
          <w:lang w:val="uk-UA" w:eastAsia="ru-RU"/>
        </w:rPr>
      </w:pPr>
    </w:p>
    <w:p w:rsidR="00EB61C3" w:rsidRPr="00EB61C3" w:rsidRDefault="00EB61C3" w:rsidP="00EB61C3">
      <w:pPr>
        <w:spacing w:after="0" w:line="240" w:lineRule="auto"/>
        <w:jc w:val="center"/>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РІШЕННЯ</w:t>
      </w:r>
    </w:p>
    <w:p w:rsidR="00EB61C3" w:rsidRPr="00EB61C3" w:rsidRDefault="00EB61C3" w:rsidP="00EB61C3">
      <w:pPr>
        <w:spacing w:after="0" w:line="240" w:lineRule="auto"/>
        <w:jc w:val="center"/>
        <w:rPr>
          <w:rFonts w:ascii="Times New Roman" w:eastAsia="Times New Roman" w:hAnsi="Times New Roman" w:cs="Times New Roman"/>
          <w:caps/>
          <w:color w:val="191919"/>
          <w:sz w:val="28"/>
          <w:szCs w:val="28"/>
          <w:lang w:val="uk-UA" w:eastAsia="ru-RU"/>
        </w:rPr>
      </w:pPr>
    </w:p>
    <w:p w:rsidR="00EB61C3" w:rsidRPr="00EB61C3" w:rsidRDefault="00EB61C3" w:rsidP="00EB61C3">
      <w:pPr>
        <w:tabs>
          <w:tab w:val="left" w:pos="180"/>
          <w:tab w:val="left" w:pos="7470"/>
          <w:tab w:val="left" w:pos="8202"/>
        </w:tabs>
        <w:spacing w:after="0" w:line="360" w:lineRule="auto"/>
        <w:ind w:right="-682"/>
        <w:rPr>
          <w:rFonts w:ascii="Times New Roman" w:eastAsia="Times New Roman" w:hAnsi="Times New Roman" w:cs="Times New Roman"/>
          <w:b/>
          <w:color w:val="191919"/>
          <w:sz w:val="28"/>
          <w:szCs w:val="28"/>
          <w:lang w:val="uk-UA" w:eastAsia="ru-RU"/>
        </w:rPr>
      </w:pPr>
      <w:r>
        <w:rPr>
          <w:rFonts w:ascii="Times New Roman" w:eastAsia="Times New Roman" w:hAnsi="Times New Roman" w:cs="Times New Roman"/>
          <w:b/>
          <w:color w:val="191919"/>
          <w:sz w:val="28"/>
          <w:szCs w:val="28"/>
          <w:lang w:val="uk-UA" w:eastAsia="ru-RU"/>
        </w:rPr>
        <w:t xml:space="preserve">від   __________ </w:t>
      </w:r>
      <w:r w:rsidRPr="00EB61C3">
        <w:rPr>
          <w:rFonts w:ascii="Times New Roman" w:eastAsia="Times New Roman" w:hAnsi="Times New Roman" w:cs="Times New Roman"/>
          <w:b/>
          <w:color w:val="191919"/>
          <w:sz w:val="28"/>
          <w:szCs w:val="28"/>
          <w:lang w:val="uk-UA" w:eastAsia="ru-RU"/>
        </w:rPr>
        <w:t xml:space="preserve"> 2023 року          смт Гребінки </w:t>
      </w:r>
      <w:r w:rsidRPr="00EB61C3">
        <w:rPr>
          <w:rFonts w:ascii="Times New Roman" w:eastAsia="Times New Roman" w:hAnsi="Times New Roman" w:cs="Times New Roman"/>
          <w:b/>
          <w:color w:val="191919"/>
          <w:sz w:val="28"/>
          <w:szCs w:val="28"/>
          <w:lang w:val="uk-UA" w:eastAsia="ru-RU"/>
        </w:rPr>
        <w:tab/>
        <w:t>№ ________</w:t>
      </w:r>
    </w:p>
    <w:p w:rsidR="00EB61C3" w:rsidRPr="00EB61C3" w:rsidRDefault="00EB61C3" w:rsidP="00EB61C3">
      <w:pPr>
        <w:tabs>
          <w:tab w:val="left" w:pos="180"/>
        </w:tabs>
        <w:spacing w:after="0" w:line="360" w:lineRule="auto"/>
        <w:ind w:right="-682"/>
        <w:jc w:val="both"/>
        <w:rPr>
          <w:rFonts w:ascii="Times New Roman" w:eastAsia="Times New Roman" w:hAnsi="Times New Roman" w:cs="Times New Roman"/>
          <w:b/>
          <w:color w:val="191919"/>
          <w:sz w:val="28"/>
          <w:szCs w:val="28"/>
          <w:lang w:val="uk-UA" w:eastAsia="ru-RU"/>
        </w:rPr>
      </w:pP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color w:val="191919"/>
          <w:sz w:val="28"/>
          <w:szCs w:val="28"/>
          <w:lang w:val="uk-UA" w:eastAsia="ru-RU"/>
        </w:rPr>
        <w:t xml:space="preserve">Про затвердження </w:t>
      </w:r>
      <w:r w:rsidRPr="00EB61C3">
        <w:rPr>
          <w:rFonts w:ascii="Times New Roman" w:eastAsia="Times New Roman" w:hAnsi="Times New Roman" w:cs="Times New Roman"/>
          <w:b/>
          <w:color w:val="191919"/>
          <w:sz w:val="28"/>
          <w:szCs w:val="28"/>
          <w:lang w:val="uk-UA" w:eastAsia="uk-UA"/>
        </w:rPr>
        <w:t xml:space="preserve">Програми </w:t>
      </w:r>
      <w:r w:rsidRPr="00EB61C3">
        <w:rPr>
          <w:rFonts w:ascii="Times New Roman" w:eastAsia="Times New Roman" w:hAnsi="Times New Roman" w:cs="Times New Roman"/>
          <w:kern w:val="3"/>
          <w:sz w:val="28"/>
          <w:szCs w:val="28"/>
          <w:lang w:val="uk-UA" w:eastAsia="uk-UA"/>
        </w:rPr>
        <w:t xml:space="preserve"> </w:t>
      </w:r>
      <w:r w:rsidRPr="00EB61C3">
        <w:rPr>
          <w:rFonts w:ascii="Times New Roman" w:eastAsia="Times New Roman" w:hAnsi="Times New Roman" w:cs="Times New Roman"/>
          <w:b/>
          <w:bCs/>
          <w:kern w:val="3"/>
          <w:sz w:val="28"/>
          <w:szCs w:val="28"/>
          <w:lang w:val="uk-UA" w:eastAsia="uk-UA"/>
        </w:rPr>
        <w:t xml:space="preserve">охорони </w:t>
      </w:r>
    </w:p>
    <w:p w:rsidR="00EB61C3" w:rsidRPr="00EB61C3" w:rsidRDefault="00EB61C3" w:rsidP="00EB61C3">
      <w:pPr>
        <w:tabs>
          <w:tab w:val="center" w:pos="4819"/>
          <w:tab w:val="left" w:pos="7341"/>
          <w:tab w:val="left" w:pos="8143"/>
        </w:tabs>
        <w:spacing w:after="0" w:line="240" w:lineRule="auto"/>
        <w:rPr>
          <w:rFonts w:ascii="Calibri" w:eastAsia="Times New Roman" w:hAnsi="Calibri"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навколишнього природного середовища</w:t>
      </w:r>
      <w:r w:rsidRPr="00EB61C3">
        <w:rPr>
          <w:rFonts w:ascii="Calibri" w:eastAsia="Times New Roman" w:hAnsi="Calibri" w:cs="Times New Roman"/>
          <w:b/>
          <w:bCs/>
          <w:kern w:val="3"/>
          <w:sz w:val="28"/>
          <w:szCs w:val="28"/>
          <w:lang w:val="uk-UA" w:eastAsia="uk-UA"/>
        </w:rPr>
        <w:t xml:space="preserve"> </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 xml:space="preserve">Гребінківської селищної територіальної </w:t>
      </w:r>
    </w:p>
    <w:p w:rsidR="00EB61C3" w:rsidRPr="00EB61C3" w:rsidRDefault="00EB61C3" w:rsidP="00EB61C3">
      <w:pPr>
        <w:tabs>
          <w:tab w:val="center" w:pos="4819"/>
          <w:tab w:val="left" w:pos="7341"/>
          <w:tab w:val="left" w:pos="8143"/>
        </w:tabs>
        <w:spacing w:after="0" w:line="240" w:lineRule="auto"/>
        <w:rPr>
          <w:rFonts w:ascii="Times New Roman" w:eastAsia="Times New Roman" w:hAnsi="Times New Roman" w:cs="Times New Roman"/>
          <w:b/>
          <w:bCs/>
          <w:color w:val="191919"/>
          <w:sz w:val="28"/>
          <w:szCs w:val="28"/>
          <w:lang w:val="uk-UA" w:eastAsia="ru-RU"/>
        </w:rPr>
      </w:pPr>
      <w:r>
        <w:rPr>
          <w:rFonts w:ascii="Times New Roman" w:eastAsia="Times New Roman" w:hAnsi="Times New Roman" w:cs="Times New Roman"/>
          <w:b/>
          <w:bCs/>
          <w:kern w:val="3"/>
          <w:sz w:val="28"/>
          <w:szCs w:val="28"/>
          <w:lang w:val="uk-UA" w:eastAsia="uk-UA"/>
        </w:rPr>
        <w:t>громади на 2024-2030 роки</w:t>
      </w:r>
      <w:r w:rsidRPr="00EB61C3">
        <w:rPr>
          <w:rFonts w:ascii="Times New Roman" w:eastAsia="Times New Roman" w:hAnsi="Times New Roman" w:cs="Times New Roman"/>
          <w:b/>
          <w:bCs/>
          <w:color w:val="191919"/>
          <w:sz w:val="28"/>
          <w:szCs w:val="28"/>
          <w:lang w:val="uk-UA" w:eastAsia="uk-UA"/>
        </w:rPr>
        <w:t xml:space="preserve"> </w:t>
      </w:r>
    </w:p>
    <w:p w:rsidR="00EB61C3" w:rsidRPr="00EB61C3" w:rsidRDefault="00EB61C3" w:rsidP="00EB61C3">
      <w:pPr>
        <w:spacing w:after="0" w:line="240" w:lineRule="auto"/>
        <w:rPr>
          <w:rFonts w:ascii="Times New Roman" w:eastAsia="Times New Roman" w:hAnsi="Times New Roman" w:cs="Times New Roman"/>
          <w:color w:val="191919"/>
          <w:sz w:val="28"/>
          <w:szCs w:val="28"/>
          <w:lang w:val="uk-UA" w:eastAsia="ru-RU"/>
        </w:rPr>
      </w:pPr>
    </w:p>
    <w:p w:rsidR="00EB61C3" w:rsidRPr="00EB61C3" w:rsidRDefault="00EB61C3" w:rsidP="00EB61C3">
      <w:pPr>
        <w:spacing w:after="0" w:line="240" w:lineRule="auto"/>
        <w:ind w:firstLine="708"/>
        <w:jc w:val="both"/>
        <w:rPr>
          <w:rFonts w:ascii="Times New Roman" w:eastAsia="Lucida Sans Unicode" w:hAnsi="Times New Roman" w:cs="Times New Roman"/>
          <w:color w:val="000000"/>
          <w:spacing w:val="3"/>
          <w:sz w:val="28"/>
          <w:szCs w:val="28"/>
          <w:shd w:val="clear" w:color="auto" w:fill="FFFFFF"/>
          <w:lang w:val="uk-UA" w:eastAsia="ar-SA"/>
        </w:rPr>
      </w:pPr>
      <w:r>
        <w:rPr>
          <w:rFonts w:ascii="Times New Roman" w:eastAsia="Times New Roman" w:hAnsi="Times New Roman" w:cs="Times New Roman"/>
          <w:color w:val="000000"/>
          <w:sz w:val="28"/>
          <w:szCs w:val="28"/>
          <w:lang w:val="uk-UA" w:eastAsia="uk-UA"/>
        </w:rPr>
        <w:t xml:space="preserve">Відповідно до  </w:t>
      </w:r>
      <w:proofErr w:type="spellStart"/>
      <w:r>
        <w:rPr>
          <w:rFonts w:ascii="Times New Roman" w:eastAsia="Times New Roman" w:hAnsi="Times New Roman" w:cs="Times New Roman"/>
          <w:color w:val="000000"/>
          <w:sz w:val="28"/>
          <w:szCs w:val="28"/>
          <w:lang w:val="uk-UA" w:eastAsia="uk-UA"/>
        </w:rPr>
        <w:t>ст.ст</w:t>
      </w:r>
      <w:proofErr w:type="spellEnd"/>
      <w:r>
        <w:rPr>
          <w:rFonts w:ascii="Times New Roman" w:eastAsia="Times New Roman" w:hAnsi="Times New Roman" w:cs="Times New Roman"/>
          <w:color w:val="000000"/>
          <w:sz w:val="28"/>
          <w:szCs w:val="28"/>
          <w:lang w:val="uk-UA" w:eastAsia="uk-UA"/>
        </w:rPr>
        <w:t xml:space="preserve">.. 26,59 </w:t>
      </w:r>
      <w:r w:rsidRPr="00EB61C3">
        <w:rPr>
          <w:rFonts w:ascii="Times New Roman" w:eastAsia="Times New Roman" w:hAnsi="Times New Roman" w:cs="Times New Roman"/>
          <w:color w:val="000000"/>
          <w:sz w:val="28"/>
          <w:szCs w:val="28"/>
          <w:lang w:val="uk-UA" w:eastAsia="uk-UA"/>
        </w:rPr>
        <w:t>Закону України «Про місцеве самоврядування в Україні», на виконання Закону України «Про охорону навколишнього природного середовища», Закону України «Про управління відходами», Закону України «Про охорону земель», на підставі постанови Кабінету Міністрів України від 17 вересня 1996 року № 1147 «Про затвердження переліку видів діяльності, що належать до природоохоронних заходів» (зі змінами) та з метою реалізації державної політики у сфері охорони навколишнього природного середовища</w:t>
      </w:r>
      <w:r>
        <w:rPr>
          <w:rFonts w:ascii="Times New Roman" w:eastAsia="Times New Roman" w:hAnsi="Times New Roman" w:cs="Times New Roman"/>
          <w:sz w:val="28"/>
          <w:szCs w:val="28"/>
          <w:lang w:val="uk-UA" w:eastAsia="ar-SA"/>
        </w:rPr>
        <w:t xml:space="preserve">, враховуючи рекомендації постійно діючих комісій,  </w:t>
      </w:r>
      <w:proofErr w:type="spellStart"/>
      <w:r>
        <w:rPr>
          <w:rFonts w:ascii="Times New Roman" w:eastAsia="Times New Roman" w:hAnsi="Times New Roman" w:cs="Times New Roman"/>
          <w:sz w:val="28"/>
          <w:szCs w:val="28"/>
          <w:lang w:val="uk-UA" w:eastAsia="ar-SA"/>
        </w:rPr>
        <w:t>Гребінківська</w:t>
      </w:r>
      <w:proofErr w:type="spellEnd"/>
      <w:r>
        <w:rPr>
          <w:rFonts w:ascii="Times New Roman" w:eastAsia="Times New Roman" w:hAnsi="Times New Roman" w:cs="Times New Roman"/>
          <w:sz w:val="28"/>
          <w:szCs w:val="28"/>
          <w:lang w:val="uk-UA" w:eastAsia="ar-SA"/>
        </w:rPr>
        <w:t xml:space="preserve"> селищна рада</w:t>
      </w:r>
      <w:r w:rsidRPr="00EB61C3">
        <w:rPr>
          <w:rFonts w:ascii="Times New Roman" w:eastAsia="Lucida Sans Unicode" w:hAnsi="Times New Roman" w:cs="Times New Roman"/>
          <w:color w:val="000000"/>
          <w:spacing w:val="3"/>
          <w:sz w:val="28"/>
          <w:szCs w:val="28"/>
          <w:shd w:val="clear" w:color="auto" w:fill="FFFFFF"/>
          <w:lang w:val="uk-UA" w:eastAsia="ar-SA"/>
        </w:rPr>
        <w:t xml:space="preserve"> </w:t>
      </w:r>
    </w:p>
    <w:p w:rsidR="00EB61C3" w:rsidRPr="00EB61C3" w:rsidRDefault="00EB61C3" w:rsidP="00EB61C3">
      <w:pPr>
        <w:spacing w:after="0" w:line="240" w:lineRule="auto"/>
        <w:jc w:val="both"/>
        <w:rPr>
          <w:rFonts w:ascii="Times New Roman" w:eastAsia="Times New Roman" w:hAnsi="Times New Roman" w:cs="Times New Roman"/>
          <w:b/>
          <w:sz w:val="28"/>
          <w:szCs w:val="28"/>
          <w:lang w:val="uk-UA" w:eastAsia="ar-SA"/>
        </w:rPr>
      </w:pPr>
    </w:p>
    <w:p w:rsidR="00EB61C3" w:rsidRPr="00EB61C3" w:rsidRDefault="00EB61C3" w:rsidP="00EB61C3">
      <w:pPr>
        <w:spacing w:after="0" w:line="240" w:lineRule="auto"/>
        <w:jc w:val="both"/>
        <w:rPr>
          <w:rFonts w:ascii="Times New Roman" w:eastAsia="Times New Roman" w:hAnsi="Times New Roman" w:cs="Times New Roman"/>
          <w:b/>
          <w:bCs/>
          <w:color w:val="191919"/>
          <w:sz w:val="28"/>
          <w:szCs w:val="28"/>
          <w:lang w:val="uk-UA" w:eastAsia="ru-RU"/>
        </w:rPr>
      </w:pPr>
      <w:r w:rsidRPr="00EB61C3">
        <w:rPr>
          <w:rFonts w:ascii="Times New Roman" w:eastAsia="Times New Roman" w:hAnsi="Times New Roman" w:cs="Times New Roman"/>
          <w:b/>
          <w:bCs/>
          <w:color w:val="191919"/>
          <w:sz w:val="28"/>
          <w:szCs w:val="28"/>
          <w:lang w:val="uk-UA" w:eastAsia="ru-RU"/>
        </w:rPr>
        <w:t>ВИРІШИВ:</w:t>
      </w:r>
    </w:p>
    <w:p w:rsidR="00EB61C3" w:rsidRPr="00EB61C3" w:rsidRDefault="00EB61C3" w:rsidP="00EB61C3">
      <w:pPr>
        <w:spacing w:after="0" w:line="240" w:lineRule="auto"/>
        <w:jc w:val="both"/>
        <w:rPr>
          <w:rFonts w:ascii="Times New Roman" w:eastAsia="Times New Roman" w:hAnsi="Times New Roman" w:cs="Times New Roman"/>
          <w:color w:val="191919"/>
          <w:sz w:val="28"/>
          <w:szCs w:val="28"/>
          <w:lang w:val="uk-UA" w:eastAsia="ru-RU"/>
        </w:rPr>
      </w:pPr>
    </w:p>
    <w:p w:rsidR="00EB61C3" w:rsidRPr="00EB61C3" w:rsidRDefault="00EB61C3" w:rsidP="00EB61C3">
      <w:pPr>
        <w:widowControl w:val="0"/>
        <w:numPr>
          <w:ilvl w:val="0"/>
          <w:numId w:val="6"/>
        </w:numPr>
        <w:tabs>
          <w:tab w:val="left" w:pos="1134"/>
        </w:tabs>
        <w:suppressAutoHyphens/>
        <w:autoSpaceDN w:val="0"/>
        <w:spacing w:after="0" w:line="276" w:lineRule="auto"/>
        <w:contextualSpacing/>
        <w:jc w:val="both"/>
        <w:textAlignment w:val="baseline"/>
        <w:rPr>
          <w:rFonts w:ascii="Times New Roman" w:eastAsia="Calibri" w:hAnsi="Times New Roman" w:cs="Times New Roman"/>
          <w:color w:val="191919"/>
          <w:sz w:val="28"/>
          <w:lang w:val="uk-UA"/>
        </w:rPr>
      </w:pPr>
      <w:r>
        <w:rPr>
          <w:rFonts w:ascii="Times New Roman" w:eastAsia="Times New Roman" w:hAnsi="Times New Roman" w:cs="Times New Roman"/>
          <w:color w:val="191919"/>
          <w:sz w:val="28"/>
          <w:szCs w:val="24"/>
          <w:lang w:val="uk-UA" w:eastAsia="ru-RU"/>
        </w:rPr>
        <w:t>Затвердити</w:t>
      </w:r>
      <w:r>
        <w:rPr>
          <w:rFonts w:ascii="Times New Roman" w:eastAsia="Calibri" w:hAnsi="Times New Roman" w:cs="Times New Roman"/>
          <w:color w:val="191919"/>
          <w:sz w:val="28"/>
          <w:lang w:val="uk-UA"/>
        </w:rPr>
        <w:t xml:space="preserve"> Програму</w:t>
      </w:r>
      <w:r w:rsidRPr="00EB61C3">
        <w:rPr>
          <w:rFonts w:ascii="Times New Roman" w:eastAsia="Calibri" w:hAnsi="Times New Roman" w:cs="Times New Roman"/>
          <w:color w:val="191919"/>
          <w:sz w:val="28"/>
          <w:lang w:val="uk-UA"/>
        </w:rPr>
        <w:t xml:space="preserve"> охорони навколишнього природного середовища Гребінківської селищної територіа</w:t>
      </w:r>
      <w:r>
        <w:rPr>
          <w:rFonts w:ascii="Times New Roman" w:eastAsia="Calibri" w:hAnsi="Times New Roman" w:cs="Times New Roman"/>
          <w:color w:val="191919"/>
          <w:sz w:val="28"/>
          <w:lang w:val="uk-UA"/>
        </w:rPr>
        <w:t>льної громади на 2024-2030 роки, згідно додатку № 1</w:t>
      </w:r>
      <w:r w:rsidRPr="00EB61C3">
        <w:rPr>
          <w:rFonts w:ascii="Times New Roman" w:eastAsia="Calibri" w:hAnsi="Times New Roman" w:cs="Times New Roman"/>
          <w:color w:val="191919"/>
          <w:sz w:val="28"/>
          <w:lang w:val="uk-UA"/>
        </w:rPr>
        <w:t xml:space="preserve">. </w:t>
      </w:r>
    </w:p>
    <w:p w:rsidR="00EB61C3" w:rsidRPr="00EB61C3" w:rsidRDefault="00EB61C3" w:rsidP="00EB61C3">
      <w:pPr>
        <w:widowControl w:val="0"/>
        <w:numPr>
          <w:ilvl w:val="0"/>
          <w:numId w:val="6"/>
        </w:numPr>
        <w:tabs>
          <w:tab w:val="left" w:pos="709"/>
        </w:tabs>
        <w:suppressAutoHyphens/>
        <w:autoSpaceDN w:val="0"/>
        <w:spacing w:after="0" w:line="276" w:lineRule="auto"/>
        <w:ind w:firstLine="709"/>
        <w:contextualSpacing/>
        <w:jc w:val="both"/>
        <w:textAlignment w:val="baseline"/>
        <w:rPr>
          <w:rFonts w:ascii="Times New Roman" w:eastAsia="Calibri" w:hAnsi="Times New Roman" w:cs="Times New Roman"/>
          <w:color w:val="191919"/>
          <w:sz w:val="28"/>
          <w:lang w:val="uk-UA"/>
        </w:rPr>
      </w:pPr>
      <w:r>
        <w:rPr>
          <w:rFonts w:ascii="Times New Roman" w:eastAsia="Times New Roman" w:hAnsi="Times New Roman" w:cs="Times New Roman"/>
          <w:color w:val="191919"/>
          <w:sz w:val="28"/>
          <w:szCs w:val="28"/>
          <w:lang w:val="uk-UA" w:eastAsia="ru-RU"/>
        </w:rPr>
        <w:lastRenderedPageBreak/>
        <w:t>Відділу фінансів Гребінківської селищної ради передбачити кошти на виконання заходів програми.</w:t>
      </w:r>
    </w:p>
    <w:p w:rsidR="00EB61C3" w:rsidRPr="00EB61C3" w:rsidRDefault="00EB61C3" w:rsidP="00EB61C3">
      <w:pPr>
        <w:widowControl w:val="0"/>
        <w:numPr>
          <w:ilvl w:val="0"/>
          <w:numId w:val="6"/>
        </w:numPr>
        <w:tabs>
          <w:tab w:val="left" w:pos="709"/>
        </w:tabs>
        <w:suppressAutoHyphens/>
        <w:autoSpaceDN w:val="0"/>
        <w:spacing w:after="0" w:line="276" w:lineRule="auto"/>
        <w:ind w:firstLine="709"/>
        <w:contextualSpacing/>
        <w:jc w:val="both"/>
        <w:textAlignment w:val="baseline"/>
        <w:rPr>
          <w:rFonts w:ascii="Times New Roman" w:eastAsia="Calibri" w:hAnsi="Times New Roman" w:cs="Times New Roman"/>
          <w:color w:val="191919"/>
          <w:sz w:val="28"/>
          <w:lang w:val="uk-UA"/>
        </w:rPr>
      </w:pPr>
      <w:r w:rsidRPr="00EB61C3">
        <w:rPr>
          <w:rFonts w:ascii="Times New Roman" w:eastAsia="Calibri" w:hAnsi="Times New Roman" w:cs="Times New Roman"/>
          <w:color w:val="191919"/>
          <w:sz w:val="28"/>
          <w:szCs w:val="28"/>
          <w:lang w:val="uk-UA"/>
        </w:rPr>
        <w:t>Керуючому справами (секретарю) виконавчого комітету</w:t>
      </w:r>
      <w:r w:rsidRPr="00EB61C3">
        <w:rPr>
          <w:rFonts w:ascii="Times New Roman" w:eastAsia="Calibri" w:hAnsi="Times New Roman" w:cs="Times New Roman"/>
          <w:color w:val="191919"/>
          <w:sz w:val="28"/>
          <w:szCs w:val="28"/>
          <w:lang w:val="uk-UA" w:eastAsia="ru-RU"/>
        </w:rPr>
        <w:t xml:space="preserve"> Гребінківської селищної ради ТИХОНЕНКО Олені Володимирівні, забезпечити розміщення даного рішення на офіційному </w:t>
      </w:r>
      <w:proofErr w:type="spellStart"/>
      <w:r w:rsidRPr="00EB61C3">
        <w:rPr>
          <w:rFonts w:ascii="Times New Roman" w:eastAsia="Calibri" w:hAnsi="Times New Roman" w:cs="Times New Roman"/>
          <w:color w:val="191919"/>
          <w:sz w:val="28"/>
          <w:szCs w:val="28"/>
          <w:lang w:val="uk-UA" w:eastAsia="ru-RU"/>
        </w:rPr>
        <w:t>вебсайті</w:t>
      </w:r>
      <w:proofErr w:type="spellEnd"/>
      <w:r w:rsidRPr="00EB61C3">
        <w:rPr>
          <w:rFonts w:ascii="Times New Roman" w:eastAsia="Calibri" w:hAnsi="Times New Roman" w:cs="Times New Roman"/>
          <w:color w:val="191919"/>
          <w:sz w:val="28"/>
          <w:szCs w:val="28"/>
          <w:lang w:val="uk-UA" w:eastAsia="ru-RU"/>
        </w:rPr>
        <w:t xml:space="preserve"> Гребінківської селищної ради.</w:t>
      </w:r>
    </w:p>
    <w:p w:rsidR="00EB61C3" w:rsidRPr="00EB61C3" w:rsidRDefault="00EB61C3" w:rsidP="00EB61C3">
      <w:pPr>
        <w:widowControl w:val="0"/>
        <w:numPr>
          <w:ilvl w:val="0"/>
          <w:numId w:val="6"/>
        </w:numPr>
        <w:tabs>
          <w:tab w:val="left" w:pos="1276"/>
        </w:tabs>
        <w:suppressAutoHyphens/>
        <w:autoSpaceDN w:val="0"/>
        <w:spacing w:after="0" w:line="276" w:lineRule="auto"/>
        <w:ind w:firstLine="709"/>
        <w:contextualSpacing/>
        <w:jc w:val="both"/>
        <w:textAlignment w:val="baseline"/>
        <w:rPr>
          <w:rFonts w:ascii="Times New Roman" w:eastAsia="Calibri" w:hAnsi="Times New Roman" w:cs="Times New Roman"/>
          <w:color w:val="191919"/>
          <w:sz w:val="28"/>
          <w:lang w:val="uk-UA"/>
        </w:rPr>
      </w:pPr>
      <w:r w:rsidRPr="00EB61C3">
        <w:rPr>
          <w:rFonts w:ascii="Times New Roman" w:eastAsia="Calibri" w:hAnsi="Times New Roman" w:cs="Times New Roman"/>
          <w:color w:val="191919"/>
          <w:sz w:val="28"/>
          <w:szCs w:val="28"/>
          <w:lang w:val="uk-UA"/>
        </w:rPr>
        <w:t>Контроль за викон</w:t>
      </w:r>
      <w:r>
        <w:rPr>
          <w:rFonts w:ascii="Times New Roman" w:eastAsia="Calibri" w:hAnsi="Times New Roman" w:cs="Times New Roman"/>
          <w:color w:val="191919"/>
          <w:sz w:val="28"/>
          <w:szCs w:val="28"/>
          <w:lang w:val="uk-UA"/>
        </w:rPr>
        <w:t>анням даного рішення покласти</w:t>
      </w:r>
      <w:r w:rsidRPr="00EB61C3">
        <w:rPr>
          <w:rFonts w:ascii="Times New Roman" w:eastAsia="Calibri" w:hAnsi="Times New Roman" w:cs="Times New Roman"/>
          <w:color w:val="191919"/>
          <w:sz w:val="28"/>
          <w:szCs w:val="28"/>
          <w:lang w:val="uk-UA"/>
        </w:rPr>
        <w:t xml:space="preserve"> </w:t>
      </w:r>
      <w:r>
        <w:rPr>
          <w:rFonts w:ascii="Times New Roman" w:eastAsia="Calibri" w:hAnsi="Times New Roman"/>
          <w:sz w:val="28"/>
          <w:szCs w:val="28"/>
          <w:lang w:val="uk-UA"/>
        </w:rPr>
        <w:t>на постійні комісії</w:t>
      </w:r>
      <w:r w:rsidRPr="00094541">
        <w:rPr>
          <w:rFonts w:ascii="Times New Roman" w:eastAsia="Calibri" w:hAnsi="Times New Roman"/>
          <w:sz w:val="28"/>
          <w:szCs w:val="28"/>
          <w:lang w:val="uk-UA"/>
        </w:rPr>
        <w:t xml:space="preserve"> з питань фінансів, бюджету, планування, соціально-економічного розвитку, інвестицій та міжнародного співробітництва, </w:t>
      </w:r>
      <w:r w:rsidRPr="00A5267A">
        <w:rPr>
          <w:rFonts w:ascii="Times New Roman" w:eastAsia="Calibri" w:hAnsi="Times New Roman" w:cs="Times New Roman"/>
          <w:sz w:val="28"/>
          <w:szCs w:val="28"/>
          <w:lang w:val="uk-UA"/>
        </w:rPr>
        <w:t>з</w:t>
      </w:r>
      <w:r>
        <w:rPr>
          <w:rFonts w:ascii="Times New Roman" w:eastAsia="Calibri" w:hAnsi="Times New Roman" w:cs="Times New Roman"/>
          <w:sz w:val="28"/>
          <w:szCs w:val="28"/>
          <w:lang w:val="uk-UA"/>
        </w:rPr>
        <w:t xml:space="preserve"> питань комунальної власності,</w:t>
      </w:r>
      <w:r w:rsidRPr="00A5267A">
        <w:rPr>
          <w:rFonts w:ascii="Times New Roman" w:eastAsia="Calibri" w:hAnsi="Times New Roman" w:cs="Times New Roman"/>
          <w:sz w:val="28"/>
          <w:szCs w:val="28"/>
          <w:lang w:val="uk-UA"/>
        </w:rPr>
        <w:t xml:space="preserve"> житлово-комунального господарства</w:t>
      </w:r>
      <w:r>
        <w:rPr>
          <w:rFonts w:ascii="Times New Roman" w:eastAsia="Calibri" w:hAnsi="Times New Roman" w:cs="Times New Roman"/>
          <w:sz w:val="28"/>
          <w:szCs w:val="28"/>
          <w:lang w:val="uk-UA"/>
        </w:rPr>
        <w:t>, енергозбереження та транспорту, торгівлі та на</w:t>
      </w:r>
      <w:r w:rsidR="001D325F">
        <w:rPr>
          <w:rFonts w:ascii="Times New Roman" w:eastAsia="Calibri" w:hAnsi="Times New Roman" w:cs="Times New Roman"/>
          <w:sz w:val="28"/>
          <w:szCs w:val="28"/>
          <w:lang w:val="uk-UA"/>
        </w:rPr>
        <w:t xml:space="preserve"> заступника голови Гребінківської селищної ради ВОЛОЩУКА Олександра Едуардовича</w:t>
      </w:r>
      <w:r w:rsidRPr="00A5267A">
        <w:rPr>
          <w:rFonts w:ascii="Times New Roman" w:eastAsia="Calibri" w:hAnsi="Times New Roman" w:cs="Times New Roman"/>
          <w:sz w:val="28"/>
          <w:szCs w:val="28"/>
          <w:lang w:val="uk-UA"/>
        </w:rPr>
        <w:t>.</w:t>
      </w:r>
    </w:p>
    <w:p w:rsidR="00EB61C3" w:rsidRPr="00EB61C3" w:rsidRDefault="00EB61C3" w:rsidP="00EB61C3">
      <w:pPr>
        <w:tabs>
          <w:tab w:val="left" w:pos="452"/>
        </w:tabs>
        <w:spacing w:after="0" w:line="100" w:lineRule="atLeast"/>
        <w:jc w:val="both"/>
        <w:rPr>
          <w:rFonts w:ascii="Times New Roman" w:eastAsia="Calibri" w:hAnsi="Times New Roman" w:cs="Times New Roman"/>
          <w:b/>
          <w:sz w:val="28"/>
          <w:szCs w:val="28"/>
          <w:lang w:val="uk-UA"/>
        </w:rPr>
      </w:pPr>
    </w:p>
    <w:p w:rsidR="00EB61C3" w:rsidRPr="00EB61C3" w:rsidRDefault="00EB61C3" w:rsidP="00EB61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EB61C3" w:rsidRPr="00EB61C3" w:rsidRDefault="00EB61C3" w:rsidP="00EB61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rsidR="00EB61C3" w:rsidRP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r w:rsidRPr="00EB61C3">
        <w:rPr>
          <w:rFonts w:ascii="Times New Roman" w:eastAsia="Times New Roman" w:hAnsi="Times New Roman" w:cs="Times New Roman"/>
          <w:b/>
          <w:color w:val="191919"/>
          <w:sz w:val="28"/>
          <w:szCs w:val="28"/>
          <w:lang w:val="uk-UA" w:eastAsia="ru-RU"/>
        </w:rPr>
        <w:t>Селищний голова</w:t>
      </w:r>
      <w:r w:rsidRPr="00EB61C3">
        <w:rPr>
          <w:rFonts w:ascii="Times New Roman" w:eastAsia="Times New Roman" w:hAnsi="Times New Roman" w:cs="Times New Roman"/>
          <w:b/>
          <w:color w:val="191919"/>
          <w:sz w:val="28"/>
          <w:szCs w:val="28"/>
          <w:lang w:val="uk-UA" w:eastAsia="ru-RU"/>
        </w:rPr>
        <w:tab/>
        <w:t xml:space="preserve">                                                                Роман ЗАСУХА</w:t>
      </w:r>
    </w:p>
    <w:p w:rsidR="00EB61C3" w:rsidRPr="00EB61C3" w:rsidRDefault="00EB61C3" w:rsidP="00EB61C3">
      <w:pPr>
        <w:spacing w:after="0" w:line="240" w:lineRule="auto"/>
        <w:ind w:left="4956" w:firstLine="708"/>
        <w:rPr>
          <w:rFonts w:ascii="Times New Roman" w:eastAsia="Times New Roman" w:hAnsi="Times New Roman" w:cs="Times New Roman"/>
          <w:b/>
          <w:bCs/>
          <w:lang w:val="uk-UA" w:eastAsia="ru-RU"/>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tabs>
          <w:tab w:val="left" w:pos="708"/>
          <w:tab w:val="left" w:pos="1416"/>
          <w:tab w:val="left" w:pos="2124"/>
          <w:tab w:val="left" w:pos="2832"/>
          <w:tab w:val="left" w:pos="7350"/>
        </w:tabs>
        <w:spacing w:after="0" w:line="240" w:lineRule="auto"/>
        <w:rPr>
          <w:rFonts w:ascii="Times New Roman" w:eastAsia="Times New Roman" w:hAnsi="Times New Roman" w:cs="Times New Roman"/>
          <w:b/>
          <w:color w:val="191919"/>
          <w:sz w:val="28"/>
          <w:szCs w:val="28"/>
          <w:lang w:val="uk-UA" w:eastAsia="ru-RU"/>
        </w:rPr>
      </w:pPr>
    </w:p>
    <w:p w:rsidR="00EB61C3" w:rsidRPr="00EB61C3" w:rsidRDefault="00EB61C3" w:rsidP="00EB61C3">
      <w:pPr>
        <w:spacing w:after="0" w:line="240" w:lineRule="auto"/>
        <w:ind w:left="4956" w:firstLine="708"/>
        <w:rPr>
          <w:rFonts w:ascii="Times New Roman" w:eastAsia="Times New Roman" w:hAnsi="Times New Roman" w:cs="Times New Roman"/>
          <w:b/>
          <w:bCs/>
          <w:lang w:val="uk-UA" w:eastAsia="ru-RU"/>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1D325F" w:rsidRDefault="001D325F" w:rsidP="00EB61C3">
      <w:pPr>
        <w:spacing w:after="0" w:line="240" w:lineRule="auto"/>
        <w:ind w:left="4956" w:firstLine="708"/>
        <w:rPr>
          <w:rFonts w:ascii="Times New Roman" w:eastAsia="Times New Roman" w:hAnsi="Times New Roman" w:cs="Times New Roman"/>
          <w:b/>
          <w:bCs/>
          <w:lang w:val="uk-UA" w:eastAsia="ru-RU"/>
        </w:rPr>
      </w:pPr>
    </w:p>
    <w:p w:rsidR="001D325F" w:rsidRDefault="001D325F" w:rsidP="00EB61C3">
      <w:pPr>
        <w:spacing w:after="0" w:line="240" w:lineRule="auto"/>
        <w:ind w:left="4956" w:firstLine="708"/>
        <w:rPr>
          <w:rFonts w:ascii="Times New Roman" w:eastAsia="Times New Roman" w:hAnsi="Times New Roman" w:cs="Times New Roman"/>
          <w:b/>
          <w:bCs/>
          <w:lang w:val="uk-UA" w:eastAsia="ru-RU"/>
        </w:rPr>
      </w:pPr>
    </w:p>
    <w:p w:rsidR="001D325F" w:rsidRDefault="001D325F" w:rsidP="00EB61C3">
      <w:pPr>
        <w:spacing w:after="0" w:line="240" w:lineRule="auto"/>
        <w:ind w:left="4956" w:firstLine="708"/>
        <w:rPr>
          <w:rFonts w:ascii="Times New Roman" w:eastAsia="Times New Roman" w:hAnsi="Times New Roman" w:cs="Times New Roman"/>
          <w:b/>
          <w:bCs/>
          <w:lang w:val="uk-UA" w:eastAsia="ru-RU"/>
        </w:rPr>
      </w:pPr>
    </w:p>
    <w:p w:rsidR="00CC5390" w:rsidRDefault="00CC5390" w:rsidP="00EB61C3">
      <w:pPr>
        <w:spacing w:after="0" w:line="240" w:lineRule="auto"/>
        <w:ind w:left="4956" w:firstLine="708"/>
        <w:rPr>
          <w:rFonts w:ascii="Times New Roman" w:eastAsia="Times New Roman" w:hAnsi="Times New Roman" w:cs="Times New Roman"/>
          <w:b/>
          <w:bCs/>
          <w:lang w:val="uk-UA" w:eastAsia="ru-RU"/>
        </w:rPr>
      </w:pPr>
    </w:p>
    <w:p w:rsidR="00EB61C3" w:rsidRPr="00EB61C3" w:rsidRDefault="00EB61C3" w:rsidP="00EB61C3">
      <w:pPr>
        <w:spacing w:after="0" w:line="240" w:lineRule="auto"/>
        <w:ind w:left="4956" w:firstLine="708"/>
        <w:rPr>
          <w:rFonts w:ascii="Times New Roman" w:eastAsia="Times New Roman" w:hAnsi="Times New Roman" w:cs="Times New Roman"/>
          <w:b/>
          <w:bCs/>
          <w:lang w:val="uk-UA" w:eastAsia="ru-RU"/>
        </w:rPr>
      </w:pPr>
      <w:bookmarkStart w:id="0" w:name="_GoBack"/>
      <w:bookmarkEnd w:id="0"/>
      <w:r w:rsidRPr="00EB61C3">
        <w:rPr>
          <w:rFonts w:ascii="Times New Roman" w:eastAsia="Times New Roman" w:hAnsi="Times New Roman" w:cs="Times New Roman"/>
          <w:b/>
          <w:bCs/>
          <w:lang w:val="uk-UA" w:eastAsia="ru-RU"/>
        </w:rPr>
        <w:lastRenderedPageBreak/>
        <w:t xml:space="preserve">Додаток </w:t>
      </w:r>
      <w:r w:rsidR="001D325F">
        <w:rPr>
          <w:rFonts w:ascii="Times New Roman" w:eastAsia="Times New Roman" w:hAnsi="Times New Roman" w:cs="Times New Roman"/>
          <w:b/>
          <w:bCs/>
          <w:lang w:val="uk-UA" w:eastAsia="ru-RU"/>
        </w:rPr>
        <w:t>№</w:t>
      </w:r>
      <w:r w:rsidRPr="00EB61C3">
        <w:rPr>
          <w:rFonts w:ascii="Times New Roman" w:eastAsia="Times New Roman" w:hAnsi="Times New Roman" w:cs="Times New Roman"/>
          <w:b/>
          <w:bCs/>
          <w:lang w:val="uk-UA" w:eastAsia="ru-RU"/>
        </w:rPr>
        <w:t>1</w:t>
      </w:r>
    </w:p>
    <w:p w:rsidR="00EB61C3" w:rsidRPr="00EB61C3" w:rsidRDefault="00EB61C3" w:rsidP="00EB61C3">
      <w:pPr>
        <w:spacing w:after="0" w:line="240" w:lineRule="auto"/>
        <w:jc w:val="right"/>
        <w:rPr>
          <w:rFonts w:ascii="Times New Roman" w:eastAsia="Times New Roman" w:hAnsi="Times New Roman" w:cs="Times New Roman"/>
          <w:bCs/>
          <w:lang w:val="uk-UA" w:eastAsia="ru-RU"/>
        </w:rPr>
      </w:pPr>
      <w:r w:rsidRPr="00EB61C3">
        <w:rPr>
          <w:rFonts w:ascii="Times New Roman" w:eastAsia="Times New Roman" w:hAnsi="Times New Roman" w:cs="Times New Roman"/>
          <w:bCs/>
          <w:lang w:val="uk-UA" w:eastAsia="ru-RU"/>
        </w:rPr>
        <w:t>до рішення Гребінківської селищної ради</w:t>
      </w:r>
    </w:p>
    <w:p w:rsidR="00EB61C3" w:rsidRPr="00EB61C3" w:rsidRDefault="00EB61C3" w:rsidP="00EB61C3">
      <w:pPr>
        <w:spacing w:after="0" w:line="240" w:lineRule="auto"/>
        <w:jc w:val="right"/>
        <w:rPr>
          <w:rFonts w:ascii="Times New Roman" w:eastAsia="Times New Roman" w:hAnsi="Times New Roman" w:cs="Times New Roman"/>
          <w:sz w:val="20"/>
          <w:szCs w:val="20"/>
          <w:lang w:val="uk-UA"/>
        </w:rPr>
      </w:pPr>
      <w:r w:rsidRPr="00EB61C3">
        <w:rPr>
          <w:rFonts w:ascii="Times New Roman" w:eastAsia="Times New Roman" w:hAnsi="Times New Roman" w:cs="Times New Roman"/>
          <w:bCs/>
          <w:lang w:val="uk-UA" w:eastAsia="ru-RU"/>
        </w:rPr>
        <w:t xml:space="preserve">                                                                                                  від «___» _______ 2023 року № ________ </w:t>
      </w: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r w:rsidRPr="00EB61C3">
        <w:rPr>
          <w:rFonts w:ascii="Times New Roman" w:eastAsia="SimSun" w:hAnsi="Times New Roman" w:cs="Times New Roman"/>
          <w:b/>
          <w:kern w:val="3"/>
          <w:sz w:val="44"/>
          <w:szCs w:val="44"/>
          <w:lang w:val="uk-UA" w:eastAsia="uk-UA"/>
        </w:rPr>
        <w:t>Програма</w:t>
      </w: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r w:rsidRPr="00EB61C3">
        <w:rPr>
          <w:rFonts w:ascii="Times New Roman" w:eastAsia="SimSun" w:hAnsi="Times New Roman" w:cs="Times New Roman"/>
          <w:b/>
          <w:kern w:val="3"/>
          <w:sz w:val="44"/>
          <w:szCs w:val="44"/>
          <w:lang w:val="uk-UA" w:eastAsia="uk-UA"/>
        </w:rPr>
        <w:t>охорони навколишнього</w:t>
      </w: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r w:rsidRPr="00EB61C3">
        <w:rPr>
          <w:rFonts w:ascii="Times New Roman" w:eastAsia="SimSun" w:hAnsi="Times New Roman" w:cs="Times New Roman"/>
          <w:b/>
          <w:kern w:val="3"/>
          <w:sz w:val="44"/>
          <w:szCs w:val="44"/>
          <w:lang w:val="uk-UA" w:eastAsia="uk-UA"/>
        </w:rPr>
        <w:t xml:space="preserve">природного середовища Гребінківської селищної територіальної громади </w:t>
      </w:r>
    </w:p>
    <w:p w:rsidR="00EB61C3" w:rsidRPr="00EB61C3" w:rsidRDefault="00EB61C3" w:rsidP="00EB61C3">
      <w:pPr>
        <w:widowControl w:val="0"/>
        <w:suppressAutoHyphens/>
        <w:autoSpaceDN w:val="0"/>
        <w:spacing w:after="0" w:line="240" w:lineRule="auto"/>
        <w:jc w:val="center"/>
        <w:textAlignment w:val="baseline"/>
        <w:rPr>
          <w:rFonts w:ascii="Times New Roman" w:eastAsia="SimSun" w:hAnsi="Times New Roman" w:cs="Times New Roman"/>
          <w:b/>
          <w:kern w:val="3"/>
          <w:sz w:val="44"/>
          <w:szCs w:val="44"/>
          <w:lang w:val="uk-UA" w:eastAsia="uk-UA"/>
        </w:rPr>
      </w:pPr>
      <w:r w:rsidRPr="00EB61C3">
        <w:rPr>
          <w:rFonts w:ascii="Times New Roman" w:eastAsia="SimSun" w:hAnsi="Times New Roman" w:cs="Times New Roman"/>
          <w:b/>
          <w:kern w:val="3"/>
          <w:sz w:val="44"/>
          <w:szCs w:val="44"/>
          <w:lang w:val="uk-UA" w:eastAsia="uk-UA"/>
        </w:rPr>
        <w:t>на 2024-2030 роки</w:t>
      </w:r>
    </w:p>
    <w:p w:rsidR="00EB61C3" w:rsidRPr="00EB61C3" w:rsidRDefault="00EB61C3"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4"/>
          <w:szCs w:val="24"/>
          <w:lang w:val="uk-UA" w:eastAsia="uk-UA"/>
        </w:rPr>
      </w:pPr>
    </w:p>
    <w:p w:rsidR="00EB61C3" w:rsidRPr="00EB61C3" w:rsidRDefault="00EB61C3"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4"/>
          <w:szCs w:val="24"/>
          <w:lang w:val="uk-UA" w:eastAsia="uk-UA"/>
        </w:rPr>
      </w:pPr>
    </w:p>
    <w:p w:rsidR="00EB61C3" w:rsidRPr="00EB61C3" w:rsidRDefault="00EB61C3"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4"/>
          <w:szCs w:val="24"/>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Calibri" w:eastAsia="SimSun" w:hAnsi="Calibri" w:cs="Tahoma"/>
          <w:kern w:val="3"/>
          <w:lang w:val="uk-UA" w:eastAsia="uk-UA"/>
        </w:rPr>
      </w:pPr>
    </w:p>
    <w:p w:rsidR="00EB61C3" w:rsidRPr="00EB61C3" w:rsidRDefault="00EB61C3" w:rsidP="00EB61C3">
      <w:pPr>
        <w:widowControl w:val="0"/>
        <w:suppressAutoHyphens/>
        <w:autoSpaceDN w:val="0"/>
        <w:spacing w:after="0" w:line="240" w:lineRule="auto"/>
        <w:textAlignment w:val="baseline"/>
        <w:rPr>
          <w:rFonts w:ascii="Times New Roman" w:eastAsia="SimSun" w:hAnsi="Times New Roman" w:cs="Times New Roman"/>
          <w:b/>
          <w:kern w:val="3"/>
          <w:sz w:val="28"/>
          <w:lang w:val="uk-UA" w:eastAsia="uk-UA"/>
        </w:rPr>
      </w:pPr>
      <w:r w:rsidRPr="00EB61C3">
        <w:rPr>
          <w:rFonts w:ascii="Calibri" w:eastAsia="SimSun" w:hAnsi="Calibri" w:cs="Tahoma"/>
          <w:kern w:val="3"/>
          <w:lang w:val="uk-UA" w:eastAsia="uk-UA"/>
        </w:rPr>
        <w:t xml:space="preserve">                                                                                     </w:t>
      </w:r>
      <w:r w:rsidRPr="00EB61C3">
        <w:rPr>
          <w:rFonts w:ascii="Times New Roman" w:eastAsia="SimSun" w:hAnsi="Times New Roman" w:cs="Times New Roman"/>
          <w:b/>
          <w:kern w:val="3"/>
          <w:sz w:val="28"/>
          <w:lang w:val="uk-UA" w:eastAsia="uk-UA"/>
        </w:rPr>
        <w:t>Гребінки</w:t>
      </w:r>
    </w:p>
    <w:p w:rsidR="00EB61C3" w:rsidRPr="00EB61C3" w:rsidRDefault="00EB61C3" w:rsidP="00EB61C3">
      <w:pPr>
        <w:widowControl w:val="0"/>
        <w:suppressAutoHyphens/>
        <w:autoSpaceDN w:val="0"/>
        <w:spacing w:after="0" w:line="240" w:lineRule="auto"/>
        <w:textAlignment w:val="baseline"/>
        <w:rPr>
          <w:rFonts w:ascii="Times New Roman" w:eastAsia="SimSun" w:hAnsi="Times New Roman" w:cs="Times New Roman"/>
          <w:b/>
          <w:kern w:val="3"/>
          <w:sz w:val="28"/>
          <w:lang w:val="uk-UA" w:eastAsia="uk-UA"/>
        </w:rPr>
      </w:pPr>
      <w:r w:rsidRPr="00EB61C3">
        <w:rPr>
          <w:rFonts w:ascii="Times New Roman" w:eastAsia="SimSun" w:hAnsi="Times New Roman" w:cs="Times New Roman"/>
          <w:b/>
          <w:kern w:val="3"/>
          <w:sz w:val="28"/>
          <w:lang w:val="uk-UA" w:eastAsia="uk-UA"/>
        </w:rPr>
        <w:t xml:space="preserve">                                                                2023</w:t>
      </w:r>
    </w:p>
    <w:p w:rsidR="001D325F" w:rsidRDefault="001D325F"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8"/>
          <w:szCs w:val="28"/>
          <w:lang w:val="uk-UA" w:eastAsia="uk-UA"/>
        </w:rPr>
      </w:pPr>
    </w:p>
    <w:p w:rsidR="001D325F" w:rsidRDefault="001D325F"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8"/>
          <w:szCs w:val="28"/>
          <w:lang w:val="uk-UA" w:eastAsia="uk-UA"/>
        </w:rPr>
      </w:pPr>
    </w:p>
    <w:p w:rsidR="00EB61C3" w:rsidRPr="00EB61C3" w:rsidRDefault="00EB61C3" w:rsidP="00EB61C3">
      <w:pPr>
        <w:widowControl w:val="0"/>
        <w:suppressAutoHyphens/>
        <w:autoSpaceDN w:val="0"/>
        <w:spacing w:before="100" w:beforeAutospacing="1" w:after="100" w:afterAutospacing="1" w:line="240" w:lineRule="auto"/>
        <w:jc w:val="center"/>
        <w:textAlignment w:val="baseline"/>
        <w:outlineLvl w:val="3"/>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1. Паспорт програми</w:t>
      </w:r>
    </w:p>
    <w:tbl>
      <w:tblPr>
        <w:tblW w:w="9006"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6"/>
        <w:gridCol w:w="6970"/>
      </w:tblGrid>
      <w:tr w:rsidR="00EB61C3" w:rsidRPr="00EB61C3"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Найменування</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bookmarkStart w:id="1" w:name="_Hlk131068404"/>
            <w:r w:rsidRPr="00EB61C3">
              <w:rPr>
                <w:rFonts w:ascii="Times New Roman" w:eastAsia="Times New Roman" w:hAnsi="Times New Roman" w:cs="Times New Roman"/>
                <w:kern w:val="3"/>
                <w:sz w:val="28"/>
                <w:szCs w:val="28"/>
                <w:lang w:val="uk-UA" w:eastAsia="uk-UA"/>
              </w:rPr>
              <w:t>Програма охорони навколишнього природного середовища</w:t>
            </w:r>
            <w:r w:rsidRPr="00EB61C3">
              <w:rPr>
                <w:rFonts w:ascii="Calibri" w:eastAsia="Times New Roman" w:hAnsi="Calibri" w:cs="Times New Roman"/>
                <w:kern w:val="3"/>
                <w:sz w:val="28"/>
                <w:szCs w:val="28"/>
                <w:lang w:val="uk-UA" w:eastAsia="uk-UA"/>
              </w:rPr>
              <w:t xml:space="preserve"> </w:t>
            </w:r>
            <w:r w:rsidRPr="00EB61C3">
              <w:rPr>
                <w:rFonts w:ascii="Times New Roman" w:eastAsia="Times New Roman" w:hAnsi="Times New Roman" w:cs="Times New Roman"/>
                <w:kern w:val="3"/>
                <w:sz w:val="28"/>
                <w:szCs w:val="28"/>
                <w:lang w:val="uk-UA" w:eastAsia="uk-UA"/>
              </w:rPr>
              <w:t>Гребінківської селищної територіальної громади на 2024-2030 роки</w:t>
            </w:r>
            <w:bookmarkEnd w:id="1"/>
          </w:p>
        </w:tc>
      </w:tr>
      <w:tr w:rsidR="00EB61C3" w:rsidRPr="00EB61C3"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Замовник</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proofErr w:type="spellStart"/>
            <w:r w:rsidRPr="00EB61C3">
              <w:rPr>
                <w:rFonts w:ascii="Times New Roman" w:eastAsia="Times New Roman" w:hAnsi="Times New Roman" w:cs="Times New Roman"/>
                <w:kern w:val="3"/>
                <w:sz w:val="28"/>
                <w:szCs w:val="28"/>
                <w:lang w:val="uk-UA" w:eastAsia="uk-UA"/>
              </w:rPr>
              <w:t>Гребінківська</w:t>
            </w:r>
            <w:proofErr w:type="spellEnd"/>
            <w:r w:rsidRPr="00EB61C3">
              <w:rPr>
                <w:rFonts w:ascii="Times New Roman" w:eastAsia="Times New Roman" w:hAnsi="Times New Roman" w:cs="Times New Roman"/>
                <w:kern w:val="3"/>
                <w:sz w:val="28"/>
                <w:szCs w:val="28"/>
                <w:lang w:val="uk-UA" w:eastAsia="uk-UA"/>
              </w:rPr>
              <w:t xml:space="preserve"> селищна рада</w:t>
            </w:r>
          </w:p>
        </w:tc>
      </w:tr>
      <w:tr w:rsidR="00EB61C3" w:rsidRPr="00CC5390"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Головний розробник</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1D325F">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Calibri" w:hAnsi="Times New Roman" w:cs="Times New Roman"/>
                <w:sz w:val="28"/>
                <w:lang w:val="uk-UA"/>
              </w:rPr>
              <w:t xml:space="preserve">Відділ </w:t>
            </w:r>
            <w:r w:rsidR="001D325F">
              <w:rPr>
                <w:rFonts w:ascii="Times New Roman" w:eastAsia="Calibri" w:hAnsi="Times New Roman" w:cs="Times New Roman"/>
                <w:sz w:val="28"/>
                <w:lang w:val="uk-UA"/>
              </w:rPr>
              <w:t xml:space="preserve">з питань земельних відносин та </w:t>
            </w:r>
            <w:proofErr w:type="spellStart"/>
            <w:r w:rsidR="001D325F">
              <w:rPr>
                <w:rFonts w:ascii="Times New Roman" w:eastAsia="Calibri" w:hAnsi="Times New Roman" w:cs="Times New Roman"/>
                <w:sz w:val="28"/>
                <w:lang w:val="uk-UA"/>
              </w:rPr>
              <w:t>архутектури</w:t>
            </w:r>
            <w:proofErr w:type="spellEnd"/>
            <w:r w:rsidR="001D325F">
              <w:rPr>
                <w:rFonts w:ascii="Times New Roman" w:eastAsia="Calibri" w:hAnsi="Times New Roman" w:cs="Times New Roman"/>
                <w:sz w:val="28"/>
                <w:lang w:val="uk-UA"/>
              </w:rPr>
              <w:t xml:space="preserve"> </w:t>
            </w:r>
            <w:r w:rsidRPr="00EB61C3">
              <w:rPr>
                <w:rFonts w:ascii="Times New Roman" w:eastAsia="Calibri" w:hAnsi="Times New Roman" w:cs="Times New Roman"/>
                <w:sz w:val="28"/>
                <w:lang w:val="uk-UA"/>
              </w:rPr>
              <w:t xml:space="preserve">апарату виконавчого комітету Гребінківської селищної ради </w:t>
            </w:r>
          </w:p>
        </w:tc>
      </w:tr>
      <w:tr w:rsidR="00EB61C3" w:rsidRPr="00CC5390"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Виконавці заходів</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bookmarkStart w:id="2" w:name="_Hlk132725469"/>
            <w:r w:rsidRPr="00EB61C3">
              <w:rPr>
                <w:rFonts w:ascii="Times New Roman" w:eastAsia="Calibri" w:hAnsi="Times New Roman" w:cs="Times New Roman"/>
                <w:sz w:val="28"/>
                <w:lang w:val="uk-UA"/>
              </w:rPr>
              <w:t>Відділ економічного розвитку, житлово-економічного господарства, капітального будівництва та інфраструктури апарату виконавчого комітету Гребінківської селищної ради</w:t>
            </w:r>
            <w:bookmarkEnd w:id="2"/>
            <w:r w:rsidRPr="00EB61C3">
              <w:rPr>
                <w:rFonts w:ascii="Times New Roman" w:eastAsia="Times New Roman" w:hAnsi="Times New Roman" w:cs="Times New Roman"/>
                <w:kern w:val="3"/>
                <w:sz w:val="28"/>
                <w:szCs w:val="28"/>
                <w:lang w:val="uk-UA" w:eastAsia="uk-UA"/>
              </w:rPr>
              <w:t>, а також підприємства, установи та організації, розташовані на території</w:t>
            </w:r>
            <w:r w:rsidRPr="00EB61C3">
              <w:rPr>
                <w:rFonts w:ascii="Calibri" w:eastAsia="Times New Roman" w:hAnsi="Calibri" w:cs="Times New Roman"/>
                <w:kern w:val="3"/>
                <w:sz w:val="28"/>
                <w:szCs w:val="28"/>
                <w:lang w:val="uk-UA" w:eastAsia="uk-UA"/>
              </w:rPr>
              <w:t xml:space="preserve"> </w:t>
            </w:r>
            <w:r w:rsidRPr="00EB61C3">
              <w:rPr>
                <w:rFonts w:ascii="Times New Roman" w:eastAsia="Times New Roman" w:hAnsi="Times New Roman" w:cs="Times New Roman"/>
                <w:kern w:val="3"/>
                <w:sz w:val="28"/>
                <w:szCs w:val="28"/>
                <w:lang w:val="uk-UA" w:eastAsia="uk-UA"/>
              </w:rPr>
              <w:t>Гребінківської селищної територіальної громади, незалежно від форми власності та підпорядкування</w:t>
            </w:r>
          </w:p>
        </w:tc>
      </w:tr>
      <w:tr w:rsidR="00EB61C3" w:rsidRPr="00CC5390"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Мета</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color w:val="000000"/>
                <w:sz w:val="28"/>
                <w:szCs w:val="28"/>
                <w:lang w:val="uk-UA" w:eastAsia="ru-RU"/>
              </w:rPr>
              <w:t xml:space="preserve">Поліпшення екологічної ситуації в громаді, створення належних умов для досягнення безпечного  життя та здоров’я людини стану навколишнього природного середовища, шляхом інтеграції  екологічної політики до соціально-економічного розвитку, збереження природних екосистем </w:t>
            </w:r>
          </w:p>
        </w:tc>
      </w:tr>
      <w:tr w:rsidR="00EB61C3" w:rsidRPr="00CC5390"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Завдання</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kern w:val="3"/>
                <w:sz w:val="28"/>
                <w:szCs w:val="28"/>
                <w:lang w:val="uk-UA" w:eastAsia="uk-UA"/>
              </w:rPr>
              <w:t>Забезпечення реалізації місцевої екологічної політики щодо поліпшення стану навколишнього природного середовища та запобігання його забрудненню в процесі соціально-економічного розвитку громади шляхом розробки і впровадження системи цільових заходів</w:t>
            </w:r>
          </w:p>
        </w:tc>
      </w:tr>
      <w:tr w:rsidR="00EB61C3" w:rsidRPr="00EB61C3"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Термін реалізації</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kern w:val="3"/>
                <w:sz w:val="28"/>
                <w:szCs w:val="28"/>
                <w:lang w:val="uk-UA" w:eastAsia="uk-UA"/>
              </w:rPr>
              <w:t>2024-2030 роки</w:t>
            </w:r>
          </w:p>
        </w:tc>
      </w:tr>
      <w:tr w:rsidR="00EB61C3" w:rsidRPr="00EB61C3" w:rsidTr="00EB61C3">
        <w:trPr>
          <w:trHeight w:val="1462"/>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Джерела фінансування</w:t>
            </w:r>
            <w:r w:rsidRPr="00EB61C3">
              <w:rPr>
                <w:rFonts w:ascii="Times New Roman" w:eastAsia="Times New Roman" w:hAnsi="Times New Roman" w:cs="Times New Roman"/>
                <w:kern w:val="3"/>
                <w:sz w:val="28"/>
                <w:szCs w:val="28"/>
                <w:lang w:val="uk-UA" w:eastAsia="uk-UA"/>
              </w:rPr>
              <w:t xml:space="preserve"> </w:t>
            </w:r>
          </w:p>
        </w:tc>
        <w:tc>
          <w:tcPr>
            <w:tcW w:w="3845" w:type="pct"/>
            <w:tcBorders>
              <w:top w:val="outset" w:sz="6" w:space="0" w:color="auto"/>
              <w:left w:val="outset" w:sz="6" w:space="0" w:color="auto"/>
              <w:bottom w:val="outset" w:sz="6" w:space="0" w:color="auto"/>
              <w:right w:val="outset" w:sz="6" w:space="0" w:color="auto"/>
            </w:tcBorders>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val="uk-UA" w:eastAsia="uk-UA"/>
              </w:rPr>
            </w:pPr>
            <w:r w:rsidRPr="00EB61C3">
              <w:rPr>
                <w:rFonts w:ascii="Times New Roman" w:eastAsia="Times New Roman" w:hAnsi="Times New Roman" w:cs="Times New Roman"/>
                <w:bCs/>
                <w:kern w:val="3"/>
                <w:sz w:val="28"/>
                <w:szCs w:val="28"/>
                <w:lang w:val="uk-UA" w:eastAsia="uk-UA"/>
              </w:rPr>
              <w:t>Кошти з державного, обласного та місцевого бюджетів, кошти підприємств, установ, організацій та залучені кошти з інших джерел, не заборонених чинним законодавством</w:t>
            </w:r>
          </w:p>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val="uk-UA" w:eastAsia="uk-UA"/>
              </w:rPr>
            </w:pPr>
          </w:p>
        </w:tc>
      </w:tr>
      <w:tr w:rsidR="00EB61C3" w:rsidRPr="00EB61C3" w:rsidTr="00EB61C3">
        <w:trPr>
          <w:trHeight w:val="794"/>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Орієнтовний обсяг фінансування</w:t>
            </w:r>
          </w:p>
        </w:tc>
        <w:tc>
          <w:tcPr>
            <w:tcW w:w="3845" w:type="pct"/>
            <w:tcBorders>
              <w:top w:val="outset" w:sz="6" w:space="0" w:color="auto"/>
              <w:left w:val="outset" w:sz="6" w:space="0" w:color="auto"/>
              <w:bottom w:val="outset" w:sz="6" w:space="0" w:color="auto"/>
              <w:right w:val="outset" w:sz="6" w:space="0" w:color="auto"/>
            </w:tcBorders>
          </w:tcPr>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val="uk-UA" w:eastAsia="uk-UA"/>
              </w:rPr>
            </w:pPr>
          </w:p>
          <w:p w:rsidR="00EB61C3" w:rsidRPr="00EB61C3" w:rsidRDefault="00EB61C3" w:rsidP="00EB61C3">
            <w:pPr>
              <w:widowControl w:val="0"/>
              <w:suppressAutoHyphens/>
              <w:autoSpaceDN w:val="0"/>
              <w:spacing w:after="0" w:line="240" w:lineRule="auto"/>
              <w:jc w:val="both"/>
              <w:textAlignment w:val="baseline"/>
              <w:rPr>
                <w:rFonts w:ascii="Times New Roman" w:eastAsia="Times New Roman" w:hAnsi="Times New Roman" w:cs="Times New Roman"/>
                <w:bCs/>
                <w:kern w:val="3"/>
                <w:sz w:val="28"/>
                <w:szCs w:val="28"/>
                <w:lang w:val="uk-UA" w:eastAsia="uk-UA"/>
              </w:rPr>
            </w:pPr>
            <w:r w:rsidRPr="00EB61C3">
              <w:rPr>
                <w:rFonts w:ascii="Times New Roman" w:eastAsia="Times New Roman" w:hAnsi="Times New Roman" w:cs="Times New Roman"/>
                <w:bCs/>
                <w:kern w:val="3"/>
                <w:sz w:val="28"/>
                <w:szCs w:val="28"/>
                <w:lang w:val="uk-UA" w:eastAsia="uk-UA"/>
              </w:rPr>
              <w:t xml:space="preserve">    12225000 гривень</w:t>
            </w:r>
          </w:p>
        </w:tc>
      </w:tr>
      <w:tr w:rsidR="00EB61C3" w:rsidRPr="00EB61C3" w:rsidTr="00EB61C3">
        <w:trPr>
          <w:tblCellSpacing w:w="15" w:type="dxa"/>
        </w:trPr>
        <w:tc>
          <w:tcPr>
            <w:tcW w:w="110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ind w:right="-1"/>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b/>
                <w:bCs/>
                <w:kern w:val="3"/>
                <w:sz w:val="28"/>
                <w:szCs w:val="28"/>
                <w:lang w:val="uk-UA" w:eastAsia="uk-UA"/>
              </w:rPr>
              <w:t>Очікувані результати</w:t>
            </w:r>
          </w:p>
        </w:tc>
        <w:tc>
          <w:tcPr>
            <w:tcW w:w="3845" w:type="pct"/>
            <w:tcBorders>
              <w:top w:val="outset" w:sz="6" w:space="0" w:color="auto"/>
              <w:left w:val="outset" w:sz="6" w:space="0" w:color="auto"/>
              <w:bottom w:val="outset" w:sz="6" w:space="0" w:color="auto"/>
              <w:right w:val="outset" w:sz="6" w:space="0" w:color="auto"/>
            </w:tcBorders>
            <w:hideMark/>
          </w:tcPr>
          <w:p w:rsidR="00EB61C3" w:rsidRPr="00EB61C3" w:rsidRDefault="00EB61C3" w:rsidP="00EB61C3">
            <w:pPr>
              <w:widowControl w:val="0"/>
              <w:suppressAutoHyphens/>
              <w:autoSpaceDN w:val="0"/>
              <w:spacing w:after="0" w:line="240" w:lineRule="auto"/>
              <w:ind w:right="-1"/>
              <w:jc w:val="both"/>
              <w:textAlignment w:val="baseline"/>
              <w:rPr>
                <w:rFonts w:ascii="Times New Roman" w:eastAsia="Times New Roman" w:hAnsi="Times New Roman" w:cs="Times New Roman"/>
                <w:kern w:val="3"/>
                <w:sz w:val="28"/>
                <w:szCs w:val="28"/>
                <w:lang w:val="uk-UA" w:eastAsia="uk-UA"/>
              </w:rPr>
            </w:pPr>
            <w:r w:rsidRPr="00EB61C3">
              <w:rPr>
                <w:rFonts w:ascii="Times New Roman" w:eastAsia="Times New Roman" w:hAnsi="Times New Roman" w:cs="Times New Roman"/>
                <w:kern w:val="3"/>
                <w:sz w:val="28"/>
                <w:szCs w:val="28"/>
                <w:lang w:val="uk-UA" w:eastAsia="uk-UA"/>
              </w:rPr>
              <w:t>Створення умов для сталого розвитку</w:t>
            </w:r>
            <w:r w:rsidRPr="00EB61C3">
              <w:rPr>
                <w:rFonts w:ascii="Calibri" w:eastAsia="Times New Roman" w:hAnsi="Calibri" w:cs="Times New Roman"/>
                <w:kern w:val="3"/>
                <w:sz w:val="28"/>
                <w:szCs w:val="28"/>
                <w:lang w:val="uk-UA" w:eastAsia="uk-UA"/>
              </w:rPr>
              <w:t xml:space="preserve"> </w:t>
            </w:r>
            <w:r w:rsidRPr="00EB61C3">
              <w:rPr>
                <w:rFonts w:ascii="Times New Roman" w:eastAsia="Times New Roman" w:hAnsi="Times New Roman" w:cs="Times New Roman"/>
                <w:kern w:val="3"/>
                <w:sz w:val="28"/>
                <w:szCs w:val="28"/>
                <w:lang w:val="uk-UA" w:eastAsia="uk-UA"/>
              </w:rPr>
              <w:t xml:space="preserve">Гребінківської селищної територіальної громади у 2024-2030 роках на основі забезпечення пріоритетності екологічного </w:t>
            </w:r>
            <w:r w:rsidRPr="00EB61C3">
              <w:rPr>
                <w:rFonts w:ascii="Times New Roman" w:eastAsia="Times New Roman" w:hAnsi="Times New Roman" w:cs="Times New Roman"/>
                <w:kern w:val="3"/>
                <w:sz w:val="28"/>
                <w:szCs w:val="28"/>
                <w:lang w:val="uk-UA" w:eastAsia="uk-UA"/>
              </w:rPr>
              <w:lastRenderedPageBreak/>
              <w:t>фактору при здійсненні соціально-економічного розвитку громади</w:t>
            </w:r>
          </w:p>
        </w:tc>
      </w:tr>
    </w:tbl>
    <w:p w:rsidR="00EB61C3" w:rsidRPr="00EB61C3" w:rsidRDefault="00EB61C3" w:rsidP="00EB61C3">
      <w:pPr>
        <w:widowControl w:val="0"/>
        <w:suppressAutoHyphens/>
        <w:autoSpaceDN w:val="0"/>
        <w:spacing w:before="100" w:beforeAutospacing="1" w:after="100" w:afterAutospacing="1" w:line="240" w:lineRule="auto"/>
        <w:ind w:right="-1"/>
        <w:jc w:val="both"/>
        <w:textAlignment w:val="baseline"/>
        <w:outlineLvl w:val="3"/>
        <w:rPr>
          <w:rFonts w:ascii="Times New Roman" w:eastAsia="Times New Roman" w:hAnsi="Times New Roman" w:cs="Times New Roman"/>
          <w:b/>
          <w:bCs/>
          <w:kern w:val="3"/>
          <w:sz w:val="28"/>
          <w:szCs w:val="28"/>
          <w:lang w:val="uk-UA" w:eastAsia="uk-UA"/>
        </w:rPr>
      </w:pPr>
    </w:p>
    <w:p w:rsidR="00EB61C3" w:rsidRPr="00EB61C3" w:rsidRDefault="00EB61C3" w:rsidP="001D325F">
      <w:pPr>
        <w:widowControl w:val="0"/>
        <w:suppressAutoHyphens/>
        <w:autoSpaceDN w:val="0"/>
        <w:spacing w:after="0" w:line="240" w:lineRule="auto"/>
        <w:ind w:left="360" w:right="-1"/>
        <w:contextualSpacing/>
        <w:jc w:val="both"/>
        <w:textAlignment w:val="baseline"/>
        <w:outlineLvl w:val="3"/>
        <w:rPr>
          <w:rFonts w:ascii="Times New Roman" w:eastAsia="Times New Roman" w:hAnsi="Times New Roman" w:cs="Times New Roman"/>
          <w:b/>
          <w:bCs/>
          <w:kern w:val="3"/>
          <w:sz w:val="28"/>
          <w:szCs w:val="28"/>
          <w:lang w:val="uk-UA" w:eastAsia="uk-UA"/>
        </w:rPr>
      </w:pPr>
      <w:r w:rsidRPr="00EB61C3">
        <w:rPr>
          <w:rFonts w:ascii="Times New Roman" w:eastAsia="Times New Roman" w:hAnsi="Times New Roman" w:cs="Times New Roman"/>
          <w:b/>
          <w:bCs/>
          <w:kern w:val="3"/>
          <w:sz w:val="28"/>
          <w:szCs w:val="28"/>
          <w:lang w:val="uk-UA" w:eastAsia="uk-UA"/>
        </w:rPr>
        <w:t>2. Загальні положення</w:t>
      </w:r>
    </w:p>
    <w:p w:rsidR="00EB61C3" w:rsidRPr="00EB61C3" w:rsidRDefault="00EB61C3" w:rsidP="001D325F">
      <w:pPr>
        <w:spacing w:after="0" w:line="256" w:lineRule="auto"/>
        <w:ind w:firstLine="540"/>
        <w:jc w:val="both"/>
        <w:rPr>
          <w:rFonts w:ascii="Calibri" w:eastAsia="Calibri" w:hAnsi="Calibri" w:cs="Times New Roman"/>
          <w:lang w:val="uk-UA"/>
        </w:rPr>
      </w:pP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 Програма охорони навколишнього природного середовища Гребінківської селищної територіальної громади на 2024 - 2030 роки (далі - Програма) відділом </w:t>
      </w:r>
      <w:r w:rsidR="001D325F">
        <w:rPr>
          <w:rFonts w:ascii="Times New Roman" w:eastAsia="Calibri" w:hAnsi="Times New Roman" w:cs="Times New Roman"/>
          <w:sz w:val="28"/>
          <w:szCs w:val="28"/>
          <w:lang w:val="uk-UA"/>
        </w:rPr>
        <w:t xml:space="preserve">з питань земельних відносин та архітектури </w:t>
      </w:r>
      <w:r w:rsidRPr="00EB61C3">
        <w:rPr>
          <w:rFonts w:ascii="Times New Roman" w:eastAsia="Calibri" w:hAnsi="Times New Roman" w:cs="Times New Roman"/>
          <w:sz w:val="28"/>
          <w:szCs w:val="28"/>
          <w:lang w:val="uk-UA"/>
        </w:rPr>
        <w:t>апарату виконавчого комітету Гребінківської селищної ради відповідно до вимог Бюджетного кодексу України,</w:t>
      </w:r>
      <w:r w:rsidR="001D325F">
        <w:rPr>
          <w:rFonts w:ascii="Times New Roman" w:eastAsia="Calibri" w:hAnsi="Times New Roman" w:cs="Times New Roman"/>
          <w:sz w:val="28"/>
          <w:szCs w:val="28"/>
          <w:lang w:val="uk-UA"/>
        </w:rPr>
        <w:t xml:space="preserve"> </w:t>
      </w:r>
      <w:r w:rsidRPr="00EB61C3">
        <w:rPr>
          <w:rFonts w:ascii="Times New Roman" w:eastAsia="Calibri" w:hAnsi="Times New Roman" w:cs="Times New Roman"/>
          <w:sz w:val="28"/>
          <w:szCs w:val="28"/>
          <w:lang w:val="uk-UA"/>
        </w:rPr>
        <w:t>Закону України «Про місцеве самоврядування в Україні», Закону України «Про охорону навколишнього природного середовища», постанови Кабінету Міністрів України від 7 травня 1998 року № 634 «Про Положення про Державний фонд охорони навколишнього природного середовища» (зі змінами), постанови Кабінету Міністрів України “Про затвердження переліку видів діяльності, що належать до природоохоронних заходів» від 17 вересня 1996 року № 1147 (із змінами), постанови КМУ «Про затвердження Порядку розроблення та виконання державних цільових програм» від 31 січня 2007 року №106 (із змінами), Податкового кодексу України від 02 грудня  2010 року № 2755-VI.</w:t>
      </w:r>
    </w:p>
    <w:p w:rsidR="00EB61C3" w:rsidRPr="00EB61C3" w:rsidRDefault="00EB61C3" w:rsidP="001D325F">
      <w:pPr>
        <w:tabs>
          <w:tab w:val="left" w:pos="720"/>
        </w:tabs>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Відповідно до Бюджетного кодексу України, видатки державного та місцевих бюджетів здійснюються, відповідно, на реалізацію державних програм з охорони навколишнього природного середовища  та програм природоохоронних заходів місцевого значення. </w:t>
      </w: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Програма охорони навколишнього природного середовища Гребінківської селищної територіальної громади на 2024 – 2030 роки ставить завдання формування та реалізації ефективної природоохоронної діяльності територіальної громади для поліпшення стану довкілля, забезпечення охорони навколишнього природного середовища і являється основою для вирішення питань бюджетного фінансування природоохоронних заходів.</w:t>
      </w: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Підставою для розроблення Програми є існування проблем на території,  підвідомчій  </w:t>
      </w:r>
      <w:proofErr w:type="spellStart"/>
      <w:r w:rsidRPr="00EB61C3">
        <w:rPr>
          <w:rFonts w:ascii="Times New Roman" w:eastAsia="Calibri" w:hAnsi="Times New Roman" w:cs="Times New Roman"/>
          <w:sz w:val="28"/>
          <w:szCs w:val="28"/>
          <w:lang w:val="uk-UA"/>
        </w:rPr>
        <w:t>Гребінківській</w:t>
      </w:r>
      <w:proofErr w:type="spellEnd"/>
      <w:r w:rsidRPr="00EB61C3">
        <w:rPr>
          <w:rFonts w:ascii="Times New Roman" w:eastAsia="Calibri" w:hAnsi="Times New Roman" w:cs="Times New Roman"/>
          <w:sz w:val="28"/>
          <w:szCs w:val="28"/>
          <w:lang w:val="uk-UA"/>
        </w:rPr>
        <w:t xml:space="preserve"> селищній територіальній громаді, розв’язання яких потребує залучення бюджетних коштів, координації спільних дій органу самоврядування, підприємств, установ, організацій та населення.</w:t>
      </w: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В сучасних умовах виникає необхідність здійснення заходів покращення стану навколишнього природного середовища на засадах поєднання оплатної та безоплатної участі членів територіальної громади та юридичних осіб.</w:t>
      </w:r>
    </w:p>
    <w:p w:rsidR="00EB61C3" w:rsidRPr="00EB61C3" w:rsidRDefault="00EB61C3" w:rsidP="001D325F">
      <w:pPr>
        <w:spacing w:after="0" w:line="256" w:lineRule="auto"/>
        <w:ind w:firstLine="54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Програма може доповнюватися новими розділами та напрямами, </w:t>
      </w:r>
      <w:proofErr w:type="spellStart"/>
      <w:r w:rsidRPr="00EB61C3">
        <w:rPr>
          <w:rFonts w:ascii="Times New Roman" w:eastAsia="Calibri" w:hAnsi="Times New Roman" w:cs="Times New Roman"/>
          <w:sz w:val="28"/>
          <w:szCs w:val="28"/>
          <w:lang w:val="uk-UA"/>
        </w:rPr>
        <w:t>уточнюватись</w:t>
      </w:r>
      <w:proofErr w:type="spellEnd"/>
      <w:r w:rsidRPr="00EB61C3">
        <w:rPr>
          <w:rFonts w:ascii="Times New Roman" w:eastAsia="Calibri" w:hAnsi="Times New Roman" w:cs="Times New Roman"/>
          <w:sz w:val="28"/>
          <w:szCs w:val="28"/>
          <w:lang w:val="uk-UA"/>
        </w:rPr>
        <w:t xml:space="preserve"> у відповідності з бюджетними надходженнями.</w:t>
      </w:r>
    </w:p>
    <w:p w:rsidR="00EB61C3" w:rsidRPr="00EB61C3" w:rsidRDefault="00EB61C3" w:rsidP="001D325F">
      <w:pPr>
        <w:spacing w:after="0" w:line="240" w:lineRule="auto"/>
        <w:ind w:left="360" w:right="-1"/>
        <w:contextualSpacing/>
        <w:jc w:val="both"/>
        <w:rPr>
          <w:rFonts w:ascii="Times New Roman" w:eastAsia="Times New Roman" w:hAnsi="Times New Roman" w:cs="Times New Roman"/>
          <w:b/>
          <w:bCs/>
          <w:kern w:val="3"/>
          <w:sz w:val="28"/>
          <w:szCs w:val="28"/>
          <w:lang w:val="uk-UA" w:eastAsia="uk-UA"/>
        </w:rPr>
      </w:pPr>
    </w:p>
    <w:p w:rsidR="00EB61C3" w:rsidRPr="00EB61C3" w:rsidRDefault="00EB61C3" w:rsidP="001D325F">
      <w:pPr>
        <w:spacing w:after="0" w:line="240" w:lineRule="auto"/>
        <w:ind w:left="360" w:right="-1"/>
        <w:contextualSpacing/>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3. Мета Програми</w:t>
      </w:r>
    </w:p>
    <w:p w:rsidR="00EB61C3" w:rsidRPr="00EB61C3" w:rsidRDefault="00EB61C3" w:rsidP="001D325F">
      <w:pPr>
        <w:spacing w:after="0" w:line="240" w:lineRule="auto"/>
        <w:ind w:left="360" w:right="-1"/>
        <w:contextualSpacing/>
        <w:jc w:val="both"/>
        <w:rPr>
          <w:rFonts w:ascii="Times New Roman" w:eastAsia="Times New Roman" w:hAnsi="Times New Roman" w:cs="Times New Roman"/>
          <w:b/>
          <w:color w:val="000000"/>
          <w:sz w:val="28"/>
          <w:szCs w:val="28"/>
          <w:lang w:val="uk-UA" w:eastAsia="ru-RU"/>
        </w:rPr>
      </w:pP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lastRenderedPageBreak/>
        <w:t>Головною метою Програми є послідовне поліпшення екологічної ситуації в громаді, створення належних умов для досягнення безпечного  життя та здоров’я людини стану навколишнього природного середовища, шляхом інтеграції  екологічної політики до соціально-економічного розвитку, збереження природних екосистем та впровадження екологічно збалансованої системи природокористування, підвищення стандартів якості природних об’єктів до європейського рівня.</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Досягнення мети програми потребує спрямування дій органів місцевого самоврядування та їх виконавчих органів, організацій, установ та підприємств усіх форм власності на реалізацію пріоритетних напрямів діяльності у сфері ефективного природокористування, дотримання вимог екологічної безпеки та охорони навколишнього природного  середовища, просвітницької діяльності і екологічної обізнаності населення.</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Мета програми досягається шляхом реалізації  відповідних цілей і конкретних завдань, а саме:</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зменшення забруднення атмосферного повітря;</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покращення стану водних об’єктів громади;</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охорона і раціональне використання земель;</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зменшення негативного впливу відходів;</w:t>
      </w:r>
    </w:p>
    <w:p w:rsidR="00EB61C3" w:rsidRPr="00EB61C3" w:rsidRDefault="00EB61C3" w:rsidP="001D325F">
      <w:pPr>
        <w:spacing w:after="0" w:line="276" w:lineRule="auto"/>
        <w:ind w:right="2"/>
        <w:jc w:val="both"/>
        <w:rPr>
          <w:rFonts w:ascii="Times New Roman" w:eastAsia="Calibri" w:hAnsi="Times New Roman" w:cs="Times New Roman"/>
          <w:sz w:val="28"/>
          <w:szCs w:val="28"/>
          <w:lang w:val="uk-UA"/>
        </w:rPr>
      </w:pPr>
      <w:r w:rsidRPr="00EB61C3">
        <w:rPr>
          <w:rFonts w:ascii="Times New Roman" w:eastAsia="Times New Roman" w:hAnsi="Times New Roman" w:cs="Times New Roman"/>
          <w:color w:val="000000"/>
          <w:sz w:val="28"/>
          <w:szCs w:val="28"/>
          <w:lang w:val="uk-UA" w:eastAsia="ru-RU"/>
        </w:rPr>
        <w:t xml:space="preserve">        - </w:t>
      </w:r>
      <w:r w:rsidRPr="00EB61C3">
        <w:rPr>
          <w:rFonts w:ascii="Times New Roman" w:eastAsia="Calibri" w:hAnsi="Times New Roman" w:cs="Times New Roman"/>
          <w:sz w:val="28"/>
          <w:szCs w:val="28"/>
          <w:lang w:val="uk-UA"/>
        </w:rPr>
        <w:t xml:space="preserve">забезпечення охорони і раціонального  використання природних                                                 рослинних та тваринних ресурсів, збереження та відтворення </w:t>
      </w:r>
      <w:proofErr w:type="spellStart"/>
      <w:r w:rsidRPr="00EB61C3">
        <w:rPr>
          <w:rFonts w:ascii="Times New Roman" w:eastAsia="Calibri" w:hAnsi="Times New Roman" w:cs="Times New Roman"/>
          <w:sz w:val="28"/>
          <w:szCs w:val="28"/>
          <w:lang w:val="uk-UA"/>
        </w:rPr>
        <w:t>біорізноманіття</w:t>
      </w:r>
      <w:proofErr w:type="spellEnd"/>
      <w:r w:rsidRPr="00EB61C3">
        <w:rPr>
          <w:rFonts w:ascii="Times New Roman" w:eastAsia="Calibri" w:hAnsi="Times New Roman" w:cs="Times New Roman"/>
          <w:sz w:val="28"/>
          <w:szCs w:val="28"/>
          <w:lang w:val="uk-UA"/>
        </w:rPr>
        <w:t>;</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впровадження екологічної освіти та виховання мешканців, формування екологічної культури населення.</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p>
    <w:p w:rsidR="00EB61C3" w:rsidRPr="00EB61C3" w:rsidRDefault="00EB61C3" w:rsidP="001D325F">
      <w:pPr>
        <w:spacing w:after="0" w:line="240" w:lineRule="auto"/>
        <w:ind w:right="-1"/>
        <w:contextualSpacing/>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 xml:space="preserve">                             4.</w:t>
      </w:r>
      <w:r w:rsidRPr="00EB61C3">
        <w:rPr>
          <w:rFonts w:ascii="Times New Roman" w:eastAsia="Times New Roman" w:hAnsi="Times New Roman" w:cs="Times New Roman"/>
          <w:color w:val="000000"/>
          <w:sz w:val="28"/>
          <w:szCs w:val="28"/>
          <w:lang w:val="uk-UA" w:eastAsia="ru-RU"/>
        </w:rPr>
        <w:t xml:space="preserve"> </w:t>
      </w:r>
      <w:r w:rsidRPr="00EB61C3">
        <w:rPr>
          <w:rFonts w:ascii="Times New Roman" w:eastAsia="Times New Roman" w:hAnsi="Times New Roman" w:cs="Times New Roman"/>
          <w:b/>
          <w:color w:val="000000"/>
          <w:sz w:val="28"/>
          <w:szCs w:val="28"/>
          <w:lang w:val="uk-UA" w:eastAsia="ru-RU"/>
        </w:rPr>
        <w:t>Перелік завдань (напрямів) та заходів програми</w:t>
      </w:r>
    </w:p>
    <w:p w:rsidR="00EB61C3" w:rsidRPr="00EB61C3" w:rsidRDefault="00EB61C3" w:rsidP="001D325F">
      <w:pPr>
        <w:spacing w:after="0" w:line="240" w:lineRule="auto"/>
        <w:ind w:right="-1"/>
        <w:contextualSpacing/>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 xml:space="preserve">                         </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Враховуючи  реальний стан довкілля, який сформувався на території Гребінківської селищної територіальної громади, основними завданнями по охороні навколишнього середовища та пріоритетними напрямками екологічної політики громади:</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1. Вжиття заходів щодо очищення  атмосферного повітря від забруднення шкідливими викидами промислових підприємств та транспортних засобів з дотриманням безпеки якості повітря: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суб’єктами господарювання всіх форм власності поновити дозволи на   викиди забруднюючих речовин в атмосферне повітря стаціонарними джерелами для приведення у відповідність до існуючих вимог;</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не допускати спалювання промислових та побутових відходів на території підприємств та установ в межах житлової зони; </w:t>
      </w:r>
    </w:p>
    <w:p w:rsidR="00EB61C3" w:rsidRPr="00EB61C3" w:rsidRDefault="00EB61C3" w:rsidP="001D325F">
      <w:pPr>
        <w:spacing w:after="0" w:line="256" w:lineRule="auto"/>
        <w:ind w:firstLine="720"/>
        <w:jc w:val="both"/>
        <w:rPr>
          <w:rFonts w:ascii="Calibri" w:eastAsia="Calibri" w:hAnsi="Calibri" w:cs="Times New Roman"/>
          <w:sz w:val="24"/>
          <w:szCs w:val="24"/>
          <w:lang w:val="uk-UA"/>
        </w:rPr>
      </w:pPr>
      <w:r w:rsidRPr="00EB61C3">
        <w:rPr>
          <w:rFonts w:ascii="Times New Roman" w:eastAsia="Times New Roman" w:hAnsi="Times New Roman" w:cs="Times New Roman"/>
          <w:color w:val="000000"/>
          <w:sz w:val="28"/>
          <w:szCs w:val="28"/>
          <w:lang w:val="uk-UA" w:eastAsia="ru-RU"/>
        </w:rPr>
        <w:t xml:space="preserve">  -</w:t>
      </w:r>
      <w:r w:rsidRPr="00EB61C3">
        <w:rPr>
          <w:rFonts w:ascii="Calibri" w:eastAsia="Calibri" w:hAnsi="Calibri" w:cs="Times New Roman"/>
          <w:i/>
          <w:sz w:val="24"/>
          <w:szCs w:val="24"/>
          <w:lang w:val="uk-UA"/>
        </w:rPr>
        <w:t xml:space="preserve"> </w:t>
      </w:r>
      <w:r w:rsidRPr="00EB61C3">
        <w:rPr>
          <w:rFonts w:ascii="Times New Roman" w:eastAsia="Calibri" w:hAnsi="Times New Roman" w:cs="Times New Roman"/>
          <w:sz w:val="28"/>
          <w:szCs w:val="28"/>
          <w:lang w:val="uk-UA"/>
        </w:rPr>
        <w:t>сприяти активізації роботи з енергозбереження, застосування інновацій в енергозбереженні, використання альтернативних джерел енергії, запобігання зміні клімату</w:t>
      </w:r>
      <w:r w:rsidRPr="00EB61C3">
        <w:rPr>
          <w:rFonts w:ascii="Calibri" w:eastAsia="Calibri" w:hAnsi="Calibri" w:cs="Times New Roman"/>
          <w:sz w:val="24"/>
          <w:szCs w:val="24"/>
          <w:lang w:val="uk-UA"/>
        </w:rPr>
        <w:t>.</w:t>
      </w:r>
    </w:p>
    <w:p w:rsidR="00EB61C3" w:rsidRPr="00EB61C3" w:rsidRDefault="00EB61C3" w:rsidP="001D325F">
      <w:pPr>
        <w:spacing w:after="0" w:line="256" w:lineRule="auto"/>
        <w:ind w:firstLine="720"/>
        <w:jc w:val="both"/>
        <w:rPr>
          <w:rFonts w:ascii="Calibri" w:eastAsia="Calibri" w:hAnsi="Calibri" w:cs="Times New Roman"/>
          <w:sz w:val="24"/>
          <w:szCs w:val="24"/>
          <w:lang w:val="uk-UA"/>
        </w:rPr>
      </w:pPr>
      <w:r w:rsidRPr="00EB61C3">
        <w:rPr>
          <w:rFonts w:ascii="Times New Roman" w:eastAsia="Times New Roman" w:hAnsi="Times New Roman" w:cs="Times New Roman"/>
          <w:color w:val="000000"/>
          <w:sz w:val="28"/>
          <w:szCs w:val="28"/>
          <w:lang w:val="uk-UA" w:eastAsia="ru-RU"/>
        </w:rPr>
        <w:t>2. Запобігання забрудненню підземних  та поверхневих вод:</w:t>
      </w:r>
    </w:p>
    <w:p w:rsidR="00EB61C3" w:rsidRPr="00EB61C3" w:rsidRDefault="00EB61C3" w:rsidP="001D325F">
      <w:pPr>
        <w:spacing w:after="0" w:line="256" w:lineRule="auto"/>
        <w:ind w:firstLine="720"/>
        <w:jc w:val="both"/>
        <w:rPr>
          <w:rFonts w:ascii="Calibri" w:eastAsia="Calibri" w:hAnsi="Calibri" w:cs="Times New Roman"/>
          <w:sz w:val="24"/>
          <w:szCs w:val="24"/>
          <w:lang w:val="uk-UA"/>
        </w:rPr>
      </w:pPr>
      <w:r w:rsidRPr="00EB61C3">
        <w:rPr>
          <w:rFonts w:ascii="Times New Roman" w:eastAsia="Times New Roman" w:hAnsi="Times New Roman" w:cs="Times New Roman"/>
          <w:color w:val="000000"/>
          <w:sz w:val="28"/>
          <w:szCs w:val="28"/>
          <w:lang w:val="uk-UA" w:eastAsia="ru-RU"/>
        </w:rPr>
        <w:t xml:space="preserve">    -  забезпечити охорону і раціональне використання джерел питного водопостачання;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lastRenderedPageBreak/>
        <w:t xml:space="preserve">              - проводити постійний контроль за якістю  питного водопостачання  та  санітарно- гігієнічного благополуччя  водопровідних  мереж та систем водовідведення; </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провести інвентаризацію існуючих водних об’єктів на території громади;</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здійснити паспортизацію водойм;</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впровадити заходи щодо відновлення і підтримання санітарно- гігієнічного стану  водних об’єктів;</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встановлення меж прибережних захисних смуг то охоронних зон водних об’єктів.</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3. Охорона і раціональне  використання земель:</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здійснювати моніторинг землекористування;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захист  земель загального користування від розорювання;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використання земель для вирощування екологічно чистої сільгосппродукції;</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здійснення заходів по очищенню, рекультивації та  відновленню земель засмічених промисловими , побутовими та іншими видами відходів.</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4. Зменшення впливу промислових і побутових відходів на довкілля:</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розвиток сфери поводження з твердими відходами;</w:t>
      </w:r>
    </w:p>
    <w:p w:rsidR="00EB61C3" w:rsidRPr="00EB61C3" w:rsidRDefault="00EB61C3" w:rsidP="001D325F">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 забезпечення екологічно-безпечного збирання, перевезення, зберігання відходів та небезпечних хімічних речовин.</w:t>
      </w:r>
    </w:p>
    <w:p w:rsidR="00EB61C3" w:rsidRPr="00EB61C3" w:rsidRDefault="00EB61C3" w:rsidP="001D325F">
      <w:pPr>
        <w:spacing w:after="0" w:line="240" w:lineRule="auto"/>
        <w:ind w:right="-1"/>
        <w:contextualSpacing/>
        <w:jc w:val="both"/>
        <w:rPr>
          <w:rFonts w:ascii="Times New Roman" w:eastAsia="Times New Roman" w:hAnsi="Times New Roman" w:cs="Times New Roman"/>
          <w:i/>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5. </w:t>
      </w:r>
      <w:r w:rsidRPr="00EB61C3">
        <w:rPr>
          <w:rFonts w:ascii="Times New Roman" w:eastAsia="Calibri" w:hAnsi="Times New Roman" w:cs="Times New Roman"/>
          <w:sz w:val="28"/>
          <w:szCs w:val="28"/>
          <w:lang w:val="uk-UA"/>
        </w:rPr>
        <w:t xml:space="preserve">Забезпечення охорони і раціонального  використання природних                                                 рослинних та тваринних ресурсів, збереження та відтворення </w:t>
      </w:r>
      <w:proofErr w:type="spellStart"/>
      <w:r w:rsidRPr="00EB61C3">
        <w:rPr>
          <w:rFonts w:ascii="Times New Roman" w:eastAsia="Calibri" w:hAnsi="Times New Roman" w:cs="Times New Roman"/>
          <w:sz w:val="28"/>
          <w:szCs w:val="28"/>
          <w:lang w:val="uk-UA"/>
        </w:rPr>
        <w:t>біорізноманіття</w:t>
      </w:r>
      <w:proofErr w:type="spellEnd"/>
      <w:r w:rsidRPr="00EB61C3">
        <w:rPr>
          <w:rFonts w:ascii="Times New Roman" w:eastAsia="Calibri" w:hAnsi="Times New Roman" w:cs="Times New Roman"/>
          <w:sz w:val="28"/>
          <w:szCs w:val="28"/>
          <w:lang w:val="uk-UA"/>
        </w:rPr>
        <w:t>:</w:t>
      </w:r>
    </w:p>
    <w:p w:rsidR="00EB61C3" w:rsidRPr="00EB61C3" w:rsidRDefault="00EB61C3" w:rsidP="001D325F">
      <w:pPr>
        <w:spacing w:after="0" w:line="256" w:lineRule="auto"/>
        <w:ind w:firstLine="720"/>
        <w:jc w:val="both"/>
        <w:rPr>
          <w:rFonts w:ascii="Times New Roman" w:eastAsia="Calibri" w:hAnsi="Times New Roman" w:cs="Times New Roman"/>
          <w:sz w:val="28"/>
          <w:szCs w:val="28"/>
          <w:lang w:val="uk-UA"/>
        </w:rPr>
      </w:pPr>
      <w:r w:rsidRPr="00EB61C3">
        <w:rPr>
          <w:rFonts w:ascii="Calibri" w:eastAsia="Calibri" w:hAnsi="Calibri" w:cs="Times New Roman"/>
          <w:sz w:val="24"/>
          <w:szCs w:val="24"/>
          <w:lang w:val="uk-UA"/>
        </w:rPr>
        <w:t xml:space="preserve">     </w:t>
      </w:r>
      <w:r w:rsidRPr="00EB61C3">
        <w:rPr>
          <w:rFonts w:ascii="Times New Roman" w:eastAsia="Calibri" w:hAnsi="Times New Roman" w:cs="Times New Roman"/>
          <w:sz w:val="28"/>
          <w:szCs w:val="28"/>
          <w:lang w:val="uk-UA"/>
        </w:rPr>
        <w:t>- озеленення та благоустрій території громади;</w:t>
      </w:r>
    </w:p>
    <w:p w:rsidR="00EB61C3" w:rsidRPr="00EB61C3" w:rsidRDefault="00EB61C3" w:rsidP="001D325F">
      <w:pPr>
        <w:spacing w:after="0" w:line="256" w:lineRule="auto"/>
        <w:ind w:firstLine="72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    - провести ландшафтне зонування для </w:t>
      </w:r>
      <w:r w:rsidRPr="00EB61C3">
        <w:rPr>
          <w:rFonts w:ascii="Times New Roman" w:eastAsia="Calibri" w:hAnsi="Times New Roman" w:cs="Times New Roman"/>
          <w:color w:val="202122"/>
          <w:sz w:val="28"/>
          <w:szCs w:val="28"/>
          <w:shd w:val="clear" w:color="auto" w:fill="FFFFFF"/>
          <w:lang w:val="uk-UA"/>
        </w:rPr>
        <w:t>забезпечення екологічних пріоритетів землекористування;</w:t>
      </w:r>
    </w:p>
    <w:p w:rsidR="00EB61C3" w:rsidRPr="00EB61C3" w:rsidRDefault="00EB61C3" w:rsidP="001D325F">
      <w:pPr>
        <w:spacing w:after="0" w:line="276" w:lineRule="auto"/>
        <w:ind w:firstLine="720"/>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    - створення перспективних територій  об’єктів природно-заповідного фонду.</w:t>
      </w:r>
    </w:p>
    <w:p w:rsidR="00EB61C3" w:rsidRPr="00EB61C3" w:rsidRDefault="00EB61C3" w:rsidP="001D325F">
      <w:pPr>
        <w:spacing w:after="0" w:line="276" w:lineRule="auto"/>
        <w:ind w:left="927"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Calibri" w:hAnsi="Times New Roman" w:cs="Times New Roman"/>
          <w:sz w:val="28"/>
          <w:szCs w:val="28"/>
          <w:lang w:val="uk-UA"/>
        </w:rPr>
        <w:t xml:space="preserve">  6. </w:t>
      </w:r>
      <w:r w:rsidRPr="00EB61C3">
        <w:rPr>
          <w:rFonts w:ascii="Times New Roman" w:eastAsia="Times New Roman" w:hAnsi="Times New Roman" w:cs="Times New Roman"/>
          <w:color w:val="000000"/>
          <w:sz w:val="28"/>
          <w:szCs w:val="28"/>
          <w:lang w:val="uk-UA" w:eastAsia="ru-RU"/>
        </w:rPr>
        <w:t>Екологічна освіта та виховання мешканців, формування екологічної культури населення:</w:t>
      </w:r>
    </w:p>
    <w:p w:rsidR="00EB61C3" w:rsidRPr="00EB61C3" w:rsidRDefault="00EB61C3" w:rsidP="001D325F">
      <w:pPr>
        <w:spacing w:after="0" w:line="240" w:lineRule="auto"/>
        <w:ind w:left="927"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еколого- просвітницька діяльність.</w:t>
      </w:r>
    </w:p>
    <w:p w:rsidR="00EB61C3" w:rsidRPr="00EB61C3" w:rsidRDefault="00EB61C3" w:rsidP="00224E48">
      <w:p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Напрямки діяльності та заходи Програми наведені у додатку 1</w:t>
      </w:r>
      <w:r w:rsidR="00224E48">
        <w:rPr>
          <w:rFonts w:ascii="Times New Roman" w:eastAsia="Times New Roman" w:hAnsi="Times New Roman" w:cs="Times New Roman"/>
          <w:color w:val="000000"/>
          <w:sz w:val="28"/>
          <w:szCs w:val="28"/>
          <w:lang w:val="uk-UA" w:eastAsia="ru-RU"/>
        </w:rPr>
        <w:t xml:space="preserve"> до Програми</w:t>
      </w:r>
      <w:r w:rsidRPr="00EB61C3">
        <w:rPr>
          <w:rFonts w:ascii="Times New Roman" w:eastAsia="Times New Roman" w:hAnsi="Times New Roman" w:cs="Times New Roman"/>
          <w:color w:val="000000"/>
          <w:sz w:val="28"/>
          <w:szCs w:val="28"/>
          <w:lang w:val="uk-UA" w:eastAsia="ru-RU"/>
        </w:rPr>
        <w:t>.</w:t>
      </w:r>
    </w:p>
    <w:p w:rsidR="00EB61C3" w:rsidRPr="00EB61C3" w:rsidRDefault="00EB61C3" w:rsidP="001D325F">
      <w:pPr>
        <w:spacing w:after="0" w:line="240" w:lineRule="auto"/>
        <w:ind w:left="927" w:right="-1"/>
        <w:contextualSpacing/>
        <w:jc w:val="both"/>
        <w:rPr>
          <w:rFonts w:ascii="Times New Roman" w:eastAsia="Times New Roman" w:hAnsi="Times New Roman" w:cs="Times New Roman"/>
          <w:color w:val="000000"/>
          <w:sz w:val="28"/>
          <w:szCs w:val="28"/>
          <w:lang w:val="uk-UA" w:eastAsia="ru-RU"/>
        </w:rPr>
      </w:pPr>
    </w:p>
    <w:p w:rsidR="00EB61C3" w:rsidRPr="00EB61C3" w:rsidRDefault="00EB61C3" w:rsidP="001D325F">
      <w:pPr>
        <w:spacing w:after="0" w:line="240" w:lineRule="auto"/>
        <w:ind w:right="-1"/>
        <w:jc w:val="both"/>
        <w:rPr>
          <w:rFonts w:ascii="Times New Roman" w:eastAsia="Calibri" w:hAnsi="Times New Roman" w:cs="Times New Roman"/>
          <w:sz w:val="28"/>
          <w:szCs w:val="28"/>
          <w:lang w:val="uk-UA"/>
        </w:rPr>
      </w:pPr>
      <w:r w:rsidRPr="00EB61C3">
        <w:rPr>
          <w:rFonts w:ascii="Times New Roman" w:eastAsia="Calibri" w:hAnsi="Times New Roman" w:cs="Times New Roman"/>
          <w:sz w:val="28"/>
          <w:szCs w:val="28"/>
          <w:lang w:val="uk-UA"/>
        </w:rPr>
        <w:t xml:space="preserve">                 </w:t>
      </w:r>
      <w:r w:rsidRPr="00EB61C3">
        <w:rPr>
          <w:rFonts w:ascii="Times New Roman" w:eastAsia="Times New Roman" w:hAnsi="Times New Roman" w:cs="Times New Roman"/>
          <w:b/>
          <w:color w:val="000000"/>
          <w:sz w:val="28"/>
          <w:szCs w:val="28"/>
          <w:lang w:val="uk-UA" w:eastAsia="ru-RU"/>
        </w:rPr>
        <w:t>5. Очікувані результати  виконання Програми, визначення її               ефективності</w:t>
      </w:r>
    </w:p>
    <w:p w:rsidR="00EB61C3" w:rsidRPr="00EB61C3" w:rsidRDefault="00EB61C3" w:rsidP="001D325F">
      <w:pPr>
        <w:spacing w:after="0" w:line="240" w:lineRule="auto"/>
        <w:ind w:right="-1"/>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 xml:space="preserve">               </w:t>
      </w:r>
      <w:r w:rsidRPr="00EB61C3">
        <w:rPr>
          <w:rFonts w:ascii="Times New Roman" w:eastAsia="Times New Roman" w:hAnsi="Times New Roman" w:cs="Times New Roman"/>
          <w:color w:val="000000"/>
          <w:sz w:val="28"/>
          <w:szCs w:val="28"/>
          <w:lang w:val="uk-UA" w:eastAsia="ru-RU"/>
        </w:rPr>
        <w:t xml:space="preserve"> </w:t>
      </w:r>
    </w:p>
    <w:p w:rsidR="00EB61C3" w:rsidRPr="00EB61C3" w:rsidRDefault="00EB61C3" w:rsidP="001D325F">
      <w:pPr>
        <w:spacing w:after="0" w:line="240" w:lineRule="auto"/>
        <w:ind w:right="-1"/>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Реалізація  Програми дозволить  досягти наступних результатів та вирішити такі проблеми:</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знизити  техногенне навантаження на атмосферне повітря;</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адаптація до зміни клімату;</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підвищення якості атмосферного повітря та питної води;</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розроблення технічної документації із землеустрою щодо встановлення</w:t>
      </w:r>
    </w:p>
    <w:p w:rsidR="00EB61C3" w:rsidRPr="00EB61C3" w:rsidRDefault="00EB61C3" w:rsidP="001D325F">
      <w:pPr>
        <w:spacing w:after="0" w:line="240" w:lineRule="auto"/>
        <w:ind w:left="567" w:right="-1"/>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     меж  водоохоронних зон та прибережних захисних смуг;</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lastRenderedPageBreak/>
        <w:t>ландшафтний благоустрій та інженерно-планувальне обґрунтування  прибережних ділянок водойм;</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контроль за ґрунтами, що вводяться для використання при озелененні та благоустрою селищних територій;</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ліквідації  несанкціонованих звалищ сміття з проведенням  санації забруднених ділянок;</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дотримання вимог щодо санітарного очищення території, розвиток системи роздільного збору твердих побутових відходів;</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створення нових та обслуговування існуючих зелених насаджень загального та спеціального призначення;</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забезпечити належні умови для здійснення заходів щодо охорони  і збереження типових  та унікальних природних комплексів;</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створити систему територій та об’єктів природно-заповідного фонду;</w:t>
      </w:r>
    </w:p>
    <w:p w:rsidR="00EB61C3" w:rsidRPr="00EB61C3" w:rsidRDefault="00EB61C3" w:rsidP="001D325F">
      <w:pPr>
        <w:numPr>
          <w:ilvl w:val="0"/>
          <w:numId w:val="3"/>
        </w:numPr>
        <w:spacing w:after="0" w:line="240" w:lineRule="auto"/>
        <w:ind w:right="-1"/>
        <w:contextualSpacing/>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активізувати поширення екологічної інформації, діяльності з екологічного виховання й підвищення  екологічної культури населення.</w:t>
      </w:r>
    </w:p>
    <w:p w:rsidR="00EB61C3" w:rsidRPr="00EB61C3" w:rsidRDefault="00EB61C3" w:rsidP="001D325F">
      <w:pPr>
        <w:spacing w:after="0" w:line="240" w:lineRule="auto"/>
        <w:ind w:right="-1"/>
        <w:contextualSpacing/>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 xml:space="preserve">   </w:t>
      </w:r>
    </w:p>
    <w:p w:rsidR="00EB61C3" w:rsidRPr="00EB61C3" w:rsidRDefault="00EB61C3" w:rsidP="001D325F">
      <w:pPr>
        <w:spacing w:after="0" w:line="240" w:lineRule="auto"/>
        <w:ind w:right="-1"/>
        <w:contextualSpacing/>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 xml:space="preserve">                             6.  Джерела фінансування заходів Програми</w:t>
      </w:r>
    </w:p>
    <w:p w:rsidR="00EB61C3" w:rsidRPr="00EB61C3" w:rsidRDefault="00EB61C3" w:rsidP="001D325F">
      <w:pPr>
        <w:spacing w:after="0" w:line="240" w:lineRule="auto"/>
        <w:ind w:right="-1"/>
        <w:contextualSpacing/>
        <w:jc w:val="both"/>
        <w:rPr>
          <w:rFonts w:ascii="Times New Roman" w:eastAsia="Times New Roman" w:hAnsi="Times New Roman" w:cs="Times New Roman"/>
          <w:b/>
          <w:color w:val="000000"/>
          <w:sz w:val="28"/>
          <w:szCs w:val="28"/>
          <w:lang w:val="uk-UA" w:eastAsia="ru-RU"/>
        </w:rPr>
      </w:pP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Програма передбачає формування і реалізацію екологічної політики. Метою екологічної політики є стабілізація і порушення стану навколишнього природного середовища громади, гарантування екологічно безпечного природного середовища для життя і здоров'я населення, впровадження екологічно збалансованої системи природокористування та збереження природних екосистем.</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Витрати на реалізацію природоохоронних заходів потребують значних коштів. Сьогодні спостерігається значна обмеженість в громаді, області та в країні в цілому коштів, необхідних для поліпшення стану навколишнього природного середовища, збереження та раціонального використання природних ресурсів. Це вимагає чіткого визначення пріоритетних напрямів та проблем з метою відпрацювання реалістичних, ефективних та економічно прийнятних рішень.</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Основним джерелом фінансування Програми є акумуляція коштів  місцевого фонду охорони навколишнього середовища за рахунок надходження екологічного податку та інші джерела фінансування. Не заборонені законодавством. </w:t>
      </w:r>
    </w:p>
    <w:p w:rsidR="00EB61C3" w:rsidRPr="00EB61C3" w:rsidRDefault="00EB61C3" w:rsidP="001D325F">
      <w:pPr>
        <w:spacing w:after="0" w:line="240" w:lineRule="auto"/>
        <w:ind w:right="-1"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Кошториси витрат на реалізацію  Програми складаються по мірі потреб та затверджуються на сесіях селищної ради.</w:t>
      </w:r>
    </w:p>
    <w:p w:rsidR="00EB61C3" w:rsidRPr="00EB61C3" w:rsidRDefault="00EB61C3" w:rsidP="001D325F">
      <w:pPr>
        <w:tabs>
          <w:tab w:val="left" w:pos="851"/>
        </w:tabs>
        <w:spacing w:after="0" w:line="240" w:lineRule="auto"/>
        <w:jc w:val="both"/>
        <w:rPr>
          <w:rFonts w:ascii="Times New Roman" w:eastAsia="Times New Roman" w:hAnsi="Times New Roman" w:cs="Times New Roman"/>
          <w:color w:val="000000"/>
          <w:sz w:val="28"/>
          <w:szCs w:val="28"/>
          <w:lang w:val="uk-UA" w:eastAsia="ru-RU"/>
        </w:rPr>
      </w:pPr>
    </w:p>
    <w:p w:rsidR="00EB61C3" w:rsidRPr="00EB61C3" w:rsidRDefault="00EB61C3" w:rsidP="001D325F">
      <w:pPr>
        <w:tabs>
          <w:tab w:val="left" w:pos="851"/>
        </w:tabs>
        <w:spacing w:after="0" w:line="240" w:lineRule="auto"/>
        <w:ind w:firstLine="567"/>
        <w:jc w:val="both"/>
        <w:rPr>
          <w:rFonts w:ascii="Times New Roman" w:eastAsia="Times New Roman" w:hAnsi="Times New Roman" w:cs="Times New Roman"/>
          <w:b/>
          <w:color w:val="000000"/>
          <w:sz w:val="28"/>
          <w:szCs w:val="28"/>
          <w:lang w:val="uk-UA" w:eastAsia="ru-RU"/>
        </w:rPr>
      </w:pPr>
      <w:r w:rsidRPr="00EB61C3">
        <w:rPr>
          <w:rFonts w:ascii="Times New Roman" w:eastAsia="Times New Roman" w:hAnsi="Times New Roman" w:cs="Times New Roman"/>
          <w:b/>
          <w:color w:val="000000"/>
          <w:sz w:val="28"/>
          <w:szCs w:val="28"/>
          <w:lang w:val="uk-UA" w:eastAsia="ru-RU"/>
        </w:rPr>
        <w:t>7. Координація та контроль за ходом виконання Програми</w:t>
      </w:r>
    </w:p>
    <w:p w:rsidR="00EB61C3" w:rsidRPr="00EB61C3" w:rsidRDefault="00EB61C3" w:rsidP="001D325F">
      <w:pPr>
        <w:tabs>
          <w:tab w:val="left" w:pos="851"/>
        </w:tabs>
        <w:spacing w:after="0" w:line="240" w:lineRule="auto"/>
        <w:ind w:firstLine="567"/>
        <w:jc w:val="both"/>
        <w:rPr>
          <w:rFonts w:ascii="Times New Roman" w:eastAsia="Times New Roman" w:hAnsi="Times New Roman" w:cs="Times New Roman"/>
          <w:b/>
          <w:color w:val="000000"/>
          <w:sz w:val="28"/>
          <w:szCs w:val="28"/>
          <w:lang w:val="uk-UA" w:eastAsia="ru-RU"/>
        </w:rPr>
      </w:pPr>
    </w:p>
    <w:p w:rsidR="00EB61C3" w:rsidRPr="00EB61C3" w:rsidRDefault="00EB61C3" w:rsidP="001D325F">
      <w:pPr>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Координатором виконання напрямів діяльності та заходів, передбачених цією Програмою та відповідальним виконавцем Програми є </w:t>
      </w:r>
      <w:r w:rsidRPr="00EB61C3">
        <w:rPr>
          <w:rFonts w:ascii="Times New Roman" w:eastAsia="Calibri" w:hAnsi="Times New Roman" w:cs="Times New Roman"/>
          <w:sz w:val="28"/>
          <w:lang w:val="uk-UA"/>
        </w:rPr>
        <w:t xml:space="preserve">відділ економічного розвитку, житлово-економічного господарства, капітального </w:t>
      </w:r>
      <w:r w:rsidRPr="00EB61C3">
        <w:rPr>
          <w:rFonts w:ascii="Times New Roman" w:eastAsia="Calibri" w:hAnsi="Times New Roman" w:cs="Times New Roman"/>
          <w:sz w:val="28"/>
          <w:lang w:val="uk-UA"/>
        </w:rPr>
        <w:lastRenderedPageBreak/>
        <w:t>будівництва та інфраструктури апарату виконавчого комітету Гребінківської селищної ради</w:t>
      </w:r>
      <w:r w:rsidRPr="00EB61C3">
        <w:rPr>
          <w:rFonts w:ascii="Times New Roman" w:eastAsia="Times New Roman" w:hAnsi="Times New Roman" w:cs="Times New Roman"/>
          <w:sz w:val="28"/>
          <w:szCs w:val="28"/>
          <w:lang w:val="uk-UA" w:eastAsia="ru-RU"/>
        </w:rPr>
        <w:t>.</w:t>
      </w:r>
    </w:p>
    <w:p w:rsidR="00EB61C3" w:rsidRPr="00EB61C3" w:rsidRDefault="00EB61C3" w:rsidP="001D325F">
      <w:pPr>
        <w:tabs>
          <w:tab w:val="left" w:pos="851"/>
        </w:tabs>
        <w:spacing w:after="0" w:line="240" w:lineRule="auto"/>
        <w:ind w:firstLine="567"/>
        <w:jc w:val="both"/>
        <w:rPr>
          <w:rFonts w:ascii="Times New Roman" w:eastAsia="Times New Roman" w:hAnsi="Times New Roman" w:cs="Times New Roman"/>
          <w:color w:val="000000"/>
          <w:sz w:val="28"/>
          <w:szCs w:val="28"/>
          <w:lang w:val="uk-UA" w:eastAsia="ru-RU"/>
        </w:rPr>
      </w:pPr>
      <w:r w:rsidRPr="00EB61C3">
        <w:rPr>
          <w:rFonts w:ascii="Times New Roman" w:eastAsia="Times New Roman" w:hAnsi="Times New Roman" w:cs="Times New Roman"/>
          <w:color w:val="000000"/>
          <w:sz w:val="28"/>
          <w:szCs w:val="28"/>
          <w:lang w:val="uk-UA" w:eastAsia="ru-RU"/>
        </w:rPr>
        <w:t xml:space="preserve">У разі необхідності (внесення нових заходів, уточнення обсягів та джерел фінансування) </w:t>
      </w:r>
      <w:r w:rsidRPr="00EB61C3">
        <w:rPr>
          <w:rFonts w:ascii="Times New Roman" w:eastAsia="Calibri" w:hAnsi="Times New Roman" w:cs="Times New Roman"/>
          <w:sz w:val="28"/>
          <w:lang w:val="uk-UA"/>
        </w:rPr>
        <w:t>відділ економічного розвитку, житлово-економічного господарства, капітального будівництва та інфраструктури апарату виконавчого комітету Гребінківської селищної ради</w:t>
      </w:r>
      <w:r w:rsidRPr="00EB61C3">
        <w:rPr>
          <w:rFonts w:ascii="Times New Roman" w:eastAsia="Times New Roman" w:hAnsi="Times New Roman" w:cs="Times New Roman"/>
          <w:color w:val="000000"/>
          <w:sz w:val="28"/>
          <w:szCs w:val="28"/>
          <w:lang w:val="uk-UA" w:eastAsia="ru-RU"/>
        </w:rPr>
        <w:t xml:space="preserve"> вносить зміни до Програми, шляхом підготовки </w:t>
      </w:r>
      <w:proofErr w:type="spellStart"/>
      <w:r w:rsidRPr="00EB61C3">
        <w:rPr>
          <w:rFonts w:ascii="Times New Roman" w:eastAsia="Times New Roman" w:hAnsi="Times New Roman" w:cs="Times New Roman"/>
          <w:color w:val="000000"/>
          <w:sz w:val="28"/>
          <w:szCs w:val="28"/>
          <w:lang w:val="uk-UA" w:eastAsia="ru-RU"/>
        </w:rPr>
        <w:t>проєкту</w:t>
      </w:r>
      <w:proofErr w:type="spellEnd"/>
      <w:r w:rsidRPr="00EB61C3">
        <w:rPr>
          <w:rFonts w:ascii="Times New Roman" w:eastAsia="Times New Roman" w:hAnsi="Times New Roman" w:cs="Times New Roman"/>
          <w:color w:val="000000"/>
          <w:sz w:val="28"/>
          <w:szCs w:val="28"/>
          <w:lang w:val="uk-UA" w:eastAsia="ru-RU"/>
        </w:rPr>
        <w:t xml:space="preserve"> рішення про внесення змін до П</w:t>
      </w:r>
      <w:r w:rsidRPr="00EB61C3">
        <w:rPr>
          <w:rFonts w:ascii="Times New Roman" w:eastAsia="Times New Roman" w:hAnsi="Times New Roman" w:cs="Times New Roman"/>
          <w:sz w:val="28"/>
          <w:szCs w:val="28"/>
          <w:lang w:val="uk-UA" w:eastAsia="ru-RU"/>
        </w:rPr>
        <w:t>рограми охорони навколишнього природного середовища Гребінківської селищної територіальної громади на 2024-2030 роки.</w:t>
      </w:r>
    </w:p>
    <w:p w:rsidR="001D325F" w:rsidRDefault="001D325F" w:rsidP="001D325F">
      <w:pPr>
        <w:spacing w:after="0" w:line="240" w:lineRule="auto"/>
        <w:rPr>
          <w:rFonts w:ascii="Times New Roman" w:eastAsia="Calibri" w:hAnsi="Times New Roman" w:cs="Times New Roman"/>
          <w:b/>
          <w:sz w:val="28"/>
          <w:szCs w:val="28"/>
          <w:lang w:val="uk-UA" w:eastAsia="ru-RU"/>
        </w:rPr>
      </w:pPr>
    </w:p>
    <w:p w:rsidR="001D325F" w:rsidRDefault="001D325F" w:rsidP="001D325F">
      <w:pPr>
        <w:spacing w:after="0" w:line="240" w:lineRule="auto"/>
        <w:rPr>
          <w:rFonts w:ascii="Times New Roman" w:eastAsia="Calibri" w:hAnsi="Times New Roman" w:cs="Times New Roman"/>
          <w:b/>
          <w:sz w:val="28"/>
          <w:szCs w:val="28"/>
          <w:lang w:val="uk-UA" w:eastAsia="ru-RU"/>
        </w:rPr>
      </w:pPr>
    </w:p>
    <w:p w:rsidR="00224E48" w:rsidRPr="00224E48" w:rsidRDefault="00224E48" w:rsidP="00224E48">
      <w:pPr>
        <w:spacing w:after="0"/>
        <w:rPr>
          <w:rFonts w:ascii="Times New Roman" w:eastAsia="Calibri" w:hAnsi="Times New Roman" w:cs="Times New Roman"/>
          <w:b/>
          <w:sz w:val="28"/>
          <w:lang w:val="uk-UA"/>
        </w:rPr>
      </w:pPr>
      <w:r>
        <w:rPr>
          <w:rFonts w:ascii="Times New Roman" w:eastAsia="Calibri" w:hAnsi="Times New Roman" w:cs="Times New Roman"/>
          <w:b/>
          <w:sz w:val="28"/>
          <w:lang w:val="uk-UA"/>
        </w:rPr>
        <w:t xml:space="preserve">       С</w:t>
      </w:r>
      <w:r w:rsidRPr="00224E48">
        <w:rPr>
          <w:rFonts w:ascii="Times New Roman" w:eastAsia="Calibri" w:hAnsi="Times New Roman" w:cs="Times New Roman"/>
          <w:b/>
          <w:sz w:val="28"/>
          <w:lang w:val="uk-UA"/>
        </w:rPr>
        <w:t>екретар</w:t>
      </w:r>
    </w:p>
    <w:p w:rsidR="00224E48" w:rsidRPr="00224E48" w:rsidRDefault="00224E48" w:rsidP="00224E48">
      <w:pPr>
        <w:spacing w:after="0"/>
        <w:jc w:val="center"/>
        <w:rPr>
          <w:rFonts w:ascii="Times New Roman" w:eastAsia="Calibri" w:hAnsi="Times New Roman" w:cs="Times New Roman"/>
          <w:sz w:val="28"/>
          <w:szCs w:val="28"/>
          <w:lang w:val="uk-UA"/>
        </w:rPr>
      </w:pPr>
      <w:r w:rsidRPr="00224E48">
        <w:rPr>
          <w:rFonts w:ascii="Times New Roman" w:eastAsia="Calibri" w:hAnsi="Times New Roman" w:cs="Times New Roman"/>
          <w:b/>
          <w:sz w:val="28"/>
          <w:lang w:val="uk-UA"/>
        </w:rPr>
        <w:t>Гребінківської селищної ради</w:t>
      </w:r>
      <w:r>
        <w:rPr>
          <w:rFonts w:ascii="Times New Roman" w:eastAsia="Calibri" w:hAnsi="Times New Roman" w:cs="Times New Roman"/>
          <w:b/>
          <w:sz w:val="28"/>
          <w:lang w:val="uk-UA"/>
        </w:rPr>
        <w:tab/>
      </w:r>
      <w:r>
        <w:rPr>
          <w:rFonts w:ascii="Times New Roman" w:eastAsia="Calibri" w:hAnsi="Times New Roman" w:cs="Times New Roman"/>
          <w:b/>
          <w:sz w:val="28"/>
          <w:lang w:val="uk-UA"/>
        </w:rPr>
        <w:tab/>
      </w:r>
      <w:r>
        <w:rPr>
          <w:rFonts w:ascii="Times New Roman" w:eastAsia="Calibri" w:hAnsi="Times New Roman" w:cs="Times New Roman"/>
          <w:b/>
          <w:sz w:val="28"/>
          <w:lang w:val="uk-UA"/>
        </w:rPr>
        <w:tab/>
      </w:r>
      <w:r>
        <w:rPr>
          <w:rFonts w:ascii="Times New Roman" w:eastAsia="Calibri" w:hAnsi="Times New Roman" w:cs="Times New Roman"/>
          <w:b/>
          <w:sz w:val="28"/>
          <w:lang w:val="uk-UA"/>
        </w:rPr>
        <w:tab/>
      </w:r>
      <w:r w:rsidRPr="00224E48">
        <w:rPr>
          <w:rFonts w:ascii="Times New Roman" w:eastAsia="Calibri" w:hAnsi="Times New Roman" w:cs="Times New Roman"/>
          <w:b/>
          <w:sz w:val="28"/>
          <w:lang w:val="uk-UA"/>
        </w:rPr>
        <w:t>Віталій ЛИСАК</w:t>
      </w:r>
    </w:p>
    <w:p w:rsidR="00EB61C3" w:rsidRPr="00EB61C3" w:rsidRDefault="00EB61C3" w:rsidP="00EB61C3">
      <w:pPr>
        <w:spacing w:after="0" w:line="240" w:lineRule="auto"/>
        <w:ind w:firstLine="708"/>
        <w:jc w:val="both"/>
        <w:rPr>
          <w:rFonts w:ascii="Times New Roman" w:eastAsia="Lucida Sans Unicode" w:hAnsi="Times New Roman" w:cs="Times New Roman"/>
          <w:color w:val="000000"/>
          <w:spacing w:val="3"/>
          <w:sz w:val="28"/>
          <w:szCs w:val="28"/>
          <w:shd w:val="clear" w:color="auto" w:fill="FFFFFF"/>
          <w:lang w:val="uk-UA" w:eastAsia="ar-SA"/>
        </w:rPr>
      </w:pPr>
    </w:p>
    <w:p w:rsidR="00EB61C3" w:rsidRPr="00EB61C3" w:rsidRDefault="00EB61C3" w:rsidP="00EB61C3">
      <w:pPr>
        <w:spacing w:line="256" w:lineRule="auto"/>
        <w:rPr>
          <w:rFonts w:ascii="Calibri" w:eastAsia="Calibri" w:hAnsi="Calibri" w:cs="Times New Roman"/>
          <w:lang w:val="uk-UA"/>
        </w:rPr>
      </w:pPr>
    </w:p>
    <w:p w:rsidR="00EB61C3" w:rsidRPr="00EB61C3" w:rsidRDefault="00EB61C3" w:rsidP="00EB61C3">
      <w:pPr>
        <w:spacing w:line="256" w:lineRule="auto"/>
        <w:rPr>
          <w:rFonts w:ascii="Calibri" w:eastAsia="Calibri" w:hAnsi="Calibri" w:cs="Times New Roman"/>
          <w:lang w:val="uk-UA"/>
        </w:rPr>
      </w:pPr>
    </w:p>
    <w:p w:rsidR="000C53A6" w:rsidRPr="000C53A6" w:rsidRDefault="000C53A6" w:rsidP="00EB61C3">
      <w:pPr>
        <w:spacing w:after="0" w:line="240" w:lineRule="auto"/>
        <w:rPr>
          <w:rFonts w:ascii="Calibri" w:eastAsia="Calibri" w:hAnsi="Calibri" w:cs="Times New Roman"/>
          <w:lang w:val="uk-UA"/>
        </w:rPr>
      </w:pPr>
      <w:r w:rsidRPr="00224E48">
        <w:rPr>
          <w:rFonts w:ascii="Times New Roman" w:eastAsia="Times New Roman" w:hAnsi="Times New Roman" w:cs="Times New Roman"/>
          <w:b/>
          <w:color w:val="191919"/>
          <w:sz w:val="28"/>
          <w:szCs w:val="28"/>
          <w:lang w:val="uk-UA" w:eastAsia="ru-RU"/>
        </w:rPr>
        <w:t xml:space="preserve">                   </w:t>
      </w:r>
    </w:p>
    <w:p w:rsidR="00535D42" w:rsidRPr="00224E48" w:rsidRDefault="00535D42">
      <w:pPr>
        <w:rPr>
          <w:lang w:val="uk-UA"/>
        </w:rPr>
      </w:pPr>
    </w:p>
    <w:sectPr w:rsidR="00535D42" w:rsidRPr="00224E48" w:rsidSect="001D325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E6E"/>
    <w:multiLevelType w:val="hybridMultilevel"/>
    <w:tmpl w:val="41BE8EE8"/>
    <w:lvl w:ilvl="0" w:tplc="C29C57BC">
      <w:start w:val="1"/>
      <w:numFmt w:val="decimal"/>
      <w:lvlText w:val="%1."/>
      <w:lvlJc w:val="left"/>
      <w:pPr>
        <w:ind w:left="928" w:hanging="360"/>
      </w:pPr>
      <w:rPr>
        <w:rFonts w:ascii="Times New Roman" w:eastAsia="Calibri" w:hAnsi="Times New Roman" w:cs="Times New Roman"/>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11201BB8"/>
    <w:multiLevelType w:val="hybridMultilevel"/>
    <w:tmpl w:val="DF0C76D6"/>
    <w:lvl w:ilvl="0" w:tplc="7D78D4E2">
      <w:start w:val="2"/>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15:restartNumberingAfterBreak="0">
    <w:nsid w:val="50854255"/>
    <w:multiLevelType w:val="hybridMultilevel"/>
    <w:tmpl w:val="41BE8EE8"/>
    <w:lvl w:ilvl="0" w:tplc="C29C57BC">
      <w:start w:val="1"/>
      <w:numFmt w:val="decimal"/>
      <w:lvlText w:val="%1."/>
      <w:lvlJc w:val="left"/>
      <w:pPr>
        <w:ind w:left="928" w:hanging="360"/>
      </w:pPr>
      <w:rPr>
        <w:rFonts w:ascii="Times New Roman" w:eastAsia="Calibri" w:hAnsi="Times New Roman" w:cs="Times New Roman"/>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 w15:restartNumberingAfterBreak="0">
    <w:nsid w:val="58434409"/>
    <w:multiLevelType w:val="hybridMultilevel"/>
    <w:tmpl w:val="41BE8EE8"/>
    <w:lvl w:ilvl="0" w:tplc="C29C57BC">
      <w:start w:val="1"/>
      <w:numFmt w:val="decimal"/>
      <w:lvlText w:val="%1."/>
      <w:lvlJc w:val="left"/>
      <w:pPr>
        <w:ind w:left="928" w:hanging="360"/>
      </w:pPr>
      <w:rPr>
        <w:rFonts w:ascii="Times New Roman" w:eastAsia="Calibri" w:hAnsi="Times New Roman" w:cs="Times New Roman"/>
        <w:b/>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6A2"/>
    <w:rsid w:val="000C53A6"/>
    <w:rsid w:val="001D325F"/>
    <w:rsid w:val="00224E48"/>
    <w:rsid w:val="00535D42"/>
    <w:rsid w:val="009A06A2"/>
    <w:rsid w:val="00CC5390"/>
    <w:rsid w:val="00EB6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6F27"/>
  <w15:chartTrackingRefBased/>
  <w15:docId w15:val="{509008A0-5317-4A6D-9CA6-0301ABA7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E4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24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43299">
      <w:bodyDiv w:val="1"/>
      <w:marLeft w:val="0"/>
      <w:marRight w:val="0"/>
      <w:marTop w:val="0"/>
      <w:marBottom w:val="0"/>
      <w:divBdr>
        <w:top w:val="none" w:sz="0" w:space="0" w:color="auto"/>
        <w:left w:val="none" w:sz="0" w:space="0" w:color="auto"/>
        <w:bottom w:val="none" w:sz="0" w:space="0" w:color="auto"/>
        <w:right w:val="none" w:sz="0" w:space="0" w:color="auto"/>
      </w:divBdr>
    </w:div>
    <w:div w:id="20664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2531</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6</cp:revision>
  <cp:lastPrinted>2023-09-08T12:00:00Z</cp:lastPrinted>
  <dcterms:created xsi:type="dcterms:W3CDTF">2023-09-07T08:05:00Z</dcterms:created>
  <dcterms:modified xsi:type="dcterms:W3CDTF">2023-09-08T12:02:00Z</dcterms:modified>
</cp:coreProperties>
</file>