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50" w:rsidRDefault="00611450" w:rsidP="00611450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340A0CEB" wp14:editId="6136FF06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7BF8F1" wp14:editId="3AAC2E40">
                <wp:extent cx="304800" cy="304800"/>
                <wp:effectExtent l="0" t="0" r="0" b="0"/>
                <wp:docPr id="4" name="Прямокут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3E0593" id="Прямокут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DdkbzbSAgAAx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</w:p>
    <w:p w:rsidR="00611450" w:rsidRPr="00835A77" w:rsidRDefault="00611450" w:rsidP="0061145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835A77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611450" w:rsidRPr="00835A77" w:rsidRDefault="00611450" w:rsidP="0061145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835A77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835A77" w:rsidRPr="00835A77" w:rsidRDefault="00835A77" w:rsidP="0061145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10"/>
          <w:szCs w:val="10"/>
          <w:lang w:val="uk-UA" w:eastAsia="ru-RU"/>
        </w:rPr>
      </w:pPr>
    </w:p>
    <w:p w:rsidR="00611450" w:rsidRPr="00835A77" w:rsidRDefault="00611450" w:rsidP="0061145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835A77">
        <w:rPr>
          <w:rFonts w:ascii="Times New Roman" w:eastAsia="Times New Roman" w:hAnsi="Times New Roman"/>
          <w:b/>
          <w:color w:val="191919"/>
          <w:sz w:val="32"/>
          <w:szCs w:val="32"/>
          <w:lang w:val="en-US" w:eastAsia="ru-RU"/>
        </w:rPr>
        <w:t>VIII</w:t>
      </w:r>
      <w:r w:rsidRPr="00835A77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611450" w:rsidRPr="00835A77" w:rsidRDefault="00611450" w:rsidP="0061145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611450" w:rsidRPr="00835A77" w:rsidRDefault="00611450" w:rsidP="0061145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835A77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ВИКОНАВЧИЙ КОМІТЕТ</w:t>
      </w:r>
    </w:p>
    <w:p w:rsidR="00611450" w:rsidRPr="00835A77" w:rsidRDefault="00611450" w:rsidP="0061145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</w:p>
    <w:p w:rsidR="00611450" w:rsidRPr="00835A77" w:rsidRDefault="00611450" w:rsidP="00611450">
      <w:pPr>
        <w:spacing w:after="0" w:line="240" w:lineRule="auto"/>
        <w:jc w:val="center"/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</w:pPr>
      <w:r w:rsidRPr="00835A77">
        <w:rPr>
          <w:rFonts w:ascii="Times New Roman" w:eastAsia="Times New Roman" w:hAnsi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611450" w:rsidRPr="00835A77" w:rsidRDefault="00611450" w:rsidP="00611450">
      <w:pPr>
        <w:spacing w:after="0" w:line="240" w:lineRule="auto"/>
        <w:jc w:val="center"/>
        <w:rPr>
          <w:rFonts w:ascii="Times New Roman" w:eastAsia="Times New Roman" w:hAnsi="Times New Roman"/>
          <w:caps/>
          <w:color w:val="191919"/>
          <w:sz w:val="32"/>
          <w:szCs w:val="32"/>
          <w:lang w:val="uk-UA" w:eastAsia="ru-RU"/>
        </w:rPr>
      </w:pPr>
    </w:p>
    <w:p w:rsidR="00611450" w:rsidRDefault="00835A77" w:rsidP="00394601">
      <w:pPr>
        <w:tabs>
          <w:tab w:val="left" w:pos="180"/>
          <w:tab w:val="left" w:pos="7470"/>
          <w:tab w:val="left" w:pos="8202"/>
        </w:tabs>
        <w:spacing w:after="0" w:line="360" w:lineRule="auto"/>
        <w:ind w:right="-1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від 14 </w:t>
      </w:r>
      <w:r w:rsidR="00611450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липня  2023 року          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     </w:t>
      </w: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Г</w:t>
      </w:r>
      <w:r w:rsidR="0039460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ребінки</w:t>
      </w:r>
      <w:r w:rsidR="0039460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394601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 w:rsidR="005018B6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№171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/11</w:t>
      </w:r>
    </w:p>
    <w:p w:rsidR="00611450" w:rsidRDefault="00611450" w:rsidP="00611450">
      <w:pPr>
        <w:tabs>
          <w:tab w:val="left" w:pos="180"/>
        </w:tabs>
        <w:spacing w:after="0" w:line="360" w:lineRule="auto"/>
        <w:ind w:right="-682"/>
        <w:jc w:val="both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</w:p>
    <w:p w:rsidR="00835A77" w:rsidRDefault="00611450" w:rsidP="00611450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Про надання дозволу на</w:t>
      </w:r>
      <w:r w:rsidR="00835A77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виготовлення </w:t>
      </w:r>
    </w:p>
    <w:p w:rsidR="00611450" w:rsidRDefault="00611450" w:rsidP="00611450">
      <w:pPr>
        <w:tabs>
          <w:tab w:val="center" w:pos="4819"/>
          <w:tab w:val="left" w:pos="7341"/>
          <w:tab w:val="left" w:pos="8143"/>
        </w:tabs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проєктно-кошторисної</w:t>
      </w:r>
      <w:proofErr w:type="spellEnd"/>
      <w:r w:rsidR="00A4357C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документації</w:t>
      </w:r>
    </w:p>
    <w:p w:rsidR="00611450" w:rsidRDefault="00611450" w:rsidP="0061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по об'єкту будівництва: «Капітальний </w:t>
      </w:r>
    </w:p>
    <w:p w:rsidR="00835A77" w:rsidRDefault="00611450" w:rsidP="0061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ремонт дорожнього покриття по вулиці </w:t>
      </w:r>
    </w:p>
    <w:p w:rsidR="00835A77" w:rsidRDefault="00611450" w:rsidP="0061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 xml:space="preserve">Озерна в с. Саливонки Білоцерківського </w:t>
      </w:r>
    </w:p>
    <w:p w:rsidR="00611450" w:rsidRDefault="00611450" w:rsidP="006114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району Київської області».</w:t>
      </w:r>
    </w:p>
    <w:p w:rsidR="00611450" w:rsidRDefault="00611450" w:rsidP="00611450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</w:p>
    <w:p w:rsidR="00611450" w:rsidRPr="00411C3D" w:rsidRDefault="00611450" w:rsidP="00394601">
      <w:pPr>
        <w:shd w:val="clear" w:color="auto" w:fill="FFFFFF"/>
        <w:spacing w:after="225" w:line="240" w:lineRule="auto"/>
        <w:ind w:right="-1" w:firstLine="720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/>
        </w:rPr>
      </w:pPr>
      <w:r w:rsidRPr="00411C3D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Заслухавши інформацію начальника відділу еко</w:t>
      </w:r>
      <w:bookmarkStart w:id="0" w:name="_GoBack"/>
      <w:bookmarkEnd w:id="0"/>
      <w:r w:rsidRPr="00411C3D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– РУДЕНКА Василя Миколайовича, к</w:t>
      </w:r>
      <w:r w:rsidRPr="00411C3D">
        <w:rPr>
          <w:rFonts w:ascii="ProbaPro" w:eastAsia="Times New Roman" w:hAnsi="ProbaPro"/>
          <w:color w:val="000000"/>
          <w:sz w:val="28"/>
          <w:szCs w:val="28"/>
          <w:lang w:val="uk-UA"/>
        </w:rPr>
        <w:t>еруючись Законом України «Про регулювання містобудівної діяльності», ст. 31 Закону України «Про місцеве самоврядування в Україні» , відповідно до Програми соціально-економічного та культурного розвитку Гребінківської селищної територіальної громади на 2023 роки, затвердженої рішенням Гребінківської селищної ради від 16 листопада 2022 року № 502-21-</w:t>
      </w:r>
      <w:r w:rsidRPr="00411C3D">
        <w:rPr>
          <w:rFonts w:ascii="ProbaPro" w:eastAsia="Times New Roman" w:hAnsi="ProbaPro"/>
          <w:color w:val="000000"/>
          <w:sz w:val="28"/>
          <w:szCs w:val="28"/>
          <w:lang w:val="en-US"/>
        </w:rPr>
        <w:t>VIII</w:t>
      </w:r>
      <w:r w:rsidRPr="00411C3D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 зі змінами, виконавчий комітет Гребінківської селищної ра</w:t>
      </w:r>
      <w:r w:rsidRPr="00411C3D">
        <w:rPr>
          <w:rFonts w:ascii="ProbaPro" w:eastAsia="Times New Roman" w:hAnsi="ProbaPro"/>
          <w:bCs/>
          <w:color w:val="000000"/>
          <w:sz w:val="28"/>
          <w:szCs w:val="28"/>
          <w:bdr w:val="none" w:sz="0" w:space="0" w:color="auto" w:frame="1"/>
          <w:lang w:val="uk-UA"/>
        </w:rPr>
        <w:t>ди</w:t>
      </w:r>
    </w:p>
    <w:p w:rsidR="00611450" w:rsidRPr="00411C3D" w:rsidRDefault="00611450" w:rsidP="0054030B">
      <w:pPr>
        <w:shd w:val="clear" w:color="auto" w:fill="FFFFFF"/>
        <w:spacing w:after="0" w:line="240" w:lineRule="auto"/>
        <w:ind w:firstLine="708"/>
        <w:textAlignment w:val="baseline"/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</w:t>
      </w:r>
      <w:r w:rsidR="0054030B"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54030B"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Р</w:t>
      </w:r>
      <w:r w:rsidR="0054030B"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І</w:t>
      </w:r>
      <w:r w:rsidR="0054030B"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Ш</w:t>
      </w:r>
      <w:r w:rsidR="0054030B"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="0054030B"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411C3D">
        <w:rPr>
          <w:rFonts w:ascii="ProbaPro" w:eastAsia="Times New Roman" w:hAnsi="ProbaPro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В:</w:t>
      </w:r>
    </w:p>
    <w:p w:rsidR="00611450" w:rsidRPr="00411C3D" w:rsidRDefault="00611450" w:rsidP="00611450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/>
        </w:rPr>
      </w:pPr>
    </w:p>
    <w:p w:rsidR="00611450" w:rsidRPr="00411C3D" w:rsidRDefault="00611450" w:rsidP="00611450">
      <w:pPr>
        <w:shd w:val="clear" w:color="auto" w:fill="FFFFFF"/>
        <w:spacing w:after="225" w:line="240" w:lineRule="auto"/>
        <w:ind w:firstLine="720"/>
        <w:jc w:val="both"/>
        <w:textAlignment w:val="baseline"/>
        <w:rPr>
          <w:rFonts w:ascii="ProbaPro" w:eastAsia="Times New Roman" w:hAnsi="ProbaPro"/>
          <w:color w:val="000000"/>
          <w:sz w:val="28"/>
          <w:szCs w:val="28"/>
          <w:lang w:val="uk-UA"/>
        </w:rPr>
      </w:pPr>
      <w:r w:rsidRPr="00411C3D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1. Надати дозвіл ПП «АВТОБАНБУДПРОЕКТ» на виготовлення </w:t>
      </w:r>
      <w:proofErr w:type="spellStart"/>
      <w:r w:rsidRPr="00411C3D">
        <w:rPr>
          <w:rFonts w:ascii="ProbaPro" w:eastAsia="Times New Roman" w:hAnsi="ProbaPro"/>
          <w:color w:val="000000"/>
          <w:sz w:val="28"/>
          <w:szCs w:val="28"/>
          <w:lang w:val="uk-UA"/>
        </w:rPr>
        <w:t>проєктно-кошторисної</w:t>
      </w:r>
      <w:proofErr w:type="spellEnd"/>
      <w:r w:rsidRPr="00411C3D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 документації </w:t>
      </w:r>
      <w:bookmarkStart w:id="1" w:name="_Hlk139977124"/>
      <w:r w:rsidRPr="00411C3D">
        <w:rPr>
          <w:rFonts w:ascii="ProbaPro" w:eastAsia="Times New Roman" w:hAnsi="ProbaPro"/>
          <w:color w:val="000000"/>
          <w:sz w:val="28"/>
          <w:szCs w:val="28"/>
          <w:lang w:val="uk-UA"/>
        </w:rPr>
        <w:t>по об</w:t>
      </w:r>
      <w:r w:rsidRPr="00411C3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'</w:t>
      </w:r>
      <w:r w:rsidRPr="00411C3D">
        <w:rPr>
          <w:rFonts w:ascii="ProbaPro" w:eastAsia="Times New Roman" w:hAnsi="ProbaPro"/>
          <w:color w:val="000000"/>
          <w:sz w:val="28"/>
          <w:szCs w:val="28"/>
          <w:lang w:val="uk-UA"/>
        </w:rPr>
        <w:t>єкту будівництва: «Капітальний ремонт дорожнього покриття по вулиці Озерна в с. Саливонки Білоцерківського району Київської області».</w:t>
      </w:r>
    </w:p>
    <w:bookmarkEnd w:id="1"/>
    <w:p w:rsidR="00611450" w:rsidRPr="00411C3D" w:rsidRDefault="00611450" w:rsidP="0061145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 w:rsidRPr="00411C3D">
        <w:rPr>
          <w:rFonts w:ascii="ProbaPro" w:eastAsia="Times New Roman" w:hAnsi="ProbaPro"/>
          <w:color w:val="000000"/>
          <w:sz w:val="28"/>
          <w:szCs w:val="28"/>
          <w:lang w:val="uk-UA"/>
        </w:rPr>
        <w:t xml:space="preserve">2. </w:t>
      </w:r>
      <w:r w:rsidRPr="00411C3D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Керуючій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</w:t>
      </w:r>
      <w:r w:rsidR="00411C3D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-</w:t>
      </w:r>
      <w:r w:rsidRPr="00411C3D"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сайті Гребінківської селищної ради.</w:t>
      </w:r>
    </w:p>
    <w:p w:rsidR="00611450" w:rsidRPr="00411C3D" w:rsidRDefault="00611450" w:rsidP="00611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</w:p>
    <w:p w:rsidR="00611450" w:rsidRDefault="00611450" w:rsidP="0061145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>3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Контроль за виконанням даного рішення покласти на заступника селищного голови ВОЛОЩУКА Олександра Едуардовича та начальника 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РУДЕНКА Василя Миколайовича.</w:t>
      </w:r>
    </w:p>
    <w:p w:rsidR="00611450" w:rsidRDefault="00611450" w:rsidP="00611450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611450" w:rsidRDefault="00611450" w:rsidP="00611450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611450" w:rsidRDefault="00611450" w:rsidP="00611450">
      <w:pPr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</w:p>
    <w:p w:rsidR="00611450" w:rsidRDefault="00411C3D" w:rsidP="00611450">
      <w:pPr>
        <w:spacing w:after="0" w:line="240" w:lineRule="auto"/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 xml:space="preserve">  </w:t>
      </w:r>
      <w:r w:rsidR="00611450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Селищ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ний голова</w:t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ab/>
        <w:t xml:space="preserve">         </w:t>
      </w:r>
      <w:r w:rsidR="00611450">
        <w:rPr>
          <w:rFonts w:ascii="Times New Roman" w:eastAsia="Times New Roman" w:hAnsi="Times New Roman"/>
          <w:b/>
          <w:color w:val="191919"/>
          <w:sz w:val="28"/>
          <w:szCs w:val="28"/>
          <w:lang w:val="uk-UA" w:eastAsia="ru-RU"/>
        </w:rPr>
        <w:t>Роман ЗАСУХА</w:t>
      </w:r>
    </w:p>
    <w:p w:rsidR="00611450" w:rsidRDefault="00611450" w:rsidP="00611450"/>
    <w:p w:rsidR="00611450" w:rsidRDefault="00611450" w:rsidP="00611450"/>
    <w:p w:rsidR="009467BF" w:rsidRDefault="009467BF"/>
    <w:sectPr w:rsidR="0094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67"/>
    <w:rsid w:val="00394601"/>
    <w:rsid w:val="00411C3D"/>
    <w:rsid w:val="005018B6"/>
    <w:rsid w:val="0054030B"/>
    <w:rsid w:val="00611450"/>
    <w:rsid w:val="00687367"/>
    <w:rsid w:val="00835A77"/>
    <w:rsid w:val="0085123C"/>
    <w:rsid w:val="009467BF"/>
    <w:rsid w:val="00A4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5A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35A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11</cp:revision>
  <cp:lastPrinted>2023-07-14T11:12:00Z</cp:lastPrinted>
  <dcterms:created xsi:type="dcterms:W3CDTF">2023-07-11T11:56:00Z</dcterms:created>
  <dcterms:modified xsi:type="dcterms:W3CDTF">2023-07-14T11:13:00Z</dcterms:modified>
</cp:coreProperties>
</file>