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84" w:rsidRPr="007C5684" w:rsidRDefault="007C5684" w:rsidP="007C568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РОЄКТ</w:t>
      </w:r>
    </w:p>
    <w:p w:rsidR="007C5684" w:rsidRPr="007C5684" w:rsidRDefault="007C5684" w:rsidP="007C568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7C5684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Розроблено</w:t>
      </w:r>
    </w:p>
    <w:p w:rsidR="007C5684" w:rsidRPr="007C5684" w:rsidRDefault="007C5684" w:rsidP="007C568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7C5684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7C5684" w:rsidRPr="007C5684" w:rsidRDefault="007C5684" w:rsidP="007C5684">
      <w:pPr>
        <w:tabs>
          <w:tab w:val="left" w:pos="18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91919"/>
          <w:sz w:val="26"/>
          <w:szCs w:val="26"/>
          <w:lang w:val="uk-UA" w:eastAsia="ru-RU"/>
        </w:rPr>
      </w:pPr>
      <w:r w:rsidRPr="007C5684">
        <w:rPr>
          <w:rFonts w:ascii="Times New Roman" w:eastAsia="Times New Roman" w:hAnsi="Times New Roman" w:cs="Times New Roman"/>
          <w:color w:val="191919"/>
          <w:lang w:val="uk-UA" w:eastAsia="ru-RU"/>
        </w:rPr>
        <w:t>Начальник відділу                    Василь РУДЕНКО</w:t>
      </w:r>
    </w:p>
    <w:p w:rsidR="007C5684" w:rsidRPr="007C5684" w:rsidRDefault="007C5684" w:rsidP="007C5684">
      <w:pPr>
        <w:tabs>
          <w:tab w:val="left" w:pos="18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91919"/>
          <w:sz w:val="26"/>
          <w:szCs w:val="26"/>
          <w:lang w:val="uk-UA" w:eastAsia="ru-RU"/>
        </w:rPr>
      </w:pP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</w:pPr>
      <w:r w:rsidRPr="007C5684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6FA6ABF4" wp14:editId="681F95B1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684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BE906D" wp14:editId="0FB7795F">
                <wp:extent cx="304800" cy="304800"/>
                <wp:effectExtent l="0" t="0" r="0" b="0"/>
                <wp:docPr id="2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EEFB4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gR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2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rCKBH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0" w:name="_Hlk135226226"/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VIII</w:t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bookmarkEnd w:id="0"/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від   ___  червня  2023 року          смт Гребінки </w:t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>№ ________</w:t>
      </w:r>
    </w:p>
    <w:p w:rsidR="007C5684" w:rsidRPr="007C5684" w:rsidRDefault="007C5684" w:rsidP="007C5684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Про внесення змін до рішення</w:t>
      </w:r>
    </w:p>
    <w:p w:rsidR="007C5684" w:rsidRP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виконавчого комітету Гребінківської</w:t>
      </w:r>
    </w:p>
    <w:p w:rsidR="007C5684" w:rsidRP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селищної ради Білоцерківського району</w:t>
      </w:r>
    </w:p>
    <w:p w:rsid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Київської області від 12 квітня 2021 року № 38 </w:t>
      </w:r>
    </w:p>
    <w:p w:rsidR="007C5684" w:rsidRP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зі змінами від 09.03.2023 року «Про створення</w:t>
      </w:r>
    </w:p>
    <w:p w:rsidR="007C5684" w:rsidRP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громадської комісії з житлових питань»</w:t>
      </w:r>
    </w:p>
    <w:p w:rsidR="007C5684" w:rsidRP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належного розгляду житлових питань громадян, які потребують покращення житлових умов, керуючись статтею 30 Закону України «Про місцеве самоврядування в Україні», пунктом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СРС і Української Республіканської ради професійних спілок від 11.12.1984 року № 470, Житловим кодексом України, Цивільним кодексом України, виконавчий комітет Гребінківської селищної ради</w:t>
      </w:r>
    </w:p>
    <w:p w:rsidR="007C5684" w:rsidRPr="007C5684" w:rsidRDefault="007C5684" w:rsidP="007C5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8"/>
          <w:lang w:val="uk-UA" w:eastAsia="ru-RU"/>
        </w:rPr>
      </w:pPr>
    </w:p>
    <w:p w:rsidR="007C5684" w:rsidRPr="007C5684" w:rsidRDefault="007C5684" w:rsidP="007C5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val="uk-UA" w:eastAsia="ru-RU"/>
        </w:rPr>
        <w:t>ВИРІШИВ:</w:t>
      </w:r>
    </w:p>
    <w:p w:rsidR="007C5684" w:rsidRPr="007C5684" w:rsidRDefault="007C5684" w:rsidP="007C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color w:val="191919"/>
          <w:sz w:val="28"/>
          <w:lang w:val="uk-UA"/>
        </w:rPr>
      </w:pP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lang w:val="uk-UA"/>
        </w:rPr>
        <w:t>Внести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lang w:val="uk-UA"/>
        </w:rPr>
        <w:t xml:space="preserve"> зміни до рішення виконавчого комітету Гребінківської селищної ради Білоцерківського району Київської області від 12 квітня 2021 року № 38 зі змінами від 09.03.2023 року «Про створення громадської комісії з житлових питань», а саме:</w:t>
      </w:r>
    </w:p>
    <w:p w:rsidR="007C5684" w:rsidRPr="007C5684" w:rsidRDefault="007C5684" w:rsidP="007C56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91919"/>
          <w:sz w:val="28"/>
          <w:lang w:val="uk-UA"/>
        </w:rPr>
      </w:pPr>
      <w:r w:rsidRPr="007C5684">
        <w:rPr>
          <w:rFonts w:ascii="Times New Roman" w:eastAsia="Calibri" w:hAnsi="Times New Roman" w:cs="Times New Roman"/>
          <w:color w:val="191919"/>
          <w:sz w:val="28"/>
          <w:lang w:val="uk-UA"/>
        </w:rPr>
        <w:t>Додаток 1 до пункту 1 рішення «Персональний склад громадської комісії з житлових питань» викласти в новій редакції, згідно додатку № 1.</w:t>
      </w:r>
    </w:p>
    <w:p w:rsidR="007C5684" w:rsidRPr="007C5684" w:rsidRDefault="007C5684" w:rsidP="007C568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color w:val="191919"/>
          <w:sz w:val="28"/>
          <w:lang w:val="uk-UA"/>
        </w:rPr>
      </w:pPr>
    </w:p>
    <w:p w:rsidR="007C5684" w:rsidRPr="007C5684" w:rsidRDefault="007C5684" w:rsidP="007C5684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Calibri" w:hAnsi="Times New Roman" w:cs="Times New Roman"/>
          <w:color w:val="191919"/>
          <w:sz w:val="28"/>
          <w:lang w:val="uk-UA"/>
        </w:rPr>
        <w:lastRenderedPageBreak/>
        <w:tab/>
        <w:t>2.</w:t>
      </w:r>
      <w:r w:rsidRPr="007C568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Керуючому справами (секретарю) виконавчого комітету</w:t>
      </w:r>
      <w:r w:rsidRPr="007C568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7C5684" w:rsidRPr="007C5684" w:rsidRDefault="007C5684" w:rsidP="007C5684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</w:pPr>
    </w:p>
    <w:p w:rsidR="007C5684" w:rsidRPr="007C5684" w:rsidRDefault="007C5684" w:rsidP="007C5684">
      <w:pPr>
        <w:tabs>
          <w:tab w:val="left" w:pos="452"/>
        </w:tabs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191919"/>
          <w:sz w:val="28"/>
          <w:szCs w:val="28"/>
          <w:lang w:val="uk-UA"/>
        </w:rPr>
      </w:pPr>
      <w:r w:rsidRPr="007C5684">
        <w:rPr>
          <w:rFonts w:ascii="Times New Roman" w:eastAsia="Calibri" w:hAnsi="Times New Roman" w:cs="Times New Roman"/>
          <w:color w:val="191919"/>
          <w:sz w:val="28"/>
          <w:lang w:val="uk-UA"/>
        </w:rPr>
        <w:tab/>
        <w:t>3</w:t>
      </w:r>
      <w:r w:rsidRPr="007C5684">
        <w:rPr>
          <w:rFonts w:ascii="Times New Roman" w:eastAsia="Calibri" w:hAnsi="Times New Roman" w:cs="Times New Roman"/>
          <w:color w:val="191919"/>
          <w:sz w:val="28"/>
        </w:rPr>
        <w:t xml:space="preserve">. </w:t>
      </w:r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Контроль за 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>виконанням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>даного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>рішення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>покласти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на заступника 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>голови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Гребінківської 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>селищної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ради В</w:t>
      </w:r>
      <w:r w:rsidRPr="007C568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ОЛОЩУКА</w:t>
      </w:r>
      <w:r w:rsidRPr="007C5684">
        <w:rPr>
          <w:rFonts w:ascii="Times New Roman" w:eastAsia="Calibri" w:hAnsi="Times New Roman" w:cs="Times New Roman"/>
          <w:color w:val="191919"/>
          <w:sz w:val="28"/>
          <w:szCs w:val="28"/>
        </w:rPr>
        <w:t xml:space="preserve"> О</w:t>
      </w:r>
      <w:proofErr w:type="spellStart"/>
      <w:r w:rsidRPr="007C568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лександра</w:t>
      </w:r>
      <w:proofErr w:type="spellEnd"/>
      <w:r w:rsidRPr="007C568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Едуардовича та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 </w:t>
      </w:r>
    </w:p>
    <w:p w:rsidR="007C5684" w:rsidRPr="007C5684" w:rsidRDefault="007C5684" w:rsidP="007C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7C5684" w:rsidRPr="007C5684" w:rsidRDefault="007C5684" w:rsidP="007C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</w:p>
    <w:p w:rsidR="007C5684" w:rsidRPr="007C5684" w:rsidRDefault="007C5684" w:rsidP="007C5684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sectPr w:rsidR="007C5684" w:rsidRPr="007C5684" w:rsidSect="00AC661C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Селищний голова</w:t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Роман ЗАСУХА</w:t>
      </w:r>
    </w:p>
    <w:p w:rsidR="007C5684" w:rsidRPr="007C5684" w:rsidRDefault="007C5684" w:rsidP="007C568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val="uk-UA" w:eastAsia="ru-RU"/>
        </w:rPr>
      </w:pPr>
      <w:r w:rsidRPr="007C5684">
        <w:rPr>
          <w:rFonts w:ascii="Times New Roman" w:eastAsia="Times New Roman" w:hAnsi="Times New Roman" w:cs="Times New Roman"/>
          <w:bCs/>
          <w:lang w:val="uk-UA" w:eastAsia="ru-RU"/>
        </w:rPr>
        <w:lastRenderedPageBreak/>
        <w:t>Додаток 1</w:t>
      </w:r>
    </w:p>
    <w:p w:rsidR="007C5684" w:rsidRPr="007C5684" w:rsidRDefault="007C5684" w:rsidP="007C568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val="uk-UA" w:eastAsia="ru-RU"/>
        </w:rPr>
      </w:pPr>
      <w:r w:rsidRPr="007C5684">
        <w:rPr>
          <w:rFonts w:ascii="Times New Roman" w:eastAsia="Times New Roman" w:hAnsi="Times New Roman" w:cs="Times New Roman"/>
          <w:bCs/>
          <w:lang w:val="uk-UA" w:eastAsia="ru-RU"/>
        </w:rPr>
        <w:t>до рішення виконавчого комітету</w:t>
      </w:r>
    </w:p>
    <w:p w:rsidR="007C5684" w:rsidRPr="007C5684" w:rsidRDefault="007C5684" w:rsidP="007C568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lang w:val="uk-UA" w:eastAsia="ru-RU"/>
        </w:rPr>
      </w:pPr>
      <w:r w:rsidRPr="007C5684">
        <w:rPr>
          <w:rFonts w:ascii="Times New Roman" w:eastAsia="Times New Roman" w:hAnsi="Times New Roman" w:cs="Times New Roman"/>
          <w:bCs/>
          <w:lang w:val="uk-UA" w:eastAsia="ru-RU"/>
        </w:rPr>
        <w:t>Гребінківської селищної ради</w:t>
      </w:r>
    </w:p>
    <w:p w:rsidR="007C5684" w:rsidRPr="007C5684" w:rsidRDefault="007C5684" w:rsidP="007C5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C5684">
        <w:rPr>
          <w:rFonts w:ascii="Times New Roman" w:eastAsia="Times New Roman" w:hAnsi="Times New Roman" w:cs="Times New Roman"/>
          <w:bCs/>
          <w:lang w:val="uk-UA" w:eastAsia="ru-RU"/>
        </w:rPr>
        <w:t xml:space="preserve">                                                                                                  від  «___» червня 2023 року № ________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>ПЕРСОНАЛЬНИЙ  СКЛАД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>ГРОМАДСЬКОЇ КОМІСІЇ З ЖИТЛОВИХ ПИТАНЬ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ВОЛОЩУК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>заступник селищного голови,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Олександр Едуардович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>голова комісії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РУДЕНКО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начальник відділу економічного 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Василь Миколайович 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 xml:space="preserve">розвитку, житлово-комунального 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господарства, капітального будівництва та інфраструктури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апарату виконавчого комітету Гребінківської селищної ради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uk-UA" w:eastAsia="uk-UA"/>
        </w:rPr>
        <w:t>заступник голови комісії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МЕЛЬНИК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 xml:space="preserve">головний спеціаліст відділу 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Оксана Миколаївна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>економічного розвитку, житлово-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комунального господарства, капітального будівництва та інфраструктури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апарату виконавчого комітету Гребінківської селищної ради,</w:t>
      </w:r>
    </w:p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>секретар комісії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>Члени комісії</w:t>
      </w:r>
    </w:p>
    <w:p w:rsidR="007C5684" w:rsidRPr="007C5684" w:rsidRDefault="007C5684" w:rsidP="007C5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АНАШКІНА-ВІТЧЕНКО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>начальник Служби у справах</w:t>
      </w:r>
    </w:p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Анастасія Анатоліївна 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 xml:space="preserve">дітей та сім’ї 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 Гребінківської селищної ради</w:t>
      </w:r>
    </w:p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ДУКОВСЬКА</w:t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головний спеціаліст </w:t>
      </w:r>
      <w:bookmarkStart w:id="1" w:name="_Hlk138233017"/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Служби у справах</w:t>
      </w:r>
      <w:bookmarkEnd w:id="1"/>
    </w:p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Марина Олександрівна</w:t>
      </w: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  <w:tab/>
      </w:r>
      <w:bookmarkStart w:id="2" w:name="_Hlk138233043"/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 xml:space="preserve">дітей та сім’ї 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 </w:t>
      </w:r>
      <w:bookmarkStart w:id="3" w:name="_Hlk138233547"/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Гребінківської селищної ради</w:t>
      </w:r>
      <w:bookmarkEnd w:id="2"/>
    </w:p>
    <w:bookmarkEnd w:id="3"/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>ЛИСАК</w:t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  <w:t>начальник Відділу соціального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>Оксана Михайлівна</w:t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  <w:t>захисту та соціального забезпечення</w:t>
      </w:r>
    </w:p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lastRenderedPageBreak/>
        <w:tab/>
      </w:r>
      <w:r w:rsidRPr="007C5684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uk-UA"/>
        </w:rPr>
        <w:tab/>
        <w:t xml:space="preserve">населення 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Гребінківської селищної ради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ЯЦЕНКО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>завідувач Сектору юридичного</w:t>
      </w:r>
    </w:p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Максим Валентинович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 xml:space="preserve">забезпечення </w:t>
      </w:r>
      <w:bookmarkStart w:id="4" w:name="_Hlk138233721"/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апарату виконавчого комітету</w:t>
      </w:r>
      <w:bookmarkEnd w:id="4"/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 </w:t>
      </w:r>
      <w:bookmarkStart w:id="5" w:name="_Hlk138233739"/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Гребінківської селищної ради</w:t>
      </w:r>
      <w:bookmarkEnd w:id="5"/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МАЙСТРУК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>спеціаліст з реєстрації місця</w:t>
      </w:r>
    </w:p>
    <w:p w:rsidR="007C5684" w:rsidRPr="007C5684" w:rsidRDefault="007C5684" w:rsidP="007C5684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Тамара Леонідівна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>проживання фізичних осіб Відділу надання адміністративних послуг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апарату виконавчого комітету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Гребінківської селищної ради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ВАСЬКОВСЬКА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>спеціаліст І категорії –</w:t>
      </w: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Лариса Петрівна </w:t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</w: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ab/>
        <w:t xml:space="preserve">землевпорядник відділу з питань </w:t>
      </w:r>
    </w:p>
    <w:p w:rsidR="007C5684" w:rsidRPr="007C5684" w:rsidRDefault="007C5684" w:rsidP="007C5684">
      <w:pPr>
        <w:spacing w:after="0" w:line="240" w:lineRule="auto"/>
        <w:ind w:left="4242" w:firstLine="708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земельних відносин та архітектури</w:t>
      </w:r>
    </w:p>
    <w:p w:rsidR="007C5684" w:rsidRPr="007C5684" w:rsidRDefault="007C5684" w:rsidP="007C5684">
      <w:pPr>
        <w:spacing w:after="0" w:line="240" w:lineRule="auto"/>
        <w:ind w:left="495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uk-UA"/>
        </w:rPr>
      </w:pPr>
      <w:bookmarkStart w:id="6" w:name="_Hlk138233185"/>
      <w:r w:rsidRPr="007C5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апарату виконавчого комітету Гребінківської селищної ради</w:t>
      </w:r>
    </w:p>
    <w:bookmarkEnd w:id="6"/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7" w:name="_GoBack"/>
    </w:p>
    <w:p w:rsidR="007C5684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Керуючий справами (секретар)</w:t>
      </w:r>
    </w:p>
    <w:p w:rsidR="0016281D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виконавчого комітету</w:t>
      </w:r>
    </w:p>
    <w:p w:rsidR="0016281D" w:rsidRPr="007C5684" w:rsidRDefault="007C5684" w:rsidP="007C568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7C568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Гребінківської</w:t>
      </w:r>
      <w:r w:rsidR="001628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селищної ради</w:t>
      </w:r>
      <w:r w:rsidR="001628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="001628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="001628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="001628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>Олена ТИХОНЕНКО</w:t>
      </w:r>
    </w:p>
    <w:bookmarkEnd w:id="7"/>
    <w:p w:rsidR="00043DB7" w:rsidRPr="007C5684" w:rsidRDefault="00043DB7">
      <w:pPr>
        <w:rPr>
          <w:lang w:val="uk-UA"/>
        </w:rPr>
      </w:pPr>
    </w:p>
    <w:sectPr w:rsidR="00043DB7" w:rsidRPr="007C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005F6"/>
    <w:multiLevelType w:val="hybridMultilevel"/>
    <w:tmpl w:val="A6D00C8C"/>
    <w:lvl w:ilvl="0" w:tplc="4C7CB8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5B4EC7"/>
    <w:multiLevelType w:val="hybridMultilevel"/>
    <w:tmpl w:val="21227732"/>
    <w:lvl w:ilvl="0" w:tplc="57C6C16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45"/>
    <w:rsid w:val="00043DB7"/>
    <w:rsid w:val="0016281D"/>
    <w:rsid w:val="007C5684"/>
    <w:rsid w:val="00B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999C"/>
  <w15:chartTrackingRefBased/>
  <w15:docId w15:val="{D9DCDCB1-505D-4564-9591-E6EBAF7C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2023-06-21T07:49:00Z</dcterms:created>
  <dcterms:modified xsi:type="dcterms:W3CDTF">2023-06-21T10:04:00Z</dcterms:modified>
</cp:coreProperties>
</file>