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D29" w:rsidRPr="009D3D29" w:rsidRDefault="009D3D29" w:rsidP="009D3D29">
      <w:pPr>
        <w:tabs>
          <w:tab w:val="left" w:pos="7088"/>
        </w:tabs>
        <w:spacing w:after="0" w:line="240" w:lineRule="auto"/>
        <w:ind w:left="6237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uk-UA" w:eastAsia="ru-RU"/>
        </w:rPr>
      </w:pPr>
      <w:r w:rsidRPr="009D3D29">
        <w:rPr>
          <w:rFonts w:ascii="Times New Roman" w:eastAsiaTheme="minorEastAsia" w:hAnsi="Times New Roman" w:cs="Times New Roman"/>
          <w:b/>
          <w:sz w:val="24"/>
          <w:szCs w:val="24"/>
          <w:lang w:val="uk-UA" w:eastAsia="ru-RU"/>
        </w:rPr>
        <w:t>ПРОЄКТ</w:t>
      </w:r>
    </w:p>
    <w:p w:rsidR="009D3D29" w:rsidRPr="009D3D29" w:rsidRDefault="009D3D29" w:rsidP="009D3D29">
      <w:pPr>
        <w:spacing w:after="0" w:line="240" w:lineRule="auto"/>
        <w:ind w:left="6237"/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</w:pPr>
      <w:r w:rsidRPr="009D3D29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Начальник Служби у справах дітей та сім`ї Гребінківської селищної ради</w:t>
      </w:r>
    </w:p>
    <w:p w:rsidR="009D3D29" w:rsidRPr="009D3D29" w:rsidRDefault="009D3D29" w:rsidP="009D3D29">
      <w:pPr>
        <w:spacing w:after="0" w:line="240" w:lineRule="auto"/>
        <w:ind w:left="6237"/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</w:pPr>
      <w:r w:rsidRPr="009D3D29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Анастасія </w:t>
      </w:r>
      <w:proofErr w:type="spellStart"/>
      <w:r w:rsidRPr="009D3D29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Анашкіна-Вітченко</w:t>
      </w:r>
      <w:proofErr w:type="spellEnd"/>
    </w:p>
    <w:p w:rsidR="009D3D29" w:rsidRPr="009D3D29" w:rsidRDefault="009D3D29" w:rsidP="009D3D29">
      <w:pPr>
        <w:spacing w:after="0" w:line="240" w:lineRule="auto"/>
        <w:rPr>
          <w:rFonts w:ascii="Antiqua" w:eastAsia="Times New Roman" w:hAnsi="Antiqua" w:cs="Times New Roman"/>
          <w:noProof/>
          <w:sz w:val="28"/>
          <w:szCs w:val="20"/>
          <w:lang w:eastAsia="ru-RU"/>
        </w:rPr>
      </w:pPr>
    </w:p>
    <w:p w:rsidR="009D3D29" w:rsidRPr="009D3D29" w:rsidRDefault="009D3D29" w:rsidP="009D3D29">
      <w:pPr>
        <w:spacing w:after="0" w:line="240" w:lineRule="auto"/>
        <w:rPr>
          <w:rFonts w:ascii="Antiqua" w:eastAsia="Times New Roman" w:hAnsi="Antiqua" w:cs="Times New Roman"/>
          <w:noProof/>
          <w:sz w:val="28"/>
          <w:szCs w:val="20"/>
          <w:lang w:eastAsia="ru-RU"/>
        </w:rPr>
      </w:pPr>
      <w:r w:rsidRPr="009D3D29">
        <w:rPr>
          <w:rFonts w:ascii="Antiqua" w:eastAsia="Times New Roman" w:hAnsi="Antiqua" w:cs="Times New Roman"/>
          <w:noProof/>
          <w:sz w:val="28"/>
          <w:szCs w:val="20"/>
          <w:lang w:eastAsia="ru-RU"/>
        </w:rPr>
        <w:drawing>
          <wp:anchor distT="0" distB="0" distL="0" distR="0" simplePos="0" relativeHeight="251659264" behindDoc="0" locked="0" layoutInCell="1" allowOverlap="1" wp14:anchorId="585C134A" wp14:editId="5F5CF32E">
            <wp:simplePos x="0" y="0"/>
            <wp:positionH relativeFrom="margin">
              <wp:posOffset>2729865</wp:posOffset>
            </wp:positionH>
            <wp:positionV relativeFrom="paragraph">
              <wp:posOffset>99060</wp:posOffset>
            </wp:positionV>
            <wp:extent cx="444500" cy="611505"/>
            <wp:effectExtent l="19050" t="0" r="0" b="0"/>
            <wp:wrapSquare wrapText="largest"/>
            <wp:docPr id="1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0" cy="6115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9D3D29" w:rsidRPr="009D3D29" w:rsidRDefault="009D3D29" w:rsidP="009D3D29">
      <w:pPr>
        <w:spacing w:after="0" w:line="240" w:lineRule="auto"/>
        <w:rPr>
          <w:rFonts w:ascii="Antiqua" w:eastAsia="Times New Roman" w:hAnsi="Antiqua" w:cs="Times New Roman"/>
          <w:noProof/>
          <w:sz w:val="28"/>
          <w:szCs w:val="20"/>
          <w:lang w:eastAsia="ru-RU"/>
        </w:rPr>
      </w:pPr>
    </w:p>
    <w:p w:rsidR="009D3D29" w:rsidRPr="009D3D29" w:rsidRDefault="009D3D29" w:rsidP="009D3D29">
      <w:pPr>
        <w:spacing w:after="0" w:line="240" w:lineRule="auto"/>
        <w:rPr>
          <w:rFonts w:ascii="Antiqua" w:eastAsia="Times New Roman" w:hAnsi="Antiqua" w:cs="Times New Roman"/>
          <w:sz w:val="28"/>
          <w:szCs w:val="20"/>
          <w:lang w:val="uk-UA" w:eastAsia="ru-RU"/>
        </w:rPr>
      </w:pPr>
    </w:p>
    <w:p w:rsidR="009D3D29" w:rsidRPr="009D3D29" w:rsidRDefault="009D3D29" w:rsidP="009D3D29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</w:p>
    <w:p w:rsidR="009D3D29" w:rsidRPr="009D3D29" w:rsidRDefault="009D3D29" w:rsidP="009D3D2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 w:rsidRPr="009D3D29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ГРЕБІНКІВСЬКА СЕЛИЩНА РАДА</w:t>
      </w:r>
    </w:p>
    <w:p w:rsidR="009D3D29" w:rsidRPr="009D3D29" w:rsidRDefault="009D3D29" w:rsidP="009D3D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9D3D29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Білоцерківського району Київської області</w:t>
      </w:r>
    </w:p>
    <w:p w:rsidR="009D3D29" w:rsidRPr="009D3D29" w:rsidRDefault="009D3D29" w:rsidP="009D3D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9D3D29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>VIII</w:t>
      </w:r>
      <w:r w:rsidRPr="009D3D29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 скликання</w:t>
      </w:r>
    </w:p>
    <w:p w:rsidR="009D3D29" w:rsidRPr="009D3D29" w:rsidRDefault="009D3D29" w:rsidP="009D3D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9D3D29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ВИКОНАВЧИЙ КОМІТЕТ</w:t>
      </w:r>
    </w:p>
    <w:p w:rsidR="009D3D29" w:rsidRPr="009D3D29" w:rsidRDefault="009D3D29" w:rsidP="009D3D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</w:p>
    <w:p w:rsidR="009D3D29" w:rsidRPr="009D3D29" w:rsidRDefault="009D3D29" w:rsidP="009D3D29">
      <w:pPr>
        <w:spacing w:after="200" w:line="276" w:lineRule="auto"/>
        <w:jc w:val="center"/>
        <w:rPr>
          <w:rFonts w:ascii="Times New Roman" w:eastAsiaTheme="minorEastAsia" w:hAnsi="Times New Roman"/>
          <w:b/>
          <w:sz w:val="36"/>
          <w:szCs w:val="36"/>
          <w:lang w:val="uk-UA" w:eastAsia="ru-RU"/>
        </w:rPr>
      </w:pPr>
      <w:r w:rsidRPr="009D3D29">
        <w:rPr>
          <w:rFonts w:ascii="Times New Roman" w:eastAsiaTheme="minorEastAsia" w:hAnsi="Times New Roman"/>
          <w:b/>
          <w:sz w:val="36"/>
          <w:szCs w:val="36"/>
          <w:lang w:val="uk-UA" w:eastAsia="ru-RU"/>
        </w:rPr>
        <w:t>РІШЕННЯ</w:t>
      </w:r>
    </w:p>
    <w:p w:rsidR="009D3D29" w:rsidRPr="009D3D29" w:rsidRDefault="009D3D29" w:rsidP="009D3D29">
      <w:pPr>
        <w:spacing w:after="200" w:line="276" w:lineRule="auto"/>
        <w:jc w:val="center"/>
        <w:rPr>
          <w:rFonts w:ascii="Times New Roman" w:eastAsiaTheme="minorEastAsia" w:hAnsi="Times New Roman"/>
          <w:caps/>
          <w:szCs w:val="28"/>
          <w:lang w:val="uk-UA" w:eastAsia="ru-RU"/>
        </w:rPr>
      </w:pPr>
    </w:p>
    <w:p w:rsidR="009D3D29" w:rsidRPr="009D3D29" w:rsidRDefault="009D3D29" w:rsidP="009D3D29">
      <w:pPr>
        <w:spacing w:after="200" w:line="276" w:lineRule="auto"/>
        <w:jc w:val="both"/>
        <w:rPr>
          <w:rFonts w:ascii="Times New Roman" w:eastAsiaTheme="minorEastAsia" w:hAnsi="Times New Roman"/>
          <w:b/>
          <w:caps/>
          <w:sz w:val="28"/>
          <w:szCs w:val="28"/>
          <w:lang w:val="uk-UA" w:eastAsia="ru-RU"/>
        </w:rPr>
      </w:pPr>
      <w:r w:rsidRPr="009D3D29">
        <w:rPr>
          <w:rFonts w:ascii="Times New Roman" w:eastAsiaTheme="minorEastAsia" w:hAnsi="Times New Roman"/>
          <w:b/>
          <w:sz w:val="28"/>
          <w:szCs w:val="28"/>
          <w:lang w:val="uk-UA" w:eastAsia="ru-RU"/>
        </w:rPr>
        <w:t xml:space="preserve">      від _______________           </w:t>
      </w:r>
      <w:r>
        <w:rPr>
          <w:rFonts w:ascii="Times New Roman" w:eastAsiaTheme="minorEastAsia" w:hAnsi="Times New Roman"/>
          <w:b/>
          <w:sz w:val="28"/>
          <w:szCs w:val="28"/>
          <w:lang w:val="uk-UA" w:eastAsia="ru-RU"/>
        </w:rPr>
        <w:t xml:space="preserve"> смт</w:t>
      </w:r>
      <w:r w:rsidRPr="009D3D29">
        <w:rPr>
          <w:rFonts w:ascii="Times New Roman" w:eastAsiaTheme="minorEastAsia" w:hAnsi="Times New Roman"/>
          <w:b/>
          <w:sz w:val="28"/>
          <w:szCs w:val="28"/>
          <w:lang w:val="uk-UA" w:eastAsia="ru-RU"/>
        </w:rPr>
        <w:t xml:space="preserve"> Гребінки                          № ________</w:t>
      </w:r>
    </w:p>
    <w:p w:rsidR="009D3D29" w:rsidRPr="009D3D29" w:rsidRDefault="009D3D29" w:rsidP="009D3D29">
      <w:pPr>
        <w:spacing w:after="200" w:line="276" w:lineRule="auto"/>
        <w:jc w:val="center"/>
        <w:rPr>
          <w:rFonts w:ascii="Times New Roman" w:eastAsiaTheme="minorEastAsia" w:hAnsi="Times New Roman"/>
          <w:sz w:val="20"/>
          <w:lang w:val="uk-UA" w:eastAsia="ru-RU"/>
        </w:rPr>
      </w:pPr>
    </w:p>
    <w:p w:rsidR="009D3D29" w:rsidRPr="009D3D29" w:rsidRDefault="009D3D29" w:rsidP="009D3D29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</w:pPr>
      <w:r w:rsidRPr="009D3D29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 xml:space="preserve">Про взяття на </w:t>
      </w:r>
    </w:p>
    <w:p w:rsidR="009D3D29" w:rsidRPr="009D3D29" w:rsidRDefault="009D3D29" w:rsidP="009D3D29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</w:pPr>
      <w:r w:rsidRPr="009D3D29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 xml:space="preserve">квартирний облік </w:t>
      </w:r>
    </w:p>
    <w:p w:rsidR="009D3D29" w:rsidRPr="009D3D29" w:rsidRDefault="009D3D29" w:rsidP="009D3D29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</w:pPr>
      <w:r w:rsidRPr="009D3D29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дітей-сиріт, дітей позбавлених</w:t>
      </w:r>
    </w:p>
    <w:p w:rsidR="009D3D29" w:rsidRPr="009D3D29" w:rsidRDefault="009D3D29" w:rsidP="009D3D29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</w:pPr>
      <w:r w:rsidRPr="009D3D29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батьківського піклування</w:t>
      </w:r>
    </w:p>
    <w:p w:rsidR="009D3D29" w:rsidRPr="009D3D29" w:rsidRDefault="00C05DB7" w:rsidP="009D3D29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 xml:space="preserve">ХХХХХХХХ ХХХХХ </w:t>
      </w:r>
      <w:proofErr w:type="spellStart"/>
      <w:r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ХХХХХ</w:t>
      </w:r>
      <w:proofErr w:type="spellEnd"/>
      <w:r w:rsidR="009D3D29" w:rsidRPr="009D3D29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,</w:t>
      </w:r>
    </w:p>
    <w:p w:rsidR="009D3D29" w:rsidRPr="009D3D29" w:rsidRDefault="00C05DB7" w:rsidP="009D3D29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</w:pPr>
      <w:proofErr w:type="spellStart"/>
      <w:r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хх.хх.хххх</w:t>
      </w:r>
      <w:proofErr w:type="spellEnd"/>
      <w:r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 xml:space="preserve"> </w:t>
      </w:r>
      <w:r w:rsidR="009D3D29" w:rsidRPr="009D3D29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року народження</w:t>
      </w:r>
    </w:p>
    <w:p w:rsidR="009D3D29" w:rsidRPr="009D3D29" w:rsidRDefault="009D3D29" w:rsidP="009D3D29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</w:pPr>
    </w:p>
    <w:p w:rsidR="009D3D29" w:rsidRPr="009D3D29" w:rsidRDefault="009D3D29" w:rsidP="009D3D29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9D3D29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Розглянувши клопотання служби у справах дітей та сім’ї Гребінківської селищної ради від 22.06.2023 року № 292 «Про взяття на квартирний облік </w:t>
      </w:r>
      <w:r w:rsidR="00C05DB7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ХХХХХХХ ХХХХХ ХХХХХХ, </w:t>
      </w:r>
      <w:proofErr w:type="spellStart"/>
      <w:r w:rsidR="00C05DB7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хх</w:t>
      </w:r>
      <w:proofErr w:type="spellEnd"/>
      <w:r w:rsidR="00C05DB7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C05DB7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хх</w:t>
      </w:r>
      <w:proofErr w:type="spellEnd"/>
      <w:r w:rsidR="00C05DB7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C05DB7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хххх</w:t>
      </w:r>
      <w:proofErr w:type="spellEnd"/>
      <w:r w:rsidRPr="009D3D29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року народження», який потребує поліпшення житлових умов та є особою з числа дітей-сиріт, дітей, позбавлених батьківського піклування, </w:t>
      </w:r>
      <w:r w:rsidRPr="009D3D29">
        <w:rPr>
          <w:rFonts w:ascii="Times New Roman" w:eastAsiaTheme="minorEastAsia" w:hAnsi="Times New Roman"/>
          <w:sz w:val="28"/>
          <w:szCs w:val="28"/>
          <w:lang w:val="uk-UA" w:eastAsia="ru-RU"/>
        </w:rPr>
        <w:t xml:space="preserve">з метою захисту її житлових та майнових прав, </w:t>
      </w:r>
      <w:r w:rsidRPr="009D3D29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керуючись статтею 31, 39, 46 Житлового кодексу України, статтею 33 Закону України «Про внесення змін до деяких законодавчих актів України щодо захисту житлових прав дітей-сиріт та дітей, позбавлених батьківського піклування, а також осіб з їх числа», </w:t>
      </w:r>
      <w:proofErr w:type="spellStart"/>
      <w:r w:rsidRPr="009D3D29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п.п</w:t>
      </w:r>
      <w:proofErr w:type="spellEnd"/>
      <w:r w:rsidRPr="009D3D29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. 3 п. 46 Правил обліку громадян, які потребують поліпшення житлових умов і надання їм житлових приміщень, затверджених постановою Ради Міністрів Української ССР і Української республіканської ради професійних спілок від 11.12.1984 року № 470, </w:t>
      </w:r>
      <w:r w:rsidRPr="009D3D29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п. 64 постанови Кабінету Міністрів України від 24 вересня 2008 року № 866 «Питання діяльності органів опіки та піклування, пов’язаної із захистом прав дитини», керуючись</w:t>
      </w:r>
      <w:r w:rsidRPr="009D3D29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9D3D29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proofErr w:type="spellStart"/>
      <w:r w:rsidRPr="009D3D29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п.п</w:t>
      </w:r>
      <w:proofErr w:type="spellEnd"/>
      <w:r w:rsidRPr="009D3D29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. 2</w:t>
      </w:r>
      <w:r w:rsidRPr="009D3D29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9D3D29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п «а» ст.30, п.1 ст.52,</w:t>
      </w:r>
      <w:r w:rsidRPr="009D3D29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9D3D29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п.6 ст. 59 Закону України «Про місцеве самоврядування в Україні», з </w:t>
      </w:r>
      <w:r w:rsidRPr="009D3D29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lastRenderedPageBreak/>
        <w:t xml:space="preserve">метою забезпечення дитини-сироти </w:t>
      </w:r>
      <w:r w:rsidRPr="009D3D29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</w:t>
      </w:r>
      <w:r w:rsidRPr="009D3D29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житлом, </w:t>
      </w:r>
      <w:r w:rsidRPr="009D3D29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виконавчий комітет Гребінківської селищної ради,</w:t>
      </w:r>
      <w:r w:rsidRPr="009D3D29">
        <w:rPr>
          <w:rFonts w:ascii="Times New Roman" w:eastAsiaTheme="minorEastAsia" w:hAnsi="Times New Roman" w:cs="Times New Roman"/>
          <w:color w:val="000000" w:themeColor="text1"/>
          <w:szCs w:val="28"/>
          <w:lang w:val="uk-UA" w:eastAsia="ru-RU"/>
        </w:rPr>
        <w:t xml:space="preserve"> </w:t>
      </w:r>
      <w:r w:rsidRPr="009D3D2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uk-UA" w:eastAsia="ru-RU"/>
        </w:rPr>
        <w:t>як орган опіки та піклування,</w:t>
      </w:r>
      <w:r w:rsidRPr="009D3D29">
        <w:rPr>
          <w:rFonts w:eastAsiaTheme="minorEastAsia"/>
          <w:color w:val="000000" w:themeColor="text1"/>
          <w:sz w:val="28"/>
          <w:szCs w:val="28"/>
          <w:lang w:val="uk-UA" w:eastAsia="ru-RU"/>
        </w:rPr>
        <w:t xml:space="preserve"> </w:t>
      </w:r>
    </w:p>
    <w:p w:rsidR="009D3D29" w:rsidRPr="009D3D29" w:rsidRDefault="009D3D29" w:rsidP="009D3D2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</w:pPr>
    </w:p>
    <w:p w:rsidR="009D3D29" w:rsidRPr="009D3D29" w:rsidRDefault="009D3D29" w:rsidP="009D3D2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</w:pPr>
      <w:r w:rsidRPr="009D3D2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 xml:space="preserve">ВИРІШИВ: </w:t>
      </w:r>
    </w:p>
    <w:p w:rsidR="009D3D29" w:rsidRPr="009D3D29" w:rsidRDefault="009D3D29" w:rsidP="009D3D2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</w:pPr>
    </w:p>
    <w:p w:rsidR="009D3D29" w:rsidRPr="009D3D29" w:rsidRDefault="009D3D29" w:rsidP="009D3D2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9D3D29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Взяти позачергово на квартирний облік Гребінківської селищної ради </w:t>
      </w:r>
      <w:r w:rsidR="00D67F0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ХХХХХХХ ХХХХХ </w:t>
      </w:r>
      <w:proofErr w:type="spellStart"/>
      <w:r w:rsidR="00D67F0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ХХХХХ</w:t>
      </w:r>
      <w:proofErr w:type="spellEnd"/>
      <w:r w:rsidR="00D67F0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 w:rsidR="00D67F0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хх</w:t>
      </w:r>
      <w:proofErr w:type="spellEnd"/>
      <w:r w:rsidR="00D67F0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D67F0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хх</w:t>
      </w:r>
      <w:proofErr w:type="spellEnd"/>
      <w:r w:rsidR="00D67F0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D67F0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хххх</w:t>
      </w:r>
      <w:proofErr w:type="spellEnd"/>
      <w:r w:rsidRPr="009D3D29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року народження, як такого, що потребує поліпшення житлових умов та є особою з числа дітей-сиріт, дітей, позбавлених батьківського піклування.</w:t>
      </w:r>
    </w:p>
    <w:p w:rsidR="009D3D29" w:rsidRPr="009D3D29" w:rsidRDefault="009D3D29" w:rsidP="009D3D29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 CYR" w:eastAsiaTheme="minorEastAsia" w:hAnsi="Times New Roman CYR" w:cs="Times New Roman CYR"/>
          <w:sz w:val="28"/>
          <w:szCs w:val="28"/>
          <w:lang w:val="uk-UA" w:eastAsia="ru-RU"/>
        </w:rPr>
      </w:pPr>
      <w:r w:rsidRPr="009D3D29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Внести відповідний запис </w:t>
      </w:r>
      <w:r w:rsidRPr="009D3D29">
        <w:rPr>
          <w:rFonts w:ascii="Times New Roman" w:eastAsiaTheme="minorEastAsia" w:hAnsi="Times New Roman"/>
          <w:sz w:val="28"/>
          <w:szCs w:val="28"/>
          <w:lang w:val="uk-UA" w:eastAsia="ru-RU"/>
        </w:rPr>
        <w:t>до книги обліку громадян, які потребують поліпшення житлових умов.</w:t>
      </w:r>
    </w:p>
    <w:p w:rsidR="009D3D29" w:rsidRPr="009D3D29" w:rsidRDefault="009D3D29" w:rsidP="009D3D2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D3D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Керуючому справами (секретарю) виконавчого комітету Гребінківської селищної ради ТИХОНЕНКО Олені Володимирівні, забезпечити розміщення д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аного рішення на офіційному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веб</w:t>
      </w:r>
      <w:r w:rsidRPr="009D3D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сайті</w:t>
      </w:r>
      <w:proofErr w:type="spellEnd"/>
      <w:r w:rsidRPr="009D3D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Гребінківської селищної ради.</w:t>
      </w:r>
    </w:p>
    <w:p w:rsidR="009D3D29" w:rsidRPr="009D3D29" w:rsidRDefault="009D3D29" w:rsidP="009D3D2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D3D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Контроль за </w:t>
      </w:r>
      <w:proofErr w:type="spellStart"/>
      <w:r w:rsidRPr="009D3D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виконанням</w:t>
      </w:r>
      <w:proofErr w:type="spellEnd"/>
      <w:r w:rsidRPr="009D3D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9D3D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даного</w:t>
      </w:r>
      <w:proofErr w:type="spellEnd"/>
      <w:r w:rsidRPr="009D3D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9D3D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рішення</w:t>
      </w:r>
      <w:proofErr w:type="spellEnd"/>
      <w:r w:rsidRPr="009D3D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9D3D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покласти</w:t>
      </w:r>
      <w:proofErr w:type="spellEnd"/>
      <w:r w:rsidRPr="009D3D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заступника </w:t>
      </w:r>
      <w:proofErr w:type="spellStart"/>
      <w:r w:rsidRPr="009D3D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селищного</w:t>
      </w:r>
      <w:proofErr w:type="spellEnd"/>
      <w:r w:rsidRPr="009D3D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9D3D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голови</w:t>
      </w:r>
      <w:proofErr w:type="spellEnd"/>
      <w:r w:rsidRPr="009D3D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ВОЛОЩУКА </w:t>
      </w:r>
      <w:proofErr w:type="spellStart"/>
      <w:r w:rsidRPr="009D3D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Олександра</w:t>
      </w:r>
      <w:proofErr w:type="spellEnd"/>
      <w:r w:rsidRPr="009D3D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9D3D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Едуардовича</w:t>
      </w:r>
      <w:proofErr w:type="spellEnd"/>
      <w:r w:rsidRPr="009D3D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9D3D29" w:rsidRPr="009D3D29" w:rsidRDefault="009D3D29" w:rsidP="009D3D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D3D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9D3D29" w:rsidRPr="009D3D29" w:rsidRDefault="009D3D29" w:rsidP="009D3D29">
      <w:pPr>
        <w:spacing w:after="0" w:line="240" w:lineRule="auto"/>
        <w:ind w:left="121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D3D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9D3D29" w:rsidRPr="009D3D29" w:rsidRDefault="009D3D29" w:rsidP="009D3D29">
      <w:pPr>
        <w:spacing w:after="0" w:line="240" w:lineRule="auto"/>
        <w:ind w:left="121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D3D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9D3D29" w:rsidRPr="009D3D29" w:rsidRDefault="009D3D29" w:rsidP="009D3D2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9D3D2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Селищний</w:t>
      </w:r>
      <w:proofErr w:type="spellEnd"/>
      <w:r w:rsidRPr="009D3D2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голова                                        Роман ЗАСУХА</w:t>
      </w:r>
    </w:p>
    <w:p w:rsidR="009D3D29" w:rsidRPr="009D3D29" w:rsidRDefault="009D3D29" w:rsidP="009D3D29">
      <w:pPr>
        <w:spacing w:after="200" w:line="276" w:lineRule="auto"/>
        <w:rPr>
          <w:rFonts w:eastAsiaTheme="minorEastAsia"/>
          <w:lang w:eastAsia="ru-RU"/>
        </w:rPr>
      </w:pPr>
    </w:p>
    <w:p w:rsidR="009D3D29" w:rsidRPr="009D3D29" w:rsidRDefault="009D3D29" w:rsidP="009D3D29">
      <w:pPr>
        <w:spacing w:after="200" w:line="276" w:lineRule="auto"/>
        <w:ind w:left="72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1E52BE" w:rsidRDefault="001E52BE"/>
    <w:p w:rsidR="009D3D29" w:rsidRDefault="009D3D29"/>
    <w:p w:rsidR="009D3D29" w:rsidRDefault="009D3D29"/>
    <w:p w:rsidR="009D3D29" w:rsidRDefault="009D3D29"/>
    <w:p w:rsidR="009D3D29" w:rsidRDefault="009D3D29"/>
    <w:p w:rsidR="009D3D29" w:rsidRDefault="009D3D29">
      <w:bookmarkStart w:id="0" w:name="_GoBack"/>
      <w:bookmarkEnd w:id="0"/>
    </w:p>
    <w:sectPr w:rsidR="009D3D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340BF5"/>
    <w:multiLevelType w:val="hybridMultilevel"/>
    <w:tmpl w:val="A922E8F0"/>
    <w:lvl w:ilvl="0" w:tplc="C2303F0E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0D1"/>
    <w:rsid w:val="001E52BE"/>
    <w:rsid w:val="009D3D29"/>
    <w:rsid w:val="00C05DB7"/>
    <w:rsid w:val="00D67F0F"/>
    <w:rsid w:val="00E724F8"/>
    <w:rsid w:val="00EA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3D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9D3D2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3D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9D3D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AdminPC</dc:creator>
  <cp:keywords/>
  <dc:description/>
  <cp:lastModifiedBy>ARTLINE</cp:lastModifiedBy>
  <cp:revision>6</cp:revision>
  <cp:lastPrinted>2023-06-22T07:00:00Z</cp:lastPrinted>
  <dcterms:created xsi:type="dcterms:W3CDTF">2023-06-22T06:58:00Z</dcterms:created>
  <dcterms:modified xsi:type="dcterms:W3CDTF">2023-06-29T14:31:00Z</dcterms:modified>
</cp:coreProperties>
</file>