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8E" w:rsidRDefault="007C1C8E" w:rsidP="007C1C8E">
      <w:pPr>
        <w:jc w:val="center"/>
        <w:rPr>
          <w:sz w:val="24"/>
          <w:szCs w:val="24"/>
          <w:lang w:val="uk-UA"/>
        </w:rPr>
      </w:pPr>
      <w:r>
        <w:rPr>
          <w:noProof/>
          <w:sz w:val="28"/>
          <w:szCs w:val="28"/>
        </w:rPr>
        <w:drawing>
          <wp:inline distT="0" distB="0" distL="0" distR="0" wp14:anchorId="0760ED83" wp14:editId="16BB631B">
            <wp:extent cx="542925" cy="762000"/>
            <wp:effectExtent l="0" t="0" r="9525" b="0"/>
            <wp:docPr id="1"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p>
    <w:p w:rsidR="007C1C8E" w:rsidRPr="002D720F" w:rsidRDefault="007C1C8E" w:rsidP="007C1C8E">
      <w:pPr>
        <w:spacing w:after="0" w:line="240" w:lineRule="auto"/>
        <w:jc w:val="center"/>
        <w:rPr>
          <w:rFonts w:ascii="Times New Roman" w:hAnsi="Times New Roman"/>
          <w:b/>
          <w:sz w:val="32"/>
          <w:szCs w:val="32"/>
          <w:lang w:val="uk-UA"/>
        </w:rPr>
      </w:pPr>
      <w:r w:rsidRPr="002D720F">
        <w:rPr>
          <w:rFonts w:ascii="Times New Roman" w:hAnsi="Times New Roman"/>
          <w:b/>
          <w:sz w:val="32"/>
          <w:szCs w:val="32"/>
          <w:lang w:val="uk-UA"/>
        </w:rPr>
        <w:t>ГРЕБІНКІВСЬКА СЕЛИЩНА РАДА</w:t>
      </w:r>
    </w:p>
    <w:p w:rsidR="007C1C8E" w:rsidRPr="002D720F" w:rsidRDefault="007C1C8E" w:rsidP="007C1C8E">
      <w:pPr>
        <w:spacing w:after="0" w:line="240" w:lineRule="auto"/>
        <w:jc w:val="center"/>
        <w:outlineLvl w:val="0"/>
        <w:rPr>
          <w:rFonts w:ascii="Times New Roman" w:hAnsi="Times New Roman"/>
          <w:b/>
          <w:sz w:val="32"/>
          <w:szCs w:val="32"/>
          <w:lang w:val="uk-UA"/>
        </w:rPr>
      </w:pPr>
      <w:r w:rsidRPr="002D720F">
        <w:rPr>
          <w:rFonts w:ascii="Times New Roman" w:hAnsi="Times New Roman"/>
          <w:b/>
          <w:sz w:val="32"/>
          <w:szCs w:val="32"/>
          <w:lang w:val="uk-UA"/>
        </w:rPr>
        <w:t>Білоцерківського району Київської області</w:t>
      </w:r>
    </w:p>
    <w:p w:rsidR="007C1C8E" w:rsidRPr="00306D8F" w:rsidRDefault="007C1C8E" w:rsidP="007C1C8E">
      <w:pPr>
        <w:spacing w:after="0" w:line="240" w:lineRule="auto"/>
        <w:jc w:val="center"/>
        <w:rPr>
          <w:rFonts w:ascii="Times New Roman" w:hAnsi="Times New Roman"/>
          <w:b/>
          <w:sz w:val="32"/>
          <w:szCs w:val="32"/>
          <w:lang w:val="uk-UA"/>
        </w:rPr>
      </w:pPr>
      <w:r w:rsidRPr="002D720F">
        <w:rPr>
          <w:rFonts w:ascii="Times New Roman" w:hAnsi="Times New Roman"/>
          <w:b/>
          <w:sz w:val="32"/>
          <w:szCs w:val="32"/>
          <w:lang w:val="en-US"/>
        </w:rPr>
        <w:t>VIII</w:t>
      </w:r>
      <w:r w:rsidR="002D720F" w:rsidRPr="002D720F">
        <w:rPr>
          <w:rFonts w:ascii="Times New Roman" w:hAnsi="Times New Roman"/>
          <w:b/>
          <w:sz w:val="32"/>
          <w:szCs w:val="32"/>
          <w:lang w:val="uk-UA"/>
        </w:rPr>
        <w:t xml:space="preserve"> скликання</w:t>
      </w:r>
    </w:p>
    <w:p w:rsidR="007C1C8E" w:rsidRPr="002D720F" w:rsidRDefault="007C1C8E" w:rsidP="007C1C8E">
      <w:pPr>
        <w:spacing w:after="0" w:line="240" w:lineRule="auto"/>
        <w:jc w:val="both"/>
        <w:rPr>
          <w:rFonts w:ascii="Times New Roman" w:hAnsi="Times New Roman"/>
          <w:sz w:val="32"/>
          <w:szCs w:val="32"/>
          <w:lang w:val="uk-UA"/>
        </w:rPr>
      </w:pPr>
    </w:p>
    <w:p w:rsidR="007C1C8E" w:rsidRPr="00306D8F" w:rsidRDefault="00306D8F" w:rsidP="007C1C8E">
      <w:pPr>
        <w:spacing w:after="0" w:line="240" w:lineRule="auto"/>
        <w:jc w:val="center"/>
        <w:rPr>
          <w:rFonts w:ascii="Times New Roman" w:hAnsi="Times New Roman"/>
          <w:b/>
          <w:sz w:val="32"/>
          <w:szCs w:val="32"/>
          <w:lang w:val="uk-UA"/>
        </w:rPr>
      </w:pPr>
      <w:r>
        <w:rPr>
          <w:rFonts w:ascii="Times New Roman" w:hAnsi="Times New Roman"/>
          <w:b/>
          <w:sz w:val="32"/>
          <w:szCs w:val="32"/>
          <w:lang w:val="uk-UA"/>
        </w:rPr>
        <w:t>РІШЕННЯ</w:t>
      </w:r>
    </w:p>
    <w:p w:rsidR="007C1C8E" w:rsidRDefault="007C1C8E" w:rsidP="007C1C8E">
      <w:pPr>
        <w:spacing w:after="0" w:line="240" w:lineRule="auto"/>
        <w:jc w:val="both"/>
        <w:rPr>
          <w:rFonts w:ascii="Times New Roman" w:hAnsi="Times New Roman"/>
          <w:sz w:val="28"/>
          <w:szCs w:val="28"/>
          <w:lang w:val="uk-UA"/>
        </w:rPr>
      </w:pPr>
    </w:p>
    <w:p w:rsidR="007C1C8E" w:rsidRPr="000A6281" w:rsidRDefault="00306D8F" w:rsidP="007C1C8E">
      <w:pPr>
        <w:spacing w:after="0" w:line="240" w:lineRule="auto"/>
        <w:jc w:val="both"/>
        <w:rPr>
          <w:rFonts w:ascii="Times New Roman" w:hAnsi="Times New Roman"/>
          <w:b/>
          <w:sz w:val="28"/>
          <w:szCs w:val="28"/>
          <w:lang w:val="uk-UA"/>
        </w:rPr>
      </w:pPr>
      <w:r w:rsidRPr="00306D8F">
        <w:rPr>
          <w:rFonts w:ascii="Times New Roman" w:hAnsi="Times New Roman"/>
          <w:b/>
          <w:sz w:val="28"/>
          <w:szCs w:val="28"/>
          <w:lang w:val="uk-UA"/>
        </w:rPr>
        <w:t>від 06 квітня 2023 року</w:t>
      </w:r>
      <w:r w:rsidR="002D720F" w:rsidRPr="00306D8F">
        <w:rPr>
          <w:rFonts w:ascii="Times New Roman" w:hAnsi="Times New Roman"/>
          <w:b/>
          <w:sz w:val="28"/>
          <w:szCs w:val="28"/>
          <w:lang w:val="uk-UA"/>
        </w:rPr>
        <w:t xml:space="preserve">   </w:t>
      </w:r>
      <w:r w:rsidR="007C1C8E" w:rsidRPr="00306D8F">
        <w:rPr>
          <w:rFonts w:ascii="Times New Roman" w:hAnsi="Times New Roman"/>
          <w:b/>
          <w:sz w:val="28"/>
          <w:szCs w:val="28"/>
          <w:lang w:val="uk-UA"/>
        </w:rPr>
        <w:t xml:space="preserve"> </w:t>
      </w:r>
      <w:r>
        <w:rPr>
          <w:rFonts w:ascii="Times New Roman" w:hAnsi="Times New Roman"/>
          <w:b/>
          <w:sz w:val="28"/>
          <w:szCs w:val="28"/>
          <w:lang w:val="uk-UA"/>
        </w:rPr>
        <w:t xml:space="preserve">       </w:t>
      </w:r>
      <w:r w:rsidR="000A6281">
        <w:rPr>
          <w:rFonts w:ascii="Times New Roman" w:hAnsi="Times New Roman"/>
          <w:b/>
          <w:sz w:val="28"/>
          <w:szCs w:val="28"/>
          <w:lang w:val="uk-UA"/>
        </w:rPr>
        <w:t xml:space="preserve">     </w:t>
      </w:r>
      <w:r w:rsidR="007C1C8E" w:rsidRPr="00306D8F">
        <w:rPr>
          <w:rFonts w:ascii="Times New Roman" w:hAnsi="Times New Roman"/>
          <w:b/>
          <w:sz w:val="28"/>
          <w:szCs w:val="28"/>
          <w:lang w:val="uk-UA"/>
        </w:rPr>
        <w:t xml:space="preserve">     </w:t>
      </w:r>
      <w:proofErr w:type="spellStart"/>
      <w:r w:rsidR="007C1C8E" w:rsidRPr="00306D8F">
        <w:rPr>
          <w:rFonts w:ascii="Times New Roman" w:hAnsi="Times New Roman"/>
          <w:b/>
          <w:sz w:val="28"/>
          <w:szCs w:val="28"/>
          <w:lang w:val="uk-UA"/>
        </w:rPr>
        <w:t>смт</w:t>
      </w:r>
      <w:proofErr w:type="spellEnd"/>
      <w:r w:rsidR="007C1C8E" w:rsidRPr="00306D8F">
        <w:rPr>
          <w:rFonts w:ascii="Times New Roman" w:hAnsi="Times New Roman"/>
          <w:b/>
          <w:sz w:val="28"/>
          <w:szCs w:val="28"/>
          <w:lang w:val="uk-UA"/>
        </w:rPr>
        <w:t xml:space="preserve"> Гребінки                 </w:t>
      </w:r>
      <w:r w:rsidRPr="00306D8F">
        <w:rPr>
          <w:rFonts w:ascii="Times New Roman" w:hAnsi="Times New Roman"/>
          <w:b/>
          <w:sz w:val="28"/>
          <w:szCs w:val="28"/>
          <w:lang w:val="uk-UA"/>
        </w:rPr>
        <w:t xml:space="preserve"> </w:t>
      </w:r>
      <w:r w:rsidR="000A6281">
        <w:rPr>
          <w:rFonts w:ascii="Times New Roman" w:hAnsi="Times New Roman"/>
          <w:b/>
          <w:sz w:val="28"/>
          <w:szCs w:val="28"/>
          <w:lang w:val="uk-UA"/>
        </w:rPr>
        <w:t xml:space="preserve"> </w:t>
      </w:r>
      <w:r w:rsidRPr="00306D8F">
        <w:rPr>
          <w:rFonts w:ascii="Times New Roman" w:hAnsi="Times New Roman"/>
          <w:b/>
          <w:sz w:val="28"/>
          <w:szCs w:val="28"/>
          <w:lang w:val="uk-UA"/>
        </w:rPr>
        <w:t xml:space="preserve">   №</w:t>
      </w:r>
      <w:r w:rsidR="000A6281" w:rsidRPr="000A6281">
        <w:rPr>
          <w:rFonts w:ascii="Times New Roman" w:hAnsi="Times New Roman"/>
          <w:b/>
          <w:sz w:val="28"/>
          <w:szCs w:val="28"/>
          <w:lang w:val="uk-UA"/>
        </w:rPr>
        <w:t>590-23-</w:t>
      </w:r>
      <w:r w:rsidR="000A6281">
        <w:rPr>
          <w:rFonts w:ascii="Times New Roman" w:hAnsi="Times New Roman"/>
          <w:b/>
          <w:sz w:val="28"/>
          <w:szCs w:val="28"/>
          <w:lang w:val="en-US"/>
        </w:rPr>
        <w:t>VIII</w:t>
      </w:r>
    </w:p>
    <w:p w:rsidR="007C1C8E" w:rsidRDefault="007C1C8E" w:rsidP="007C1C8E">
      <w:pPr>
        <w:spacing w:after="0" w:line="240" w:lineRule="auto"/>
        <w:jc w:val="center"/>
        <w:rPr>
          <w:rFonts w:ascii="Times New Roman" w:hAnsi="Times New Roman"/>
          <w:b/>
          <w:sz w:val="32"/>
          <w:szCs w:val="32"/>
          <w:lang w:val="uk-UA"/>
        </w:rPr>
      </w:pPr>
    </w:p>
    <w:p w:rsidR="007C1C8E" w:rsidRDefault="007C1C8E" w:rsidP="007C1C8E">
      <w:pPr>
        <w:spacing w:after="0" w:line="240" w:lineRule="auto"/>
        <w:rPr>
          <w:rFonts w:ascii="Times New Roman" w:hAnsi="Times New Roman"/>
          <w:b/>
          <w:sz w:val="28"/>
          <w:szCs w:val="28"/>
          <w:lang w:val="uk-UA"/>
        </w:rPr>
      </w:pPr>
      <w:r>
        <w:rPr>
          <w:rFonts w:ascii="Times New Roman" w:hAnsi="Times New Roman"/>
          <w:b/>
          <w:sz w:val="28"/>
          <w:szCs w:val="28"/>
          <w:lang w:val="uk-UA"/>
        </w:rPr>
        <w:t>Про</w:t>
      </w:r>
      <w:r w:rsidR="00811129">
        <w:rPr>
          <w:rFonts w:ascii="Times New Roman" w:hAnsi="Times New Roman"/>
          <w:b/>
          <w:sz w:val="28"/>
          <w:szCs w:val="28"/>
          <w:lang w:val="uk-UA"/>
        </w:rPr>
        <w:t xml:space="preserve"> </w:t>
      </w:r>
      <w:r>
        <w:rPr>
          <w:rFonts w:ascii="Times New Roman" w:hAnsi="Times New Roman"/>
          <w:b/>
          <w:sz w:val="28"/>
          <w:szCs w:val="28"/>
          <w:lang w:val="uk-UA"/>
        </w:rPr>
        <w:t xml:space="preserve"> заслуховування</w:t>
      </w:r>
      <w:r w:rsidR="00811129">
        <w:rPr>
          <w:rFonts w:ascii="Times New Roman" w:hAnsi="Times New Roman"/>
          <w:b/>
          <w:sz w:val="28"/>
          <w:szCs w:val="28"/>
          <w:lang w:val="uk-UA"/>
        </w:rPr>
        <w:t xml:space="preserve"> </w:t>
      </w:r>
      <w:r>
        <w:rPr>
          <w:rFonts w:ascii="Times New Roman" w:hAnsi="Times New Roman"/>
          <w:b/>
          <w:sz w:val="28"/>
          <w:szCs w:val="28"/>
          <w:lang w:val="uk-UA"/>
        </w:rPr>
        <w:t xml:space="preserve"> звіту </w:t>
      </w:r>
    </w:p>
    <w:p w:rsidR="007C1C8E" w:rsidRDefault="007C1C8E" w:rsidP="007C1C8E">
      <w:pPr>
        <w:spacing w:after="0" w:line="240" w:lineRule="auto"/>
        <w:rPr>
          <w:rFonts w:ascii="Times New Roman" w:hAnsi="Times New Roman"/>
          <w:b/>
          <w:sz w:val="28"/>
          <w:szCs w:val="28"/>
          <w:lang w:val="uk-UA"/>
        </w:rPr>
      </w:pPr>
      <w:r>
        <w:rPr>
          <w:rFonts w:ascii="Times New Roman" w:hAnsi="Times New Roman"/>
          <w:b/>
          <w:sz w:val="28"/>
          <w:szCs w:val="28"/>
          <w:lang w:val="uk-UA"/>
        </w:rPr>
        <w:t>про роботу</w:t>
      </w:r>
      <w:r w:rsidR="00DF0ACE">
        <w:rPr>
          <w:rFonts w:ascii="Times New Roman" w:hAnsi="Times New Roman"/>
          <w:b/>
          <w:sz w:val="28"/>
          <w:szCs w:val="28"/>
          <w:lang w:val="uk-UA"/>
        </w:rPr>
        <w:t xml:space="preserve"> </w:t>
      </w:r>
      <w:r>
        <w:rPr>
          <w:rFonts w:ascii="Times New Roman" w:hAnsi="Times New Roman"/>
          <w:b/>
          <w:sz w:val="28"/>
          <w:szCs w:val="28"/>
          <w:lang w:val="uk-UA"/>
        </w:rPr>
        <w:t xml:space="preserve">Відділу фінансів </w:t>
      </w:r>
    </w:p>
    <w:p w:rsidR="007C1C8E" w:rsidRDefault="007C1C8E" w:rsidP="007C1C8E">
      <w:pPr>
        <w:spacing w:after="0" w:line="240" w:lineRule="auto"/>
        <w:rPr>
          <w:rFonts w:ascii="Times New Roman" w:hAnsi="Times New Roman"/>
          <w:b/>
          <w:sz w:val="28"/>
          <w:szCs w:val="28"/>
          <w:lang w:val="uk-UA"/>
        </w:rPr>
      </w:pPr>
      <w:r>
        <w:rPr>
          <w:rFonts w:ascii="Times New Roman" w:hAnsi="Times New Roman"/>
          <w:b/>
          <w:sz w:val="28"/>
          <w:szCs w:val="28"/>
          <w:lang w:val="uk-UA"/>
        </w:rPr>
        <w:t>Гребінківської селищної ради за 2022 рік</w:t>
      </w:r>
    </w:p>
    <w:p w:rsidR="007C1C8E" w:rsidRDefault="007C1C8E" w:rsidP="007C1C8E">
      <w:pPr>
        <w:spacing w:after="0" w:line="240" w:lineRule="auto"/>
        <w:rPr>
          <w:rFonts w:ascii="Times New Roman" w:hAnsi="Times New Roman"/>
          <w:b/>
          <w:sz w:val="28"/>
          <w:szCs w:val="28"/>
          <w:lang w:val="uk-UA"/>
        </w:rPr>
      </w:pPr>
    </w:p>
    <w:p w:rsidR="007C1C8E" w:rsidRDefault="007C1C8E" w:rsidP="007C1C8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Керуючись пунктом 11 частини 1 статті 26 Закону України «Про місцеве самоврядування в Україні», заслухавши звіт начальника Відділу фінансів Гребінківської селищної ради про роботу Відділу фінансів Гребінківської селищної ради</w:t>
      </w:r>
      <w:r>
        <w:rPr>
          <w:rFonts w:ascii="Times New Roman" w:hAnsi="Times New Roman"/>
          <w:b/>
          <w:sz w:val="28"/>
          <w:szCs w:val="28"/>
          <w:lang w:val="uk-UA"/>
        </w:rPr>
        <w:t xml:space="preserve"> </w:t>
      </w:r>
      <w:r>
        <w:rPr>
          <w:rFonts w:ascii="Times New Roman" w:hAnsi="Times New Roman"/>
          <w:sz w:val="28"/>
          <w:szCs w:val="28"/>
          <w:lang w:val="uk-UA"/>
        </w:rPr>
        <w:t xml:space="preserve">за 2022 рік, враховуючи висновки постійних комісій селищної ради, </w:t>
      </w:r>
      <w:proofErr w:type="spellStart"/>
      <w:r>
        <w:rPr>
          <w:rFonts w:ascii="Times New Roman" w:hAnsi="Times New Roman"/>
          <w:sz w:val="28"/>
          <w:szCs w:val="28"/>
          <w:lang w:val="uk-UA"/>
        </w:rPr>
        <w:t>Гребінківська</w:t>
      </w:r>
      <w:proofErr w:type="spellEnd"/>
      <w:r>
        <w:rPr>
          <w:rFonts w:ascii="Times New Roman" w:hAnsi="Times New Roman"/>
          <w:sz w:val="28"/>
          <w:szCs w:val="28"/>
          <w:lang w:val="uk-UA"/>
        </w:rPr>
        <w:t xml:space="preserve"> селищна рада </w:t>
      </w:r>
    </w:p>
    <w:p w:rsidR="007C1C8E" w:rsidRDefault="007C1C8E" w:rsidP="007C1C8E">
      <w:pPr>
        <w:spacing w:after="0" w:line="240" w:lineRule="auto"/>
        <w:ind w:firstLine="708"/>
        <w:jc w:val="both"/>
        <w:rPr>
          <w:rFonts w:ascii="Times New Roman" w:hAnsi="Times New Roman"/>
          <w:sz w:val="28"/>
          <w:szCs w:val="28"/>
          <w:lang w:val="uk-UA"/>
        </w:rPr>
      </w:pPr>
    </w:p>
    <w:p w:rsidR="007C1C8E" w:rsidRDefault="007C1C8E" w:rsidP="007C1C8E">
      <w:pPr>
        <w:ind w:firstLine="851"/>
        <w:jc w:val="both"/>
        <w:rPr>
          <w:rFonts w:ascii="Times New Roman" w:hAnsi="Times New Roman"/>
          <w:b/>
          <w:sz w:val="28"/>
          <w:szCs w:val="28"/>
          <w:lang w:val="uk-UA"/>
        </w:rPr>
      </w:pPr>
      <w:r>
        <w:rPr>
          <w:rFonts w:ascii="Times New Roman" w:hAnsi="Times New Roman"/>
          <w:b/>
          <w:sz w:val="28"/>
          <w:szCs w:val="28"/>
          <w:lang w:val="uk-UA"/>
        </w:rPr>
        <w:t>В И Р І Ш И Л А:</w:t>
      </w:r>
    </w:p>
    <w:p w:rsidR="007C1C8E" w:rsidRPr="007C1C8E" w:rsidRDefault="007C1C8E" w:rsidP="007C1C8E">
      <w:pPr>
        <w:pStyle w:val="a3"/>
        <w:numPr>
          <w:ilvl w:val="0"/>
          <w:numId w:val="1"/>
        </w:numPr>
        <w:jc w:val="both"/>
        <w:rPr>
          <w:lang w:val="uk-UA"/>
        </w:rPr>
      </w:pPr>
      <w:r>
        <w:rPr>
          <w:rFonts w:ascii="Times New Roman" w:hAnsi="Times New Roman"/>
          <w:sz w:val="28"/>
          <w:szCs w:val="28"/>
          <w:lang w:val="uk-UA"/>
        </w:rPr>
        <w:t>Звіт про роботу Відділу фінансів Гребінківської селищної ради за 2022 рік взяти до відома, (звіт додається).</w:t>
      </w:r>
    </w:p>
    <w:p w:rsidR="007C1C8E" w:rsidRPr="007C1C8E" w:rsidRDefault="007C1C8E" w:rsidP="007C1C8E">
      <w:pPr>
        <w:pStyle w:val="a3"/>
        <w:ind w:left="1070"/>
        <w:jc w:val="both"/>
        <w:rPr>
          <w:lang w:val="uk-UA"/>
        </w:rPr>
      </w:pPr>
    </w:p>
    <w:p w:rsidR="007C1C8E" w:rsidRPr="007C1C8E" w:rsidRDefault="007C1C8E" w:rsidP="007C1C8E">
      <w:pPr>
        <w:pStyle w:val="a3"/>
        <w:numPr>
          <w:ilvl w:val="0"/>
          <w:numId w:val="1"/>
        </w:num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Керуючому справами (секретарю) </w:t>
      </w:r>
      <w:r w:rsidRPr="00D65B31">
        <w:rPr>
          <w:rFonts w:ascii="Times New Roman" w:hAnsi="Times New Roman"/>
          <w:color w:val="191919"/>
          <w:sz w:val="28"/>
          <w:szCs w:val="28"/>
          <w:lang w:val="uk-UA"/>
        </w:rPr>
        <w:t xml:space="preserve">виконавчого комітету Гребінківської селищної ради </w:t>
      </w:r>
      <w:r>
        <w:rPr>
          <w:rFonts w:ascii="Times New Roman" w:hAnsi="Times New Roman"/>
          <w:color w:val="191919"/>
          <w:sz w:val="28"/>
          <w:szCs w:val="28"/>
          <w:lang w:val="uk-UA"/>
        </w:rPr>
        <w:t>ТИХОНЕНКО Олені Володимирівні</w:t>
      </w:r>
      <w:r w:rsidRPr="00D65B31">
        <w:rPr>
          <w:rFonts w:ascii="Times New Roman" w:hAnsi="Times New Roman"/>
          <w:color w:val="191919"/>
          <w:sz w:val="28"/>
          <w:szCs w:val="28"/>
          <w:lang w:val="uk-UA"/>
        </w:rPr>
        <w:t xml:space="preserve"> забезпечит</w:t>
      </w:r>
      <w:r>
        <w:rPr>
          <w:rFonts w:ascii="Times New Roman" w:hAnsi="Times New Roman"/>
          <w:color w:val="191919"/>
          <w:sz w:val="28"/>
          <w:szCs w:val="28"/>
          <w:lang w:val="uk-UA"/>
        </w:rPr>
        <w:t>и розміщення даного</w:t>
      </w:r>
      <w:r w:rsidRPr="00D65B31">
        <w:rPr>
          <w:rFonts w:ascii="Times New Roman" w:hAnsi="Times New Roman"/>
          <w:color w:val="191919"/>
          <w:sz w:val="28"/>
          <w:szCs w:val="28"/>
          <w:lang w:val="uk-UA"/>
        </w:rPr>
        <w:t xml:space="preserve"> р</w:t>
      </w:r>
      <w:r>
        <w:rPr>
          <w:rFonts w:ascii="Times New Roman" w:hAnsi="Times New Roman"/>
          <w:color w:val="191919"/>
          <w:sz w:val="28"/>
          <w:szCs w:val="28"/>
          <w:lang w:val="uk-UA"/>
        </w:rPr>
        <w:t>ішення на офіційному веб-сайті</w:t>
      </w:r>
      <w:r w:rsidRPr="00D65B31">
        <w:rPr>
          <w:rFonts w:ascii="Times New Roman" w:hAnsi="Times New Roman"/>
          <w:color w:val="191919"/>
          <w:sz w:val="28"/>
          <w:szCs w:val="28"/>
          <w:lang w:val="uk-UA"/>
        </w:rPr>
        <w:t xml:space="preserve">  Гребінківської селищної ради.</w:t>
      </w:r>
    </w:p>
    <w:p w:rsidR="007C1C8E" w:rsidRPr="007C1C8E" w:rsidRDefault="007C1C8E" w:rsidP="007C1C8E">
      <w:pPr>
        <w:pStyle w:val="a3"/>
        <w:tabs>
          <w:tab w:val="left" w:pos="0"/>
        </w:tabs>
        <w:spacing w:after="0" w:line="240" w:lineRule="auto"/>
        <w:ind w:left="1070"/>
        <w:jc w:val="both"/>
        <w:rPr>
          <w:rFonts w:ascii="Times New Roman" w:hAnsi="Times New Roman"/>
          <w:b/>
          <w:sz w:val="28"/>
          <w:szCs w:val="28"/>
          <w:lang w:val="uk-UA"/>
        </w:rPr>
      </w:pPr>
    </w:p>
    <w:p w:rsidR="007C1C8E" w:rsidRPr="007C1C8E" w:rsidRDefault="007C1C8E" w:rsidP="007C1C8E">
      <w:pPr>
        <w:pStyle w:val="a3"/>
        <w:numPr>
          <w:ilvl w:val="0"/>
          <w:numId w:val="1"/>
        </w:numPr>
        <w:tabs>
          <w:tab w:val="left" w:pos="0"/>
        </w:tabs>
        <w:spacing w:after="0" w:line="240" w:lineRule="auto"/>
        <w:jc w:val="both"/>
        <w:rPr>
          <w:rFonts w:ascii="Times New Roman" w:hAnsi="Times New Roman"/>
          <w:b/>
          <w:sz w:val="28"/>
          <w:szCs w:val="28"/>
          <w:lang w:val="uk-UA"/>
        </w:rPr>
      </w:pPr>
      <w:r w:rsidRPr="007C1C8E">
        <w:rPr>
          <w:rFonts w:ascii="Times New Roman" w:hAnsi="Times New Roman"/>
          <w:sz w:val="28"/>
          <w:szCs w:val="28"/>
          <w:lang w:val="uk-UA"/>
        </w:rPr>
        <w:t>Контроль за виконанням даного рішення покласт</w:t>
      </w:r>
      <w:r>
        <w:rPr>
          <w:rFonts w:ascii="Times New Roman" w:hAnsi="Times New Roman"/>
          <w:sz w:val="28"/>
          <w:szCs w:val="28"/>
          <w:lang w:val="uk-UA"/>
        </w:rPr>
        <w:t>и на постійні комісії</w:t>
      </w:r>
      <w:r w:rsidRPr="007C1C8E">
        <w:rPr>
          <w:rFonts w:ascii="Times New Roman" w:hAnsi="Times New Roman"/>
          <w:sz w:val="28"/>
          <w:szCs w:val="28"/>
          <w:lang w:val="uk-UA"/>
        </w:rPr>
        <w:t xml:space="preserve"> з питань фінансів, бюджету, планування, соціально-економічного розвитку, інвестицій та міжнародного співробітництва</w:t>
      </w:r>
      <w:r>
        <w:rPr>
          <w:rFonts w:ascii="Times New Roman" w:hAnsi="Times New Roman"/>
          <w:sz w:val="28"/>
          <w:szCs w:val="28"/>
          <w:lang w:val="uk-UA"/>
        </w:rPr>
        <w:t xml:space="preserve"> та</w:t>
      </w:r>
      <w:r w:rsidRPr="00FE1EEB">
        <w:rPr>
          <w:rFonts w:ascii="Times New Roman" w:hAnsi="Times New Roman"/>
          <w:sz w:val="28"/>
          <w:szCs w:val="28"/>
          <w:lang w:val="uk-UA"/>
        </w:rPr>
        <w:t xml:space="preserve"> з питань прав людини, законності, депутатської діяльності, етики та регламенту</w:t>
      </w:r>
      <w:r w:rsidRPr="007C1C8E">
        <w:rPr>
          <w:rFonts w:ascii="Times New Roman" w:hAnsi="Times New Roman"/>
          <w:sz w:val="28"/>
          <w:szCs w:val="28"/>
          <w:lang w:val="uk-UA"/>
        </w:rPr>
        <w:t xml:space="preserve">. </w:t>
      </w:r>
    </w:p>
    <w:p w:rsidR="007C1C8E" w:rsidRDefault="007C1C8E" w:rsidP="007C1C8E">
      <w:pPr>
        <w:pStyle w:val="a3"/>
        <w:rPr>
          <w:rFonts w:ascii="Times New Roman" w:hAnsi="Times New Roman"/>
          <w:sz w:val="28"/>
          <w:szCs w:val="28"/>
          <w:lang w:val="en-US"/>
        </w:rPr>
      </w:pPr>
    </w:p>
    <w:p w:rsidR="00306D8F" w:rsidRPr="00306D8F" w:rsidRDefault="00306D8F" w:rsidP="007C1C8E">
      <w:pPr>
        <w:pStyle w:val="a3"/>
        <w:rPr>
          <w:rFonts w:ascii="Times New Roman" w:hAnsi="Times New Roman"/>
          <w:sz w:val="28"/>
          <w:szCs w:val="28"/>
          <w:lang w:val="en-US"/>
        </w:rPr>
      </w:pPr>
    </w:p>
    <w:p w:rsidR="00F26AC8" w:rsidRDefault="007C1C8E" w:rsidP="007C1C8E">
      <w:pPr>
        <w:pStyle w:val="a3"/>
        <w:tabs>
          <w:tab w:val="left" w:pos="0"/>
        </w:tabs>
        <w:spacing w:after="0" w:line="240" w:lineRule="auto"/>
        <w:ind w:left="1070"/>
        <w:jc w:val="center"/>
        <w:rPr>
          <w:rFonts w:ascii="Times New Roman" w:hAnsi="Times New Roman"/>
          <w:b/>
          <w:sz w:val="28"/>
          <w:szCs w:val="28"/>
          <w:lang w:val="en-US"/>
        </w:rPr>
      </w:pPr>
      <w:r w:rsidRPr="007C1C8E">
        <w:rPr>
          <w:rFonts w:ascii="Times New Roman" w:hAnsi="Times New Roman"/>
          <w:b/>
          <w:sz w:val="28"/>
          <w:szCs w:val="28"/>
          <w:lang w:val="uk-UA"/>
        </w:rPr>
        <w:t xml:space="preserve">Селищний голова              </w:t>
      </w:r>
      <w:r>
        <w:rPr>
          <w:rFonts w:ascii="Times New Roman" w:hAnsi="Times New Roman"/>
          <w:b/>
          <w:sz w:val="28"/>
          <w:szCs w:val="28"/>
          <w:lang w:val="uk-UA"/>
        </w:rPr>
        <w:t xml:space="preserve">               </w:t>
      </w:r>
      <w:r w:rsidRPr="007C1C8E">
        <w:rPr>
          <w:rFonts w:ascii="Times New Roman" w:hAnsi="Times New Roman"/>
          <w:b/>
          <w:sz w:val="28"/>
          <w:szCs w:val="28"/>
          <w:lang w:val="uk-UA"/>
        </w:rPr>
        <w:t xml:space="preserve">                     Роман ЗАСУХА</w:t>
      </w:r>
    </w:p>
    <w:p w:rsidR="00306D8F" w:rsidRDefault="00306D8F" w:rsidP="007C1C8E">
      <w:pPr>
        <w:pStyle w:val="a3"/>
        <w:tabs>
          <w:tab w:val="left" w:pos="0"/>
        </w:tabs>
        <w:spacing w:after="0" w:line="240" w:lineRule="auto"/>
        <w:ind w:left="1070"/>
        <w:jc w:val="center"/>
        <w:rPr>
          <w:rFonts w:ascii="Times New Roman" w:hAnsi="Times New Roman"/>
          <w:b/>
          <w:sz w:val="28"/>
          <w:szCs w:val="28"/>
          <w:lang w:val="en-US"/>
        </w:rPr>
      </w:pPr>
    </w:p>
    <w:p w:rsidR="00306D8F" w:rsidRDefault="00306D8F" w:rsidP="007C1C8E">
      <w:pPr>
        <w:pStyle w:val="a3"/>
        <w:tabs>
          <w:tab w:val="left" w:pos="0"/>
        </w:tabs>
        <w:spacing w:after="0" w:line="240" w:lineRule="auto"/>
        <w:ind w:left="1070"/>
        <w:jc w:val="center"/>
        <w:rPr>
          <w:rFonts w:ascii="Times New Roman" w:hAnsi="Times New Roman"/>
          <w:b/>
          <w:sz w:val="28"/>
          <w:szCs w:val="28"/>
          <w:lang w:val="en-US"/>
        </w:rPr>
      </w:pPr>
    </w:p>
    <w:p w:rsidR="00306D8F" w:rsidRDefault="00306D8F" w:rsidP="007C1C8E">
      <w:pPr>
        <w:pStyle w:val="a3"/>
        <w:tabs>
          <w:tab w:val="left" w:pos="0"/>
        </w:tabs>
        <w:spacing w:after="0" w:line="240" w:lineRule="auto"/>
        <w:ind w:left="1070"/>
        <w:jc w:val="center"/>
        <w:rPr>
          <w:rFonts w:ascii="Times New Roman" w:hAnsi="Times New Roman"/>
          <w:b/>
          <w:sz w:val="28"/>
          <w:szCs w:val="28"/>
          <w:lang w:val="en-US"/>
        </w:rPr>
      </w:pPr>
    </w:p>
    <w:p w:rsidR="00306D8F" w:rsidRDefault="00306D8F" w:rsidP="007C1C8E">
      <w:pPr>
        <w:pStyle w:val="a3"/>
        <w:tabs>
          <w:tab w:val="left" w:pos="0"/>
        </w:tabs>
        <w:spacing w:after="0" w:line="240" w:lineRule="auto"/>
        <w:ind w:left="1070"/>
        <w:jc w:val="center"/>
        <w:rPr>
          <w:rFonts w:ascii="Times New Roman" w:hAnsi="Times New Roman"/>
          <w:b/>
          <w:sz w:val="28"/>
          <w:szCs w:val="28"/>
          <w:lang w:val="en-US"/>
        </w:rPr>
      </w:pPr>
    </w:p>
    <w:p w:rsidR="00306D8F" w:rsidRPr="00306D8F" w:rsidRDefault="00306D8F" w:rsidP="007C1C8E">
      <w:pPr>
        <w:pStyle w:val="a3"/>
        <w:tabs>
          <w:tab w:val="left" w:pos="0"/>
        </w:tabs>
        <w:spacing w:after="0" w:line="240" w:lineRule="auto"/>
        <w:ind w:left="1070"/>
        <w:jc w:val="center"/>
        <w:rPr>
          <w:rFonts w:ascii="Times New Roman" w:hAnsi="Times New Roman"/>
          <w:b/>
          <w:sz w:val="20"/>
          <w:szCs w:val="20"/>
          <w:lang w:val="en-US"/>
        </w:rPr>
      </w:pPr>
    </w:p>
    <w:p w:rsidR="00B96B00" w:rsidRPr="00B96B00" w:rsidRDefault="005A3F68" w:rsidP="005A3F68">
      <w:pPr>
        <w:spacing w:after="0" w:line="240" w:lineRule="auto"/>
        <w:ind w:right="-427"/>
        <w:jc w:val="center"/>
        <w:rPr>
          <w:rFonts w:ascii="Times New Roman" w:hAnsi="Times New Roman"/>
          <w:b/>
          <w:sz w:val="24"/>
          <w:szCs w:val="24"/>
          <w:lang w:val="uk-UA"/>
        </w:rPr>
      </w:pPr>
      <w:r>
        <w:rPr>
          <w:rFonts w:ascii="Times New Roman" w:hAnsi="Times New Roman"/>
          <w:b/>
          <w:sz w:val="24"/>
          <w:szCs w:val="24"/>
          <w:lang w:val="en-US"/>
        </w:rPr>
        <w:lastRenderedPageBreak/>
        <w:t xml:space="preserve">                                                                                                </w:t>
      </w:r>
      <w:r w:rsidR="00B96B00" w:rsidRPr="00B96B00">
        <w:rPr>
          <w:rFonts w:ascii="Times New Roman" w:hAnsi="Times New Roman"/>
          <w:b/>
          <w:sz w:val="24"/>
          <w:szCs w:val="24"/>
          <w:lang w:val="uk-UA"/>
        </w:rPr>
        <w:t>Додаток</w:t>
      </w:r>
      <w:r w:rsidR="00976B88" w:rsidRPr="00976B88">
        <w:rPr>
          <w:rFonts w:ascii="Times New Roman" w:hAnsi="Times New Roman"/>
          <w:b/>
          <w:sz w:val="24"/>
          <w:szCs w:val="24"/>
        </w:rPr>
        <w:t xml:space="preserve"> </w:t>
      </w:r>
      <w:r w:rsidR="00B96B00" w:rsidRPr="00B96B00">
        <w:rPr>
          <w:rFonts w:ascii="Times New Roman" w:hAnsi="Times New Roman"/>
          <w:sz w:val="24"/>
          <w:szCs w:val="24"/>
          <w:lang w:val="uk-UA"/>
        </w:rPr>
        <w:t xml:space="preserve">до рішення </w:t>
      </w:r>
    </w:p>
    <w:p w:rsidR="00B96B00" w:rsidRPr="00B96B00" w:rsidRDefault="00B96B00" w:rsidP="00976B88">
      <w:pPr>
        <w:spacing w:after="0" w:line="240" w:lineRule="auto"/>
        <w:ind w:right="-427"/>
        <w:jc w:val="right"/>
        <w:rPr>
          <w:rFonts w:ascii="Times New Roman" w:hAnsi="Times New Roman"/>
          <w:sz w:val="24"/>
          <w:szCs w:val="24"/>
          <w:lang w:val="uk-UA"/>
        </w:rPr>
      </w:pPr>
      <w:r w:rsidRPr="00B96B00">
        <w:rPr>
          <w:rFonts w:ascii="Times New Roman" w:hAnsi="Times New Roman"/>
          <w:sz w:val="24"/>
          <w:szCs w:val="24"/>
          <w:lang w:val="uk-UA"/>
        </w:rPr>
        <w:t xml:space="preserve">Гребінківської селищної ради </w:t>
      </w:r>
    </w:p>
    <w:p w:rsidR="00B96B00" w:rsidRPr="000A6281" w:rsidRDefault="00976B88" w:rsidP="00976B88">
      <w:pPr>
        <w:spacing w:after="0" w:line="240" w:lineRule="auto"/>
        <w:ind w:right="-427"/>
        <w:jc w:val="center"/>
        <w:rPr>
          <w:rFonts w:ascii="Times New Roman" w:hAnsi="Times New Roman"/>
          <w:sz w:val="24"/>
          <w:szCs w:val="24"/>
          <w:lang w:val="en-US"/>
        </w:rPr>
      </w:pPr>
      <w:r>
        <w:rPr>
          <w:rFonts w:ascii="Times New Roman" w:hAnsi="Times New Roman"/>
          <w:sz w:val="24"/>
          <w:szCs w:val="24"/>
          <w:lang w:val="en-US"/>
        </w:rPr>
        <w:t xml:space="preserve">                                                                                                           </w:t>
      </w:r>
      <w:r w:rsidR="000A6281">
        <w:rPr>
          <w:rFonts w:ascii="Times New Roman" w:hAnsi="Times New Roman"/>
          <w:sz w:val="24"/>
          <w:szCs w:val="24"/>
          <w:lang w:val="uk-UA"/>
        </w:rPr>
        <w:t>від 06 квітня №590-23-</w:t>
      </w:r>
      <w:r w:rsidR="000A6281">
        <w:rPr>
          <w:rFonts w:ascii="Times New Roman" w:hAnsi="Times New Roman"/>
          <w:sz w:val="24"/>
          <w:szCs w:val="24"/>
          <w:lang w:val="en-US"/>
        </w:rPr>
        <w:t>VIII</w:t>
      </w:r>
    </w:p>
    <w:p w:rsidR="00B96B00" w:rsidRPr="00B96B00" w:rsidRDefault="00B96B00" w:rsidP="00B96B00">
      <w:pPr>
        <w:suppressAutoHyphens/>
        <w:spacing w:after="0" w:line="240" w:lineRule="auto"/>
        <w:ind w:firstLine="720"/>
        <w:jc w:val="center"/>
        <w:rPr>
          <w:rFonts w:ascii="Times New Roman" w:hAnsi="Times New Roman"/>
          <w:b/>
          <w:i/>
          <w:sz w:val="28"/>
          <w:szCs w:val="28"/>
          <w:lang w:val="uk-UA" w:eastAsia="zh-CN"/>
        </w:rPr>
      </w:pPr>
    </w:p>
    <w:p w:rsidR="00B96B00" w:rsidRPr="00976B88" w:rsidRDefault="00B96B00" w:rsidP="00B96B00">
      <w:pPr>
        <w:suppressAutoHyphens/>
        <w:spacing w:after="0" w:line="240" w:lineRule="auto"/>
        <w:ind w:firstLine="720"/>
        <w:jc w:val="center"/>
        <w:rPr>
          <w:rFonts w:ascii="Times New Roman" w:hAnsi="Times New Roman"/>
          <w:b/>
          <w:sz w:val="32"/>
          <w:szCs w:val="32"/>
          <w:lang w:val="uk-UA" w:eastAsia="zh-CN"/>
        </w:rPr>
      </w:pPr>
      <w:r w:rsidRPr="00976B88">
        <w:rPr>
          <w:rFonts w:ascii="Times New Roman" w:hAnsi="Times New Roman"/>
          <w:b/>
          <w:sz w:val="32"/>
          <w:szCs w:val="32"/>
          <w:lang w:val="uk-UA" w:eastAsia="zh-CN"/>
        </w:rPr>
        <w:t xml:space="preserve">Звіт про роботу Відділу фінансів </w:t>
      </w:r>
    </w:p>
    <w:p w:rsidR="00B96B00" w:rsidRPr="00976B88" w:rsidRDefault="00B96B00" w:rsidP="00B96B00">
      <w:pPr>
        <w:suppressAutoHyphens/>
        <w:spacing w:after="0" w:line="240" w:lineRule="auto"/>
        <w:ind w:firstLine="720"/>
        <w:jc w:val="center"/>
        <w:rPr>
          <w:rFonts w:ascii="Times New Roman" w:hAnsi="Times New Roman"/>
          <w:b/>
          <w:sz w:val="32"/>
          <w:szCs w:val="32"/>
          <w:lang w:val="uk-UA" w:eastAsia="zh-CN"/>
        </w:rPr>
      </w:pPr>
      <w:r w:rsidRPr="00976B88">
        <w:rPr>
          <w:rFonts w:ascii="Times New Roman" w:hAnsi="Times New Roman"/>
          <w:b/>
          <w:sz w:val="32"/>
          <w:szCs w:val="32"/>
          <w:lang w:val="uk-UA" w:eastAsia="zh-CN"/>
        </w:rPr>
        <w:t>Гребінківської селищної ради</w:t>
      </w:r>
      <w:r w:rsidR="00976B88">
        <w:rPr>
          <w:rFonts w:ascii="Times New Roman" w:hAnsi="Times New Roman"/>
          <w:b/>
          <w:sz w:val="32"/>
          <w:szCs w:val="32"/>
          <w:lang w:val="uk-UA" w:eastAsia="zh-CN"/>
        </w:rPr>
        <w:t xml:space="preserve"> за</w:t>
      </w:r>
      <w:r w:rsidRPr="00976B88">
        <w:rPr>
          <w:rFonts w:ascii="Times New Roman" w:hAnsi="Times New Roman"/>
          <w:b/>
          <w:sz w:val="32"/>
          <w:szCs w:val="32"/>
          <w:lang w:val="uk-UA" w:eastAsia="zh-CN"/>
        </w:rPr>
        <w:t xml:space="preserve"> 2022 рік</w:t>
      </w:r>
    </w:p>
    <w:p w:rsidR="00B96B00" w:rsidRPr="00976B88" w:rsidRDefault="00B96B00" w:rsidP="00B96B00">
      <w:pPr>
        <w:tabs>
          <w:tab w:val="left" w:pos="709"/>
        </w:tabs>
        <w:suppressAutoHyphens/>
        <w:autoSpaceDE w:val="0"/>
        <w:spacing w:after="0" w:line="240" w:lineRule="auto"/>
        <w:ind w:firstLine="709"/>
        <w:jc w:val="both"/>
        <w:rPr>
          <w:rFonts w:ascii="Times New Roman" w:hAnsi="Times New Roman"/>
          <w:b/>
          <w:sz w:val="24"/>
          <w:szCs w:val="24"/>
          <w:lang w:val="uk-UA" w:eastAsia="zh-CN"/>
        </w:rPr>
      </w:pPr>
    </w:p>
    <w:p w:rsidR="00B96B00" w:rsidRPr="00B96B00" w:rsidRDefault="00B96B00" w:rsidP="00B96B00">
      <w:pPr>
        <w:widowControl w:val="0"/>
        <w:spacing w:after="0" w:line="240" w:lineRule="auto"/>
        <w:ind w:firstLine="900"/>
        <w:jc w:val="both"/>
        <w:rPr>
          <w:rFonts w:ascii="Times New Roman" w:hAnsi="Times New Roman"/>
          <w:sz w:val="28"/>
          <w:szCs w:val="28"/>
          <w:lang w:val="uk-UA" w:eastAsia="uk-UA"/>
        </w:rPr>
      </w:pPr>
      <w:r w:rsidRPr="00B96B00">
        <w:rPr>
          <w:rFonts w:ascii="Times New Roman" w:hAnsi="Times New Roman"/>
          <w:sz w:val="28"/>
          <w:szCs w:val="28"/>
          <w:lang w:val="uk-UA" w:eastAsia="uk-UA"/>
        </w:rPr>
        <w:t>Згідно п.36 част.1 ст. 2 Бюджетного кодексу України Відділ фінансів Гребінківської селищної ради  – установа у статусі юридичної особи публічного права, що відповідно до законодавства України здійснює функції з складання прогнозу місцевого бюджету, складання, виконання місцевого бюджету, контролю за витрачанням коштів розпорядниками бюджетних коштів, а також інші функції, пов'язані з управлінням коштами місцевого бюджету.</w:t>
      </w:r>
    </w:p>
    <w:p w:rsidR="00B96B00" w:rsidRPr="00B96B00" w:rsidRDefault="00B96B00" w:rsidP="00B96B00">
      <w:pPr>
        <w:widowControl w:val="0"/>
        <w:spacing w:after="0" w:line="240" w:lineRule="auto"/>
        <w:ind w:firstLine="900"/>
        <w:jc w:val="both"/>
        <w:rPr>
          <w:rFonts w:ascii="Times New Roman" w:hAnsi="Times New Roman"/>
          <w:sz w:val="28"/>
          <w:szCs w:val="28"/>
          <w:lang w:val="uk-UA" w:eastAsia="uk-UA"/>
        </w:rPr>
      </w:pPr>
      <w:r w:rsidRPr="00B96B00">
        <w:rPr>
          <w:rFonts w:ascii="Times New Roman" w:hAnsi="Times New Roman"/>
          <w:sz w:val="28"/>
          <w:szCs w:val="28"/>
          <w:lang w:val="uk-UA" w:eastAsia="uk-UA"/>
        </w:rPr>
        <w:t>Відділ фінансів Гребінківської селищної ради створено 11</w:t>
      </w:r>
      <w:r w:rsidRPr="00B96B00">
        <w:rPr>
          <w:rFonts w:ascii="Times New Roman" w:hAnsi="Times New Roman"/>
          <w:sz w:val="28"/>
          <w:szCs w:val="28"/>
          <w:lang w:eastAsia="uk-UA"/>
        </w:rPr>
        <w:t>.12.2020 року</w:t>
      </w:r>
      <w:r w:rsidRPr="00B96B00">
        <w:rPr>
          <w:rFonts w:ascii="Times New Roman" w:hAnsi="Times New Roman"/>
          <w:sz w:val="28"/>
          <w:szCs w:val="28"/>
          <w:lang w:val="uk-UA" w:eastAsia="uk-UA"/>
        </w:rPr>
        <w:t xml:space="preserve"> з метою виконання функцій в межах повноважень, визначених Конституцією України, Законом України «Про місцеве самоврядування в Україні», Бюджетним кодексом України та іншим бюджетним законодавством України.</w:t>
      </w:r>
    </w:p>
    <w:p w:rsidR="00B96B00" w:rsidRPr="00B96B00" w:rsidRDefault="00B96B00" w:rsidP="00B96B00">
      <w:pPr>
        <w:shd w:val="clear" w:color="auto" w:fill="FFFFFF"/>
        <w:suppressAutoHyphens/>
        <w:spacing w:after="0" w:line="240" w:lineRule="auto"/>
        <w:ind w:firstLine="708"/>
        <w:jc w:val="both"/>
        <w:rPr>
          <w:rFonts w:ascii="Times New Roman" w:hAnsi="Times New Roman"/>
          <w:sz w:val="28"/>
          <w:szCs w:val="28"/>
          <w:lang w:eastAsia="zh-CN"/>
        </w:rPr>
      </w:pPr>
      <w:r w:rsidRPr="00B96B00">
        <w:rPr>
          <w:rFonts w:ascii="Times New Roman" w:hAnsi="Times New Roman"/>
          <w:sz w:val="28"/>
          <w:szCs w:val="28"/>
          <w:lang w:val="uk-UA" w:eastAsia="zh-CN"/>
        </w:rPr>
        <w:t xml:space="preserve">У відповідності до ст.78 Бюджетного кодексу України Відділ фінансів Гребінківської селищної ради організовує складання, виконання місцевого бюджету, здійснює контроль за витрачанням коштів розпорядниками бюджетних коштів, здійснює загальну організацію та управління виконанням місцевого бюджету, координує діяльність учасників бюджетного процесу з питань виконання бюджету, здійснює контроль за дотриманням бюджетного законодавства на кожній стадії бюджетного процесу. </w:t>
      </w:r>
      <w:r w:rsidRPr="00B96B00">
        <w:rPr>
          <w:rFonts w:ascii="Times New Roman" w:hAnsi="Times New Roman"/>
          <w:sz w:val="28"/>
          <w:szCs w:val="28"/>
          <w:lang w:eastAsia="zh-CN"/>
        </w:rPr>
        <w:t xml:space="preserve">За </w:t>
      </w:r>
      <w:proofErr w:type="spellStart"/>
      <w:r w:rsidRPr="00B96B00">
        <w:rPr>
          <w:rFonts w:ascii="Times New Roman" w:hAnsi="Times New Roman"/>
          <w:sz w:val="28"/>
          <w:szCs w:val="28"/>
          <w:lang w:eastAsia="zh-CN"/>
        </w:rPr>
        <w:t>участю</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органів</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що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контролюють</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справляння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надходжень</w:t>
      </w:r>
      <w:proofErr w:type="spellEnd"/>
      <w:r w:rsidRPr="00B96B00">
        <w:rPr>
          <w:rFonts w:ascii="Times New Roman" w:hAnsi="Times New Roman"/>
          <w:sz w:val="28"/>
          <w:szCs w:val="28"/>
          <w:lang w:eastAsia="zh-CN"/>
        </w:rPr>
        <w:t xml:space="preserve"> бюджету, у </w:t>
      </w:r>
      <w:proofErr w:type="spellStart"/>
      <w:r w:rsidRPr="00B96B00">
        <w:rPr>
          <w:rFonts w:ascii="Times New Roman" w:hAnsi="Times New Roman"/>
          <w:sz w:val="28"/>
          <w:szCs w:val="28"/>
          <w:lang w:eastAsia="zh-CN"/>
        </w:rPr>
        <w:t>процесі</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виконання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місцевого</w:t>
      </w:r>
      <w:proofErr w:type="spellEnd"/>
      <w:r w:rsidRPr="00B96B00">
        <w:rPr>
          <w:rFonts w:ascii="Times New Roman" w:hAnsi="Times New Roman"/>
          <w:sz w:val="28"/>
          <w:szCs w:val="28"/>
          <w:lang w:eastAsia="zh-CN"/>
        </w:rPr>
        <w:t xml:space="preserve"> бюджету за доходами </w:t>
      </w:r>
      <w:proofErr w:type="spellStart"/>
      <w:r w:rsidRPr="00B96B00">
        <w:rPr>
          <w:rFonts w:ascii="Times New Roman" w:hAnsi="Times New Roman"/>
          <w:sz w:val="28"/>
          <w:szCs w:val="28"/>
          <w:lang w:eastAsia="zh-CN"/>
        </w:rPr>
        <w:t>здійснює</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прогнозування</w:t>
      </w:r>
      <w:proofErr w:type="spellEnd"/>
      <w:r w:rsidRPr="00B96B00">
        <w:rPr>
          <w:rFonts w:ascii="Times New Roman" w:hAnsi="Times New Roman"/>
          <w:sz w:val="28"/>
          <w:szCs w:val="28"/>
          <w:lang w:eastAsia="zh-CN"/>
        </w:rPr>
        <w:t xml:space="preserve"> та </w:t>
      </w:r>
      <w:proofErr w:type="spellStart"/>
      <w:r w:rsidRPr="00B96B00">
        <w:rPr>
          <w:rFonts w:ascii="Times New Roman" w:hAnsi="Times New Roman"/>
          <w:sz w:val="28"/>
          <w:szCs w:val="28"/>
          <w:lang w:eastAsia="zh-CN"/>
        </w:rPr>
        <w:t>аналіз</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доходів</w:t>
      </w:r>
      <w:proofErr w:type="spellEnd"/>
      <w:r w:rsidRPr="00B96B00">
        <w:rPr>
          <w:rFonts w:ascii="Times New Roman" w:hAnsi="Times New Roman"/>
          <w:sz w:val="28"/>
          <w:szCs w:val="28"/>
          <w:lang w:eastAsia="zh-CN"/>
        </w:rPr>
        <w:t xml:space="preserve"> бюджету</w:t>
      </w:r>
      <w:r w:rsidRPr="00B96B00">
        <w:rPr>
          <w:rFonts w:ascii="Times New Roman" w:hAnsi="Times New Roman"/>
          <w:sz w:val="28"/>
          <w:szCs w:val="28"/>
          <w:lang w:val="uk-UA" w:eastAsia="zh-CN"/>
        </w:rPr>
        <w:t xml:space="preserve"> громади</w:t>
      </w:r>
      <w:r w:rsidRPr="00B96B00">
        <w:rPr>
          <w:rFonts w:ascii="Times New Roman" w:hAnsi="Times New Roman"/>
          <w:sz w:val="28"/>
          <w:szCs w:val="28"/>
          <w:lang w:eastAsia="zh-CN"/>
        </w:rPr>
        <w:t>.</w:t>
      </w:r>
    </w:p>
    <w:p w:rsidR="00B96B00" w:rsidRPr="00B96B00" w:rsidRDefault="00B96B00" w:rsidP="00B96B00">
      <w:pPr>
        <w:shd w:val="clear" w:color="auto" w:fill="FFFFFF"/>
        <w:suppressAutoHyphens/>
        <w:spacing w:after="0" w:line="240" w:lineRule="auto"/>
        <w:ind w:firstLine="708"/>
        <w:jc w:val="both"/>
        <w:rPr>
          <w:rFonts w:ascii="Times New Roman" w:hAnsi="Times New Roman"/>
          <w:sz w:val="20"/>
          <w:szCs w:val="20"/>
          <w:highlight w:val="cyan"/>
          <w:lang w:eastAsia="zh-CN"/>
        </w:rPr>
      </w:pPr>
      <w:r w:rsidRPr="00B96B00">
        <w:rPr>
          <w:rFonts w:ascii="Times New Roman" w:hAnsi="Times New Roman"/>
          <w:sz w:val="28"/>
          <w:szCs w:val="28"/>
          <w:lang w:eastAsia="zh-CN"/>
        </w:rPr>
        <w:t xml:space="preserve">З метою </w:t>
      </w:r>
      <w:proofErr w:type="spellStart"/>
      <w:r w:rsidRPr="00B96B00">
        <w:rPr>
          <w:rFonts w:ascii="Times New Roman" w:hAnsi="Times New Roman"/>
          <w:sz w:val="28"/>
          <w:szCs w:val="28"/>
          <w:lang w:eastAsia="zh-CN"/>
        </w:rPr>
        <w:t>забезпечення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безперебійності</w:t>
      </w:r>
      <w:proofErr w:type="spellEnd"/>
      <w:r w:rsidRPr="00B96B00">
        <w:rPr>
          <w:rFonts w:ascii="Times New Roman" w:hAnsi="Times New Roman"/>
          <w:sz w:val="28"/>
          <w:szCs w:val="28"/>
          <w:lang w:eastAsia="zh-CN"/>
        </w:rPr>
        <w:t xml:space="preserve"> бюджетного </w:t>
      </w:r>
      <w:proofErr w:type="spellStart"/>
      <w:r w:rsidRPr="00B96B00">
        <w:rPr>
          <w:rFonts w:ascii="Times New Roman" w:hAnsi="Times New Roman"/>
          <w:sz w:val="28"/>
          <w:szCs w:val="28"/>
          <w:lang w:eastAsia="zh-CN"/>
        </w:rPr>
        <w:t>процесу</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працівниками</w:t>
      </w:r>
      <w:proofErr w:type="spellEnd"/>
      <w:r w:rsidRPr="00B96B00">
        <w:rPr>
          <w:rFonts w:ascii="Times New Roman" w:hAnsi="Times New Roman"/>
          <w:sz w:val="28"/>
          <w:szCs w:val="28"/>
          <w:lang w:eastAsia="zh-CN"/>
        </w:rPr>
        <w:t xml:space="preserve"> </w:t>
      </w:r>
      <w:r w:rsidRPr="00B96B00">
        <w:rPr>
          <w:rFonts w:ascii="Times New Roman" w:hAnsi="Times New Roman"/>
          <w:sz w:val="28"/>
          <w:szCs w:val="28"/>
          <w:lang w:val="uk-UA" w:eastAsia="zh-CN"/>
        </w:rPr>
        <w:t xml:space="preserve">відділу фінансів </w:t>
      </w:r>
      <w:r w:rsidRPr="00B96B00">
        <w:rPr>
          <w:rFonts w:ascii="Times New Roman" w:hAnsi="Times New Roman"/>
          <w:sz w:val="28"/>
          <w:szCs w:val="28"/>
          <w:lang w:eastAsia="zh-CN"/>
        </w:rPr>
        <w:t xml:space="preserve">у </w:t>
      </w:r>
      <w:proofErr w:type="spellStart"/>
      <w:r w:rsidRPr="00B96B00">
        <w:rPr>
          <w:rFonts w:ascii="Times New Roman" w:hAnsi="Times New Roman"/>
          <w:sz w:val="28"/>
          <w:szCs w:val="28"/>
          <w:lang w:eastAsia="zh-CN"/>
        </w:rPr>
        <w:t>законодавчо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визначені</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терміни</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складено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річний</w:t>
      </w:r>
      <w:proofErr w:type="spellEnd"/>
      <w:r w:rsidRPr="00B96B00">
        <w:rPr>
          <w:rFonts w:ascii="Times New Roman" w:hAnsi="Times New Roman"/>
          <w:sz w:val="28"/>
          <w:szCs w:val="28"/>
          <w:lang w:eastAsia="zh-CN"/>
        </w:rPr>
        <w:t xml:space="preserve"> та </w:t>
      </w:r>
      <w:proofErr w:type="spellStart"/>
      <w:r w:rsidRPr="00B96B00">
        <w:rPr>
          <w:rFonts w:ascii="Times New Roman" w:hAnsi="Times New Roman"/>
          <w:sz w:val="28"/>
          <w:szCs w:val="28"/>
          <w:lang w:eastAsia="zh-CN"/>
        </w:rPr>
        <w:t>помісячний</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розпис</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доходів</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видатків</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загального</w:t>
      </w:r>
      <w:proofErr w:type="spellEnd"/>
      <w:r w:rsidRPr="00B96B00">
        <w:rPr>
          <w:rFonts w:ascii="Times New Roman" w:hAnsi="Times New Roman"/>
          <w:sz w:val="28"/>
          <w:szCs w:val="28"/>
          <w:lang w:eastAsia="zh-CN"/>
        </w:rPr>
        <w:t xml:space="preserve"> та </w:t>
      </w:r>
      <w:proofErr w:type="spellStart"/>
      <w:r w:rsidRPr="00B96B00">
        <w:rPr>
          <w:rFonts w:ascii="Times New Roman" w:hAnsi="Times New Roman"/>
          <w:sz w:val="28"/>
          <w:szCs w:val="28"/>
          <w:lang w:eastAsia="zh-CN"/>
        </w:rPr>
        <w:t>спеціального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фондів</w:t>
      </w:r>
      <w:proofErr w:type="spellEnd"/>
      <w:r w:rsidRPr="00B96B00">
        <w:rPr>
          <w:rFonts w:ascii="Times New Roman" w:hAnsi="Times New Roman"/>
          <w:sz w:val="28"/>
          <w:szCs w:val="28"/>
          <w:lang w:eastAsia="zh-CN"/>
        </w:rPr>
        <w:t xml:space="preserve"> бюджету </w:t>
      </w:r>
      <w:r w:rsidRPr="00B96B00">
        <w:rPr>
          <w:rFonts w:ascii="Times New Roman" w:hAnsi="Times New Roman"/>
          <w:sz w:val="28"/>
          <w:szCs w:val="28"/>
          <w:lang w:val="uk-UA" w:eastAsia="zh-CN"/>
        </w:rPr>
        <w:t>Гребінківської</w:t>
      </w:r>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селищної</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територіальної</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громади</w:t>
      </w:r>
      <w:proofErr w:type="spellEnd"/>
      <w:r w:rsidRPr="00B96B00">
        <w:rPr>
          <w:rFonts w:ascii="Times New Roman" w:hAnsi="Times New Roman"/>
          <w:sz w:val="28"/>
          <w:szCs w:val="28"/>
          <w:lang w:eastAsia="zh-CN"/>
        </w:rPr>
        <w:t xml:space="preserve"> на 202</w:t>
      </w:r>
      <w:r w:rsidRPr="00B96B00">
        <w:rPr>
          <w:rFonts w:ascii="Times New Roman" w:hAnsi="Times New Roman"/>
          <w:sz w:val="28"/>
          <w:szCs w:val="28"/>
          <w:lang w:val="uk-UA" w:eastAsia="zh-CN"/>
        </w:rPr>
        <w:t>2</w:t>
      </w:r>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рік</w:t>
      </w:r>
      <w:proofErr w:type="spellEnd"/>
      <w:r w:rsidRPr="00B96B00">
        <w:rPr>
          <w:rFonts w:ascii="Times New Roman" w:hAnsi="Times New Roman"/>
          <w:sz w:val="28"/>
          <w:szCs w:val="28"/>
          <w:lang w:eastAsia="zh-CN"/>
        </w:rPr>
        <w:t xml:space="preserve">. Для </w:t>
      </w:r>
      <w:proofErr w:type="spellStart"/>
      <w:r w:rsidRPr="00B96B00">
        <w:rPr>
          <w:rFonts w:ascii="Times New Roman" w:hAnsi="Times New Roman"/>
          <w:sz w:val="28"/>
          <w:szCs w:val="28"/>
          <w:lang w:eastAsia="zh-CN"/>
        </w:rPr>
        <w:t>забезпечення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збалансованості</w:t>
      </w:r>
      <w:proofErr w:type="spellEnd"/>
      <w:r w:rsidRPr="00B96B00">
        <w:rPr>
          <w:rFonts w:ascii="Times New Roman" w:hAnsi="Times New Roman"/>
          <w:sz w:val="28"/>
          <w:szCs w:val="28"/>
          <w:lang w:eastAsia="zh-CN"/>
        </w:rPr>
        <w:t xml:space="preserve"> бюджету </w:t>
      </w:r>
      <w:proofErr w:type="spellStart"/>
      <w:r w:rsidRPr="00B96B00">
        <w:rPr>
          <w:rFonts w:ascii="Times New Roman" w:hAnsi="Times New Roman"/>
          <w:sz w:val="28"/>
          <w:szCs w:val="28"/>
          <w:lang w:eastAsia="zh-CN"/>
        </w:rPr>
        <w:t>затверджений</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розпис</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фінансування</w:t>
      </w:r>
      <w:proofErr w:type="spellEnd"/>
      <w:r w:rsidRPr="00B96B00">
        <w:rPr>
          <w:rFonts w:ascii="Times New Roman" w:hAnsi="Times New Roman"/>
          <w:sz w:val="28"/>
          <w:szCs w:val="28"/>
          <w:lang w:eastAsia="zh-CN"/>
        </w:rPr>
        <w:t xml:space="preserve"> бюджету </w:t>
      </w:r>
      <w:proofErr w:type="spellStart"/>
      <w:r w:rsidRPr="00B96B00">
        <w:rPr>
          <w:rFonts w:ascii="Times New Roman" w:hAnsi="Times New Roman"/>
          <w:sz w:val="28"/>
          <w:szCs w:val="28"/>
          <w:lang w:eastAsia="zh-CN"/>
        </w:rPr>
        <w:t>громади</w:t>
      </w:r>
      <w:proofErr w:type="spellEnd"/>
      <w:r w:rsidRPr="00B96B00">
        <w:rPr>
          <w:rFonts w:ascii="Times New Roman" w:hAnsi="Times New Roman"/>
          <w:sz w:val="28"/>
          <w:szCs w:val="28"/>
          <w:lang w:eastAsia="zh-CN"/>
        </w:rPr>
        <w:t xml:space="preserve"> на 202</w:t>
      </w:r>
      <w:r w:rsidRPr="00B96B00">
        <w:rPr>
          <w:rFonts w:ascii="Times New Roman" w:hAnsi="Times New Roman"/>
          <w:sz w:val="28"/>
          <w:szCs w:val="28"/>
          <w:lang w:val="uk-UA" w:eastAsia="zh-CN"/>
        </w:rPr>
        <w:t>2</w:t>
      </w:r>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рік</w:t>
      </w:r>
      <w:proofErr w:type="spellEnd"/>
      <w:r w:rsidRPr="00B96B00">
        <w:rPr>
          <w:rFonts w:ascii="Times New Roman" w:hAnsi="Times New Roman"/>
          <w:sz w:val="28"/>
          <w:szCs w:val="28"/>
          <w:lang w:eastAsia="zh-CN"/>
        </w:rPr>
        <w:t>.</w:t>
      </w:r>
    </w:p>
    <w:p w:rsidR="00B96B00" w:rsidRPr="00B96B00" w:rsidRDefault="00B96B00" w:rsidP="00B96B00">
      <w:pPr>
        <w:tabs>
          <w:tab w:val="left" w:pos="709"/>
        </w:tabs>
        <w:suppressAutoHyphens/>
        <w:autoSpaceDE w:val="0"/>
        <w:spacing w:after="0" w:line="240" w:lineRule="auto"/>
        <w:ind w:firstLine="709"/>
        <w:jc w:val="both"/>
        <w:rPr>
          <w:rFonts w:ascii="Times New Roman" w:hAnsi="Times New Roman"/>
          <w:sz w:val="28"/>
          <w:szCs w:val="28"/>
          <w:lang w:val="uk-UA" w:eastAsia="zh-CN"/>
        </w:rPr>
      </w:pPr>
      <w:r w:rsidRPr="00B96B00">
        <w:rPr>
          <w:rFonts w:ascii="Times New Roman" w:hAnsi="Times New Roman"/>
          <w:sz w:val="28"/>
          <w:szCs w:val="28"/>
          <w:lang w:val="uk-UA" w:eastAsia="zh-CN"/>
        </w:rPr>
        <w:t>У відповідності до завдань, визначених Положенням про Відділ фінансів Гребінківської с</w:t>
      </w:r>
      <w:r w:rsidR="00BD7253">
        <w:rPr>
          <w:rFonts w:ascii="Times New Roman" w:hAnsi="Times New Roman"/>
          <w:sz w:val="28"/>
          <w:szCs w:val="28"/>
          <w:lang w:val="uk-UA" w:eastAsia="zh-CN"/>
        </w:rPr>
        <w:t xml:space="preserve">елищної ради, протягом 2022 року виконані </w:t>
      </w:r>
      <w:r w:rsidRPr="00B96B00">
        <w:rPr>
          <w:rFonts w:ascii="Times New Roman" w:hAnsi="Times New Roman"/>
          <w:sz w:val="28"/>
          <w:szCs w:val="28"/>
          <w:lang w:val="uk-UA" w:eastAsia="zh-CN"/>
        </w:rPr>
        <w:t xml:space="preserve">основні роботи: </w:t>
      </w:r>
    </w:p>
    <w:p w:rsidR="00B96B00" w:rsidRPr="00B96B00" w:rsidRDefault="00BD7253" w:rsidP="00B96B00">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val="uk-UA" w:eastAsia="zh-CN"/>
        </w:rPr>
        <w:t xml:space="preserve">          - формування </w:t>
      </w:r>
      <w:proofErr w:type="spellStart"/>
      <w:r>
        <w:rPr>
          <w:rFonts w:ascii="Times New Roman" w:hAnsi="Times New Roman"/>
          <w:sz w:val="28"/>
          <w:szCs w:val="28"/>
          <w:lang w:val="uk-UA" w:eastAsia="zh-CN"/>
        </w:rPr>
        <w:t>проєкту</w:t>
      </w:r>
      <w:proofErr w:type="spellEnd"/>
      <w:r>
        <w:rPr>
          <w:rFonts w:ascii="Times New Roman" w:hAnsi="Times New Roman"/>
          <w:sz w:val="28"/>
          <w:szCs w:val="28"/>
          <w:lang w:val="uk-UA" w:eastAsia="zh-CN"/>
        </w:rPr>
        <w:t xml:space="preserve"> </w:t>
      </w:r>
      <w:r w:rsidR="00B96B00" w:rsidRPr="00B96B00">
        <w:rPr>
          <w:rFonts w:ascii="Times New Roman" w:hAnsi="Times New Roman"/>
          <w:sz w:val="28"/>
          <w:szCs w:val="28"/>
          <w:lang w:val="uk-UA" w:eastAsia="zh-CN"/>
        </w:rPr>
        <w:t>бюджету Гребінківської селищної територіальної громади на 2023 рік:</w:t>
      </w:r>
    </w:p>
    <w:p w:rsidR="00B96B00" w:rsidRPr="00B96B00" w:rsidRDefault="00BD7253" w:rsidP="00B96B00">
      <w:pPr>
        <w:suppressAutoHyphens/>
        <w:spacing w:after="0" w:line="240" w:lineRule="auto"/>
        <w:jc w:val="both"/>
        <w:rPr>
          <w:rFonts w:ascii="Times New Roman" w:hAnsi="Times New Roman"/>
          <w:sz w:val="28"/>
          <w:szCs w:val="28"/>
          <w:lang w:val="uk-UA" w:eastAsia="zh-CN"/>
        </w:rPr>
      </w:pPr>
      <w:r>
        <w:rPr>
          <w:rFonts w:ascii="Times New Roman" w:hAnsi="Times New Roman"/>
          <w:sz w:val="28"/>
          <w:szCs w:val="28"/>
          <w:lang w:val="uk-UA" w:eastAsia="zh-CN"/>
        </w:rPr>
        <w:t xml:space="preserve">          - формування </w:t>
      </w:r>
      <w:r w:rsidR="00B96B00" w:rsidRPr="00B96B00">
        <w:rPr>
          <w:rFonts w:ascii="Times New Roman" w:hAnsi="Times New Roman"/>
          <w:sz w:val="28"/>
          <w:szCs w:val="28"/>
          <w:lang w:val="uk-UA" w:eastAsia="zh-CN"/>
        </w:rPr>
        <w:t>бюджету Гребінківської селищної територіально</w:t>
      </w:r>
      <w:r>
        <w:rPr>
          <w:rFonts w:ascii="Times New Roman" w:hAnsi="Times New Roman"/>
          <w:sz w:val="28"/>
          <w:szCs w:val="28"/>
          <w:lang w:val="uk-UA" w:eastAsia="zh-CN"/>
        </w:rPr>
        <w:t xml:space="preserve">ї громади на 2023 рік, витягів з розпису бюджету, перевірка </w:t>
      </w:r>
      <w:r w:rsidR="00B96B00" w:rsidRPr="00B96B00">
        <w:rPr>
          <w:rFonts w:ascii="Times New Roman" w:hAnsi="Times New Roman"/>
          <w:sz w:val="28"/>
          <w:szCs w:val="28"/>
          <w:lang w:val="uk-UA" w:eastAsia="zh-CN"/>
        </w:rPr>
        <w:t>кошторисів видатків, планів асигнувань бюджетних установ,  введення їх в АС "Місцеві бюджети", перевірка штатних розписів бюджетних установ на 2023 рік;</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перевірки  складання Паспортів бюджетних програм на 2023 рік та затвердження їх в IAC  «LOGICA» в кількості 29 штук;</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lastRenderedPageBreak/>
        <w:t xml:space="preserve">           - перевірка  довідок  бюджетних  установ про  внесення змін  до  кошторисних  призначень  на  2022 рік бюджету, введення  в АС "Місцеві бюджети", формування  витягів про внесення  змін потягом звітного періоду;</w:t>
      </w:r>
    </w:p>
    <w:p w:rsidR="00B96B00" w:rsidRPr="00B96B00" w:rsidRDefault="00B96B00" w:rsidP="00B96B00">
      <w:pPr>
        <w:suppressAutoHyphens/>
        <w:spacing w:after="0" w:line="240" w:lineRule="auto"/>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 щомісячно підготовка та подання розпису бюджету Гребінківської селищної територіальної громади та уточнених кошторисних призначень до ГУДКСУ  Київської області по загальному та спеціальному фондах бюджету;</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щомісячний аналіз виконання показників бюджету по  видатках,  потреби в додаткових асигнуваннях;</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w:t>
      </w:r>
      <w:r w:rsidR="00BD7253">
        <w:rPr>
          <w:rFonts w:ascii="Times New Roman" w:hAnsi="Times New Roman"/>
          <w:sz w:val="28"/>
          <w:szCs w:val="28"/>
          <w:lang w:val="uk-UA" w:eastAsia="zh-CN"/>
        </w:rPr>
        <w:t xml:space="preserve">- підготовка щомісячних Зведень про виконання </w:t>
      </w:r>
      <w:r w:rsidRPr="00B96B00">
        <w:rPr>
          <w:rFonts w:ascii="Times New Roman" w:hAnsi="Times New Roman"/>
          <w:sz w:val="28"/>
          <w:szCs w:val="28"/>
          <w:lang w:val="uk-UA" w:eastAsia="zh-CN"/>
        </w:rPr>
        <w:t>бюджету  по  дох</w:t>
      </w:r>
      <w:r w:rsidR="00BD7253">
        <w:rPr>
          <w:rFonts w:ascii="Times New Roman" w:hAnsi="Times New Roman"/>
          <w:sz w:val="28"/>
          <w:szCs w:val="28"/>
          <w:lang w:val="uk-UA" w:eastAsia="zh-CN"/>
        </w:rPr>
        <w:t xml:space="preserve">одах, по видатках, довідок про </w:t>
      </w:r>
      <w:r w:rsidRPr="00B96B00">
        <w:rPr>
          <w:rFonts w:ascii="Times New Roman" w:hAnsi="Times New Roman"/>
          <w:sz w:val="28"/>
          <w:szCs w:val="28"/>
          <w:lang w:val="uk-UA" w:eastAsia="zh-CN"/>
        </w:rPr>
        <w:t>н</w:t>
      </w:r>
      <w:r w:rsidR="00BD7253">
        <w:rPr>
          <w:rFonts w:ascii="Times New Roman" w:hAnsi="Times New Roman"/>
          <w:sz w:val="28"/>
          <w:szCs w:val="28"/>
          <w:lang w:val="uk-UA" w:eastAsia="zh-CN"/>
        </w:rPr>
        <w:t xml:space="preserve">аправлення  бюджетних коштів на захищені та  інші статті </w:t>
      </w:r>
      <w:r w:rsidRPr="00B96B00">
        <w:rPr>
          <w:rFonts w:ascii="Times New Roman" w:hAnsi="Times New Roman"/>
          <w:sz w:val="28"/>
          <w:szCs w:val="28"/>
          <w:lang w:val="uk-UA" w:eastAsia="zh-CN"/>
        </w:rPr>
        <w:t>видатків бюджету;</w:t>
      </w:r>
    </w:p>
    <w:p w:rsidR="00B96B00" w:rsidRPr="00B96B00" w:rsidRDefault="00B96B00" w:rsidP="00B96B00">
      <w:pPr>
        <w:suppressAutoHyphens/>
        <w:spacing w:after="0" w:line="240" w:lineRule="auto"/>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w:t>
      </w:r>
      <w:r w:rsidR="00BD7253">
        <w:rPr>
          <w:rFonts w:ascii="Times New Roman" w:hAnsi="Times New Roman"/>
          <w:sz w:val="28"/>
          <w:szCs w:val="28"/>
          <w:lang w:val="uk-UA" w:eastAsia="zh-CN"/>
        </w:rPr>
        <w:t xml:space="preserve">   - щоденна перевірка лімітів </w:t>
      </w:r>
      <w:r w:rsidRPr="00B96B00">
        <w:rPr>
          <w:rFonts w:ascii="Times New Roman" w:hAnsi="Times New Roman"/>
          <w:sz w:val="28"/>
          <w:szCs w:val="28"/>
          <w:lang w:val="uk-UA" w:eastAsia="zh-CN"/>
        </w:rPr>
        <w:t>асигнувань та фінанс</w:t>
      </w:r>
      <w:r w:rsidR="00BD7253">
        <w:rPr>
          <w:rFonts w:ascii="Times New Roman" w:hAnsi="Times New Roman"/>
          <w:sz w:val="28"/>
          <w:szCs w:val="28"/>
          <w:lang w:val="uk-UA" w:eastAsia="zh-CN"/>
        </w:rPr>
        <w:t xml:space="preserve">ових </w:t>
      </w:r>
      <w:proofErr w:type="spellStart"/>
      <w:r w:rsidR="00BD7253">
        <w:rPr>
          <w:rFonts w:ascii="Times New Roman" w:hAnsi="Times New Roman"/>
          <w:sz w:val="28"/>
          <w:szCs w:val="28"/>
          <w:lang w:val="uk-UA" w:eastAsia="zh-CN"/>
        </w:rPr>
        <w:t>забов’язань</w:t>
      </w:r>
      <w:proofErr w:type="spellEnd"/>
      <w:r w:rsidR="00BD7253">
        <w:rPr>
          <w:rFonts w:ascii="Times New Roman" w:hAnsi="Times New Roman"/>
          <w:sz w:val="28"/>
          <w:szCs w:val="28"/>
          <w:lang w:val="uk-UA" w:eastAsia="zh-CN"/>
        </w:rPr>
        <w:t xml:space="preserve"> розпорядників </w:t>
      </w:r>
      <w:r w:rsidRPr="00B96B00">
        <w:rPr>
          <w:rFonts w:ascii="Times New Roman" w:hAnsi="Times New Roman"/>
          <w:sz w:val="28"/>
          <w:szCs w:val="28"/>
          <w:lang w:val="uk-UA" w:eastAsia="zh-CN"/>
        </w:rPr>
        <w:t xml:space="preserve">та розподіл коштів бюджету, підготовка розпоряджень про виділення коштів із бюджету Гребінківської селищної територіальної громади; </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забезпечення своєчасного проходження грошових коштів державних субвенцій та коштів загального та спеціального фондів бюджету;</w:t>
      </w:r>
    </w:p>
    <w:p w:rsidR="00B96B00" w:rsidRPr="00B96B00" w:rsidRDefault="00B96B00" w:rsidP="00B96B00">
      <w:pPr>
        <w:suppressAutoHyphens/>
        <w:spacing w:after="0" w:line="240" w:lineRule="auto"/>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w:t>
      </w:r>
      <w:r w:rsidR="00BD7253">
        <w:rPr>
          <w:rFonts w:ascii="Times New Roman" w:hAnsi="Times New Roman"/>
          <w:sz w:val="28"/>
          <w:szCs w:val="28"/>
          <w:lang w:val="uk-UA" w:eastAsia="zh-CN"/>
        </w:rPr>
        <w:t xml:space="preserve">       - підготовка </w:t>
      </w:r>
      <w:proofErr w:type="spellStart"/>
      <w:r w:rsidR="00BD7253">
        <w:rPr>
          <w:rFonts w:ascii="Times New Roman" w:hAnsi="Times New Roman"/>
          <w:sz w:val="28"/>
          <w:szCs w:val="28"/>
          <w:lang w:val="uk-UA" w:eastAsia="zh-CN"/>
        </w:rPr>
        <w:t>проєктів</w:t>
      </w:r>
      <w:proofErr w:type="spellEnd"/>
      <w:r w:rsidR="00BD7253">
        <w:rPr>
          <w:rFonts w:ascii="Times New Roman" w:hAnsi="Times New Roman"/>
          <w:sz w:val="28"/>
          <w:szCs w:val="28"/>
          <w:lang w:val="uk-UA" w:eastAsia="zh-CN"/>
        </w:rPr>
        <w:t xml:space="preserve"> </w:t>
      </w:r>
      <w:r w:rsidRPr="00B96B00">
        <w:rPr>
          <w:rFonts w:ascii="Times New Roman" w:hAnsi="Times New Roman"/>
          <w:sz w:val="28"/>
          <w:szCs w:val="28"/>
          <w:lang w:val="uk-UA" w:eastAsia="zh-CN"/>
        </w:rPr>
        <w:t>рі</w:t>
      </w:r>
      <w:r w:rsidR="00BD7253">
        <w:rPr>
          <w:rFonts w:ascii="Times New Roman" w:hAnsi="Times New Roman"/>
          <w:sz w:val="28"/>
          <w:szCs w:val="28"/>
          <w:lang w:val="uk-UA" w:eastAsia="zh-CN"/>
        </w:rPr>
        <w:t xml:space="preserve">шень та пояснювальних записок </w:t>
      </w:r>
      <w:r w:rsidRPr="00B96B00">
        <w:rPr>
          <w:rFonts w:ascii="Times New Roman" w:hAnsi="Times New Roman"/>
          <w:sz w:val="28"/>
          <w:szCs w:val="28"/>
          <w:lang w:val="uk-UA" w:eastAsia="zh-CN"/>
        </w:rPr>
        <w:t>н</w:t>
      </w:r>
      <w:r w:rsidR="00BD7253">
        <w:rPr>
          <w:rFonts w:ascii="Times New Roman" w:hAnsi="Times New Roman"/>
          <w:sz w:val="28"/>
          <w:szCs w:val="28"/>
          <w:lang w:val="uk-UA" w:eastAsia="zh-CN"/>
        </w:rPr>
        <w:t xml:space="preserve">а </w:t>
      </w:r>
      <w:r w:rsidRPr="00B96B00">
        <w:rPr>
          <w:rFonts w:ascii="Times New Roman" w:hAnsi="Times New Roman"/>
          <w:sz w:val="28"/>
          <w:szCs w:val="28"/>
          <w:lang w:val="uk-UA" w:eastAsia="zh-CN"/>
        </w:rPr>
        <w:t>зас</w:t>
      </w:r>
      <w:r w:rsidR="00BD7253">
        <w:rPr>
          <w:rFonts w:ascii="Times New Roman" w:hAnsi="Times New Roman"/>
          <w:sz w:val="28"/>
          <w:szCs w:val="28"/>
          <w:lang w:val="uk-UA" w:eastAsia="zh-CN"/>
        </w:rPr>
        <w:t xml:space="preserve">ідання   виконавчого комітету, сесій селищної ради з питань </w:t>
      </w:r>
      <w:r w:rsidRPr="00B96B00">
        <w:rPr>
          <w:rFonts w:ascii="Times New Roman" w:hAnsi="Times New Roman"/>
          <w:sz w:val="28"/>
          <w:szCs w:val="28"/>
          <w:lang w:val="uk-UA" w:eastAsia="zh-CN"/>
        </w:rPr>
        <w:t>скла</w:t>
      </w:r>
      <w:r w:rsidR="00BD7253">
        <w:rPr>
          <w:rFonts w:ascii="Times New Roman" w:hAnsi="Times New Roman"/>
          <w:sz w:val="28"/>
          <w:szCs w:val="28"/>
          <w:lang w:val="uk-UA" w:eastAsia="zh-CN"/>
        </w:rPr>
        <w:t xml:space="preserve">дання,  уточнення,  виконання </w:t>
      </w:r>
      <w:r w:rsidRPr="00B96B00">
        <w:rPr>
          <w:rFonts w:ascii="Times New Roman" w:hAnsi="Times New Roman"/>
          <w:sz w:val="28"/>
          <w:szCs w:val="28"/>
          <w:lang w:val="uk-UA" w:eastAsia="zh-CN"/>
        </w:rPr>
        <w:t>бюджету, підготовка матеріалів на засідання постійних депутатських  комісій;</w:t>
      </w:r>
    </w:p>
    <w:p w:rsidR="00B96B00" w:rsidRPr="00B96B00" w:rsidRDefault="00B96B00" w:rsidP="00B96B00">
      <w:pPr>
        <w:tabs>
          <w:tab w:val="left" w:pos="567"/>
        </w:tabs>
        <w:suppressAutoHyphens/>
        <w:spacing w:after="0" w:line="240" w:lineRule="auto"/>
        <w:ind w:firstLine="567"/>
        <w:jc w:val="both"/>
        <w:rPr>
          <w:rFonts w:ascii="Times New Roman" w:hAnsi="Times New Roman"/>
          <w:sz w:val="28"/>
          <w:szCs w:val="28"/>
          <w:lang w:val="uk-UA" w:eastAsia="zh-CN"/>
        </w:rPr>
      </w:pPr>
      <w:r w:rsidRPr="00B96B00">
        <w:rPr>
          <w:rFonts w:ascii="Times New Roman" w:hAnsi="Times New Roman"/>
          <w:sz w:val="28"/>
          <w:szCs w:val="28"/>
          <w:lang w:val="uk-UA" w:eastAsia="zh-CN"/>
        </w:rPr>
        <w:t>- опрацювання і аналіз листів, звернень, звітів, бухгалтерських висновків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відділ</w:t>
      </w:r>
      <w:r w:rsidR="00BD7253">
        <w:rPr>
          <w:rFonts w:ascii="Times New Roman" w:hAnsi="Times New Roman"/>
          <w:sz w:val="28"/>
          <w:szCs w:val="28"/>
          <w:lang w:val="uk-UA" w:eastAsia="zh-CN"/>
        </w:rPr>
        <w:t xml:space="preserve">у по внесенню змін до бюджету, </w:t>
      </w:r>
      <w:r w:rsidRPr="00B96B00">
        <w:rPr>
          <w:rFonts w:ascii="Times New Roman" w:hAnsi="Times New Roman"/>
          <w:sz w:val="28"/>
          <w:szCs w:val="28"/>
          <w:lang w:val="uk-UA" w:eastAsia="zh-CN"/>
        </w:rPr>
        <w:t xml:space="preserve">розподілу вільного залишку коштів станом на 01.01.2022 р., аналітичних матеріалів на засідання постійних депутатських </w:t>
      </w:r>
      <w:r w:rsidRPr="00B96B00">
        <w:rPr>
          <w:rFonts w:ascii="Times New Roman" w:hAnsi="Times New Roman"/>
          <w:sz w:val="28"/>
          <w:szCs w:val="28"/>
          <w:lang w:val="uk-UA"/>
        </w:rPr>
        <w:t xml:space="preserve">комісій;  </w:t>
      </w:r>
    </w:p>
    <w:p w:rsidR="00B96B00" w:rsidRPr="00B96B00" w:rsidRDefault="00B96B00" w:rsidP="00B96B00">
      <w:pPr>
        <w:suppressAutoHyphens/>
        <w:spacing w:after="0" w:line="240" w:lineRule="auto"/>
        <w:ind w:firstLine="567"/>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Всього за 2022 рік спеціалістами відділу було підготовлено 24 </w:t>
      </w:r>
      <w:proofErr w:type="spellStart"/>
      <w:r w:rsidRPr="00B96B00">
        <w:rPr>
          <w:rFonts w:ascii="Times New Roman" w:hAnsi="Times New Roman"/>
          <w:sz w:val="28"/>
          <w:szCs w:val="28"/>
          <w:lang w:val="uk-UA" w:eastAsia="zh-CN"/>
        </w:rPr>
        <w:t>проєкти</w:t>
      </w:r>
      <w:proofErr w:type="spellEnd"/>
      <w:r w:rsidRPr="00B96B00">
        <w:rPr>
          <w:rFonts w:ascii="Times New Roman" w:hAnsi="Times New Roman"/>
          <w:sz w:val="28"/>
          <w:szCs w:val="28"/>
          <w:lang w:val="uk-UA" w:eastAsia="zh-CN"/>
        </w:rPr>
        <w:t xml:space="preserve">  рішень Гребінківської селищної ради </w:t>
      </w:r>
      <w:r w:rsidRPr="00B96B00">
        <w:rPr>
          <w:rFonts w:ascii="Times New Roman" w:hAnsi="Times New Roman"/>
          <w:sz w:val="28"/>
          <w:szCs w:val="28"/>
          <w:lang w:val="en-US" w:eastAsia="zh-CN"/>
        </w:rPr>
        <w:t>V</w:t>
      </w:r>
      <w:r w:rsidRPr="00B96B00">
        <w:rPr>
          <w:rFonts w:ascii="Times New Roman" w:hAnsi="Times New Roman"/>
          <w:sz w:val="28"/>
          <w:szCs w:val="28"/>
          <w:lang w:val="uk-UA" w:eastAsia="zh-CN"/>
        </w:rPr>
        <w:t xml:space="preserve">ІІІ скликання та 11 </w:t>
      </w:r>
      <w:proofErr w:type="spellStart"/>
      <w:r w:rsidRPr="00B96B00">
        <w:rPr>
          <w:rFonts w:ascii="Times New Roman" w:hAnsi="Times New Roman"/>
          <w:sz w:val="28"/>
          <w:szCs w:val="28"/>
          <w:lang w:val="uk-UA" w:eastAsia="zh-CN"/>
        </w:rPr>
        <w:t>проєктів</w:t>
      </w:r>
      <w:proofErr w:type="spellEnd"/>
      <w:r w:rsidRPr="00B96B00">
        <w:rPr>
          <w:rFonts w:ascii="Times New Roman" w:hAnsi="Times New Roman"/>
          <w:sz w:val="28"/>
          <w:szCs w:val="28"/>
          <w:lang w:val="uk-UA" w:eastAsia="zh-CN"/>
        </w:rPr>
        <w:t xml:space="preserve"> рішень Виконавчого комітету Гребінківської селищної ради .</w:t>
      </w:r>
    </w:p>
    <w:p w:rsidR="00B96B00" w:rsidRPr="00B96B00" w:rsidRDefault="00B96B00" w:rsidP="00B96B00">
      <w:pPr>
        <w:suppressAutoHyphens/>
        <w:spacing w:after="0" w:line="240" w:lineRule="auto"/>
        <w:jc w:val="both"/>
        <w:rPr>
          <w:rFonts w:ascii="Times New Roman" w:hAnsi="Times New Roman"/>
          <w:color w:val="000000"/>
          <w:sz w:val="28"/>
          <w:szCs w:val="28"/>
          <w:lang w:val="uk-UA" w:eastAsia="zh-CN"/>
        </w:rPr>
      </w:pPr>
      <w:r w:rsidRPr="00B96B00">
        <w:rPr>
          <w:rFonts w:ascii="Times New Roman" w:hAnsi="Times New Roman"/>
          <w:sz w:val="28"/>
          <w:szCs w:val="28"/>
          <w:lang w:val="uk-UA" w:eastAsia="zh-CN"/>
        </w:rPr>
        <w:t xml:space="preserve">Розроблено і затверджено наказом начальника Відділу фінансів </w:t>
      </w:r>
      <w:r w:rsidRPr="00B96B00">
        <w:rPr>
          <w:rFonts w:ascii="Times New Roman" w:hAnsi="Times New Roman"/>
          <w:color w:val="000000"/>
          <w:sz w:val="28"/>
          <w:szCs w:val="28"/>
          <w:lang w:val="uk-UA" w:eastAsia="zh-CN"/>
        </w:rPr>
        <w:t xml:space="preserve">інструкції з підготовки бюджетних запитів до </w:t>
      </w:r>
      <w:proofErr w:type="spellStart"/>
      <w:r w:rsidRPr="00B96B00">
        <w:rPr>
          <w:rFonts w:ascii="Times New Roman" w:hAnsi="Times New Roman"/>
          <w:color w:val="000000"/>
          <w:sz w:val="28"/>
          <w:szCs w:val="28"/>
          <w:lang w:val="uk-UA" w:eastAsia="zh-CN"/>
        </w:rPr>
        <w:t>проєкту</w:t>
      </w:r>
      <w:proofErr w:type="spellEnd"/>
      <w:r w:rsidRPr="00B96B00">
        <w:rPr>
          <w:rFonts w:ascii="Times New Roman" w:hAnsi="Times New Roman"/>
          <w:color w:val="000000"/>
          <w:sz w:val="28"/>
          <w:szCs w:val="28"/>
          <w:lang w:val="uk-UA" w:eastAsia="zh-CN"/>
        </w:rPr>
        <w:t xml:space="preserve"> бюджету Гребінківської селищної територіальної громади на 2023 рік</w:t>
      </w:r>
      <w:r w:rsidRPr="00B96B00">
        <w:rPr>
          <w:rFonts w:ascii="Times New Roman" w:hAnsi="Times New Roman"/>
          <w:sz w:val="28"/>
          <w:szCs w:val="28"/>
          <w:lang w:val="uk-UA" w:eastAsia="zh-CN"/>
        </w:rPr>
        <w:t xml:space="preserve">, які  доведено до відома та виконання всім розпорядникам коштів.  </w:t>
      </w:r>
    </w:p>
    <w:p w:rsidR="00B96B00" w:rsidRPr="00B96B00" w:rsidRDefault="00B96B00" w:rsidP="00B96B00">
      <w:pPr>
        <w:tabs>
          <w:tab w:val="left" w:pos="0"/>
        </w:tabs>
        <w:suppressAutoHyphens/>
        <w:spacing w:after="0" w:line="240" w:lineRule="auto"/>
        <w:ind w:firstLine="567"/>
        <w:jc w:val="both"/>
        <w:rPr>
          <w:rFonts w:ascii="Times New Roman" w:hAnsi="Times New Roman"/>
          <w:sz w:val="28"/>
          <w:szCs w:val="28"/>
          <w:lang w:eastAsia="zh-CN"/>
        </w:rPr>
      </w:pPr>
      <w:r w:rsidRPr="00B96B00">
        <w:rPr>
          <w:rFonts w:ascii="Times New Roman" w:hAnsi="Times New Roman"/>
          <w:b/>
          <w:bCs/>
          <w:sz w:val="28"/>
          <w:szCs w:val="28"/>
          <w:lang w:val="uk-UA" w:eastAsia="zh-CN"/>
        </w:rPr>
        <w:t>Проводився постійний облік:</w:t>
      </w:r>
    </w:p>
    <w:p w:rsidR="00B96B00" w:rsidRPr="00B96B00" w:rsidRDefault="00B96B00"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бюджетних асигнувань  загального фонду (за видатками) без ві</w:t>
      </w:r>
      <w:r w:rsidR="00BD7253">
        <w:rPr>
          <w:rFonts w:ascii="Times New Roman" w:hAnsi="Times New Roman"/>
          <w:sz w:val="28"/>
          <w:szCs w:val="28"/>
          <w:lang w:val="uk-UA" w:eastAsia="zh-CN"/>
        </w:rPr>
        <w:t xml:space="preserve">дповідних субвенцій; </w:t>
      </w:r>
    </w:p>
    <w:p w:rsidR="00B96B00" w:rsidRPr="00B96B00" w:rsidRDefault="00B96B00"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фінансування місцевих програм;</w:t>
      </w:r>
    </w:p>
    <w:p w:rsidR="00B96B00" w:rsidRPr="00B96B00" w:rsidRDefault="00B96B00"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фінансування  капітальних видатків;</w:t>
      </w:r>
    </w:p>
    <w:p w:rsidR="00B96B00" w:rsidRPr="00B96B00" w:rsidRDefault="00BD7253"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Pr>
          <w:rFonts w:ascii="Times New Roman" w:hAnsi="Times New Roman"/>
          <w:sz w:val="28"/>
          <w:szCs w:val="28"/>
          <w:lang w:val="uk-UA" w:eastAsia="zh-CN"/>
        </w:rPr>
        <w:t xml:space="preserve"> поточна обробка бухгалтерських документів по доходах та </w:t>
      </w:r>
      <w:r w:rsidR="00B96B00" w:rsidRPr="00B96B00">
        <w:rPr>
          <w:rFonts w:ascii="Times New Roman" w:hAnsi="Times New Roman"/>
          <w:sz w:val="28"/>
          <w:szCs w:val="28"/>
          <w:lang w:val="uk-UA" w:eastAsia="zh-CN"/>
        </w:rPr>
        <w:t>видатках</w:t>
      </w:r>
      <w:r>
        <w:rPr>
          <w:rFonts w:ascii="Times New Roman" w:hAnsi="Times New Roman"/>
          <w:sz w:val="28"/>
          <w:szCs w:val="28"/>
          <w:lang w:val="uk-UA" w:eastAsia="zh-CN"/>
        </w:rPr>
        <w:t>, ведення бухгалтерського обліку</w:t>
      </w:r>
      <w:r w:rsidR="00B96B00" w:rsidRPr="00B96B00">
        <w:rPr>
          <w:rFonts w:ascii="Times New Roman" w:hAnsi="Times New Roman"/>
          <w:sz w:val="28"/>
          <w:szCs w:val="28"/>
          <w:lang w:val="uk-UA" w:eastAsia="zh-CN"/>
        </w:rPr>
        <w:t xml:space="preserve"> по </w:t>
      </w:r>
      <w:r>
        <w:rPr>
          <w:rFonts w:ascii="Times New Roman" w:hAnsi="Times New Roman"/>
          <w:sz w:val="28"/>
          <w:szCs w:val="28"/>
          <w:lang w:val="uk-UA" w:eastAsia="zh-CN"/>
        </w:rPr>
        <w:t>виконанню бюджету відповідно до</w:t>
      </w:r>
      <w:r w:rsidR="00B96B00" w:rsidRPr="00B96B00">
        <w:rPr>
          <w:rFonts w:ascii="Times New Roman" w:hAnsi="Times New Roman"/>
          <w:sz w:val="28"/>
          <w:szCs w:val="28"/>
          <w:lang w:val="uk-UA" w:eastAsia="zh-CN"/>
        </w:rPr>
        <w:t xml:space="preserve"> кошторису Відділу фінансів.</w:t>
      </w:r>
    </w:p>
    <w:p w:rsidR="00B96B00" w:rsidRPr="00B96B00" w:rsidRDefault="00B96B00" w:rsidP="00B96B00">
      <w:p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b/>
          <w:sz w:val="28"/>
          <w:szCs w:val="28"/>
          <w:lang w:val="uk-UA" w:eastAsia="zh-CN"/>
        </w:rPr>
        <w:t xml:space="preserve">Інша планова та позапланова робота: </w:t>
      </w:r>
    </w:p>
    <w:p w:rsidR="00B96B00" w:rsidRPr="00B96B00" w:rsidRDefault="00B96B00" w:rsidP="00B96B00">
      <w:pPr>
        <w:numPr>
          <w:ilvl w:val="0"/>
          <w:numId w:val="5"/>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щомісячний аналіз виконання показників бюджету по доходах і видатках;</w:t>
      </w:r>
    </w:p>
    <w:p w:rsidR="00B96B00" w:rsidRPr="00B96B00" w:rsidRDefault="00B96B00" w:rsidP="00B96B00">
      <w:pPr>
        <w:numPr>
          <w:ilvl w:val="0"/>
          <w:numId w:val="5"/>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lastRenderedPageBreak/>
        <w:t xml:space="preserve"> щ</w:t>
      </w:r>
      <w:r w:rsidR="00BD7253">
        <w:rPr>
          <w:rFonts w:ascii="Times New Roman" w:hAnsi="Times New Roman"/>
          <w:sz w:val="28"/>
          <w:szCs w:val="28"/>
          <w:lang w:val="uk-UA" w:eastAsia="zh-CN"/>
        </w:rPr>
        <w:t>омісячний аналіз надходжень від</w:t>
      </w:r>
      <w:r w:rsidRPr="00B96B00">
        <w:rPr>
          <w:rFonts w:ascii="Times New Roman" w:hAnsi="Times New Roman"/>
          <w:sz w:val="28"/>
          <w:szCs w:val="28"/>
          <w:lang w:val="uk-UA" w:eastAsia="zh-CN"/>
        </w:rPr>
        <w:t xml:space="preserve"> боржників по сплаті податків до місцевого бюджету;</w:t>
      </w:r>
    </w:p>
    <w:p w:rsidR="00B96B00" w:rsidRPr="00B96B00" w:rsidRDefault="00B96B00" w:rsidP="00B96B00">
      <w:pPr>
        <w:numPr>
          <w:ilvl w:val="0"/>
          <w:numId w:val="5"/>
        </w:numPr>
        <w:tabs>
          <w:tab w:val="left" w:pos="0"/>
          <w:tab w:val="left" w:pos="993"/>
        </w:tabs>
        <w:suppressAutoHyphens/>
        <w:spacing w:after="0" w:line="240" w:lineRule="auto"/>
        <w:ind w:firstLine="567"/>
        <w:contextualSpacing/>
        <w:jc w:val="both"/>
        <w:rPr>
          <w:rFonts w:cs="Calibri"/>
          <w:sz w:val="28"/>
          <w:szCs w:val="28"/>
          <w:lang w:eastAsia="zh-CN"/>
        </w:rPr>
      </w:pPr>
      <w:r w:rsidRPr="00B96B00">
        <w:rPr>
          <w:rFonts w:ascii="Times New Roman" w:hAnsi="Times New Roman"/>
          <w:sz w:val="28"/>
          <w:szCs w:val="28"/>
          <w:lang w:val="uk-UA" w:eastAsia="zh-CN"/>
        </w:rPr>
        <w:t>опрацьовано, погоджено:</w:t>
      </w:r>
    </w:p>
    <w:p w:rsidR="00B96B00" w:rsidRPr="00B96B00" w:rsidRDefault="00B96B00" w:rsidP="00B96B00">
      <w:pPr>
        <w:tabs>
          <w:tab w:val="left" w:pos="0"/>
          <w:tab w:val="left" w:pos="993"/>
        </w:tabs>
        <w:suppressAutoHyphens/>
        <w:spacing w:after="0" w:line="240" w:lineRule="auto"/>
        <w:ind w:left="142"/>
        <w:contextualSpacing/>
        <w:jc w:val="both"/>
        <w:rPr>
          <w:rFonts w:ascii="Times New Roman" w:hAnsi="Times New Roman"/>
          <w:sz w:val="28"/>
          <w:szCs w:val="28"/>
          <w:lang w:val="uk-UA" w:eastAsia="zh-CN"/>
        </w:rPr>
      </w:pPr>
      <w:r w:rsidRPr="00B96B00">
        <w:rPr>
          <w:rFonts w:ascii="Times New Roman" w:hAnsi="Times New Roman"/>
          <w:sz w:val="28"/>
          <w:szCs w:val="28"/>
          <w:lang w:val="uk-UA" w:eastAsia="zh-CN"/>
        </w:rPr>
        <w:t>5</w:t>
      </w:r>
      <w:r w:rsidRPr="00B96B00">
        <w:rPr>
          <w:rFonts w:ascii="Times New Roman" w:hAnsi="Times New Roman"/>
          <w:sz w:val="28"/>
          <w:szCs w:val="28"/>
          <w:lang w:eastAsia="zh-CN"/>
        </w:rPr>
        <w:t>7</w:t>
      </w:r>
      <w:r w:rsidRPr="00B96B00">
        <w:rPr>
          <w:rFonts w:ascii="Times New Roman" w:hAnsi="Times New Roman"/>
          <w:sz w:val="28"/>
          <w:szCs w:val="28"/>
          <w:lang w:val="uk-UA" w:eastAsia="zh-CN"/>
        </w:rPr>
        <w:t xml:space="preserve"> </w:t>
      </w:r>
      <w:proofErr w:type="spellStart"/>
      <w:r w:rsidRPr="00B96B00">
        <w:rPr>
          <w:rFonts w:ascii="Times New Roman" w:hAnsi="Times New Roman"/>
          <w:sz w:val="28"/>
          <w:szCs w:val="28"/>
          <w:lang w:val="uk-UA" w:eastAsia="zh-CN"/>
        </w:rPr>
        <w:t>електроних</w:t>
      </w:r>
      <w:proofErr w:type="spellEnd"/>
      <w:r w:rsidRPr="00B96B00">
        <w:rPr>
          <w:rFonts w:ascii="Times New Roman" w:hAnsi="Times New Roman"/>
          <w:sz w:val="28"/>
          <w:szCs w:val="28"/>
          <w:lang w:val="uk-UA" w:eastAsia="zh-CN"/>
        </w:rPr>
        <w:t xml:space="preserve"> висновків про повернення помилково та /або надміру сплачених грошових </w:t>
      </w:r>
      <w:proofErr w:type="spellStart"/>
      <w:r w:rsidRPr="00B96B00">
        <w:rPr>
          <w:rFonts w:ascii="Times New Roman" w:hAnsi="Times New Roman"/>
          <w:sz w:val="28"/>
          <w:szCs w:val="28"/>
          <w:lang w:val="uk-UA" w:eastAsia="zh-CN"/>
        </w:rPr>
        <w:t>забов’язань</w:t>
      </w:r>
      <w:proofErr w:type="spellEnd"/>
      <w:r w:rsidRPr="00B96B00">
        <w:rPr>
          <w:rFonts w:ascii="Times New Roman" w:hAnsi="Times New Roman"/>
          <w:sz w:val="28"/>
          <w:szCs w:val="28"/>
          <w:lang w:val="uk-UA" w:eastAsia="zh-CN"/>
        </w:rPr>
        <w:t xml:space="preserve"> та пені за платежами, належними місцевому бюджету та платежами, які підлягають розподілу між державним та місцевим бюджетом; 4</w:t>
      </w:r>
      <w:r w:rsidRPr="00B96B00">
        <w:rPr>
          <w:rFonts w:ascii="Times New Roman" w:hAnsi="Times New Roman"/>
          <w:sz w:val="28"/>
          <w:szCs w:val="28"/>
          <w:lang w:eastAsia="zh-CN"/>
        </w:rPr>
        <w:t>8</w:t>
      </w:r>
      <w:r w:rsidRPr="00B96B00">
        <w:rPr>
          <w:rFonts w:ascii="Times New Roman" w:hAnsi="Times New Roman"/>
          <w:sz w:val="28"/>
          <w:szCs w:val="28"/>
          <w:lang w:val="uk-UA" w:eastAsia="zh-CN"/>
        </w:rPr>
        <w:t xml:space="preserve"> електронних повідомлень про повернення надміру утриманих ( сплачених) сум ПДФО;</w:t>
      </w:r>
    </w:p>
    <w:p w:rsidR="00B96B00" w:rsidRPr="00B96B00" w:rsidRDefault="00B96B00" w:rsidP="00B96B00">
      <w:pPr>
        <w:tabs>
          <w:tab w:val="left" w:pos="0"/>
          <w:tab w:val="left" w:pos="993"/>
        </w:tabs>
        <w:suppressAutoHyphens/>
        <w:spacing w:after="0" w:line="240" w:lineRule="auto"/>
        <w:contextualSpacing/>
        <w:jc w:val="both"/>
        <w:rPr>
          <w:rFonts w:cs="Calibri"/>
          <w:sz w:val="28"/>
          <w:szCs w:val="28"/>
          <w:lang w:val="uk-UA" w:eastAsia="zh-CN"/>
        </w:rPr>
      </w:pPr>
      <w:r w:rsidRPr="00B96B00">
        <w:rPr>
          <w:rFonts w:ascii="Times New Roman" w:hAnsi="Times New Roman"/>
          <w:b/>
          <w:sz w:val="56"/>
          <w:szCs w:val="56"/>
          <w:lang w:val="uk-UA" w:eastAsia="zh-CN"/>
        </w:rPr>
        <w:t xml:space="preserve">    .</w:t>
      </w:r>
      <w:r w:rsidRPr="00B96B00">
        <w:rPr>
          <w:rFonts w:ascii="Times New Roman" w:hAnsi="Times New Roman"/>
          <w:sz w:val="28"/>
          <w:szCs w:val="28"/>
          <w:lang w:val="uk-UA" w:eastAsia="zh-CN"/>
        </w:rPr>
        <w:t xml:space="preserve">  оформлено та видано 59 довідок про сплату коштів для отримання ліцензії на право роздрібної торгівлі алкогольними напоями та тютюновими виробами; </w:t>
      </w:r>
    </w:p>
    <w:p w:rsidR="00B96B00" w:rsidRPr="00B96B00" w:rsidRDefault="00B96B00" w:rsidP="00B96B00">
      <w:pPr>
        <w:numPr>
          <w:ilvl w:val="0"/>
          <w:numId w:val="5"/>
        </w:numPr>
        <w:tabs>
          <w:tab w:val="left" w:pos="993"/>
        </w:tabs>
        <w:suppressAutoHyphens/>
        <w:spacing w:after="0" w:line="240" w:lineRule="auto"/>
        <w:ind w:firstLine="567"/>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проводилось розміщення  на єдиному </w:t>
      </w:r>
      <w:proofErr w:type="spellStart"/>
      <w:r w:rsidRPr="00B96B00">
        <w:rPr>
          <w:rFonts w:ascii="Times New Roman" w:hAnsi="Times New Roman"/>
          <w:sz w:val="28"/>
          <w:szCs w:val="28"/>
          <w:lang w:val="uk-UA" w:eastAsia="zh-CN"/>
        </w:rPr>
        <w:t>веб</w:t>
      </w:r>
      <w:proofErr w:type="spellEnd"/>
      <w:r w:rsidRPr="00B96B00">
        <w:rPr>
          <w:rFonts w:ascii="Times New Roman" w:hAnsi="Times New Roman"/>
          <w:sz w:val="28"/>
          <w:szCs w:val="28"/>
          <w:lang w:val="uk-UA" w:eastAsia="zh-CN"/>
        </w:rPr>
        <w:t xml:space="preserve"> - порталі використання  публічних коштів (Є-</w:t>
      </w:r>
      <w:r w:rsidRPr="00B96B00">
        <w:rPr>
          <w:rFonts w:ascii="Times New Roman" w:hAnsi="Times New Roman"/>
          <w:sz w:val="28"/>
          <w:szCs w:val="28"/>
          <w:lang w:val="en-US" w:eastAsia="zh-CN"/>
        </w:rPr>
        <w:t>d</w:t>
      </w:r>
      <w:r w:rsidRPr="00B96B00">
        <w:rPr>
          <w:rFonts w:ascii="Times New Roman" w:hAnsi="Times New Roman"/>
          <w:sz w:val="28"/>
          <w:szCs w:val="28"/>
          <w:lang w:val="uk-UA" w:eastAsia="zh-CN"/>
        </w:rPr>
        <w:t>а</w:t>
      </w:r>
      <w:r w:rsidRPr="00B96B00">
        <w:rPr>
          <w:rFonts w:ascii="Times New Roman" w:hAnsi="Times New Roman"/>
          <w:sz w:val="28"/>
          <w:szCs w:val="28"/>
          <w:lang w:val="en-US" w:eastAsia="zh-CN"/>
        </w:rPr>
        <w:t>t</w:t>
      </w:r>
      <w:r w:rsidRPr="00B96B00">
        <w:rPr>
          <w:rFonts w:ascii="Times New Roman" w:hAnsi="Times New Roman"/>
          <w:sz w:val="28"/>
          <w:szCs w:val="28"/>
          <w:lang w:val="uk-UA" w:eastAsia="zh-CN"/>
        </w:rPr>
        <w:t xml:space="preserve">а) договорів, оприлюднених Відділом фінансів селищної ради на порталі </w:t>
      </w:r>
      <w:r w:rsidRPr="00B96B00">
        <w:rPr>
          <w:rFonts w:ascii="Times New Roman" w:hAnsi="Times New Roman"/>
          <w:sz w:val="28"/>
          <w:szCs w:val="28"/>
          <w:lang w:val="en-US" w:eastAsia="zh-CN"/>
        </w:rPr>
        <w:t>P</w:t>
      </w:r>
      <w:r w:rsidRPr="00B96B00">
        <w:rPr>
          <w:rFonts w:ascii="Times New Roman" w:hAnsi="Times New Roman"/>
          <w:sz w:val="28"/>
          <w:szCs w:val="28"/>
          <w:lang w:val="uk-UA" w:eastAsia="zh-CN"/>
        </w:rPr>
        <w:t>ublic-</w:t>
      </w:r>
      <w:proofErr w:type="spellStart"/>
      <w:r w:rsidRPr="00B96B00">
        <w:rPr>
          <w:rFonts w:ascii="Times New Roman" w:hAnsi="Times New Roman"/>
          <w:sz w:val="28"/>
          <w:szCs w:val="28"/>
          <w:lang w:val="uk-UA" w:eastAsia="zh-CN"/>
        </w:rPr>
        <w:t>bid</w:t>
      </w:r>
      <w:proofErr w:type="spellEnd"/>
      <w:r w:rsidRPr="00B96B00">
        <w:rPr>
          <w:rFonts w:ascii="Times New Roman" w:hAnsi="Times New Roman"/>
          <w:sz w:val="28"/>
          <w:szCs w:val="28"/>
          <w:lang w:val="uk-UA" w:eastAsia="zh-CN"/>
        </w:rPr>
        <w:t xml:space="preserve"> в кількості 13 договорів ;</w:t>
      </w:r>
    </w:p>
    <w:p w:rsidR="00B96B00" w:rsidRPr="00B96B00" w:rsidRDefault="00B96B00" w:rsidP="00B96B00">
      <w:pPr>
        <w:numPr>
          <w:ilvl w:val="0"/>
          <w:numId w:val="3"/>
        </w:numPr>
        <w:tabs>
          <w:tab w:val="left" w:pos="0"/>
          <w:tab w:val="left" w:pos="993"/>
        </w:tabs>
        <w:suppressAutoHyphens/>
        <w:spacing w:after="0" w:line="240" w:lineRule="auto"/>
        <w:ind w:left="0" w:firstLine="567"/>
        <w:contextualSpacing/>
        <w:jc w:val="both"/>
        <w:rPr>
          <w:rFonts w:eastAsia="Calibri" w:cs="Calibri"/>
          <w:sz w:val="28"/>
          <w:szCs w:val="28"/>
          <w:lang w:eastAsia="zh-CN"/>
        </w:rPr>
      </w:pPr>
      <w:r w:rsidRPr="00B96B00">
        <w:rPr>
          <w:rFonts w:ascii="Times New Roman" w:eastAsia="Calibri" w:hAnsi="Times New Roman"/>
          <w:sz w:val="28"/>
          <w:szCs w:val="28"/>
          <w:lang w:val="uk-UA" w:eastAsia="zh-CN"/>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B96B00" w:rsidRPr="00B96B00" w:rsidRDefault="00B96B00" w:rsidP="00B96B00">
      <w:pPr>
        <w:numPr>
          <w:ilvl w:val="0"/>
          <w:numId w:val="3"/>
        </w:numPr>
        <w:suppressAutoHyphens/>
        <w:spacing w:after="0" w:line="240" w:lineRule="auto"/>
        <w:ind w:left="0" w:firstLine="567"/>
        <w:contextualSpacing/>
        <w:jc w:val="both"/>
        <w:rPr>
          <w:rFonts w:eastAsia="Calibri" w:cs="Calibri"/>
          <w:sz w:val="28"/>
          <w:szCs w:val="28"/>
          <w:lang w:eastAsia="zh-CN"/>
        </w:rPr>
      </w:pPr>
      <w:r w:rsidRPr="00B96B00">
        <w:rPr>
          <w:rFonts w:ascii="Times New Roman" w:eastAsia="Calibri" w:hAnsi="Times New Roman"/>
          <w:sz w:val="28"/>
          <w:szCs w:val="28"/>
          <w:lang w:val="uk-UA" w:eastAsia="zh-CN"/>
        </w:rPr>
        <w:t>працівниками відділу  за   202</w:t>
      </w:r>
      <w:r w:rsidRPr="00B96B00">
        <w:rPr>
          <w:rFonts w:ascii="Times New Roman" w:eastAsia="Calibri" w:hAnsi="Times New Roman"/>
          <w:sz w:val="28"/>
          <w:szCs w:val="28"/>
          <w:lang w:eastAsia="zh-CN"/>
        </w:rPr>
        <w:t>2</w:t>
      </w:r>
      <w:r w:rsidRPr="00B96B00">
        <w:rPr>
          <w:rFonts w:ascii="Times New Roman" w:eastAsia="Calibri" w:hAnsi="Times New Roman"/>
          <w:sz w:val="28"/>
          <w:szCs w:val="28"/>
          <w:lang w:val="uk-UA" w:eastAsia="zh-CN"/>
        </w:rPr>
        <w:t xml:space="preserve"> рік опрацьовано  вхідні  документи  із  Департаменту фінансів ОДА, Фінансового управління Білоцерківської райдержадміністрації в кількості </w:t>
      </w:r>
      <w:r w:rsidRPr="00B96B00">
        <w:rPr>
          <w:rFonts w:ascii="Times New Roman" w:eastAsia="Calibri" w:hAnsi="Times New Roman"/>
          <w:sz w:val="28"/>
          <w:szCs w:val="28"/>
          <w:lang w:eastAsia="zh-CN"/>
        </w:rPr>
        <w:t>287</w:t>
      </w:r>
      <w:r w:rsidRPr="00B96B00">
        <w:rPr>
          <w:rFonts w:ascii="Times New Roman" w:eastAsia="Calibri" w:hAnsi="Times New Roman"/>
          <w:sz w:val="28"/>
          <w:szCs w:val="28"/>
          <w:lang w:val="uk-UA" w:eastAsia="zh-CN"/>
        </w:rPr>
        <w:t xml:space="preserve"> документів;  </w:t>
      </w:r>
    </w:p>
    <w:p w:rsidR="00B96B00" w:rsidRPr="00B96B00" w:rsidRDefault="00B96B00" w:rsidP="00B96B00">
      <w:pPr>
        <w:numPr>
          <w:ilvl w:val="0"/>
          <w:numId w:val="3"/>
        </w:numPr>
        <w:tabs>
          <w:tab w:val="left" w:pos="567"/>
        </w:tabs>
        <w:suppressAutoHyphens/>
        <w:spacing w:after="0" w:line="240" w:lineRule="auto"/>
        <w:ind w:left="0" w:firstLine="426"/>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підготовлено </w:t>
      </w:r>
      <w:r w:rsidRPr="00B96B00">
        <w:rPr>
          <w:rFonts w:ascii="Times New Roman" w:hAnsi="Times New Roman"/>
          <w:bCs/>
          <w:sz w:val="28"/>
          <w:szCs w:val="28"/>
          <w:lang w:val="uk-UA" w:eastAsia="zh-CN"/>
        </w:rPr>
        <w:t>вихідні документи</w:t>
      </w:r>
      <w:r w:rsidRPr="00B96B00">
        <w:rPr>
          <w:rFonts w:ascii="Times New Roman" w:hAnsi="Times New Roman"/>
          <w:sz w:val="28"/>
          <w:szCs w:val="28"/>
          <w:lang w:val="uk-UA" w:eastAsia="zh-CN"/>
        </w:rPr>
        <w:t xml:space="preserve"> та відповіді на листи, що надійшли з Департаменту фінансів ОДА, в тому числі  щоквартальні, щомісячні в кількості </w:t>
      </w:r>
      <w:r w:rsidRPr="00B96B00">
        <w:rPr>
          <w:rFonts w:ascii="Times New Roman" w:hAnsi="Times New Roman"/>
          <w:sz w:val="28"/>
          <w:szCs w:val="28"/>
          <w:lang w:eastAsia="zh-CN"/>
        </w:rPr>
        <w:t>191</w:t>
      </w:r>
      <w:r w:rsidRPr="00B96B00">
        <w:rPr>
          <w:rFonts w:ascii="Times New Roman" w:hAnsi="Times New Roman"/>
          <w:sz w:val="28"/>
          <w:szCs w:val="28"/>
          <w:lang w:val="uk-UA" w:eastAsia="zh-CN"/>
        </w:rPr>
        <w:t xml:space="preserve"> . </w:t>
      </w:r>
    </w:p>
    <w:p w:rsidR="00B96B00" w:rsidRPr="00B96B00" w:rsidRDefault="00B96B00" w:rsidP="00B96B00">
      <w:pPr>
        <w:numPr>
          <w:ilvl w:val="0"/>
          <w:numId w:val="3"/>
        </w:numPr>
        <w:suppressAutoHyphens/>
        <w:spacing w:after="0" w:line="240" w:lineRule="auto"/>
        <w:ind w:left="0" w:firstLine="426"/>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Працюємо у системі </w:t>
      </w:r>
      <w:r w:rsidRPr="00B96B00">
        <w:rPr>
          <w:rFonts w:ascii="Times New Roman" w:eastAsia="Calibri" w:hAnsi="Times New Roman"/>
          <w:sz w:val="28"/>
          <w:szCs w:val="28"/>
          <w:lang w:val="uk-UA" w:eastAsia="zh-CN"/>
        </w:rPr>
        <w:t>ІАС «</w:t>
      </w:r>
      <w:r w:rsidRPr="00B96B00">
        <w:rPr>
          <w:rFonts w:ascii="Times New Roman" w:eastAsia="Calibri" w:hAnsi="Times New Roman"/>
          <w:sz w:val="28"/>
          <w:szCs w:val="28"/>
          <w:lang w:eastAsia="zh-CN"/>
        </w:rPr>
        <w:t>LOGICA</w:t>
      </w:r>
      <w:r w:rsidRPr="00B96B00">
        <w:rPr>
          <w:rFonts w:ascii="Times New Roman" w:eastAsia="Calibri" w:hAnsi="Times New Roman"/>
          <w:sz w:val="28"/>
          <w:szCs w:val="28"/>
          <w:lang w:val="uk-UA" w:eastAsia="zh-CN"/>
        </w:rPr>
        <w:t xml:space="preserve">»; </w:t>
      </w:r>
      <w:r w:rsidRPr="00B96B00">
        <w:rPr>
          <w:rFonts w:ascii="Times New Roman" w:hAnsi="Times New Roman"/>
          <w:sz w:val="28"/>
          <w:szCs w:val="28"/>
          <w:lang w:val="uk-UA" w:eastAsia="zh-CN"/>
        </w:rPr>
        <w:t>«Є-Звітність»; Бухгалтерська програма «</w:t>
      </w:r>
      <w:r w:rsidRPr="00B96B00">
        <w:rPr>
          <w:rFonts w:ascii="Times New Roman" w:hAnsi="Times New Roman"/>
          <w:sz w:val="28"/>
          <w:szCs w:val="28"/>
          <w:lang w:val="en-US" w:eastAsia="zh-CN"/>
        </w:rPr>
        <w:t>FIT</w:t>
      </w:r>
      <w:r w:rsidRPr="00B96B00">
        <w:rPr>
          <w:rFonts w:ascii="Times New Roman" w:hAnsi="Times New Roman"/>
          <w:sz w:val="28"/>
          <w:szCs w:val="28"/>
          <w:lang w:val="uk-UA" w:eastAsia="zh-CN"/>
        </w:rPr>
        <w:t xml:space="preserve">-БЮДЖЕТ», Електронний кабінет ДПС, Електронний кабінет Пенсійного фонду України, Електронний кабінет ДССУ, </w:t>
      </w:r>
      <w:proofErr w:type="spellStart"/>
      <w:r w:rsidRPr="00B96B00">
        <w:rPr>
          <w:rFonts w:ascii="Times New Roman" w:hAnsi="Times New Roman"/>
          <w:sz w:val="28"/>
          <w:szCs w:val="28"/>
          <w:lang w:val="uk-UA" w:eastAsia="zh-CN"/>
        </w:rPr>
        <w:t>Профайл</w:t>
      </w:r>
      <w:proofErr w:type="spellEnd"/>
      <w:r w:rsidRPr="00B96B00">
        <w:rPr>
          <w:rFonts w:ascii="Times New Roman" w:hAnsi="Times New Roman"/>
          <w:sz w:val="28"/>
          <w:szCs w:val="28"/>
          <w:lang w:val="uk-UA" w:eastAsia="zh-CN"/>
        </w:rPr>
        <w:t xml:space="preserve"> громади, електронний майданчик, для здійснення закупок, </w:t>
      </w:r>
      <w:r w:rsidRPr="00B96B00">
        <w:rPr>
          <w:rFonts w:ascii="Times New Roman" w:hAnsi="Times New Roman"/>
          <w:sz w:val="28"/>
          <w:szCs w:val="28"/>
          <w:lang w:val="en-US" w:eastAsia="zh-CN"/>
        </w:rPr>
        <w:t>P</w:t>
      </w:r>
      <w:r w:rsidRPr="00B96B00">
        <w:rPr>
          <w:rFonts w:ascii="Times New Roman" w:hAnsi="Times New Roman"/>
          <w:sz w:val="28"/>
          <w:szCs w:val="28"/>
          <w:lang w:val="uk-UA" w:eastAsia="zh-CN"/>
        </w:rPr>
        <w:t>ublic-</w:t>
      </w:r>
      <w:proofErr w:type="spellStart"/>
      <w:r w:rsidRPr="00B96B00">
        <w:rPr>
          <w:rFonts w:ascii="Times New Roman" w:hAnsi="Times New Roman"/>
          <w:sz w:val="28"/>
          <w:szCs w:val="28"/>
          <w:lang w:val="uk-UA" w:eastAsia="zh-CN"/>
        </w:rPr>
        <w:t>bid</w:t>
      </w:r>
      <w:proofErr w:type="spellEnd"/>
      <w:r w:rsidRPr="00B96B00">
        <w:rPr>
          <w:rFonts w:ascii="Times New Roman" w:hAnsi="Times New Roman"/>
          <w:sz w:val="28"/>
          <w:szCs w:val="28"/>
          <w:lang w:val="uk-UA" w:eastAsia="zh-CN"/>
        </w:rPr>
        <w:t xml:space="preserve">, Державний </w:t>
      </w:r>
      <w:proofErr w:type="spellStart"/>
      <w:r w:rsidRPr="00B96B00">
        <w:rPr>
          <w:rFonts w:ascii="Times New Roman" w:hAnsi="Times New Roman"/>
          <w:sz w:val="28"/>
          <w:szCs w:val="28"/>
          <w:lang w:val="uk-UA" w:eastAsia="zh-CN"/>
        </w:rPr>
        <w:t>веб-портал</w:t>
      </w:r>
      <w:proofErr w:type="spellEnd"/>
      <w:r w:rsidRPr="00B96B00">
        <w:rPr>
          <w:rFonts w:ascii="Times New Roman" w:hAnsi="Times New Roman"/>
          <w:sz w:val="28"/>
          <w:szCs w:val="28"/>
          <w:lang w:val="uk-UA" w:eastAsia="zh-CN"/>
        </w:rPr>
        <w:t xml:space="preserve"> бюджету для громадян. Використовували у роботі систему дистанційного обслуговування  «Клієнт Казначейства – Казначейство», через яку  проводили Реєстри бюджетних фінансових зобов’язань та платіжні доручення та  отримували виконані платіжні документи та виписки про проведені Казначейством документи.</w:t>
      </w:r>
    </w:p>
    <w:p w:rsidR="00B96B00" w:rsidRPr="00B96B00" w:rsidRDefault="00B96B00" w:rsidP="00B96B00">
      <w:pPr>
        <w:numPr>
          <w:ilvl w:val="0"/>
          <w:numId w:val="3"/>
        </w:numPr>
        <w:suppressAutoHyphens/>
        <w:spacing w:after="0" w:line="240" w:lineRule="auto"/>
        <w:ind w:left="0" w:firstLine="426"/>
        <w:jc w:val="both"/>
        <w:rPr>
          <w:rFonts w:ascii="Times New Roman" w:hAnsi="Times New Roman"/>
          <w:sz w:val="28"/>
          <w:szCs w:val="28"/>
          <w:lang w:val="uk-UA" w:eastAsia="zh-CN"/>
        </w:rPr>
      </w:pPr>
      <w:r w:rsidRPr="00B96B00">
        <w:rPr>
          <w:rFonts w:ascii="Times New Roman" w:hAnsi="Times New Roman"/>
          <w:sz w:val="28"/>
          <w:szCs w:val="28"/>
          <w:lang w:val="uk-UA" w:eastAsia="zh-CN"/>
        </w:rPr>
        <w:t>Постійно опрацьовувались пропозиції головних розпорядників бюджетних коштів щодо внесення змін до розпису бюджету Гребінківської селищної територіальної громади та готувалися відповідні довідки згідно з законодавством. Протягом року підготовлено 107 довідок про зміни до розпису бюджету Гребінківської селищної територіальної громади по видатках, 11 довідок про зміни до розпису бюджету Гребінківської селищної територіальної громади по доходах, 57 довідок про зміни до розпису бюджету Гребінківської селищної територіальної громади  по джерелах фінансування.</w:t>
      </w:r>
    </w:p>
    <w:p w:rsidR="00B96B00" w:rsidRPr="00B96B00" w:rsidRDefault="00B96B00" w:rsidP="00B96B00">
      <w:pPr>
        <w:numPr>
          <w:ilvl w:val="0"/>
          <w:numId w:val="3"/>
        </w:numPr>
        <w:suppressAutoHyphens/>
        <w:spacing w:after="0" w:line="240" w:lineRule="auto"/>
        <w:contextualSpacing/>
        <w:jc w:val="both"/>
        <w:rPr>
          <w:rFonts w:ascii="Times New Roman" w:eastAsia="Calibri" w:hAnsi="Times New Roman"/>
          <w:sz w:val="28"/>
          <w:szCs w:val="28"/>
          <w:lang w:val="uk-UA" w:eastAsia="zh-CN"/>
        </w:rPr>
      </w:pPr>
      <w:r w:rsidRPr="00B96B00">
        <w:rPr>
          <w:rFonts w:ascii="Times New Roman" w:eastAsia="Calibri" w:hAnsi="Times New Roman"/>
          <w:sz w:val="28"/>
          <w:szCs w:val="28"/>
          <w:lang w:val="uk-UA" w:eastAsia="zh-CN"/>
        </w:rPr>
        <w:lastRenderedPageBreak/>
        <w:t>Створений реєстр по юридичних особах з зазначенням виду діяльності, місцем знаходження та контактною інформацією, які ведуть діяльність на території Гребінківської селищної територіальної громади.</w:t>
      </w:r>
    </w:p>
    <w:p w:rsidR="00B96B00" w:rsidRPr="00B96B00" w:rsidRDefault="00B96B00" w:rsidP="00B96B00">
      <w:pPr>
        <w:numPr>
          <w:ilvl w:val="0"/>
          <w:numId w:val="3"/>
        </w:numPr>
        <w:suppressAutoHyphens/>
        <w:spacing w:after="0" w:line="240" w:lineRule="auto"/>
        <w:contextualSpacing/>
        <w:jc w:val="both"/>
        <w:rPr>
          <w:rFonts w:ascii="Times New Roman" w:eastAsia="Calibri" w:hAnsi="Times New Roman"/>
          <w:sz w:val="28"/>
          <w:szCs w:val="28"/>
          <w:lang w:eastAsia="zh-CN"/>
        </w:rPr>
      </w:pPr>
      <w:proofErr w:type="spellStart"/>
      <w:r w:rsidRPr="00B96B00">
        <w:rPr>
          <w:rFonts w:ascii="Times New Roman" w:eastAsia="Calibri" w:hAnsi="Times New Roman"/>
          <w:sz w:val="28"/>
          <w:szCs w:val="28"/>
          <w:lang w:eastAsia="zh-CN"/>
        </w:rPr>
        <w:t>Щоденно</w:t>
      </w:r>
      <w:proofErr w:type="spellEnd"/>
      <w:r w:rsidRPr="00B96B00">
        <w:rPr>
          <w:rFonts w:ascii="Times New Roman" w:eastAsia="Calibri" w:hAnsi="Times New Roman"/>
          <w:sz w:val="28"/>
          <w:szCs w:val="28"/>
          <w:lang w:eastAsia="zh-CN"/>
        </w:rPr>
        <w:t xml:space="preserve"> </w:t>
      </w:r>
      <w:r w:rsidRPr="00B96B00">
        <w:rPr>
          <w:rFonts w:ascii="Times New Roman" w:eastAsia="Calibri" w:hAnsi="Times New Roman"/>
          <w:sz w:val="28"/>
          <w:szCs w:val="28"/>
          <w:lang w:val="uk-UA" w:eastAsia="zh-CN"/>
        </w:rPr>
        <w:t>велася</w:t>
      </w:r>
      <w:r w:rsidRPr="00B96B00">
        <w:rPr>
          <w:rFonts w:ascii="Times New Roman" w:eastAsia="Calibri" w:hAnsi="Times New Roman"/>
          <w:sz w:val="28"/>
          <w:szCs w:val="28"/>
          <w:lang w:eastAsia="zh-CN"/>
        </w:rPr>
        <w:t xml:space="preserve"> робота по </w:t>
      </w:r>
      <w:proofErr w:type="spellStart"/>
      <w:r w:rsidRPr="00B96B00">
        <w:rPr>
          <w:rFonts w:ascii="Times New Roman" w:eastAsia="Calibri" w:hAnsi="Times New Roman"/>
          <w:sz w:val="28"/>
          <w:szCs w:val="28"/>
          <w:lang w:eastAsia="zh-CN"/>
        </w:rPr>
        <w:t>актуалізації</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бази</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даних</w:t>
      </w:r>
      <w:proofErr w:type="spellEnd"/>
      <w:r w:rsidRPr="00B96B00">
        <w:rPr>
          <w:rFonts w:ascii="Times New Roman" w:eastAsia="Calibri" w:hAnsi="Times New Roman"/>
          <w:sz w:val="28"/>
          <w:szCs w:val="28"/>
          <w:lang w:eastAsia="zh-CN"/>
        </w:rPr>
        <w:t xml:space="preserve"> ІПК «</w:t>
      </w:r>
      <w:proofErr w:type="spellStart"/>
      <w:r w:rsidRPr="00B96B00">
        <w:rPr>
          <w:rFonts w:ascii="Times New Roman" w:eastAsia="Calibri" w:hAnsi="Times New Roman"/>
          <w:sz w:val="28"/>
          <w:szCs w:val="28"/>
          <w:lang w:eastAsia="zh-CN"/>
        </w:rPr>
        <w:t>Місцевий</w:t>
      </w:r>
      <w:proofErr w:type="spellEnd"/>
      <w:r w:rsidRPr="00B96B00">
        <w:rPr>
          <w:rFonts w:ascii="Times New Roman" w:eastAsia="Calibri" w:hAnsi="Times New Roman"/>
          <w:sz w:val="28"/>
          <w:szCs w:val="28"/>
          <w:lang w:eastAsia="zh-CN"/>
        </w:rPr>
        <w:t xml:space="preserve"> бюджет», в </w:t>
      </w:r>
      <w:proofErr w:type="spellStart"/>
      <w:r w:rsidRPr="00B96B00">
        <w:rPr>
          <w:rFonts w:ascii="Times New Roman" w:eastAsia="Calibri" w:hAnsi="Times New Roman"/>
          <w:sz w:val="28"/>
          <w:szCs w:val="28"/>
          <w:lang w:eastAsia="zh-CN"/>
        </w:rPr>
        <w:t>якій</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ведеться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облік</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платників</w:t>
      </w:r>
      <w:proofErr w:type="spellEnd"/>
      <w:r w:rsidRPr="00B96B00">
        <w:rPr>
          <w:rFonts w:ascii="Times New Roman" w:eastAsia="Calibri" w:hAnsi="Times New Roman"/>
          <w:sz w:val="28"/>
          <w:szCs w:val="28"/>
          <w:lang w:val="uk-UA" w:eastAsia="zh-CN"/>
        </w:rPr>
        <w:t>.</w:t>
      </w:r>
    </w:p>
    <w:p w:rsidR="00B96B00" w:rsidRPr="00B96B00" w:rsidRDefault="00B96B00" w:rsidP="00B96B00">
      <w:pPr>
        <w:numPr>
          <w:ilvl w:val="0"/>
          <w:numId w:val="3"/>
        </w:numPr>
        <w:suppressAutoHyphens/>
        <w:spacing w:after="0" w:line="240" w:lineRule="auto"/>
        <w:contextualSpacing/>
        <w:jc w:val="both"/>
        <w:rPr>
          <w:rFonts w:eastAsia="Calibri" w:cs="Calibri"/>
          <w:sz w:val="28"/>
          <w:szCs w:val="28"/>
          <w:lang w:eastAsia="zh-CN"/>
        </w:rPr>
      </w:pPr>
      <w:r w:rsidRPr="00B96B00">
        <w:rPr>
          <w:rFonts w:ascii="Times New Roman" w:eastAsia="Calibri" w:hAnsi="Times New Roman"/>
          <w:sz w:val="28"/>
          <w:szCs w:val="28"/>
          <w:lang w:val="uk-UA" w:eastAsia="zh-CN"/>
        </w:rPr>
        <w:t>Прийнято участь в р</w:t>
      </w:r>
      <w:proofErr w:type="spellStart"/>
      <w:r w:rsidRPr="00B96B00">
        <w:rPr>
          <w:rFonts w:ascii="Times New Roman" w:eastAsia="Calibri" w:hAnsi="Times New Roman"/>
          <w:sz w:val="28"/>
          <w:szCs w:val="28"/>
          <w:lang w:eastAsia="zh-CN"/>
        </w:rPr>
        <w:t>озроблен</w:t>
      </w:r>
      <w:proofErr w:type="spellEnd"/>
      <w:r w:rsidRPr="00B96B00">
        <w:rPr>
          <w:rFonts w:ascii="Times New Roman" w:eastAsia="Calibri" w:hAnsi="Times New Roman"/>
          <w:sz w:val="28"/>
          <w:szCs w:val="28"/>
          <w:lang w:val="uk-UA" w:eastAsia="zh-CN"/>
        </w:rPr>
        <w:t>ні</w:t>
      </w:r>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Програм</w:t>
      </w:r>
      <w:proofErr w:type="spellEnd"/>
      <w:r w:rsidRPr="00B96B00">
        <w:rPr>
          <w:rFonts w:ascii="Times New Roman" w:eastAsia="Calibri" w:hAnsi="Times New Roman"/>
          <w:sz w:val="28"/>
          <w:szCs w:val="28"/>
          <w:lang w:val="uk-UA" w:eastAsia="zh-CN"/>
        </w:rPr>
        <w:t>и</w:t>
      </w:r>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соціально-економічного</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розвитку</w:t>
      </w:r>
      <w:proofErr w:type="spellEnd"/>
      <w:r w:rsidRPr="00B96B00">
        <w:rPr>
          <w:rFonts w:ascii="Times New Roman" w:eastAsia="Calibri" w:hAnsi="Times New Roman"/>
          <w:sz w:val="28"/>
          <w:szCs w:val="28"/>
          <w:lang w:eastAsia="zh-CN"/>
        </w:rPr>
        <w:t xml:space="preserve"> </w:t>
      </w:r>
      <w:r w:rsidRPr="00B96B00">
        <w:rPr>
          <w:rFonts w:ascii="Times New Roman" w:eastAsia="Calibri" w:hAnsi="Times New Roman"/>
          <w:spacing w:val="-1"/>
          <w:sz w:val="28"/>
          <w:szCs w:val="28"/>
          <w:lang w:eastAsia="zh-CN"/>
        </w:rPr>
        <w:t xml:space="preserve">Гребінківської </w:t>
      </w:r>
      <w:proofErr w:type="spellStart"/>
      <w:r w:rsidRPr="00B96B00">
        <w:rPr>
          <w:rFonts w:ascii="Times New Roman" w:eastAsia="Calibri" w:hAnsi="Times New Roman"/>
          <w:spacing w:val="-1"/>
          <w:sz w:val="28"/>
          <w:szCs w:val="28"/>
          <w:lang w:eastAsia="zh-CN"/>
        </w:rPr>
        <w:t>селищної</w:t>
      </w:r>
      <w:proofErr w:type="spellEnd"/>
      <w:r w:rsidRPr="00B96B00">
        <w:rPr>
          <w:rFonts w:ascii="Times New Roman" w:eastAsia="Calibri" w:hAnsi="Times New Roman"/>
          <w:spacing w:val="-1"/>
          <w:sz w:val="28"/>
          <w:szCs w:val="28"/>
          <w:lang w:eastAsia="zh-CN"/>
        </w:rPr>
        <w:t xml:space="preserve"> </w:t>
      </w:r>
      <w:proofErr w:type="spellStart"/>
      <w:r w:rsidRPr="00B96B00">
        <w:rPr>
          <w:rFonts w:ascii="Times New Roman" w:eastAsia="Calibri" w:hAnsi="Times New Roman"/>
          <w:spacing w:val="-1"/>
          <w:sz w:val="28"/>
          <w:szCs w:val="28"/>
          <w:lang w:eastAsia="zh-CN"/>
        </w:rPr>
        <w:t>територіальної</w:t>
      </w:r>
      <w:proofErr w:type="spellEnd"/>
      <w:r w:rsidRPr="00B96B00">
        <w:rPr>
          <w:rFonts w:ascii="Times New Roman" w:eastAsia="Calibri" w:hAnsi="Times New Roman"/>
          <w:spacing w:val="-1"/>
          <w:sz w:val="28"/>
          <w:szCs w:val="28"/>
          <w:lang w:eastAsia="zh-CN"/>
        </w:rPr>
        <w:t xml:space="preserve"> </w:t>
      </w:r>
      <w:proofErr w:type="spellStart"/>
      <w:r w:rsidRPr="00B96B00">
        <w:rPr>
          <w:rFonts w:ascii="Times New Roman" w:eastAsia="Calibri" w:hAnsi="Times New Roman"/>
          <w:spacing w:val="-1"/>
          <w:sz w:val="28"/>
          <w:szCs w:val="28"/>
          <w:lang w:eastAsia="zh-CN"/>
        </w:rPr>
        <w:t>громади</w:t>
      </w:r>
      <w:proofErr w:type="spellEnd"/>
      <w:r w:rsidRPr="00B96B00">
        <w:rPr>
          <w:rFonts w:ascii="Times New Roman" w:eastAsia="Calibri" w:hAnsi="Times New Roman"/>
          <w:spacing w:val="-1"/>
          <w:sz w:val="28"/>
          <w:szCs w:val="28"/>
          <w:lang w:eastAsia="zh-CN"/>
        </w:rPr>
        <w:t xml:space="preserve"> на 2023</w:t>
      </w:r>
      <w:r w:rsidRPr="00B96B00">
        <w:rPr>
          <w:rFonts w:ascii="Times New Roman" w:eastAsia="Calibri" w:hAnsi="Times New Roman"/>
          <w:spacing w:val="-1"/>
          <w:sz w:val="28"/>
          <w:szCs w:val="28"/>
          <w:lang w:val="uk-UA" w:eastAsia="zh-CN"/>
        </w:rPr>
        <w:t xml:space="preserve"> </w:t>
      </w:r>
      <w:r w:rsidRPr="00B96B00">
        <w:rPr>
          <w:rFonts w:ascii="Times New Roman" w:eastAsia="Calibri" w:hAnsi="Times New Roman"/>
          <w:spacing w:val="-1"/>
          <w:sz w:val="28"/>
          <w:szCs w:val="28"/>
          <w:lang w:eastAsia="zh-CN"/>
        </w:rPr>
        <w:t>р</w:t>
      </w:r>
      <w:proofErr w:type="spellStart"/>
      <w:r w:rsidRPr="00B96B00">
        <w:rPr>
          <w:rFonts w:ascii="Times New Roman" w:eastAsia="Calibri" w:hAnsi="Times New Roman"/>
          <w:spacing w:val="-1"/>
          <w:sz w:val="28"/>
          <w:szCs w:val="28"/>
          <w:lang w:val="uk-UA" w:eastAsia="zh-CN"/>
        </w:rPr>
        <w:t>ік</w:t>
      </w:r>
      <w:proofErr w:type="spellEnd"/>
      <w:r w:rsidRPr="00B96B00">
        <w:rPr>
          <w:rFonts w:ascii="Times New Roman" w:eastAsia="Calibri" w:hAnsi="Times New Roman"/>
          <w:sz w:val="28"/>
          <w:szCs w:val="28"/>
          <w:lang w:eastAsia="zh-CN"/>
        </w:rPr>
        <w:t xml:space="preserve">, а </w:t>
      </w:r>
      <w:proofErr w:type="spellStart"/>
      <w:r w:rsidRPr="00B96B00">
        <w:rPr>
          <w:rFonts w:ascii="Times New Roman" w:eastAsia="Calibri" w:hAnsi="Times New Roman"/>
          <w:sz w:val="28"/>
          <w:szCs w:val="28"/>
          <w:lang w:eastAsia="zh-CN"/>
        </w:rPr>
        <w:t>саме</w:t>
      </w:r>
      <w:proofErr w:type="spellEnd"/>
      <w:r w:rsidRPr="00B96B00">
        <w:rPr>
          <w:rFonts w:ascii="Times New Roman" w:eastAsia="Calibri" w:hAnsi="Times New Roman"/>
          <w:sz w:val="28"/>
          <w:szCs w:val="28"/>
          <w:lang w:eastAsia="zh-CN"/>
        </w:rPr>
        <w:t>:</w:t>
      </w:r>
      <w:r w:rsidRPr="00B96B00">
        <w:rPr>
          <w:rFonts w:ascii="Times New Roman" w:eastAsia="Calibri" w:hAnsi="Times New Roman"/>
          <w:b/>
          <w:sz w:val="28"/>
          <w:szCs w:val="28"/>
          <w:lang w:eastAsia="zh-CN"/>
        </w:rPr>
        <w:t xml:space="preserve"> </w:t>
      </w:r>
      <w:proofErr w:type="spellStart"/>
      <w:r w:rsidRPr="00B96B00">
        <w:rPr>
          <w:rFonts w:ascii="Times New Roman" w:eastAsia="Calibri" w:hAnsi="Times New Roman"/>
          <w:sz w:val="28"/>
          <w:szCs w:val="28"/>
          <w:lang w:eastAsia="zh-CN"/>
        </w:rPr>
        <w:t>опрацювання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матеріалів</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наданих</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відділами</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проведення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анкетування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серед</w:t>
      </w:r>
      <w:proofErr w:type="spellEnd"/>
      <w:r w:rsidRPr="00B96B00">
        <w:rPr>
          <w:rFonts w:ascii="Times New Roman" w:eastAsia="Calibri" w:hAnsi="Times New Roman"/>
          <w:sz w:val="28"/>
          <w:szCs w:val="28"/>
          <w:lang w:eastAsia="zh-CN"/>
        </w:rPr>
        <w:t xml:space="preserve"> старост </w:t>
      </w:r>
      <w:proofErr w:type="spellStart"/>
      <w:r w:rsidRPr="00B96B00">
        <w:rPr>
          <w:rFonts w:ascii="Times New Roman" w:eastAsia="Calibri" w:hAnsi="Times New Roman"/>
          <w:sz w:val="28"/>
          <w:szCs w:val="28"/>
          <w:lang w:eastAsia="zh-CN"/>
        </w:rPr>
        <w:t>громади</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упорядкування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результатів</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опрацювання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їх</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пропозицій</w:t>
      </w:r>
      <w:proofErr w:type="spellEnd"/>
      <w:r w:rsidRPr="00B96B00">
        <w:rPr>
          <w:rFonts w:ascii="Times New Roman" w:eastAsia="Calibri" w:hAnsi="Times New Roman"/>
          <w:sz w:val="28"/>
          <w:szCs w:val="28"/>
          <w:lang w:eastAsia="zh-CN"/>
        </w:rPr>
        <w:t xml:space="preserve">; </w:t>
      </w:r>
    </w:p>
    <w:p w:rsidR="00B96B00" w:rsidRPr="00B96B00" w:rsidRDefault="00B96B00" w:rsidP="00B96B00">
      <w:pPr>
        <w:numPr>
          <w:ilvl w:val="0"/>
          <w:numId w:val="3"/>
        </w:num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Спеціалісти відділу брали</w:t>
      </w:r>
      <w:r w:rsidRPr="00B96B00">
        <w:rPr>
          <w:rFonts w:ascii="Times New Roman" w:hAnsi="Times New Roman"/>
          <w:sz w:val="28"/>
          <w:szCs w:val="28"/>
          <w:lang w:eastAsia="zh-CN"/>
        </w:rPr>
        <w:t xml:space="preserve"> участь у </w:t>
      </w:r>
      <w:proofErr w:type="spellStart"/>
      <w:r w:rsidRPr="00B96B00">
        <w:rPr>
          <w:rFonts w:ascii="Times New Roman" w:hAnsi="Times New Roman"/>
          <w:sz w:val="28"/>
          <w:szCs w:val="28"/>
          <w:lang w:eastAsia="zh-CN"/>
        </w:rPr>
        <w:t>навчаннях</w:t>
      </w:r>
      <w:proofErr w:type="spellEnd"/>
      <w:r w:rsidRPr="00B96B00">
        <w:rPr>
          <w:rFonts w:ascii="Times New Roman" w:hAnsi="Times New Roman"/>
          <w:sz w:val="28"/>
          <w:szCs w:val="28"/>
          <w:lang w:eastAsia="zh-CN"/>
        </w:rPr>
        <w:t xml:space="preserve"> на </w:t>
      </w:r>
      <w:proofErr w:type="spellStart"/>
      <w:r w:rsidRPr="00B96B00">
        <w:rPr>
          <w:rFonts w:ascii="Times New Roman" w:hAnsi="Times New Roman"/>
          <w:sz w:val="28"/>
          <w:szCs w:val="28"/>
          <w:lang w:eastAsia="zh-CN"/>
        </w:rPr>
        <w:t>вебінарах</w:t>
      </w:r>
      <w:proofErr w:type="spellEnd"/>
      <w:r w:rsidRPr="00B96B00">
        <w:rPr>
          <w:rFonts w:ascii="Times New Roman" w:hAnsi="Times New Roman"/>
          <w:sz w:val="28"/>
          <w:szCs w:val="28"/>
          <w:lang w:eastAsia="zh-CN"/>
        </w:rPr>
        <w:t xml:space="preserve">, онлайн </w:t>
      </w:r>
      <w:proofErr w:type="spellStart"/>
      <w:r w:rsidRPr="00B96B00">
        <w:rPr>
          <w:rFonts w:ascii="Times New Roman" w:hAnsi="Times New Roman"/>
          <w:sz w:val="28"/>
          <w:szCs w:val="28"/>
          <w:lang w:eastAsia="zh-CN"/>
        </w:rPr>
        <w:t>або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очних</w:t>
      </w:r>
      <w:proofErr w:type="spellEnd"/>
      <w:r w:rsidRPr="00B96B00">
        <w:rPr>
          <w:rFonts w:ascii="Times New Roman" w:hAnsi="Times New Roman"/>
          <w:sz w:val="28"/>
          <w:szCs w:val="28"/>
          <w:lang w:eastAsia="zh-CN"/>
        </w:rPr>
        <w:t xml:space="preserve"> курсах, </w:t>
      </w:r>
      <w:proofErr w:type="spellStart"/>
      <w:r w:rsidRPr="00B96B00">
        <w:rPr>
          <w:rFonts w:ascii="Times New Roman" w:hAnsi="Times New Roman"/>
          <w:sz w:val="28"/>
          <w:szCs w:val="28"/>
          <w:lang w:eastAsia="zh-CN"/>
        </w:rPr>
        <w:t>тощо</w:t>
      </w:r>
      <w:proofErr w:type="spellEnd"/>
      <w:r w:rsidRPr="00B96B00">
        <w:rPr>
          <w:rFonts w:ascii="Times New Roman" w:hAnsi="Times New Roman"/>
          <w:sz w:val="28"/>
          <w:szCs w:val="28"/>
          <w:lang w:eastAsia="zh-CN"/>
        </w:rPr>
        <w:t xml:space="preserve">. Часто </w:t>
      </w:r>
      <w:proofErr w:type="spellStart"/>
      <w:r w:rsidRPr="00B96B00">
        <w:rPr>
          <w:rFonts w:ascii="Times New Roman" w:hAnsi="Times New Roman"/>
          <w:sz w:val="28"/>
          <w:szCs w:val="28"/>
          <w:lang w:eastAsia="zh-CN"/>
        </w:rPr>
        <w:t>навчання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відбува</w:t>
      </w:r>
      <w:r w:rsidRPr="00B96B00">
        <w:rPr>
          <w:rFonts w:ascii="Times New Roman" w:hAnsi="Times New Roman"/>
          <w:sz w:val="28"/>
          <w:szCs w:val="28"/>
          <w:lang w:val="uk-UA" w:eastAsia="zh-CN"/>
        </w:rPr>
        <w:t>лися</w:t>
      </w:r>
      <w:proofErr w:type="spellEnd"/>
      <w:r w:rsidRPr="00B96B00">
        <w:rPr>
          <w:rFonts w:ascii="Times New Roman" w:hAnsi="Times New Roman"/>
          <w:sz w:val="28"/>
          <w:szCs w:val="28"/>
          <w:lang w:eastAsia="zh-CN"/>
        </w:rPr>
        <w:t xml:space="preserve"> у </w:t>
      </w:r>
      <w:proofErr w:type="spellStart"/>
      <w:r w:rsidRPr="00B96B00">
        <w:rPr>
          <w:rFonts w:ascii="Times New Roman" w:hAnsi="Times New Roman"/>
          <w:sz w:val="28"/>
          <w:szCs w:val="28"/>
          <w:lang w:eastAsia="zh-CN"/>
        </w:rPr>
        <w:t>позаробочий</w:t>
      </w:r>
      <w:proofErr w:type="spellEnd"/>
      <w:r w:rsidRPr="00B96B00">
        <w:rPr>
          <w:rFonts w:ascii="Times New Roman" w:hAnsi="Times New Roman"/>
          <w:sz w:val="28"/>
          <w:szCs w:val="28"/>
          <w:lang w:eastAsia="zh-CN"/>
        </w:rPr>
        <w:t xml:space="preserve"> час.</w:t>
      </w:r>
    </w:p>
    <w:p w:rsidR="00B96B00" w:rsidRPr="00B96B00" w:rsidRDefault="00B96B00" w:rsidP="00B96B00">
      <w:pPr>
        <w:numPr>
          <w:ilvl w:val="0"/>
          <w:numId w:val="3"/>
        </w:num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Здійснювалася п</w:t>
      </w:r>
      <w:proofErr w:type="spellStart"/>
      <w:r w:rsidRPr="00B96B00">
        <w:rPr>
          <w:rFonts w:ascii="Times New Roman" w:hAnsi="Times New Roman"/>
          <w:sz w:val="28"/>
          <w:szCs w:val="28"/>
          <w:lang w:eastAsia="zh-CN"/>
        </w:rPr>
        <w:t>ідготовка</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матеріалів</w:t>
      </w:r>
      <w:proofErr w:type="spellEnd"/>
      <w:r w:rsidRPr="00B96B00">
        <w:rPr>
          <w:rFonts w:ascii="Times New Roman" w:hAnsi="Times New Roman"/>
          <w:sz w:val="28"/>
          <w:szCs w:val="28"/>
          <w:lang w:eastAsia="zh-CN"/>
        </w:rPr>
        <w:t xml:space="preserve"> про </w:t>
      </w:r>
      <w:proofErr w:type="spellStart"/>
      <w:r w:rsidRPr="00B96B00">
        <w:rPr>
          <w:rFonts w:ascii="Times New Roman" w:hAnsi="Times New Roman"/>
          <w:sz w:val="28"/>
          <w:szCs w:val="28"/>
          <w:lang w:eastAsia="zh-CN"/>
        </w:rPr>
        <w:t>діяльність</w:t>
      </w:r>
      <w:proofErr w:type="spellEnd"/>
      <w:r w:rsidRPr="00B96B00">
        <w:rPr>
          <w:rFonts w:ascii="Times New Roman" w:hAnsi="Times New Roman"/>
          <w:sz w:val="28"/>
          <w:szCs w:val="28"/>
          <w:lang w:eastAsia="zh-CN"/>
        </w:rPr>
        <w:t xml:space="preserve"> </w:t>
      </w:r>
      <w:r w:rsidRPr="00B96B00">
        <w:rPr>
          <w:rFonts w:ascii="Times New Roman" w:hAnsi="Times New Roman"/>
          <w:sz w:val="28"/>
          <w:szCs w:val="28"/>
          <w:lang w:val="uk-UA" w:eastAsia="zh-CN"/>
        </w:rPr>
        <w:t>відділу фінансів</w:t>
      </w:r>
      <w:r w:rsidRPr="00B96B00">
        <w:rPr>
          <w:rFonts w:ascii="Times New Roman" w:hAnsi="Times New Roman"/>
          <w:sz w:val="28"/>
          <w:szCs w:val="28"/>
          <w:lang w:eastAsia="zh-CN"/>
        </w:rPr>
        <w:t xml:space="preserve"> для </w:t>
      </w:r>
      <w:proofErr w:type="spellStart"/>
      <w:r w:rsidRPr="00B96B00">
        <w:rPr>
          <w:rFonts w:ascii="Times New Roman" w:hAnsi="Times New Roman"/>
          <w:sz w:val="28"/>
          <w:szCs w:val="28"/>
          <w:lang w:eastAsia="zh-CN"/>
        </w:rPr>
        <w:t>оприлюднення</w:t>
      </w:r>
      <w:proofErr w:type="spellEnd"/>
      <w:r w:rsidRPr="00B96B00">
        <w:rPr>
          <w:rFonts w:ascii="Times New Roman" w:hAnsi="Times New Roman"/>
          <w:sz w:val="28"/>
          <w:szCs w:val="28"/>
          <w:lang w:eastAsia="zh-CN"/>
        </w:rPr>
        <w:t xml:space="preserve">. </w:t>
      </w:r>
    </w:p>
    <w:p w:rsidR="00B96B00" w:rsidRPr="00B96B00" w:rsidRDefault="00B96B00" w:rsidP="00B96B00">
      <w:pPr>
        <w:suppressAutoHyphens/>
        <w:spacing w:after="0" w:line="240" w:lineRule="auto"/>
        <w:ind w:left="360"/>
        <w:jc w:val="both"/>
        <w:rPr>
          <w:rFonts w:ascii="Times New Roman" w:hAnsi="Times New Roman"/>
          <w:sz w:val="28"/>
          <w:szCs w:val="28"/>
          <w:lang w:val="uk-UA" w:eastAsia="zh-CN"/>
        </w:rPr>
      </w:pPr>
    </w:p>
    <w:p w:rsidR="00B96B00" w:rsidRPr="00B96B00" w:rsidRDefault="00B96B00" w:rsidP="00B96B00">
      <w:pPr>
        <w:suppressAutoHyphens/>
        <w:spacing w:after="0" w:line="240" w:lineRule="auto"/>
        <w:ind w:left="360"/>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w:t>
      </w:r>
      <w:r w:rsidR="00BD7253">
        <w:rPr>
          <w:rFonts w:ascii="Times New Roman" w:hAnsi="Times New Roman"/>
          <w:sz w:val="28"/>
          <w:szCs w:val="28"/>
          <w:lang w:val="uk-UA" w:eastAsia="zh-CN"/>
        </w:rPr>
        <w:t xml:space="preserve">      </w:t>
      </w:r>
      <w:r w:rsidRPr="00B96B00">
        <w:rPr>
          <w:rFonts w:ascii="Times New Roman" w:hAnsi="Times New Roman"/>
          <w:sz w:val="28"/>
          <w:szCs w:val="28"/>
          <w:lang w:val="uk-UA" w:eastAsia="zh-CN"/>
        </w:rPr>
        <w:t>Постійно інформували Голову громади про стан виконання бюджету громади та подавали звіти про виконання бюджету громади на розгляд постійної комісії з питань фінансів, бюджету, планування, соціально-економічного розвитку, інвестицій та міжнародного співробітництва з подальшим винесенням на розгляд сесії Гребінківської селищної ради.</w:t>
      </w:r>
    </w:p>
    <w:p w:rsidR="00B96B00" w:rsidRPr="00B96B00" w:rsidRDefault="00B96B00" w:rsidP="00B96B00">
      <w:pPr>
        <w:suppressAutoHyphens/>
        <w:spacing w:after="0" w:line="240" w:lineRule="auto"/>
        <w:ind w:left="426"/>
        <w:jc w:val="both"/>
        <w:rPr>
          <w:rFonts w:ascii="Times New Roman" w:hAnsi="Times New Roman"/>
          <w:sz w:val="28"/>
          <w:szCs w:val="28"/>
          <w:lang w:val="uk-UA" w:eastAsia="zh-CN"/>
        </w:rPr>
      </w:pPr>
    </w:p>
    <w:p w:rsidR="00B96B00" w:rsidRPr="003C23F4" w:rsidRDefault="00B96B00" w:rsidP="00B96B00">
      <w:pPr>
        <w:suppressAutoHyphens/>
        <w:spacing w:after="0" w:line="240" w:lineRule="auto"/>
        <w:ind w:left="426"/>
        <w:jc w:val="both"/>
        <w:rPr>
          <w:rFonts w:ascii="Times New Roman" w:hAnsi="Times New Roman"/>
          <w:b/>
          <w:sz w:val="28"/>
          <w:szCs w:val="28"/>
          <w:lang w:val="uk-UA" w:eastAsia="zh-CN"/>
        </w:rPr>
      </w:pPr>
    </w:p>
    <w:p w:rsidR="00B96B00" w:rsidRPr="003C23F4" w:rsidRDefault="00B96B00" w:rsidP="00B96B00">
      <w:pPr>
        <w:suppressAutoHyphens/>
        <w:spacing w:after="0" w:line="240" w:lineRule="auto"/>
        <w:rPr>
          <w:rFonts w:ascii="Times New Roman" w:hAnsi="Times New Roman"/>
          <w:b/>
          <w:sz w:val="28"/>
          <w:szCs w:val="28"/>
          <w:lang w:val="uk-UA" w:eastAsia="zh-CN"/>
        </w:rPr>
      </w:pPr>
      <w:r w:rsidRPr="003C23F4">
        <w:rPr>
          <w:rFonts w:ascii="Times New Roman" w:hAnsi="Times New Roman"/>
          <w:b/>
          <w:sz w:val="28"/>
          <w:szCs w:val="28"/>
          <w:lang w:val="uk-UA" w:eastAsia="zh-CN"/>
        </w:rPr>
        <w:t xml:space="preserve">Начальник  Відділу фінансів </w:t>
      </w:r>
    </w:p>
    <w:p w:rsidR="00B96B00" w:rsidRPr="003C23F4" w:rsidRDefault="00B96B00" w:rsidP="00B96B00">
      <w:pPr>
        <w:suppressAutoHyphens/>
        <w:spacing w:after="0" w:line="240" w:lineRule="auto"/>
        <w:rPr>
          <w:rFonts w:ascii="Times New Roman" w:hAnsi="Times New Roman"/>
          <w:b/>
          <w:sz w:val="28"/>
          <w:szCs w:val="28"/>
          <w:lang w:val="uk-UA" w:eastAsia="zh-CN"/>
        </w:rPr>
      </w:pPr>
      <w:r w:rsidRPr="003C23F4">
        <w:rPr>
          <w:rFonts w:ascii="Times New Roman" w:hAnsi="Times New Roman"/>
          <w:b/>
          <w:sz w:val="28"/>
          <w:szCs w:val="28"/>
          <w:lang w:val="uk-UA" w:eastAsia="zh-CN"/>
        </w:rPr>
        <w:t xml:space="preserve">Гребінківської селищної ради                                    </w:t>
      </w:r>
      <w:r w:rsidR="003C23F4">
        <w:rPr>
          <w:rFonts w:ascii="Times New Roman" w:hAnsi="Times New Roman"/>
          <w:b/>
          <w:sz w:val="28"/>
          <w:szCs w:val="28"/>
          <w:lang w:val="uk-UA" w:eastAsia="zh-CN"/>
        </w:rPr>
        <w:t xml:space="preserve">  </w:t>
      </w:r>
      <w:r w:rsidR="003C23F4" w:rsidRPr="003C23F4">
        <w:rPr>
          <w:rFonts w:ascii="Times New Roman" w:hAnsi="Times New Roman"/>
          <w:b/>
          <w:sz w:val="28"/>
          <w:szCs w:val="28"/>
          <w:lang w:val="uk-UA" w:eastAsia="zh-CN"/>
        </w:rPr>
        <w:t xml:space="preserve"> Валентина ШВИДКА</w:t>
      </w:r>
      <w:r w:rsidRPr="003C23F4">
        <w:rPr>
          <w:rFonts w:ascii="Times New Roman" w:hAnsi="Times New Roman"/>
          <w:b/>
          <w:sz w:val="28"/>
          <w:szCs w:val="28"/>
          <w:lang w:val="uk-UA" w:eastAsia="zh-CN"/>
        </w:rPr>
        <w:t xml:space="preserve"> </w:t>
      </w:r>
    </w:p>
    <w:p w:rsidR="00B96B00" w:rsidRPr="00B96B00" w:rsidRDefault="00B96B00" w:rsidP="00B96B00">
      <w:pPr>
        <w:suppressAutoHyphens/>
        <w:spacing w:after="0" w:line="240" w:lineRule="auto"/>
        <w:ind w:firstLine="720"/>
        <w:jc w:val="center"/>
        <w:rPr>
          <w:rFonts w:ascii="Times New Roman" w:hAnsi="Times New Roman"/>
          <w:sz w:val="28"/>
          <w:szCs w:val="28"/>
          <w:lang w:val="uk-UA" w:eastAsia="zh-CN"/>
        </w:rPr>
      </w:pPr>
    </w:p>
    <w:p w:rsidR="00B96B00" w:rsidRPr="00B96B00" w:rsidRDefault="00B96B00" w:rsidP="00B96B00">
      <w:pPr>
        <w:suppressAutoHyphens/>
        <w:spacing w:after="0" w:line="240" w:lineRule="auto"/>
        <w:ind w:firstLine="720"/>
        <w:jc w:val="center"/>
        <w:rPr>
          <w:rFonts w:ascii="Times New Roman" w:hAnsi="Times New Roman"/>
          <w:sz w:val="28"/>
          <w:szCs w:val="28"/>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r w:rsidRPr="00B96B00">
        <w:rPr>
          <w:rFonts w:ascii="Times New Roman" w:hAnsi="Times New Roman"/>
          <w:sz w:val="20"/>
          <w:szCs w:val="20"/>
          <w:lang w:val="uk-UA" w:eastAsia="zh-CN"/>
        </w:rPr>
        <w:t xml:space="preserve">    </w:t>
      </w: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7C1C8E" w:rsidRDefault="00B96B00" w:rsidP="007C1C8E">
      <w:pPr>
        <w:pStyle w:val="a3"/>
        <w:tabs>
          <w:tab w:val="left" w:pos="0"/>
        </w:tabs>
        <w:spacing w:after="0" w:line="240" w:lineRule="auto"/>
        <w:ind w:left="1070"/>
        <w:jc w:val="center"/>
        <w:rPr>
          <w:rFonts w:ascii="Times New Roman" w:hAnsi="Times New Roman"/>
          <w:b/>
          <w:sz w:val="28"/>
          <w:szCs w:val="28"/>
          <w:lang w:val="uk-UA"/>
        </w:rPr>
      </w:pPr>
      <w:bookmarkStart w:id="0" w:name="_GoBack"/>
      <w:bookmarkEnd w:id="0"/>
    </w:p>
    <w:sectPr w:rsidR="00B96B00" w:rsidRPr="007C1C8E" w:rsidSect="007C1C8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color w:val="auto"/>
        <w:sz w:val="24"/>
        <w:szCs w:val="24"/>
        <w:lang w:val="uk-UA"/>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auto"/>
        <w:sz w:val="24"/>
        <w:szCs w:val="24"/>
        <w:lang w:val="uk-UA"/>
      </w:rPr>
    </w:lvl>
  </w:abstractNum>
  <w:abstractNum w:abstractNumId="2">
    <w:nsid w:val="00000004"/>
    <w:multiLevelType w:val="singleLevel"/>
    <w:tmpl w:val="00000004"/>
    <w:name w:val="WW8Num4"/>
    <w:lvl w:ilvl="0">
      <w:start w:val="1"/>
      <w:numFmt w:val="bullet"/>
      <w:lvlText w:val=""/>
      <w:lvlJc w:val="left"/>
      <w:pPr>
        <w:tabs>
          <w:tab w:val="num" w:pos="0"/>
        </w:tabs>
        <w:ind w:left="786" w:hanging="360"/>
      </w:pPr>
      <w:rPr>
        <w:rFonts w:ascii="Symbol" w:hAnsi="Symbol" w:cs="Symbol" w:hint="default"/>
        <w:sz w:val="24"/>
        <w:szCs w:val="24"/>
        <w:lang w:val="uk-UA"/>
      </w:rPr>
    </w:lvl>
  </w:abstractNum>
  <w:abstractNum w:abstractNumId="3">
    <w:nsid w:val="0C6B1337"/>
    <w:multiLevelType w:val="hybridMultilevel"/>
    <w:tmpl w:val="65B0A1A4"/>
    <w:lvl w:ilvl="0" w:tplc="BF409C5A">
      <w:start w:val="1"/>
      <w:numFmt w:val="decimal"/>
      <w:lvlText w:val="%1."/>
      <w:lvlJc w:val="left"/>
      <w:pPr>
        <w:ind w:left="1070" w:hanging="360"/>
      </w:pPr>
      <w:rPr>
        <w:rFonts w:ascii="Times New Roman" w:hAnsi="Times New Roman" w:cs="Times New Roman" w:hint="default"/>
        <w:b/>
        <w:sz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1D"/>
    <w:rsid w:val="000A6281"/>
    <w:rsid w:val="0016661D"/>
    <w:rsid w:val="002D720F"/>
    <w:rsid w:val="00306D8F"/>
    <w:rsid w:val="003C23F4"/>
    <w:rsid w:val="005A3F68"/>
    <w:rsid w:val="007C1C8E"/>
    <w:rsid w:val="00811129"/>
    <w:rsid w:val="00976B88"/>
    <w:rsid w:val="00B93C3C"/>
    <w:rsid w:val="00B96B00"/>
    <w:rsid w:val="00BD7253"/>
    <w:rsid w:val="00DF0ACE"/>
    <w:rsid w:val="00F26AC8"/>
    <w:rsid w:val="00FC1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8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C8E"/>
    <w:pPr>
      <w:ind w:left="720"/>
      <w:contextualSpacing/>
    </w:pPr>
  </w:style>
  <w:style w:type="paragraph" w:styleId="a4">
    <w:name w:val="Balloon Text"/>
    <w:basedOn w:val="a"/>
    <w:link w:val="a5"/>
    <w:uiPriority w:val="99"/>
    <w:semiHidden/>
    <w:unhideWhenUsed/>
    <w:rsid w:val="007C1C8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C1C8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8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C8E"/>
    <w:pPr>
      <w:ind w:left="720"/>
      <w:contextualSpacing/>
    </w:pPr>
  </w:style>
  <w:style w:type="paragraph" w:styleId="a4">
    <w:name w:val="Balloon Text"/>
    <w:basedOn w:val="a"/>
    <w:link w:val="a5"/>
    <w:uiPriority w:val="99"/>
    <w:semiHidden/>
    <w:unhideWhenUsed/>
    <w:rsid w:val="007C1C8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C1C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20</cp:revision>
  <cp:lastPrinted>2023-03-21T08:22:00Z</cp:lastPrinted>
  <dcterms:created xsi:type="dcterms:W3CDTF">2023-03-03T09:50:00Z</dcterms:created>
  <dcterms:modified xsi:type="dcterms:W3CDTF">2023-04-19T13:22:00Z</dcterms:modified>
</cp:coreProperties>
</file>