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03C" w:rsidRDefault="00E9003C" w:rsidP="00E9003C">
      <w:pPr>
        <w:autoSpaceDE w:val="0"/>
        <w:autoSpaceDN w:val="0"/>
        <w:rPr>
          <w:rFonts w:ascii="Calibri" w:eastAsia="Liberation Serif" w:hAnsi="Calibri" w:cs="Liberation Serif"/>
          <w:sz w:val="22"/>
          <w:szCs w:val="22"/>
        </w:rPr>
      </w:pPr>
    </w:p>
    <w:p w:rsidR="00E9003C" w:rsidRDefault="00E9003C" w:rsidP="00E9003C">
      <w:pPr>
        <w:autoSpaceDE w:val="0"/>
        <w:autoSpaceDN w:val="0"/>
        <w:rPr>
          <w:rFonts w:ascii="Liberation Serif" w:eastAsia="Liberation Serif" w:hAnsi="Liberation Serif" w:cs="Liberation Serif"/>
        </w:rPr>
      </w:pPr>
    </w:p>
    <w:p w:rsidR="00E9003C" w:rsidRDefault="00E9003C" w:rsidP="00E9003C">
      <w:pPr>
        <w:autoSpaceDE w:val="0"/>
        <w:autoSpaceDN w:val="0"/>
        <w:rPr>
          <w:rFonts w:ascii="Liberation Serif" w:eastAsia="Liberation Serif" w:hAnsi="Liberation Serif" w:cs="Liberation Serif"/>
        </w:rPr>
      </w:pPr>
      <w:r>
        <w:rPr>
          <w:rFonts w:ascii="Calibri" w:eastAsia="Times New Roman" w:hAnsi="Calibri" w:cs="Times New Roman"/>
          <w:noProof/>
          <w:lang w:val="ru-RU"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margin">
              <wp:posOffset>2833370</wp:posOffset>
            </wp:positionH>
            <wp:positionV relativeFrom="paragraph">
              <wp:posOffset>-248920</wp:posOffset>
            </wp:positionV>
            <wp:extent cx="457200" cy="628650"/>
            <wp:effectExtent l="0" t="0" r="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03C" w:rsidRPr="00304A69" w:rsidRDefault="00E9003C" w:rsidP="00E9003C">
      <w:pPr>
        <w:spacing w:before="72" w:line="374" w:lineRule="exact"/>
        <w:ind w:left="2127" w:right="1879"/>
        <w:rPr>
          <w:rFonts w:eastAsia="Liberation Serif" w:cs="Liberation Serif"/>
          <w:b/>
          <w:bCs/>
          <w:spacing w:val="10"/>
          <w:sz w:val="20"/>
          <w:szCs w:val="20"/>
          <w:lang w:eastAsia="zh-CN"/>
        </w:rPr>
      </w:pPr>
      <w:bookmarkStart w:id="0" w:name="_GoBack"/>
      <w:bookmarkEnd w:id="0"/>
    </w:p>
    <w:p w:rsidR="00E9003C" w:rsidRPr="009A2ACA" w:rsidRDefault="00E9003C" w:rsidP="009A2ACA">
      <w:pPr>
        <w:spacing w:before="72" w:line="374" w:lineRule="exact"/>
        <w:ind w:right="-1"/>
        <w:jc w:val="center"/>
        <w:rPr>
          <w:rFonts w:eastAsia="Liberation Serif" w:cs="Liberation Serif"/>
          <w:b/>
          <w:bCs/>
          <w:spacing w:val="10"/>
          <w:sz w:val="32"/>
          <w:szCs w:val="32"/>
          <w:lang w:eastAsia="zh-CN"/>
        </w:rPr>
      </w:pPr>
      <w:r w:rsidRPr="009A2ACA">
        <w:rPr>
          <w:rFonts w:eastAsia="Liberation Serif" w:cs="Liberation Serif"/>
          <w:b/>
          <w:bCs/>
          <w:spacing w:val="10"/>
          <w:sz w:val="32"/>
          <w:szCs w:val="32"/>
          <w:lang w:eastAsia="zh-CN"/>
        </w:rPr>
        <w:t>ГРЕБІНКІВСЬКА СЕЛИЩНА РАДА</w:t>
      </w:r>
    </w:p>
    <w:p w:rsidR="00E9003C" w:rsidRPr="009A2ACA" w:rsidRDefault="00E9003C" w:rsidP="009A2ACA">
      <w:pPr>
        <w:spacing w:before="72" w:line="374" w:lineRule="exact"/>
        <w:ind w:right="-1"/>
        <w:jc w:val="center"/>
        <w:rPr>
          <w:rFonts w:eastAsia="Liberation Serif" w:cs="Liberation Serif"/>
          <w:b/>
          <w:bCs/>
          <w:spacing w:val="10"/>
          <w:sz w:val="32"/>
          <w:szCs w:val="32"/>
          <w:lang w:eastAsia="zh-CN"/>
        </w:rPr>
      </w:pPr>
      <w:r w:rsidRPr="009A2ACA">
        <w:rPr>
          <w:rFonts w:eastAsia="Liberation Serif" w:cs="Liberation Serif"/>
          <w:b/>
          <w:bCs/>
          <w:spacing w:val="10"/>
          <w:sz w:val="32"/>
          <w:szCs w:val="32"/>
          <w:lang w:eastAsia="zh-CN"/>
        </w:rPr>
        <w:t>Білоцерківського району Київської області</w:t>
      </w:r>
    </w:p>
    <w:p w:rsidR="00BE79EA" w:rsidRPr="009A2ACA" w:rsidRDefault="00BE79EA" w:rsidP="009A2ACA">
      <w:pPr>
        <w:spacing w:before="72" w:line="374" w:lineRule="exact"/>
        <w:ind w:right="-1"/>
        <w:jc w:val="center"/>
        <w:rPr>
          <w:rFonts w:eastAsia="Liberation Serif" w:cs="Liberation Serif"/>
          <w:b/>
          <w:bCs/>
          <w:spacing w:val="10"/>
          <w:sz w:val="32"/>
          <w:szCs w:val="32"/>
          <w:lang w:eastAsia="zh-CN"/>
        </w:rPr>
      </w:pPr>
      <w:r w:rsidRPr="009A2ACA">
        <w:rPr>
          <w:rFonts w:eastAsia="Liberation Serif" w:cs="Liberation Serif"/>
          <w:b/>
          <w:bCs/>
          <w:spacing w:val="10"/>
          <w:sz w:val="32"/>
          <w:szCs w:val="32"/>
          <w:lang w:val="en-US" w:eastAsia="zh-CN"/>
        </w:rPr>
        <w:t>VIII</w:t>
      </w:r>
      <w:r w:rsidRPr="009A2ACA">
        <w:rPr>
          <w:rFonts w:eastAsia="Liberation Serif" w:cs="Liberation Serif"/>
          <w:b/>
          <w:bCs/>
          <w:spacing w:val="10"/>
          <w:sz w:val="32"/>
          <w:szCs w:val="32"/>
          <w:lang w:val="ru-RU" w:eastAsia="zh-CN"/>
        </w:rPr>
        <w:t xml:space="preserve"> </w:t>
      </w:r>
      <w:r w:rsidRPr="009A2ACA">
        <w:rPr>
          <w:rFonts w:eastAsia="Liberation Serif" w:cs="Liberation Serif"/>
          <w:b/>
          <w:bCs/>
          <w:spacing w:val="10"/>
          <w:sz w:val="32"/>
          <w:szCs w:val="32"/>
          <w:lang w:eastAsia="zh-CN"/>
        </w:rPr>
        <w:t>скликання</w:t>
      </w:r>
    </w:p>
    <w:p w:rsidR="00E9003C" w:rsidRPr="009A2ACA" w:rsidRDefault="00E9003C" w:rsidP="00E9003C">
      <w:pPr>
        <w:spacing w:before="72" w:line="374" w:lineRule="exact"/>
        <w:ind w:right="1879"/>
        <w:jc w:val="center"/>
        <w:rPr>
          <w:rFonts w:eastAsia="Liberation Serif" w:cs="Liberation Serif"/>
          <w:b/>
          <w:bCs/>
          <w:spacing w:val="10"/>
          <w:sz w:val="32"/>
          <w:szCs w:val="32"/>
          <w:lang w:eastAsia="zh-CN"/>
        </w:rPr>
      </w:pPr>
    </w:p>
    <w:p w:rsidR="009C28CB" w:rsidRPr="00E919F3" w:rsidRDefault="00E919F3" w:rsidP="00E9003C">
      <w:pPr>
        <w:jc w:val="center"/>
        <w:rPr>
          <w:b/>
          <w:sz w:val="32"/>
          <w:szCs w:val="32"/>
        </w:rPr>
      </w:pPr>
      <w:r>
        <w:rPr>
          <w:rFonts w:eastAsia="Noto Sans CJK SC Regular"/>
          <w:b/>
          <w:bCs/>
          <w:spacing w:val="10"/>
          <w:sz w:val="32"/>
          <w:szCs w:val="32"/>
          <w:lang w:eastAsia="zh-CN"/>
        </w:rPr>
        <w:t>РІШЕНН</w:t>
      </w:r>
      <w:r w:rsidR="00E9003C" w:rsidRPr="009A2ACA">
        <w:rPr>
          <w:rFonts w:eastAsia="Noto Sans CJK SC Regular"/>
          <w:b/>
          <w:bCs/>
          <w:spacing w:val="10"/>
          <w:sz w:val="32"/>
          <w:szCs w:val="32"/>
          <w:lang w:eastAsia="zh-CN"/>
        </w:rPr>
        <w:t>Я</w:t>
      </w:r>
    </w:p>
    <w:p w:rsidR="009C28CB" w:rsidRPr="00E919F3" w:rsidRDefault="009C28CB" w:rsidP="009C28CB">
      <w:pPr>
        <w:jc w:val="center"/>
        <w:rPr>
          <w:caps/>
          <w:sz w:val="36"/>
          <w:szCs w:val="36"/>
        </w:rPr>
      </w:pPr>
    </w:p>
    <w:p w:rsidR="009C28CB" w:rsidRPr="00E919F3" w:rsidRDefault="00E919F3" w:rsidP="009C28CB">
      <w:pPr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від </w:t>
      </w:r>
      <w:r w:rsidRPr="00E919F3">
        <w:rPr>
          <w:b/>
          <w:sz w:val="28"/>
          <w:szCs w:val="28"/>
        </w:rPr>
        <w:t xml:space="preserve">06 </w:t>
      </w:r>
      <w:r>
        <w:rPr>
          <w:b/>
          <w:sz w:val="28"/>
          <w:szCs w:val="28"/>
        </w:rPr>
        <w:t>квітня</w:t>
      </w:r>
      <w:r w:rsidR="006622FB">
        <w:rPr>
          <w:b/>
          <w:sz w:val="28"/>
          <w:szCs w:val="28"/>
        </w:rPr>
        <w:t xml:space="preserve"> 2023</w:t>
      </w:r>
      <w:r w:rsidR="009C28CB">
        <w:rPr>
          <w:b/>
          <w:sz w:val="28"/>
          <w:szCs w:val="28"/>
        </w:rPr>
        <w:t xml:space="preserve"> року    </w:t>
      </w:r>
      <w:r w:rsidRPr="00E919F3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9C28CB">
        <w:rPr>
          <w:b/>
          <w:sz w:val="28"/>
          <w:szCs w:val="28"/>
        </w:rPr>
        <w:t xml:space="preserve">    </w:t>
      </w:r>
      <w:proofErr w:type="spellStart"/>
      <w:r w:rsidR="009C28CB">
        <w:rPr>
          <w:b/>
          <w:sz w:val="28"/>
          <w:szCs w:val="28"/>
        </w:rPr>
        <w:t>смт</w:t>
      </w:r>
      <w:proofErr w:type="spellEnd"/>
      <w:r w:rsidR="009C28CB">
        <w:rPr>
          <w:b/>
          <w:sz w:val="28"/>
          <w:szCs w:val="28"/>
        </w:rPr>
        <w:t xml:space="preserve"> Гребінки</w:t>
      </w:r>
      <w:r w:rsidR="009C28CB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="009C28CB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</w:rPr>
        <w:t>573-23-</w:t>
      </w:r>
      <w:r>
        <w:rPr>
          <w:b/>
          <w:sz w:val="28"/>
          <w:szCs w:val="28"/>
          <w:lang w:val="en-US"/>
        </w:rPr>
        <w:t>VIII</w:t>
      </w:r>
    </w:p>
    <w:p w:rsidR="006622FB" w:rsidRDefault="006622FB" w:rsidP="009C28CB">
      <w:pPr>
        <w:jc w:val="both"/>
        <w:rPr>
          <w:b/>
          <w:caps/>
          <w:sz w:val="28"/>
          <w:szCs w:val="28"/>
        </w:rPr>
      </w:pPr>
    </w:p>
    <w:p w:rsidR="00E919F3" w:rsidRDefault="00AE5297" w:rsidP="00352FE8">
      <w:pPr>
        <w:ind w:right="2692"/>
        <w:rPr>
          <w:b/>
          <w:color w:val="000000"/>
          <w:sz w:val="28"/>
          <w:szCs w:val="28"/>
          <w:lang w:val="en-US"/>
        </w:rPr>
      </w:pPr>
      <w:r>
        <w:rPr>
          <w:b/>
          <w:sz w:val="28"/>
          <w:szCs w:val="28"/>
        </w:rPr>
        <w:t>Про присвоєння з</w:t>
      </w:r>
      <w:r>
        <w:rPr>
          <w:b/>
          <w:color w:val="000000"/>
          <w:sz w:val="28"/>
          <w:szCs w:val="28"/>
        </w:rPr>
        <w:t xml:space="preserve">вання «Почесний </w:t>
      </w:r>
    </w:p>
    <w:p w:rsidR="00AE5297" w:rsidRDefault="00AE5297" w:rsidP="00352FE8">
      <w:pPr>
        <w:ind w:right="2692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громадянин Гребінківської</w:t>
      </w:r>
      <w:r w:rsidR="009C28CB">
        <w:rPr>
          <w:b/>
          <w:color w:val="000000"/>
          <w:sz w:val="28"/>
          <w:szCs w:val="28"/>
        </w:rPr>
        <w:t xml:space="preserve"> </w:t>
      </w:r>
      <w:r w:rsidR="00E919F3">
        <w:rPr>
          <w:b/>
          <w:color w:val="000000"/>
          <w:sz w:val="28"/>
          <w:szCs w:val="28"/>
        </w:rPr>
        <w:t xml:space="preserve">селищної </w:t>
      </w:r>
      <w:r>
        <w:rPr>
          <w:b/>
          <w:color w:val="000000"/>
          <w:sz w:val="28"/>
          <w:szCs w:val="28"/>
        </w:rPr>
        <w:t>територіальної громади»</w:t>
      </w:r>
    </w:p>
    <w:p w:rsidR="00AE5297" w:rsidRDefault="00AE5297" w:rsidP="00AE5297">
      <w:pPr>
        <w:rPr>
          <w:b/>
          <w:sz w:val="28"/>
          <w:szCs w:val="28"/>
        </w:rPr>
      </w:pPr>
    </w:p>
    <w:p w:rsidR="00AE5297" w:rsidRDefault="00AE5297" w:rsidP="00B0774A">
      <w:pPr>
        <w:widowControl/>
        <w:suppressAutoHyphens w:val="0"/>
        <w:ind w:firstLine="567"/>
        <w:jc w:val="both"/>
        <w:rPr>
          <w:rFonts w:eastAsia="Calibri" w:cs="Times New Roman"/>
          <w:b/>
          <w:caps/>
          <w:kern w:val="0"/>
          <w:sz w:val="28"/>
          <w:szCs w:val="28"/>
          <w:lang w:eastAsia="en-US" w:bidi="ar-SA"/>
        </w:rPr>
      </w:pPr>
      <w:r>
        <w:rPr>
          <w:rFonts w:cs="Times New Roman"/>
          <w:sz w:val="28"/>
          <w:szCs w:val="28"/>
        </w:rPr>
        <w:t>Керуючись статтями 25, 26, 59 Закону України «Про місцеве самоврядування в Україні»,</w:t>
      </w:r>
      <w:r>
        <w:rPr>
          <w:sz w:val="28"/>
          <w:szCs w:val="28"/>
          <w:lang w:eastAsia="uk-UA"/>
        </w:rPr>
        <w:t xml:space="preserve"> Конституцією України, Законом України «Про правовий режим воєнного стану», беручи до уваги Указ Президента України від </w:t>
      </w:r>
      <w:r>
        <w:rPr>
          <w:rStyle w:val="rvts44"/>
          <w:bCs/>
          <w:color w:val="333333"/>
          <w:sz w:val="28"/>
          <w:szCs w:val="28"/>
          <w:shd w:val="clear" w:color="auto" w:fill="FFFFFF"/>
        </w:rPr>
        <w:t>12 серпня 2022 року</w:t>
      </w:r>
      <w:r>
        <w:rPr>
          <w:color w:val="333333"/>
          <w:sz w:val="28"/>
          <w:szCs w:val="28"/>
        </w:rPr>
        <w:t xml:space="preserve"> </w:t>
      </w:r>
      <w:r>
        <w:rPr>
          <w:rStyle w:val="rvts44"/>
          <w:bCs/>
          <w:color w:val="333333"/>
          <w:sz w:val="28"/>
          <w:szCs w:val="28"/>
          <w:shd w:val="clear" w:color="auto" w:fill="FFFFFF"/>
        </w:rPr>
        <w:t>№ 573/2022</w:t>
      </w:r>
      <w:r>
        <w:rPr>
          <w:sz w:val="28"/>
          <w:szCs w:val="28"/>
          <w:lang w:eastAsia="uk-UA"/>
        </w:rPr>
        <w:t>, затвердженого Законом України «Про затвердження Указу Президента України «Про продовження строку дії воєнного стану в Україні» від 15 серпня 2022 року</w:t>
      </w:r>
      <w:r>
        <w:rPr>
          <w:b/>
          <w:bCs/>
          <w:color w:val="333333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</w:rPr>
        <w:t>№ 2500-IX</w:t>
      </w:r>
      <w:r>
        <w:rPr>
          <w:sz w:val="28"/>
          <w:szCs w:val="28"/>
          <w:lang w:eastAsia="uk-UA"/>
        </w:rPr>
        <w:t>, Указ Президента України від</w:t>
      </w:r>
      <w:r w:rsidR="00213A91">
        <w:rPr>
          <w:sz w:val="28"/>
          <w:szCs w:val="28"/>
          <w:lang w:eastAsia="uk-UA"/>
        </w:rPr>
        <w:t xml:space="preserve"> 07 серпня 1999 року № 966/99 «</w:t>
      </w:r>
      <w:r>
        <w:rPr>
          <w:sz w:val="28"/>
          <w:szCs w:val="28"/>
          <w:lang w:eastAsia="uk-UA"/>
        </w:rPr>
        <w:t>Про День Українськ</w:t>
      </w:r>
      <w:r w:rsidR="00213A91">
        <w:rPr>
          <w:sz w:val="28"/>
          <w:szCs w:val="28"/>
          <w:lang w:eastAsia="uk-UA"/>
        </w:rPr>
        <w:t>ого козацтва», Закону України «</w:t>
      </w:r>
      <w:r>
        <w:rPr>
          <w:sz w:val="28"/>
          <w:szCs w:val="28"/>
          <w:lang w:eastAsia="uk-UA"/>
        </w:rPr>
        <w:t>Про внесення змін до статті 73 Код</w:t>
      </w:r>
      <w:r w:rsidR="00213A91">
        <w:rPr>
          <w:sz w:val="28"/>
          <w:szCs w:val="28"/>
          <w:lang w:eastAsia="uk-UA"/>
        </w:rPr>
        <w:t>ексу законів про працю України»</w:t>
      </w:r>
      <w:r>
        <w:rPr>
          <w:sz w:val="28"/>
          <w:szCs w:val="28"/>
          <w:lang w:eastAsia="uk-UA"/>
        </w:rPr>
        <w:t xml:space="preserve"> від 14.07.2021 року № </w:t>
      </w:r>
      <w:r w:rsidR="00773CF3">
        <w:rPr>
          <w:bCs/>
          <w:color w:val="333333"/>
          <w:sz w:val="28"/>
          <w:szCs w:val="28"/>
          <w:shd w:val="clear" w:color="auto" w:fill="FFFFFF"/>
        </w:rPr>
        <w:t>1643-IX</w:t>
      </w:r>
      <w:r>
        <w:rPr>
          <w:sz w:val="28"/>
          <w:szCs w:val="28"/>
          <w:lang w:eastAsia="uk-UA"/>
        </w:rPr>
        <w:t xml:space="preserve">, </w:t>
      </w: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метою вшанування пам`яті, за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особисту мужність і героїзм, проявлені під час виконання бойових завдань, в ім`я збереження територіальної цілісності України,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на підставі </w:t>
      </w:r>
      <w:r>
        <w:rPr>
          <w:sz w:val="28"/>
          <w:szCs w:val="28"/>
        </w:rPr>
        <w:t xml:space="preserve">Положення </w:t>
      </w:r>
      <w:r>
        <w:rPr>
          <w:color w:val="000000"/>
          <w:sz w:val="28"/>
          <w:szCs w:val="28"/>
        </w:rPr>
        <w:t xml:space="preserve">про присвоєння звання «Почесний громадянин Гребінківської селищної територіальної громади», затвердженого  рішенням </w:t>
      </w:r>
      <w:r>
        <w:rPr>
          <w:sz w:val="28"/>
          <w:szCs w:val="28"/>
        </w:rPr>
        <w:t xml:space="preserve">Гребінківської селищної ради від 07 жовтня 2021 року №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268-09-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val="ru-RU" w:eastAsia="en-US" w:bidi="ar-SA"/>
        </w:rPr>
        <w:t>VIII</w:t>
      </w:r>
      <w:r>
        <w:rPr>
          <w:rFonts w:eastAsia="Calibri" w:cs="Times New Roman"/>
          <w:color w:val="000000" w:themeColor="text1"/>
          <w:kern w:val="0"/>
          <w:sz w:val="28"/>
          <w:szCs w:val="28"/>
          <w:lang w:eastAsia="en-US" w:bidi="ar-SA"/>
        </w:rPr>
        <w:t xml:space="preserve"> (зі змінами)</w:t>
      </w:r>
      <w:r>
        <w:rPr>
          <w:rFonts w:eastAsia="Calibri" w:cs="Times New Roman"/>
          <w:b/>
          <w:caps/>
          <w:kern w:val="0"/>
          <w:sz w:val="28"/>
          <w:szCs w:val="28"/>
          <w:lang w:eastAsia="en-US" w:bidi="ar-SA"/>
        </w:rPr>
        <w:t xml:space="preserve"> </w:t>
      </w:r>
      <w:r>
        <w:rPr>
          <w:sz w:val="28"/>
          <w:szCs w:val="28"/>
        </w:rPr>
        <w:t xml:space="preserve">та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протоколу комісії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з попереднього розгляду кандидатур на присвоєння звання «Почесний громадянин Гребінківської селищної територіальної громади», </w:t>
      </w:r>
      <w:r>
        <w:rPr>
          <w:sz w:val="28"/>
          <w:szCs w:val="28"/>
        </w:rPr>
        <w:t xml:space="preserve">враховуючи висновки постійних комісій Гребінківської селищної ради з гуманітарних питань та з питань прав людини, законності, депутатської діяльності, етики та регламенту, </w:t>
      </w:r>
      <w:r>
        <w:rPr>
          <w:rFonts w:cs="Times New Roman"/>
          <w:sz w:val="28"/>
          <w:szCs w:val="28"/>
        </w:rPr>
        <w:t xml:space="preserve">Гребінківська селищна рада </w:t>
      </w:r>
    </w:p>
    <w:p w:rsidR="00AE5297" w:rsidRDefault="00AE5297" w:rsidP="00AE5297">
      <w:pPr>
        <w:jc w:val="both"/>
        <w:rPr>
          <w:rFonts w:cs="Times New Roman"/>
          <w:sz w:val="28"/>
          <w:szCs w:val="28"/>
        </w:rPr>
      </w:pPr>
    </w:p>
    <w:p w:rsidR="007A56BD" w:rsidRDefault="007A56BD" w:rsidP="00AE5297">
      <w:pPr>
        <w:tabs>
          <w:tab w:val="left" w:pos="2100"/>
        </w:tabs>
        <w:rPr>
          <w:rFonts w:cs="Times New Roman"/>
          <w:b/>
          <w:sz w:val="28"/>
          <w:szCs w:val="28"/>
        </w:rPr>
      </w:pPr>
    </w:p>
    <w:p w:rsidR="00AE5297" w:rsidRDefault="004B24C4" w:rsidP="00AE5297">
      <w:pPr>
        <w:tabs>
          <w:tab w:val="left" w:pos="2100"/>
        </w:tabs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 xml:space="preserve">     </w:t>
      </w:r>
      <w:r w:rsidR="00AE5297">
        <w:rPr>
          <w:rFonts w:cs="Times New Roman"/>
          <w:b/>
          <w:sz w:val="28"/>
          <w:szCs w:val="28"/>
        </w:rPr>
        <w:t>В И Р І Ш И Л А :</w:t>
      </w:r>
    </w:p>
    <w:p w:rsidR="00AE5297" w:rsidRDefault="00AE5297" w:rsidP="00AE5297">
      <w:pPr>
        <w:tabs>
          <w:tab w:val="left" w:pos="2100"/>
        </w:tabs>
        <w:jc w:val="center"/>
        <w:rPr>
          <w:rFonts w:cs="Times New Roman"/>
          <w:sz w:val="28"/>
          <w:szCs w:val="28"/>
        </w:rPr>
      </w:pPr>
    </w:p>
    <w:p w:rsidR="009C0071" w:rsidRDefault="00AE5297" w:rsidP="006622FB">
      <w:pPr>
        <w:pStyle w:val="a8"/>
        <w:numPr>
          <w:ilvl w:val="0"/>
          <w:numId w:val="1"/>
        </w:numPr>
        <w:jc w:val="both"/>
        <w:rPr>
          <w:rFonts w:cs="Times New Roman"/>
          <w:sz w:val="28"/>
          <w:szCs w:val="28"/>
          <w:shd w:val="clear" w:color="auto" w:fill="FFFFFF"/>
        </w:rPr>
      </w:pPr>
      <w:r w:rsidRPr="009C0071">
        <w:rPr>
          <w:rFonts w:eastAsia="Times New Roman" w:cs="Times New Roman"/>
          <w:kern w:val="0"/>
          <w:sz w:val="28"/>
          <w:szCs w:val="28"/>
          <w:lang w:eastAsia="ru-RU" w:bidi="ar-SA"/>
        </w:rPr>
        <w:t>Присвоїти звання «Почесний громадянин Гребінківської селищної територіальної громади» (посмертно)</w:t>
      </w:r>
      <w:r w:rsidRPr="009C0071">
        <w:rPr>
          <w:rFonts w:cs="Times New Roman"/>
          <w:iCs/>
          <w:sz w:val="28"/>
          <w:szCs w:val="28"/>
          <w:shd w:val="clear" w:color="auto" w:fill="FFFFFF"/>
        </w:rPr>
        <w:t xml:space="preserve"> за особисту мужність і самовіддані дії, виявлені у захисті державного суверенітету та територіальної </w:t>
      </w:r>
      <w:r w:rsidRPr="009C0071">
        <w:rPr>
          <w:rFonts w:cs="Times New Roman"/>
          <w:iCs/>
          <w:sz w:val="28"/>
          <w:szCs w:val="28"/>
          <w:shd w:val="clear" w:color="auto" w:fill="FFFFFF"/>
        </w:rPr>
        <w:lastRenderedPageBreak/>
        <w:t>цілісності України, зразкове виконання військового обов'язку</w:t>
      </w:r>
      <w:r w:rsidRPr="009C0071">
        <w:rPr>
          <w:rFonts w:cs="Times New Roman"/>
          <w:sz w:val="28"/>
          <w:szCs w:val="28"/>
          <w:shd w:val="clear" w:color="auto" w:fill="FFFFFF"/>
        </w:rPr>
        <w:t>:</w:t>
      </w:r>
    </w:p>
    <w:p w:rsidR="009C0071" w:rsidRPr="004B24C4" w:rsidRDefault="009C0071" w:rsidP="006622FB">
      <w:pPr>
        <w:ind w:left="426"/>
        <w:jc w:val="both"/>
        <w:rPr>
          <w:rFonts w:cs="Times New Roman"/>
          <w:sz w:val="20"/>
          <w:szCs w:val="20"/>
          <w:shd w:val="clear" w:color="auto" w:fill="FFFFFF"/>
        </w:rPr>
      </w:pPr>
    </w:p>
    <w:p w:rsidR="00AE5297" w:rsidRDefault="00AE5297" w:rsidP="006622FB">
      <w:pPr>
        <w:ind w:left="993" w:hanging="28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-</w:t>
      </w:r>
      <w:r w:rsidR="00B0774A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B24C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ОЛЕКСІЄНКУ </w:t>
      </w:r>
      <w:proofErr w:type="spellStart"/>
      <w:r w:rsidR="004B24C4">
        <w:rPr>
          <w:rFonts w:eastAsia="Times New Roman" w:cs="Times New Roman"/>
          <w:kern w:val="0"/>
          <w:sz w:val="28"/>
          <w:szCs w:val="28"/>
          <w:lang w:eastAsia="ru-RU" w:bidi="ar-SA"/>
        </w:rPr>
        <w:t>Ігору</w:t>
      </w:r>
      <w:proofErr w:type="spellEnd"/>
      <w:r w:rsidR="004B24C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Миколайовичу – </w:t>
      </w:r>
      <w:r w:rsidR="00213A91">
        <w:rPr>
          <w:rFonts w:eastAsia="Times New Roman" w:cs="Times New Roman"/>
          <w:kern w:val="0"/>
          <w:sz w:val="28"/>
          <w:szCs w:val="28"/>
          <w:lang w:eastAsia="ru-RU" w:bidi="ar-SA"/>
        </w:rPr>
        <w:t>штаб-сержанту, водію інженерно-саперного взводу в/ч А 7375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уродженцю </w:t>
      </w:r>
      <w:r w:rsidR="007A56BD">
        <w:rPr>
          <w:rFonts w:eastAsia="Times New Roman" w:cs="Times New Roman"/>
          <w:kern w:val="0"/>
          <w:sz w:val="28"/>
          <w:szCs w:val="28"/>
          <w:lang w:eastAsia="ru-RU" w:bidi="ar-SA"/>
        </w:rPr>
        <w:t>м. Київ,</w:t>
      </w:r>
      <w:r w:rsidR="00FA36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мешканцю </w:t>
      </w:r>
      <w:r w:rsidR="00213A91">
        <w:rPr>
          <w:rFonts w:eastAsia="Times New Roman" w:cs="Times New Roman"/>
          <w:kern w:val="0"/>
          <w:sz w:val="28"/>
          <w:szCs w:val="28"/>
          <w:lang w:eastAsia="ru-RU" w:bidi="ar-SA"/>
        </w:rPr>
        <w:t>смт Гребінки, вул. Київська, буд. 5-а</w:t>
      </w:r>
      <w:r w:rsidR="00FA369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Білоцерківського району Київської області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;</w:t>
      </w:r>
    </w:p>
    <w:p w:rsidR="004B24C4" w:rsidRPr="004B24C4" w:rsidRDefault="004B24C4" w:rsidP="006622FB">
      <w:pPr>
        <w:ind w:left="993" w:hanging="284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B24C4" w:rsidRDefault="004B24C4" w:rsidP="006622FB">
      <w:pPr>
        <w:ind w:left="993" w:hanging="284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kern w:val="0"/>
          <w:sz w:val="28"/>
          <w:szCs w:val="28"/>
          <w:lang w:val="en-US" w:eastAsia="ru-RU" w:bidi="ar-SA"/>
        </w:rPr>
        <w:t xml:space="preserve">-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ЖУМИЗІ Олександру Васильовичу – гранатометнику 1-го штурмового відділення 3-го штурмового взводу 2-ї штурмової роти 1-го штурмового батальйону військової частини А4010, уродженцю м. Київ, мешканцю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смт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Гребінки, вул.</w:t>
      </w:r>
      <w:proofErr w:type="gram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Пушкіна, 23 Білоцерківського району Київської області;</w:t>
      </w:r>
    </w:p>
    <w:p w:rsidR="004B24C4" w:rsidRDefault="004B24C4" w:rsidP="006622FB">
      <w:pPr>
        <w:ind w:left="993" w:hanging="284"/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4B24C4" w:rsidRPr="004B24C4" w:rsidRDefault="004B24C4" w:rsidP="004B24C4">
      <w:pPr>
        <w:pStyle w:val="a8"/>
        <w:numPr>
          <w:ilvl w:val="0"/>
          <w:numId w:val="3"/>
        </w:numPr>
        <w:jc w:val="both"/>
        <w:rPr>
          <w:rFonts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ГЕЛЮТІ Петру Петровичу – старшому солдату, водію протитанкового взводу роти вогневої підтримки гірсько-штурмового батальйону військової частини А1556, уродженцю с. Саливонки Білоцерківського району Київської області, мешканцю м. Київ,     вул.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Литвиненко-Вольгемут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, буд. 4, кв. 4.</w:t>
      </w:r>
    </w:p>
    <w:p w:rsidR="00AE5297" w:rsidRDefault="00AE5297" w:rsidP="00213A91">
      <w:pPr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AE5297" w:rsidRPr="006622FB" w:rsidRDefault="00AE5297" w:rsidP="006622FB">
      <w:pPr>
        <w:pStyle w:val="a8"/>
        <w:numPr>
          <w:ilvl w:val="0"/>
          <w:numId w:val="1"/>
        </w:numPr>
        <w:jc w:val="both"/>
        <w:rPr>
          <w:rFonts w:eastAsia="Times New Roman" w:cs="Times New Roman"/>
          <w:color w:val="000000"/>
          <w:sz w:val="28"/>
          <w:lang w:eastAsia="ru-RU"/>
        </w:rPr>
      </w:pP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Начальнику Відділу освіти Гребінківської селищної ради ТКАЧЕНКО </w:t>
      </w:r>
      <w:r w:rsidR="006622FB"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</w:t>
      </w: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>Ларисі Віталіївні</w:t>
      </w:r>
      <w:r w:rsidRPr="006622FB">
        <w:rPr>
          <w:sz w:val="28"/>
          <w:szCs w:val="28"/>
        </w:rPr>
        <w:t xml:space="preserve"> здійснити організаційно правові заходи щодо вручення </w:t>
      </w:r>
      <w:r w:rsidRPr="006622FB">
        <w:rPr>
          <w:rFonts w:eastAsia="Times New Roman" w:cs="Times New Roman"/>
          <w:color w:val="000000"/>
          <w:sz w:val="28"/>
          <w:lang w:eastAsia="ru-RU"/>
        </w:rPr>
        <w:t>відзнак</w:t>
      </w:r>
      <w:r w:rsidR="00213A91">
        <w:rPr>
          <w:rFonts w:eastAsia="Times New Roman" w:cs="Times New Roman"/>
          <w:color w:val="000000"/>
          <w:sz w:val="28"/>
          <w:lang w:eastAsia="ru-RU"/>
        </w:rPr>
        <w:t>и, посвідчення</w:t>
      </w:r>
      <w:r w:rsidRPr="006622FB">
        <w:rPr>
          <w:rFonts w:eastAsia="Times New Roman" w:cs="Times New Roman"/>
          <w:color w:val="000000"/>
          <w:sz w:val="28"/>
          <w:lang w:eastAsia="ru-RU"/>
        </w:rPr>
        <w:t xml:space="preserve"> та свідоцтв</w:t>
      </w:r>
      <w:r w:rsidR="004B24C4">
        <w:rPr>
          <w:rFonts w:eastAsia="Times New Roman" w:cs="Times New Roman"/>
          <w:color w:val="000000"/>
          <w:sz w:val="28"/>
          <w:lang w:eastAsia="ru-RU"/>
        </w:rPr>
        <w:t>а родинам військовослужбовців, зазначених</w:t>
      </w:r>
      <w:r w:rsidRPr="006622FB">
        <w:rPr>
          <w:rFonts w:eastAsia="Times New Roman" w:cs="Times New Roman"/>
          <w:color w:val="000000"/>
          <w:sz w:val="28"/>
          <w:lang w:eastAsia="ru-RU"/>
        </w:rPr>
        <w:t xml:space="preserve"> в п.1 даного рішення.</w:t>
      </w:r>
    </w:p>
    <w:p w:rsidR="00AE5297" w:rsidRDefault="00AE5297" w:rsidP="006622FB">
      <w:pPr>
        <w:ind w:firstLine="426"/>
        <w:jc w:val="both"/>
        <w:rPr>
          <w:sz w:val="28"/>
          <w:szCs w:val="28"/>
        </w:rPr>
      </w:pPr>
    </w:p>
    <w:p w:rsidR="00AE5297" w:rsidRPr="006622FB" w:rsidRDefault="00AE5297" w:rsidP="006622FB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6622FB">
        <w:rPr>
          <w:sz w:val="28"/>
          <w:szCs w:val="28"/>
        </w:rPr>
        <w:t>Дане рішення набирає чинності з моменту його прийняття.</w:t>
      </w:r>
    </w:p>
    <w:p w:rsidR="00AE5297" w:rsidRDefault="00AE5297" w:rsidP="006622FB">
      <w:pPr>
        <w:ind w:firstLine="426"/>
        <w:jc w:val="both"/>
        <w:rPr>
          <w:sz w:val="28"/>
          <w:szCs w:val="28"/>
        </w:rPr>
      </w:pPr>
    </w:p>
    <w:p w:rsidR="00213A91" w:rsidRPr="00F00369" w:rsidRDefault="00213A91" w:rsidP="00213A91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Theme="minorEastAsia" w:cs="Times New Roman"/>
          <w:color w:val="000000"/>
          <w:sz w:val="28"/>
          <w:szCs w:val="28"/>
        </w:rPr>
      </w:pPr>
      <w:r w:rsidRPr="00F00369">
        <w:rPr>
          <w:rFonts w:eastAsiaTheme="minorEastAsia" w:cs="Times New Roman"/>
          <w:sz w:val="28"/>
          <w:szCs w:val="28"/>
        </w:rPr>
        <w:t xml:space="preserve">Керуючому справами (секретарю) </w:t>
      </w:r>
      <w:r w:rsidRPr="00F00369">
        <w:rPr>
          <w:rFonts w:eastAsiaTheme="minorEastAsia" w:cs="Times New Roman"/>
          <w:color w:val="191919"/>
          <w:sz w:val="28"/>
          <w:szCs w:val="28"/>
        </w:rPr>
        <w:t>виконавчого комітету Гребінківської селищної ради ТИХОНЕНКО Олені Володимирівні забезпечити розміщення даного рішення на офіційному веб-сайті  Гребінківської селищної ради.</w:t>
      </w:r>
      <w:r w:rsidRPr="00F00369">
        <w:rPr>
          <w:rFonts w:eastAsiaTheme="minorEastAsia" w:cs="Times New Roman"/>
          <w:sz w:val="28"/>
          <w:szCs w:val="28"/>
        </w:rPr>
        <w:t xml:space="preserve"> </w:t>
      </w:r>
    </w:p>
    <w:p w:rsidR="00AE5297" w:rsidRPr="00213A91" w:rsidRDefault="00AE5297" w:rsidP="00213A91">
      <w:pPr>
        <w:pStyle w:val="a8"/>
        <w:ind w:left="786"/>
        <w:jc w:val="both"/>
        <w:rPr>
          <w:sz w:val="28"/>
          <w:szCs w:val="28"/>
        </w:rPr>
      </w:pPr>
    </w:p>
    <w:p w:rsidR="00AE5297" w:rsidRPr="006622FB" w:rsidRDefault="00AE5297" w:rsidP="006622FB">
      <w:pPr>
        <w:pStyle w:val="a8"/>
        <w:numPr>
          <w:ilvl w:val="0"/>
          <w:numId w:val="1"/>
        </w:numPr>
        <w:jc w:val="both"/>
        <w:rPr>
          <w:rFonts w:eastAsia="Times New Roman" w:cs="Times New Roman"/>
          <w:bCs/>
          <w:kern w:val="32"/>
          <w:sz w:val="28"/>
          <w:szCs w:val="28"/>
          <w:lang w:eastAsia="en-US" w:bidi="ar-SA"/>
        </w:rPr>
      </w:pPr>
      <w:r w:rsidRPr="006622F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Контроль за виконанням </w:t>
      </w:r>
      <w:r w:rsidR="00B0774A" w:rsidRPr="006622FB">
        <w:rPr>
          <w:rFonts w:eastAsia="Times New Roman" w:cs="Times New Roman"/>
          <w:kern w:val="0"/>
          <w:sz w:val="28"/>
          <w:szCs w:val="28"/>
          <w:lang w:eastAsia="ru-RU" w:bidi="ar-SA"/>
        </w:rPr>
        <w:t>ць</w:t>
      </w:r>
      <w:r w:rsidRPr="006622FB">
        <w:rPr>
          <w:rFonts w:eastAsia="Times New Roman" w:cs="Times New Roman"/>
          <w:kern w:val="0"/>
          <w:sz w:val="28"/>
          <w:szCs w:val="28"/>
          <w:lang w:eastAsia="ru-RU" w:bidi="ar-SA"/>
        </w:rPr>
        <w:t>ого рішення покласти</w:t>
      </w:r>
      <w:r w:rsidR="00213A91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 </w:t>
      </w: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 xml:space="preserve">на  </w:t>
      </w:r>
      <w:r w:rsidRPr="006622FB">
        <w:rPr>
          <w:sz w:val="28"/>
          <w:szCs w:val="28"/>
        </w:rPr>
        <w:t>постійні комісі</w:t>
      </w:r>
      <w:r w:rsidR="00C13AC1" w:rsidRPr="006622FB">
        <w:rPr>
          <w:sz w:val="28"/>
          <w:szCs w:val="28"/>
        </w:rPr>
        <w:t>ї</w:t>
      </w:r>
      <w:r w:rsidRPr="006622FB">
        <w:rPr>
          <w:sz w:val="28"/>
          <w:szCs w:val="28"/>
        </w:rPr>
        <w:t xml:space="preserve"> Гребінківської селищної ради з гуманітарних питань та з питань прав людини, законності, депутатської діяльності, етики та регламенту</w:t>
      </w:r>
      <w:r w:rsidR="00213A91">
        <w:rPr>
          <w:sz w:val="28"/>
          <w:szCs w:val="28"/>
        </w:rPr>
        <w:t xml:space="preserve"> та </w:t>
      </w:r>
      <w:r w:rsidR="00213A91"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>на начальника Відділу освіти Гребінківської селищної ради ТКАЧЕНКО Ларису Віталіївну</w:t>
      </w:r>
      <w:r w:rsidRPr="006622FB">
        <w:rPr>
          <w:rFonts w:eastAsia="Times New Roman" w:cs="Times New Roman"/>
          <w:bCs/>
          <w:kern w:val="32"/>
          <w:sz w:val="28"/>
          <w:szCs w:val="28"/>
          <w:lang w:eastAsia="en-US" w:bidi="ar-SA"/>
        </w:rPr>
        <w:t>.</w:t>
      </w:r>
    </w:p>
    <w:p w:rsidR="00AE5297" w:rsidRDefault="00AE5297" w:rsidP="00B0774A">
      <w:pPr>
        <w:ind w:firstLine="426"/>
        <w:jc w:val="both"/>
        <w:rPr>
          <w:rFonts w:eastAsia="Times New Roman" w:cs="Times New Roman"/>
          <w:bCs/>
          <w:kern w:val="32"/>
          <w:sz w:val="28"/>
          <w:szCs w:val="28"/>
          <w:lang w:eastAsia="en-US" w:bidi="ar-SA"/>
        </w:rPr>
      </w:pPr>
    </w:p>
    <w:p w:rsidR="00AE5297" w:rsidRDefault="00AE5297" w:rsidP="00AE5297">
      <w:pPr>
        <w:ind w:firstLine="720"/>
        <w:jc w:val="both"/>
        <w:rPr>
          <w:rFonts w:cs="Times New Roman"/>
          <w:sz w:val="28"/>
          <w:szCs w:val="28"/>
        </w:rPr>
      </w:pPr>
    </w:p>
    <w:p w:rsidR="00C65A27" w:rsidRDefault="00C65A27" w:rsidP="00BE79EA">
      <w:pPr>
        <w:jc w:val="both"/>
        <w:rPr>
          <w:rFonts w:cs="Times New Roman"/>
          <w:sz w:val="28"/>
          <w:szCs w:val="28"/>
        </w:rPr>
      </w:pPr>
    </w:p>
    <w:p w:rsidR="00C65A27" w:rsidRDefault="00C65A27" w:rsidP="00AE5297">
      <w:pPr>
        <w:ind w:firstLine="720"/>
        <w:jc w:val="both"/>
        <w:rPr>
          <w:rFonts w:cs="Times New Roman"/>
          <w:sz w:val="28"/>
          <w:szCs w:val="28"/>
        </w:rPr>
      </w:pPr>
    </w:p>
    <w:p w:rsidR="00AE5297" w:rsidRDefault="00AE5297" w:rsidP="00B0774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Селищний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Роман ЗАСУХА</w:t>
      </w:r>
    </w:p>
    <w:p w:rsidR="00D4722E" w:rsidRDefault="00D4722E"/>
    <w:sectPr w:rsidR="00D47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  <w:sig w:usb0="00000201" w:usb1="00000000" w:usb2="00000000" w:usb3="00000000" w:csb0="00000004" w:csb1="00000000"/>
  </w:font>
  <w:font w:name="Noto Sans CJK SC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4791D"/>
    <w:multiLevelType w:val="hybridMultilevel"/>
    <w:tmpl w:val="2CAAC90A"/>
    <w:lvl w:ilvl="0" w:tplc="D396D1E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BC123F9"/>
    <w:multiLevelType w:val="hybridMultilevel"/>
    <w:tmpl w:val="1876EA74"/>
    <w:lvl w:ilvl="0" w:tplc="85C0B25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FD000D2"/>
    <w:multiLevelType w:val="hybridMultilevel"/>
    <w:tmpl w:val="23442C6A"/>
    <w:lvl w:ilvl="0" w:tplc="26AE61B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8D"/>
    <w:rsid w:val="00213A91"/>
    <w:rsid w:val="00304A69"/>
    <w:rsid w:val="00313A36"/>
    <w:rsid w:val="00352FE8"/>
    <w:rsid w:val="004B24C4"/>
    <w:rsid w:val="006622FB"/>
    <w:rsid w:val="00773CF3"/>
    <w:rsid w:val="007A56BD"/>
    <w:rsid w:val="00844C8D"/>
    <w:rsid w:val="00970C5F"/>
    <w:rsid w:val="009A2ACA"/>
    <w:rsid w:val="009C0071"/>
    <w:rsid w:val="009C28CB"/>
    <w:rsid w:val="009D6F48"/>
    <w:rsid w:val="00A01642"/>
    <w:rsid w:val="00AE5297"/>
    <w:rsid w:val="00B0774A"/>
    <w:rsid w:val="00BE79EA"/>
    <w:rsid w:val="00C13AC1"/>
    <w:rsid w:val="00C65A27"/>
    <w:rsid w:val="00C922DB"/>
    <w:rsid w:val="00D4722E"/>
    <w:rsid w:val="00E9003C"/>
    <w:rsid w:val="00E919F3"/>
    <w:rsid w:val="00F7252B"/>
    <w:rsid w:val="00FA3696"/>
    <w:rsid w:val="00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AE5297"/>
  </w:style>
  <w:style w:type="paragraph" w:styleId="a3">
    <w:name w:val="Balloon Text"/>
    <w:basedOn w:val="a"/>
    <w:link w:val="a4"/>
    <w:uiPriority w:val="99"/>
    <w:semiHidden/>
    <w:unhideWhenUsed/>
    <w:rsid w:val="00AE5297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5297"/>
    <w:rPr>
      <w:rFonts w:ascii="Segoe UI" w:eastAsia="SimSun" w:hAnsi="Segoe UI" w:cs="Mangal"/>
      <w:kern w:val="2"/>
      <w:sz w:val="18"/>
      <w:szCs w:val="16"/>
      <w:lang w:val="uk-UA" w:eastAsia="hi-IN" w:bidi="hi-IN"/>
    </w:rPr>
  </w:style>
  <w:style w:type="paragraph" w:styleId="a5">
    <w:name w:val="No Spacing"/>
    <w:uiPriority w:val="1"/>
    <w:qFormat/>
    <w:rsid w:val="009C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Title"/>
    <w:basedOn w:val="a"/>
    <w:link w:val="a7"/>
    <w:qFormat/>
    <w:rsid w:val="009C28CB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customStyle="1" w:styleId="a7">
    <w:name w:val="Назва Знак"/>
    <w:basedOn w:val="a0"/>
    <w:link w:val="a6"/>
    <w:rsid w:val="009C28C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9C0071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29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AE5297"/>
  </w:style>
  <w:style w:type="paragraph" w:styleId="a3">
    <w:name w:val="Balloon Text"/>
    <w:basedOn w:val="a"/>
    <w:link w:val="a4"/>
    <w:uiPriority w:val="99"/>
    <w:semiHidden/>
    <w:unhideWhenUsed/>
    <w:rsid w:val="00AE5297"/>
    <w:rPr>
      <w:rFonts w:ascii="Segoe UI" w:hAnsi="Segoe UI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E5297"/>
    <w:rPr>
      <w:rFonts w:ascii="Segoe UI" w:eastAsia="SimSun" w:hAnsi="Segoe UI" w:cs="Mangal"/>
      <w:kern w:val="2"/>
      <w:sz w:val="18"/>
      <w:szCs w:val="16"/>
      <w:lang w:val="uk-UA" w:eastAsia="hi-IN" w:bidi="hi-IN"/>
    </w:rPr>
  </w:style>
  <w:style w:type="paragraph" w:styleId="a5">
    <w:name w:val="No Spacing"/>
    <w:uiPriority w:val="1"/>
    <w:qFormat/>
    <w:rsid w:val="009C2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6">
    <w:name w:val="Title"/>
    <w:basedOn w:val="a"/>
    <w:link w:val="a7"/>
    <w:qFormat/>
    <w:rsid w:val="009C28CB"/>
    <w:pPr>
      <w:widowControl/>
      <w:suppressAutoHyphens w:val="0"/>
      <w:jc w:val="center"/>
    </w:pPr>
    <w:rPr>
      <w:rFonts w:eastAsia="Times New Roman" w:cs="Times New Roman"/>
      <w:b/>
      <w:kern w:val="0"/>
      <w:sz w:val="28"/>
      <w:szCs w:val="20"/>
      <w:lang w:eastAsia="ru-RU" w:bidi="ar-SA"/>
    </w:rPr>
  </w:style>
  <w:style w:type="character" w:customStyle="1" w:styleId="a7">
    <w:name w:val="Назва Знак"/>
    <w:basedOn w:val="a0"/>
    <w:link w:val="a6"/>
    <w:rsid w:val="009C28C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8">
    <w:name w:val="List Paragraph"/>
    <w:basedOn w:val="a"/>
    <w:uiPriority w:val="34"/>
    <w:qFormat/>
    <w:rsid w:val="009C007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24</cp:revision>
  <cp:lastPrinted>2023-04-13T10:58:00Z</cp:lastPrinted>
  <dcterms:created xsi:type="dcterms:W3CDTF">2022-12-12T12:41:00Z</dcterms:created>
  <dcterms:modified xsi:type="dcterms:W3CDTF">2023-04-13T12:11:00Z</dcterms:modified>
</cp:coreProperties>
</file>