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37" w:rsidRDefault="006C5337" w:rsidP="006C5337">
      <w:pPr>
        <w:spacing w:after="0"/>
        <w:contextualSpacing/>
        <w:jc w:val="center"/>
        <w:rPr>
          <w:rFonts w:ascii="Times New Roman" w:eastAsia="Times New Roman" w:hAnsi="Times New Roman" w:cs="Times New Roman"/>
          <w:color w:val="000000"/>
          <w:sz w:val="28"/>
          <w:szCs w:val="28"/>
        </w:rPr>
      </w:pPr>
    </w:p>
    <w:p w:rsidR="006C5337" w:rsidRPr="006C5337" w:rsidRDefault="006C5337" w:rsidP="006A7510">
      <w:pPr>
        <w:spacing w:after="0" w:line="240" w:lineRule="auto"/>
        <w:ind w:right="-850"/>
        <w:jc w:val="right"/>
        <w:rPr>
          <w:rFonts w:ascii="Times New Roman" w:eastAsia="Calibri" w:hAnsi="Times New Roman" w:cs="Times New Roman"/>
          <w:b/>
          <w:sz w:val="28"/>
          <w:lang w:val="uk-UA"/>
        </w:rPr>
      </w:pPr>
      <w:r w:rsidRPr="006C5337">
        <w:rPr>
          <w:rFonts w:ascii="Times New Roman" w:eastAsia="Calibri" w:hAnsi="Times New Roman" w:cs="Times New Roman"/>
          <w:b/>
          <w:sz w:val="28"/>
          <w:lang w:val="uk-UA"/>
        </w:rPr>
        <w:t>ПРОЄКТ</w:t>
      </w:r>
    </w:p>
    <w:p w:rsidR="006C5337" w:rsidRPr="006C5337" w:rsidRDefault="006C5337" w:rsidP="006A7510">
      <w:pPr>
        <w:spacing w:after="0" w:line="240" w:lineRule="auto"/>
        <w:ind w:right="-850" w:firstLine="426"/>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Директор КП « Гребінківське ЖКГ»</w:t>
      </w:r>
      <w:r w:rsidRPr="006C5337">
        <w:rPr>
          <w:rFonts w:ascii="Times New Roman" w:eastAsia="Times New Roman" w:hAnsi="Times New Roman" w:cs="Times New Roman"/>
          <w:b/>
          <w:sz w:val="24"/>
          <w:szCs w:val="24"/>
          <w:lang w:val="uk-UA" w:eastAsia="ru-RU"/>
        </w:rPr>
        <w:t xml:space="preserve"> </w:t>
      </w:r>
    </w:p>
    <w:p w:rsidR="006C5337" w:rsidRPr="006C5337" w:rsidRDefault="006C5337" w:rsidP="006A7510">
      <w:pPr>
        <w:spacing w:after="0" w:line="240" w:lineRule="auto"/>
        <w:ind w:right="-850" w:firstLine="426"/>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_____________Михайло ПАРФЬОНОВ</w:t>
      </w:r>
    </w:p>
    <w:p w:rsidR="006C5337" w:rsidRPr="006C5337" w:rsidRDefault="006C5337" w:rsidP="006A7510">
      <w:pPr>
        <w:spacing w:after="0" w:line="240" w:lineRule="auto"/>
        <w:ind w:right="-850" w:firstLine="709"/>
        <w:jc w:val="center"/>
        <w:rPr>
          <w:rFonts w:ascii="Times New Roman" w:eastAsia="Calibri" w:hAnsi="Times New Roman" w:cs="Times New Roman"/>
          <w:b/>
          <w:sz w:val="24"/>
          <w:lang w:val="uk-UA"/>
        </w:rPr>
      </w:pPr>
    </w:p>
    <w:p w:rsidR="006C5337" w:rsidRPr="006C5337" w:rsidRDefault="006C5337" w:rsidP="006A7510">
      <w:pPr>
        <w:spacing w:after="0" w:line="240" w:lineRule="auto"/>
        <w:ind w:right="-850" w:firstLine="709"/>
        <w:jc w:val="right"/>
        <w:rPr>
          <w:rFonts w:ascii="Times New Roman" w:eastAsia="Calibri" w:hAnsi="Times New Roman" w:cs="Times New Roman"/>
          <w:sz w:val="28"/>
          <w:lang w:val="uk-UA"/>
        </w:rPr>
      </w:pPr>
    </w:p>
    <w:p w:rsidR="006C5337" w:rsidRPr="006C5337" w:rsidRDefault="006C5337" w:rsidP="006A7510">
      <w:pPr>
        <w:spacing w:after="0" w:line="240" w:lineRule="auto"/>
        <w:ind w:right="-850"/>
        <w:jc w:val="center"/>
        <w:rPr>
          <w:rFonts w:ascii="Times New Roman" w:eastAsia="Times New Roman" w:hAnsi="Times New Roman" w:cs="Times New Roman"/>
          <w:noProof/>
          <w:sz w:val="28"/>
          <w:szCs w:val="28"/>
          <w:lang w:val="uk-UA" w:eastAsia="ru-RU"/>
        </w:rPr>
      </w:pPr>
      <w:r w:rsidRPr="006C5337">
        <w:rPr>
          <w:rFonts w:ascii="Times New Roman" w:eastAsia="Times New Roman" w:hAnsi="Times New Roman" w:cs="Times New Roman"/>
          <w:noProof/>
          <w:sz w:val="28"/>
          <w:szCs w:val="28"/>
          <w:lang w:eastAsia="ru-RU"/>
        </w:rPr>
        <w:drawing>
          <wp:inline distT="0" distB="0" distL="0" distR="0" wp14:anchorId="031F24DC" wp14:editId="5CD5B282">
            <wp:extent cx="571500" cy="762000"/>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6C5337" w:rsidRPr="006C5337" w:rsidRDefault="006C5337" w:rsidP="006A7510">
      <w:pPr>
        <w:spacing w:after="0" w:line="240" w:lineRule="auto"/>
        <w:ind w:right="-850"/>
        <w:jc w:val="center"/>
        <w:rPr>
          <w:rFonts w:ascii="Times New Roman" w:eastAsia="Times New Roman" w:hAnsi="Times New Roman" w:cs="Times New Roman"/>
          <w:b/>
          <w:bCs/>
          <w:sz w:val="32"/>
          <w:szCs w:val="32"/>
          <w:lang w:val="uk-UA" w:eastAsia="ru-RU"/>
        </w:rPr>
      </w:pPr>
      <w:r w:rsidRPr="006C5337">
        <w:rPr>
          <w:rFonts w:ascii="Times New Roman" w:eastAsia="Times New Roman" w:hAnsi="Times New Roman" w:cs="Times New Roman"/>
          <w:b/>
          <w:bCs/>
          <w:sz w:val="32"/>
          <w:szCs w:val="32"/>
          <w:lang w:val="uk-UA" w:eastAsia="ru-RU"/>
        </w:rPr>
        <w:t>ГРЕБІНКІВСЬКА СЕЛИЩНА РАДА</w:t>
      </w:r>
    </w:p>
    <w:p w:rsidR="006C5337" w:rsidRPr="006C5337" w:rsidRDefault="006C5337" w:rsidP="006A7510">
      <w:pPr>
        <w:spacing w:after="0" w:line="240" w:lineRule="auto"/>
        <w:ind w:right="-850"/>
        <w:jc w:val="center"/>
        <w:rPr>
          <w:rFonts w:ascii="Times New Roman" w:eastAsia="Times New Roman" w:hAnsi="Times New Roman" w:cs="Times New Roman"/>
          <w:b/>
          <w:sz w:val="32"/>
          <w:szCs w:val="32"/>
          <w:lang w:val="uk-UA" w:eastAsia="ru-RU"/>
        </w:rPr>
      </w:pPr>
      <w:r w:rsidRPr="006C5337">
        <w:rPr>
          <w:rFonts w:ascii="Times New Roman" w:eastAsia="Times New Roman" w:hAnsi="Times New Roman" w:cs="Times New Roman"/>
          <w:b/>
          <w:sz w:val="32"/>
          <w:szCs w:val="32"/>
          <w:lang w:val="uk-UA" w:eastAsia="ru-RU"/>
        </w:rPr>
        <w:t>Білоцерківського району, Київської області</w:t>
      </w:r>
    </w:p>
    <w:p w:rsidR="006C5337" w:rsidRPr="006C5337" w:rsidRDefault="006C5337" w:rsidP="006A7510">
      <w:pPr>
        <w:spacing w:after="0" w:line="240" w:lineRule="auto"/>
        <w:ind w:right="-850"/>
        <w:jc w:val="center"/>
        <w:rPr>
          <w:rFonts w:ascii="Times New Roman" w:eastAsia="Times New Roman" w:hAnsi="Times New Roman" w:cs="Times New Roman"/>
          <w:b/>
          <w:bCs/>
          <w:sz w:val="32"/>
          <w:szCs w:val="28"/>
          <w:lang w:val="uk-UA" w:eastAsia="ru-RU"/>
        </w:rPr>
      </w:pPr>
    </w:p>
    <w:p w:rsidR="006C5337" w:rsidRPr="006C5337" w:rsidRDefault="006C5337" w:rsidP="006A7510">
      <w:pPr>
        <w:spacing w:after="0" w:line="240" w:lineRule="auto"/>
        <w:ind w:right="-850"/>
        <w:jc w:val="center"/>
        <w:rPr>
          <w:rFonts w:ascii="Times New Roman" w:eastAsia="Times New Roman" w:hAnsi="Times New Roman" w:cs="Times New Roman"/>
          <w:b/>
          <w:bCs/>
          <w:sz w:val="32"/>
          <w:szCs w:val="28"/>
          <w:lang w:val="uk-UA" w:eastAsia="ru-RU"/>
        </w:rPr>
      </w:pPr>
    </w:p>
    <w:p w:rsidR="006C5337" w:rsidRPr="006C5337" w:rsidRDefault="006C5337" w:rsidP="006A7510">
      <w:pPr>
        <w:spacing w:line="240" w:lineRule="auto"/>
        <w:ind w:right="-850"/>
        <w:jc w:val="center"/>
        <w:rPr>
          <w:rFonts w:ascii="Times New Roman" w:eastAsia="Times New Roman" w:hAnsi="Times New Roman" w:cs="Times New Roman"/>
          <w:b/>
          <w:bCs/>
          <w:sz w:val="32"/>
          <w:szCs w:val="28"/>
          <w:lang w:val="uk-UA" w:eastAsia="ru-RU"/>
        </w:rPr>
      </w:pPr>
      <w:r w:rsidRPr="006C5337">
        <w:rPr>
          <w:rFonts w:ascii="Times New Roman" w:eastAsia="Times New Roman" w:hAnsi="Times New Roman" w:cs="Times New Roman"/>
          <w:b/>
          <w:bCs/>
          <w:sz w:val="32"/>
          <w:szCs w:val="28"/>
          <w:lang w:val="uk-UA" w:eastAsia="ru-RU"/>
        </w:rPr>
        <w:t>РІШЕННЯ</w:t>
      </w:r>
    </w:p>
    <w:p w:rsidR="006C5337" w:rsidRPr="006C5337" w:rsidRDefault="006C5337" w:rsidP="006A7510">
      <w:pPr>
        <w:spacing w:line="240" w:lineRule="auto"/>
        <w:ind w:right="-850" w:firstLine="142"/>
        <w:rPr>
          <w:rFonts w:ascii="Times New Roman" w:eastAsia="Times New Roman" w:hAnsi="Times New Roman" w:cs="Times New Roman"/>
          <w:sz w:val="28"/>
          <w:szCs w:val="28"/>
          <w:lang w:val="uk-UA" w:eastAsia="ru-RU"/>
        </w:rPr>
      </w:pPr>
      <w:r w:rsidRPr="006C5337">
        <w:rPr>
          <w:rFonts w:ascii="Times New Roman" w:eastAsia="Times New Roman" w:hAnsi="Times New Roman" w:cs="Times New Roman"/>
          <w:sz w:val="28"/>
          <w:szCs w:val="28"/>
          <w:lang w:val="uk-UA" w:eastAsia="ru-RU"/>
        </w:rPr>
        <w:t xml:space="preserve">від ___________ 2023 року           смт Гребінки                              № ____      </w:t>
      </w:r>
    </w:p>
    <w:p w:rsidR="006C5337" w:rsidRPr="006C5337" w:rsidRDefault="006C5337" w:rsidP="006A7510">
      <w:pPr>
        <w:spacing w:after="0" w:line="240" w:lineRule="auto"/>
        <w:ind w:right="-850"/>
        <w:rPr>
          <w:rFonts w:ascii="Times New Roman" w:eastAsia="Times New Roman" w:hAnsi="Times New Roman" w:cs="Times New Roman"/>
          <w:b/>
          <w:bCs/>
          <w:sz w:val="28"/>
          <w:szCs w:val="28"/>
          <w:lang w:val="uk-UA" w:eastAsia="ru-RU"/>
        </w:rPr>
      </w:pPr>
      <w:r w:rsidRPr="006C5337">
        <w:rPr>
          <w:rFonts w:ascii="Times New Roman" w:eastAsia="Times New Roman" w:hAnsi="Times New Roman" w:cs="Times New Roman"/>
          <w:b/>
          <w:bCs/>
          <w:sz w:val="28"/>
          <w:szCs w:val="28"/>
          <w:lang w:val="uk-UA" w:eastAsia="ru-RU"/>
        </w:rPr>
        <w:t xml:space="preserve">Про заслуховування звіту щодо роботи </w:t>
      </w:r>
    </w:p>
    <w:p w:rsidR="006C5337" w:rsidRPr="006C5337" w:rsidRDefault="006C5337" w:rsidP="006A7510">
      <w:pPr>
        <w:spacing w:after="0" w:line="240" w:lineRule="auto"/>
        <w:ind w:right="-85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Комунального підприємства «Гребінківське ЖКГ»</w:t>
      </w:r>
      <w:r w:rsidRPr="006C5337">
        <w:rPr>
          <w:rFonts w:ascii="Times New Roman" w:eastAsia="Times New Roman" w:hAnsi="Times New Roman" w:cs="Times New Roman"/>
          <w:b/>
          <w:sz w:val="28"/>
          <w:szCs w:val="28"/>
          <w:lang w:val="uk-UA" w:eastAsia="ru-RU"/>
        </w:rPr>
        <w:t xml:space="preserve"> </w:t>
      </w:r>
    </w:p>
    <w:p w:rsidR="006C5337" w:rsidRPr="006C5337" w:rsidRDefault="006C5337" w:rsidP="006A7510">
      <w:pPr>
        <w:spacing w:after="0" w:line="240" w:lineRule="auto"/>
        <w:ind w:right="-850"/>
        <w:rPr>
          <w:rFonts w:ascii="Times New Roman" w:eastAsia="Times New Roman" w:hAnsi="Times New Roman" w:cs="Times New Roman"/>
          <w:b/>
          <w:sz w:val="28"/>
          <w:szCs w:val="28"/>
          <w:lang w:val="uk-UA" w:eastAsia="ru-RU"/>
        </w:rPr>
      </w:pPr>
      <w:r w:rsidRPr="006C5337">
        <w:rPr>
          <w:rFonts w:ascii="Times New Roman" w:eastAsia="Times New Roman" w:hAnsi="Times New Roman" w:cs="Times New Roman"/>
          <w:b/>
          <w:sz w:val="28"/>
          <w:szCs w:val="28"/>
          <w:lang w:val="uk-UA" w:eastAsia="ru-RU"/>
        </w:rPr>
        <w:t>за період з 01.01.2022 по 31.12.2022 року</w:t>
      </w:r>
    </w:p>
    <w:p w:rsidR="006C5337" w:rsidRPr="006C5337" w:rsidRDefault="006C5337" w:rsidP="006A7510">
      <w:pPr>
        <w:spacing w:after="0" w:line="240" w:lineRule="auto"/>
        <w:ind w:right="-850"/>
        <w:rPr>
          <w:rFonts w:ascii="Times New Roman" w:eastAsia="Times New Roman" w:hAnsi="Times New Roman" w:cs="Times New Roman"/>
          <w:b/>
          <w:bCs/>
          <w:sz w:val="28"/>
          <w:szCs w:val="28"/>
          <w:lang w:val="uk-UA" w:eastAsia="ru-RU"/>
        </w:rPr>
      </w:pPr>
    </w:p>
    <w:p w:rsidR="006C5337" w:rsidRPr="006E4EB5" w:rsidRDefault="006E4EB5" w:rsidP="006A7510">
      <w:pPr>
        <w:pStyle w:val="a4"/>
        <w:ind w:right="-850" w:firstLine="708"/>
        <w:jc w:val="both"/>
        <w:rPr>
          <w:rFonts w:cstheme="minorBidi"/>
          <w:b/>
          <w:sz w:val="28"/>
          <w:szCs w:val="28"/>
          <w:lang w:eastAsia="en-US"/>
        </w:rPr>
      </w:pPr>
      <w:r>
        <w:rPr>
          <w:rFonts w:ascii="Times New Roman" w:eastAsia="Times New Roman" w:hAnsi="Times New Roman" w:cs="Times New Roman"/>
          <w:sz w:val="28"/>
          <w:szCs w:val="28"/>
          <w:lang w:eastAsia="ru-RU"/>
        </w:rPr>
        <w:t>Відповідно до ст.ст.</w:t>
      </w:r>
      <w:r w:rsidR="006C5337" w:rsidRPr="003A3199">
        <w:rPr>
          <w:rFonts w:ascii="Times New Roman" w:eastAsia="Times New Roman" w:hAnsi="Times New Roman" w:cs="Times New Roman"/>
          <w:sz w:val="28"/>
          <w:szCs w:val="28"/>
          <w:lang w:eastAsia="ru-RU"/>
        </w:rPr>
        <w:t xml:space="preserve"> 25, 29 Закону України "Про місцеве самоврядування в Україні", Статуту</w:t>
      </w:r>
      <w:r w:rsidR="003A3199" w:rsidRPr="003A3199">
        <w:rPr>
          <w:rFonts w:ascii="Times New Roman" w:eastAsia="Times New Roman" w:hAnsi="Times New Roman" w:cs="Times New Roman"/>
          <w:sz w:val="28"/>
          <w:szCs w:val="28"/>
          <w:lang w:eastAsia="ru-RU"/>
        </w:rPr>
        <w:t xml:space="preserve"> Комунального </w:t>
      </w:r>
      <w:proofErr w:type="spellStart"/>
      <w:r w:rsidR="003A3199" w:rsidRPr="003A3199">
        <w:rPr>
          <w:rFonts w:ascii="Times New Roman" w:eastAsia="Times New Roman" w:hAnsi="Times New Roman" w:cs="Times New Roman"/>
          <w:sz w:val="28"/>
          <w:szCs w:val="28"/>
          <w:lang w:eastAsia="ru-RU"/>
        </w:rPr>
        <w:t>підприємтсва</w:t>
      </w:r>
      <w:proofErr w:type="spellEnd"/>
      <w:r w:rsidR="003A3199" w:rsidRPr="003A3199">
        <w:rPr>
          <w:rFonts w:ascii="Times New Roman" w:eastAsia="Times New Roman" w:hAnsi="Times New Roman" w:cs="Times New Roman"/>
          <w:sz w:val="28"/>
          <w:szCs w:val="28"/>
          <w:lang w:eastAsia="ru-RU"/>
        </w:rPr>
        <w:t xml:space="preserve"> «</w:t>
      </w:r>
      <w:proofErr w:type="spellStart"/>
      <w:r w:rsidR="003A3199" w:rsidRPr="003A3199">
        <w:rPr>
          <w:rFonts w:ascii="Times New Roman" w:eastAsia="Times New Roman" w:hAnsi="Times New Roman" w:cs="Times New Roman"/>
          <w:sz w:val="28"/>
          <w:szCs w:val="28"/>
          <w:lang w:eastAsia="ru-RU"/>
        </w:rPr>
        <w:t>Гребінківське</w:t>
      </w:r>
      <w:proofErr w:type="spellEnd"/>
      <w:r w:rsidR="003A3199" w:rsidRPr="003A3199">
        <w:rPr>
          <w:rFonts w:ascii="Times New Roman" w:eastAsia="Times New Roman" w:hAnsi="Times New Roman" w:cs="Times New Roman"/>
          <w:sz w:val="28"/>
          <w:szCs w:val="28"/>
          <w:lang w:eastAsia="ru-RU"/>
        </w:rPr>
        <w:t xml:space="preserve"> ЖКГ»,</w:t>
      </w:r>
      <w:r w:rsidR="006C5337" w:rsidRPr="003A3199">
        <w:rPr>
          <w:rFonts w:ascii="Times New Roman" w:eastAsia="Times New Roman" w:hAnsi="Times New Roman" w:cs="Times New Roman"/>
          <w:b/>
          <w:sz w:val="28"/>
          <w:szCs w:val="28"/>
          <w:lang w:eastAsia="ru-RU"/>
        </w:rPr>
        <w:t xml:space="preserve"> </w:t>
      </w:r>
      <w:r w:rsidR="006C5337" w:rsidRPr="003A3199">
        <w:rPr>
          <w:rFonts w:ascii="Times New Roman" w:eastAsia="Times New Roman" w:hAnsi="Times New Roman" w:cs="Times New Roman"/>
          <w:sz w:val="28"/>
          <w:szCs w:val="28"/>
          <w:lang w:eastAsia="ru-RU"/>
        </w:rPr>
        <w:t>затвердженого рішенням Гребінківської селищної ради Білоцерківського району</w:t>
      </w:r>
      <w:r w:rsidR="003A3199" w:rsidRPr="003A3199">
        <w:rPr>
          <w:rFonts w:ascii="Times New Roman" w:eastAsia="Times New Roman" w:hAnsi="Times New Roman" w:cs="Times New Roman"/>
          <w:sz w:val="28"/>
          <w:szCs w:val="28"/>
          <w:lang w:eastAsia="ru-RU"/>
        </w:rPr>
        <w:t xml:space="preserve"> Київської області від 07 жовтня 2021 року </w:t>
      </w:r>
      <w:r w:rsidR="003A3199" w:rsidRPr="003A3199">
        <w:rPr>
          <w:rFonts w:ascii="Times New Roman" w:hAnsi="Times New Roman" w:cs="Times New Roman"/>
          <w:sz w:val="28"/>
          <w:szCs w:val="28"/>
          <w:lang w:eastAsia="en-US"/>
        </w:rPr>
        <w:t>№ 27</w:t>
      </w:r>
      <w:r w:rsidR="003A3199">
        <w:rPr>
          <w:rFonts w:ascii="Times New Roman" w:hAnsi="Times New Roman" w:cs="Times New Roman"/>
          <w:sz w:val="28"/>
          <w:szCs w:val="28"/>
          <w:lang w:eastAsia="en-US"/>
        </w:rPr>
        <w:t>1- 09 -</w:t>
      </w:r>
      <w:r w:rsidR="003A3199" w:rsidRPr="003A3199">
        <w:rPr>
          <w:rFonts w:ascii="Times New Roman" w:hAnsi="Times New Roman" w:cs="Times New Roman"/>
          <w:sz w:val="28"/>
          <w:szCs w:val="28"/>
          <w:lang w:eastAsia="en-US"/>
        </w:rPr>
        <w:t>VIII</w:t>
      </w:r>
      <w:r w:rsidR="006C5337" w:rsidRPr="003A3199">
        <w:rPr>
          <w:rFonts w:ascii="Times New Roman" w:eastAsia="Times New Roman" w:hAnsi="Times New Roman" w:cs="Times New Roman"/>
          <w:bCs/>
          <w:sz w:val="28"/>
          <w:szCs w:val="28"/>
          <w:lang w:eastAsia="ru-RU"/>
        </w:rPr>
        <w:t>,</w:t>
      </w:r>
      <w:r w:rsidR="003A3199" w:rsidRPr="003A3199">
        <w:rPr>
          <w:rFonts w:ascii="Times New Roman" w:eastAsia="Times New Roman" w:hAnsi="Times New Roman" w:cs="Times New Roman"/>
          <w:bCs/>
          <w:sz w:val="28"/>
          <w:szCs w:val="28"/>
          <w:lang w:eastAsia="ru-RU"/>
        </w:rPr>
        <w:t xml:space="preserve"> </w:t>
      </w:r>
      <w:r w:rsidR="006C5337" w:rsidRPr="003A3199">
        <w:rPr>
          <w:rFonts w:ascii="Times New Roman" w:eastAsia="Times New Roman" w:hAnsi="Times New Roman" w:cs="Times New Roman"/>
          <w:color w:val="000000"/>
          <w:sz w:val="28"/>
          <w:szCs w:val="28"/>
          <w:lang w:eastAsia="ru-RU"/>
        </w:rPr>
        <w:t xml:space="preserve">враховуючи рекомендації постійно діючих комісій, </w:t>
      </w:r>
      <w:proofErr w:type="spellStart"/>
      <w:r w:rsidR="006C5337" w:rsidRPr="003A3199">
        <w:rPr>
          <w:rFonts w:ascii="Times New Roman" w:eastAsia="Times New Roman" w:hAnsi="Times New Roman" w:cs="Times New Roman"/>
          <w:color w:val="000000"/>
          <w:sz w:val="28"/>
          <w:szCs w:val="28"/>
          <w:lang w:eastAsia="ru-RU"/>
        </w:rPr>
        <w:t>Гребінківська</w:t>
      </w:r>
      <w:proofErr w:type="spellEnd"/>
      <w:r w:rsidR="006C5337" w:rsidRPr="003A3199">
        <w:rPr>
          <w:rFonts w:ascii="Times New Roman" w:eastAsia="Times New Roman" w:hAnsi="Times New Roman" w:cs="Times New Roman"/>
          <w:color w:val="000000"/>
          <w:sz w:val="28"/>
          <w:szCs w:val="28"/>
          <w:lang w:eastAsia="ru-RU"/>
        </w:rPr>
        <w:t xml:space="preserve"> селищна рада</w:t>
      </w:r>
    </w:p>
    <w:p w:rsidR="006C5337" w:rsidRPr="006C5337" w:rsidRDefault="006C5337" w:rsidP="006A7510">
      <w:pPr>
        <w:spacing w:after="0" w:line="240" w:lineRule="auto"/>
        <w:ind w:right="-850"/>
        <w:rPr>
          <w:rFonts w:ascii="Times New Roman" w:eastAsia="Times New Roman" w:hAnsi="Times New Roman" w:cs="Times New Roman"/>
          <w:sz w:val="28"/>
          <w:szCs w:val="28"/>
          <w:lang w:val="uk-UA" w:eastAsia="ru-RU"/>
        </w:rPr>
      </w:pPr>
    </w:p>
    <w:p w:rsidR="006C5337" w:rsidRPr="006C5337" w:rsidRDefault="006C5337" w:rsidP="006A7510">
      <w:pPr>
        <w:spacing w:after="0" w:line="276" w:lineRule="auto"/>
        <w:ind w:left="284" w:right="-850"/>
        <w:rPr>
          <w:rFonts w:ascii="Times New Roman" w:eastAsia="Times New Roman" w:hAnsi="Times New Roman" w:cs="Times New Roman"/>
          <w:b/>
          <w:bCs/>
          <w:sz w:val="28"/>
          <w:szCs w:val="28"/>
          <w:lang w:val="uk-UA" w:eastAsia="ru-RU"/>
        </w:rPr>
      </w:pPr>
      <w:r w:rsidRPr="006C5337">
        <w:rPr>
          <w:rFonts w:ascii="Times New Roman" w:eastAsia="Times New Roman" w:hAnsi="Times New Roman" w:cs="Times New Roman"/>
          <w:b/>
          <w:bCs/>
          <w:sz w:val="28"/>
          <w:szCs w:val="28"/>
          <w:lang w:val="uk-UA" w:eastAsia="ru-RU"/>
        </w:rPr>
        <w:t>ВИРІШИЛА:</w:t>
      </w:r>
    </w:p>
    <w:p w:rsidR="006C5337" w:rsidRPr="006C5337" w:rsidRDefault="006C5337" w:rsidP="006A7510">
      <w:pPr>
        <w:spacing w:after="0" w:line="276" w:lineRule="auto"/>
        <w:ind w:left="284" w:right="-850"/>
        <w:rPr>
          <w:rFonts w:ascii="Times New Roman" w:eastAsia="Times New Roman" w:hAnsi="Times New Roman" w:cs="Times New Roman"/>
          <w:b/>
          <w:bCs/>
          <w:sz w:val="14"/>
          <w:szCs w:val="28"/>
          <w:lang w:val="uk-UA" w:eastAsia="ru-RU"/>
        </w:rPr>
      </w:pPr>
    </w:p>
    <w:p w:rsidR="006C5337" w:rsidRPr="006C5337" w:rsidRDefault="006C5337" w:rsidP="006A7510">
      <w:pPr>
        <w:spacing w:after="0" w:line="240" w:lineRule="auto"/>
        <w:ind w:right="-850" w:firstLine="284"/>
        <w:jc w:val="both"/>
        <w:rPr>
          <w:rFonts w:ascii="Times New Roman" w:eastAsia="Times New Roman" w:hAnsi="Times New Roman" w:cs="Times New Roman"/>
          <w:sz w:val="28"/>
          <w:szCs w:val="28"/>
          <w:lang w:val="uk-UA" w:eastAsia="ru-RU"/>
        </w:rPr>
      </w:pPr>
      <w:r w:rsidRPr="006C5337">
        <w:rPr>
          <w:rFonts w:ascii="Times New Roman" w:eastAsia="Times New Roman" w:hAnsi="Times New Roman" w:cs="Times New Roman"/>
          <w:b/>
          <w:sz w:val="28"/>
          <w:szCs w:val="28"/>
          <w:lang w:val="uk-UA" w:eastAsia="ru-RU"/>
        </w:rPr>
        <w:lastRenderedPageBreak/>
        <w:t>1.</w:t>
      </w:r>
      <w:r w:rsidRPr="006C5337">
        <w:rPr>
          <w:rFonts w:ascii="Times New Roman" w:eastAsia="Times New Roman" w:hAnsi="Times New Roman" w:cs="Times New Roman"/>
          <w:sz w:val="28"/>
          <w:szCs w:val="28"/>
          <w:lang w:val="uk-UA" w:eastAsia="ru-RU"/>
        </w:rPr>
        <w:t xml:space="preserve"> Звіт щодо роботи</w:t>
      </w:r>
      <w:r w:rsidRPr="006C5337">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 xml:space="preserve">Комунального </w:t>
      </w:r>
      <w:proofErr w:type="spellStart"/>
      <w:r>
        <w:rPr>
          <w:rFonts w:ascii="Times New Roman" w:eastAsia="Times New Roman" w:hAnsi="Times New Roman" w:cs="Times New Roman"/>
          <w:sz w:val="28"/>
          <w:szCs w:val="28"/>
          <w:lang w:val="uk-UA" w:eastAsia="ru-RU"/>
        </w:rPr>
        <w:t>підприємтсва</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Гребінківське</w:t>
      </w:r>
      <w:proofErr w:type="spellEnd"/>
      <w:r>
        <w:rPr>
          <w:rFonts w:ascii="Times New Roman" w:eastAsia="Times New Roman" w:hAnsi="Times New Roman" w:cs="Times New Roman"/>
          <w:sz w:val="28"/>
          <w:szCs w:val="28"/>
          <w:lang w:val="uk-UA" w:eastAsia="ru-RU"/>
        </w:rPr>
        <w:t xml:space="preserve"> ЖКГ» </w:t>
      </w:r>
      <w:r w:rsidRPr="006C5337">
        <w:rPr>
          <w:rFonts w:ascii="Times New Roman" w:eastAsia="Times New Roman" w:hAnsi="Times New Roman" w:cs="Times New Roman"/>
          <w:sz w:val="28"/>
          <w:szCs w:val="28"/>
          <w:lang w:val="uk-UA" w:eastAsia="ru-RU"/>
        </w:rPr>
        <w:t>за період з 01.01.2022 по 31.12.2022 року взяти до відома (звіт додається).</w:t>
      </w:r>
    </w:p>
    <w:p w:rsidR="006C5337" w:rsidRPr="006C5337" w:rsidRDefault="006C5337" w:rsidP="006A7510">
      <w:pPr>
        <w:spacing w:after="0" w:line="240" w:lineRule="auto"/>
        <w:ind w:right="-850" w:firstLine="284"/>
        <w:jc w:val="both"/>
        <w:rPr>
          <w:rFonts w:ascii="Times New Roman" w:eastAsia="Times New Roman" w:hAnsi="Times New Roman" w:cs="Times New Roman"/>
          <w:sz w:val="28"/>
          <w:szCs w:val="28"/>
          <w:lang w:val="uk-UA" w:eastAsia="ru-RU"/>
        </w:rPr>
      </w:pPr>
      <w:r w:rsidRPr="006C5337">
        <w:rPr>
          <w:rFonts w:ascii="Times New Roman" w:eastAsia="Times New Roman" w:hAnsi="Times New Roman" w:cs="Times New Roman"/>
          <w:b/>
          <w:sz w:val="28"/>
          <w:szCs w:val="28"/>
          <w:lang w:val="uk-UA" w:eastAsia="ru-RU"/>
        </w:rPr>
        <w:t>2.</w:t>
      </w:r>
      <w:r w:rsidRPr="006C5337">
        <w:rPr>
          <w:rFonts w:ascii="Times New Roman" w:eastAsia="Times New Roman" w:hAnsi="Times New Roman" w:cs="Times New Roman"/>
          <w:sz w:val="28"/>
          <w:szCs w:val="28"/>
          <w:lang w:val="uk-UA" w:eastAsia="ru-RU"/>
        </w:rPr>
        <w:t xml:space="preserve"> Керуючому справами (секретарю) виконавчого комітету ТИХОНЕНКО Олені Володимирівні </w:t>
      </w:r>
      <w:r>
        <w:rPr>
          <w:rFonts w:ascii="Times New Roman" w:eastAsia="Times New Roman" w:hAnsi="Times New Roman" w:cs="Times New Roman"/>
          <w:sz w:val="28"/>
          <w:szCs w:val="28"/>
          <w:lang w:val="uk-UA" w:eastAsia="ru-RU"/>
        </w:rPr>
        <w:t>забезпечити розміщення даного</w:t>
      </w:r>
      <w:r w:rsidRPr="006C5337">
        <w:rPr>
          <w:rFonts w:ascii="Times New Roman" w:eastAsia="Times New Roman" w:hAnsi="Times New Roman" w:cs="Times New Roman"/>
          <w:sz w:val="28"/>
          <w:szCs w:val="28"/>
          <w:lang w:val="uk-UA" w:eastAsia="ru-RU"/>
        </w:rPr>
        <w:t xml:space="preserve"> рішення на офіційному веб-сайті Гребінківської селищної ради.</w:t>
      </w:r>
    </w:p>
    <w:p w:rsidR="006C5337" w:rsidRPr="006C5337" w:rsidRDefault="006C5337" w:rsidP="006A7510">
      <w:pPr>
        <w:spacing w:after="0" w:line="240" w:lineRule="auto"/>
        <w:ind w:right="-850" w:firstLine="284"/>
        <w:jc w:val="both"/>
        <w:rPr>
          <w:rFonts w:ascii="Times New Roman" w:eastAsia="Times New Roman" w:hAnsi="Times New Roman" w:cs="Times New Roman"/>
          <w:sz w:val="28"/>
          <w:szCs w:val="28"/>
          <w:lang w:val="uk-UA" w:eastAsia="ru-RU"/>
        </w:rPr>
      </w:pPr>
      <w:r w:rsidRPr="006C5337">
        <w:rPr>
          <w:rFonts w:ascii="Times New Roman" w:eastAsia="Times New Roman" w:hAnsi="Times New Roman" w:cs="Times New Roman"/>
          <w:b/>
          <w:sz w:val="28"/>
          <w:szCs w:val="28"/>
          <w:lang w:val="uk-UA" w:eastAsia="ru-RU"/>
        </w:rPr>
        <w:t>3.</w:t>
      </w:r>
      <w:r w:rsidRPr="006C5337">
        <w:rPr>
          <w:rFonts w:ascii="Times New Roman" w:eastAsia="Times New Roman" w:hAnsi="Times New Roman" w:cs="Times New Roman"/>
          <w:sz w:val="28"/>
          <w:szCs w:val="28"/>
          <w:lang w:val="uk-UA" w:eastAsia="ru-RU"/>
        </w:rPr>
        <w:t xml:space="preserve"> Контроль за виконання даного рішення покласти на постійні комісії з питань прав людини, законності, депутатської діяльності, етики та регламенту, з питань комунальної власності, житлово-комунального господарства, енергозбереження та транспорту, торгівлі  та на заступника селищного голови ВОЛОЩУКА Олександра Едуардовича.</w:t>
      </w:r>
    </w:p>
    <w:p w:rsidR="006C5337" w:rsidRPr="006C5337" w:rsidRDefault="006C5337" w:rsidP="006A7510">
      <w:pPr>
        <w:spacing w:before="240" w:line="276" w:lineRule="auto"/>
        <w:ind w:left="66" w:right="-850"/>
        <w:jc w:val="both"/>
        <w:rPr>
          <w:rFonts w:ascii="Times New Roman" w:eastAsia="Times New Roman" w:hAnsi="Times New Roman" w:cs="Times New Roman"/>
          <w:b/>
          <w:bCs/>
          <w:sz w:val="28"/>
          <w:szCs w:val="28"/>
          <w:lang w:val="uk-UA" w:eastAsia="ru-RU"/>
        </w:rPr>
      </w:pPr>
    </w:p>
    <w:p w:rsidR="006C5337" w:rsidRPr="006C5337" w:rsidRDefault="006C5337" w:rsidP="006A7510">
      <w:pPr>
        <w:spacing w:before="240" w:line="276" w:lineRule="auto"/>
        <w:ind w:left="66" w:right="-850"/>
        <w:jc w:val="both"/>
        <w:rPr>
          <w:rFonts w:ascii="Times New Roman" w:eastAsia="Times New Roman" w:hAnsi="Times New Roman" w:cs="Times New Roman"/>
          <w:b/>
          <w:bCs/>
          <w:sz w:val="28"/>
          <w:szCs w:val="28"/>
          <w:lang w:val="uk-UA" w:eastAsia="ru-RU"/>
        </w:rPr>
      </w:pPr>
      <w:r w:rsidRPr="006C5337">
        <w:rPr>
          <w:rFonts w:ascii="Times New Roman" w:eastAsia="Times New Roman" w:hAnsi="Times New Roman" w:cs="Times New Roman"/>
          <w:b/>
          <w:bCs/>
          <w:sz w:val="28"/>
          <w:szCs w:val="28"/>
          <w:lang w:val="uk-UA" w:eastAsia="ru-RU"/>
        </w:rPr>
        <w:t>Селищний голова                                                                    Роман ЗАСУХА</w:t>
      </w: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C5337" w:rsidRDefault="006C5337" w:rsidP="006C5337">
      <w:pPr>
        <w:pStyle w:val="LO-normal"/>
        <w:spacing w:after="0"/>
        <w:ind w:left="1287"/>
        <w:contextualSpacing/>
        <w:jc w:val="center"/>
        <w:rPr>
          <w:rFonts w:ascii="Times New Roman" w:eastAsia="Times New Roman" w:hAnsi="Times New Roman" w:cs="Times New Roman"/>
          <w:color w:val="000000"/>
          <w:sz w:val="28"/>
          <w:szCs w:val="28"/>
        </w:rPr>
      </w:pPr>
    </w:p>
    <w:p w:rsidR="006A7510" w:rsidRDefault="006A7510" w:rsidP="006A7510">
      <w:pPr>
        <w:pStyle w:val="LO-normal"/>
        <w:spacing w:after="0"/>
        <w:contextualSpacing/>
        <w:rPr>
          <w:rFonts w:ascii="Times New Roman" w:eastAsia="Times New Roman" w:hAnsi="Times New Roman" w:cs="Times New Roman"/>
          <w:color w:val="000000"/>
          <w:sz w:val="28"/>
          <w:szCs w:val="28"/>
        </w:rPr>
      </w:pPr>
    </w:p>
    <w:p w:rsidR="006A7510" w:rsidRDefault="006A7510" w:rsidP="006A7510">
      <w:pPr>
        <w:pStyle w:val="LO-normal"/>
        <w:spacing w:after="0"/>
        <w:contextualSpacing/>
        <w:rPr>
          <w:rFonts w:ascii="Times New Roman" w:eastAsia="Times New Roman" w:hAnsi="Times New Roman" w:cs="Times New Roman"/>
          <w:color w:val="000000"/>
          <w:sz w:val="28"/>
          <w:szCs w:val="28"/>
        </w:rPr>
      </w:pPr>
    </w:p>
    <w:p w:rsidR="008C5DB6" w:rsidRDefault="008C5DB6" w:rsidP="006A7510">
      <w:pPr>
        <w:pStyle w:val="LO-normal"/>
        <w:spacing w:after="0"/>
        <w:contextualSpacing/>
        <w:jc w:val="right"/>
        <w:rPr>
          <w:rFonts w:ascii="Times New Roman" w:eastAsia="Times New Roman" w:hAnsi="Times New Roman" w:cs="Times New Roman"/>
          <w:b/>
          <w:color w:val="000000"/>
          <w:sz w:val="28"/>
          <w:szCs w:val="28"/>
        </w:rPr>
      </w:pPr>
    </w:p>
    <w:p w:rsidR="008C5DB6" w:rsidRDefault="008C5DB6" w:rsidP="006A7510">
      <w:pPr>
        <w:pStyle w:val="LO-normal"/>
        <w:spacing w:after="0"/>
        <w:contextualSpacing/>
        <w:jc w:val="right"/>
        <w:rPr>
          <w:rFonts w:ascii="Times New Roman" w:eastAsia="Times New Roman" w:hAnsi="Times New Roman" w:cs="Times New Roman"/>
          <w:b/>
          <w:color w:val="000000"/>
          <w:sz w:val="28"/>
          <w:szCs w:val="28"/>
        </w:rPr>
      </w:pPr>
    </w:p>
    <w:p w:rsidR="006C5337" w:rsidRPr="006C5337" w:rsidRDefault="006C5337" w:rsidP="006A7510">
      <w:pPr>
        <w:pStyle w:val="LO-normal"/>
        <w:spacing w:after="0"/>
        <w:contextualSpacing/>
        <w:jc w:val="right"/>
        <w:rPr>
          <w:rFonts w:ascii="Times New Roman" w:eastAsia="Times New Roman" w:hAnsi="Times New Roman" w:cs="Times New Roman"/>
          <w:b/>
          <w:color w:val="000000"/>
          <w:sz w:val="28"/>
          <w:szCs w:val="28"/>
        </w:rPr>
      </w:pPr>
      <w:bookmarkStart w:id="0" w:name="_GoBack"/>
      <w:bookmarkEnd w:id="0"/>
      <w:r w:rsidRPr="006C5337">
        <w:rPr>
          <w:rFonts w:ascii="Times New Roman" w:eastAsia="Times New Roman" w:hAnsi="Times New Roman" w:cs="Times New Roman"/>
          <w:b/>
          <w:color w:val="000000"/>
          <w:sz w:val="28"/>
          <w:szCs w:val="28"/>
        </w:rPr>
        <w:lastRenderedPageBreak/>
        <w:t xml:space="preserve">Додаток </w:t>
      </w:r>
    </w:p>
    <w:p w:rsidR="006C5337" w:rsidRDefault="006C5337" w:rsidP="006C5337">
      <w:pPr>
        <w:pStyle w:val="LO-normal"/>
        <w:spacing w:after="0"/>
        <w:ind w:left="1287"/>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рішення Гребінківської селищної ради</w:t>
      </w:r>
    </w:p>
    <w:p w:rsidR="006C5337" w:rsidRDefault="006C5337" w:rsidP="006C5337">
      <w:pPr>
        <w:pStyle w:val="LO-normal"/>
        <w:spacing w:after="0"/>
        <w:ind w:left="1287"/>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 __________№_______</w:t>
      </w:r>
    </w:p>
    <w:p w:rsidR="006C5337" w:rsidRDefault="006C5337" w:rsidP="006C5337">
      <w:pPr>
        <w:pStyle w:val="LO-normal"/>
        <w:spacing w:after="0"/>
        <w:ind w:left="1287"/>
        <w:contextualSpacing/>
        <w:jc w:val="right"/>
        <w:rPr>
          <w:rFonts w:ascii="Times New Roman" w:eastAsia="Times New Roman" w:hAnsi="Times New Roman" w:cs="Times New Roman"/>
          <w:color w:val="000000"/>
          <w:sz w:val="28"/>
          <w:szCs w:val="28"/>
        </w:rPr>
      </w:pPr>
    </w:p>
    <w:p w:rsidR="006C5337" w:rsidRPr="006C5337" w:rsidRDefault="006C5337" w:rsidP="006C5337">
      <w:pPr>
        <w:pStyle w:val="LO-normal"/>
        <w:spacing w:after="0"/>
        <w:ind w:left="1287"/>
        <w:contextualSpacing/>
        <w:jc w:val="center"/>
        <w:rPr>
          <w:rFonts w:ascii="Times New Roman" w:eastAsia="Times New Roman" w:hAnsi="Times New Roman" w:cs="Times New Roman"/>
          <w:b/>
          <w:color w:val="000000"/>
          <w:sz w:val="28"/>
          <w:szCs w:val="28"/>
        </w:rPr>
      </w:pPr>
      <w:r w:rsidRPr="006C5337">
        <w:rPr>
          <w:rFonts w:ascii="Times New Roman" w:eastAsia="Times New Roman" w:hAnsi="Times New Roman" w:cs="Times New Roman"/>
          <w:b/>
          <w:color w:val="000000"/>
          <w:sz w:val="28"/>
          <w:szCs w:val="28"/>
        </w:rPr>
        <w:t>ЗВІТ  ДИРЕКТОРА</w:t>
      </w:r>
    </w:p>
    <w:p w:rsidR="006C5337" w:rsidRDefault="006C5337" w:rsidP="006C5337">
      <w:pPr>
        <w:pStyle w:val="LO-normal"/>
        <w:spacing w:after="0"/>
        <w:ind w:firstLine="567"/>
        <w:contextualSpacing/>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КОМУНАЛЬНОГО ПІДПРИЄМСТВА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Гребінківське ЖКГ</w:t>
      </w:r>
      <w:r>
        <w:rPr>
          <w:rFonts w:ascii="Times New Roman" w:eastAsia="Times New Roman" w:hAnsi="Times New Roman" w:cs="Times New Roman"/>
          <w:sz w:val="28"/>
          <w:szCs w:val="28"/>
        </w:rPr>
        <w:t xml:space="preserve">" про роботу підприємства за рік </w:t>
      </w:r>
      <w:r>
        <w:rPr>
          <w:rFonts w:ascii="Times New Roman" w:eastAsia="Times New Roman" w:hAnsi="Times New Roman" w:cs="Times New Roman"/>
          <w:color w:val="000000"/>
          <w:sz w:val="28"/>
          <w:szCs w:val="28"/>
        </w:rPr>
        <w:t>(01.01.2022-31.12.2022р.р</w:t>
      </w:r>
      <w:r>
        <w:rPr>
          <w:rFonts w:ascii="Times New Roman" w:eastAsia="Times New Roman" w:hAnsi="Times New Roman" w:cs="Times New Roman"/>
          <w:sz w:val="28"/>
          <w:szCs w:val="28"/>
        </w:rPr>
        <w:t>.).</w:t>
      </w:r>
    </w:p>
    <w:p w:rsidR="006C5337" w:rsidRDefault="006C5337" w:rsidP="006C5337">
      <w:pPr>
        <w:pStyle w:val="LO-normal"/>
        <w:spacing w:after="0"/>
        <w:ind w:firstLine="567"/>
        <w:contextualSpacing/>
        <w:jc w:val="center"/>
        <w:rPr>
          <w:rFonts w:ascii="Times New Roman" w:eastAsia="Times New Roman" w:hAnsi="Times New Roman" w:cs="Times New Roman"/>
          <w:sz w:val="28"/>
          <w:szCs w:val="28"/>
        </w:rPr>
      </w:pPr>
    </w:p>
    <w:p w:rsidR="006C5337" w:rsidRDefault="006C5337" w:rsidP="006C5337">
      <w:pPr>
        <w:pStyle w:val="docdata"/>
        <w:spacing w:after="0" w:afterAutospacing="0" w:line="276" w:lineRule="auto"/>
        <w:ind w:firstLine="567"/>
        <w:contextualSpacing/>
        <w:jc w:val="both"/>
        <w:rPr>
          <w:sz w:val="28"/>
          <w:szCs w:val="28"/>
        </w:rPr>
      </w:pPr>
      <w:r>
        <w:rPr>
          <w:color w:val="000000"/>
          <w:sz w:val="28"/>
          <w:szCs w:val="28"/>
        </w:rPr>
        <w:t xml:space="preserve">Комунальне підприємство </w:t>
      </w:r>
      <w:r>
        <w:rPr>
          <w:sz w:val="28"/>
          <w:szCs w:val="28"/>
        </w:rPr>
        <w:t>"</w:t>
      </w:r>
      <w:r>
        <w:rPr>
          <w:color w:val="000000"/>
          <w:sz w:val="28"/>
          <w:szCs w:val="28"/>
        </w:rPr>
        <w:t>Гребінківське ЖКГ</w:t>
      </w:r>
      <w:r>
        <w:rPr>
          <w:sz w:val="28"/>
          <w:szCs w:val="28"/>
        </w:rPr>
        <w:t>"</w:t>
      </w:r>
      <w:r>
        <w:rPr>
          <w:color w:val="000000"/>
          <w:sz w:val="28"/>
          <w:szCs w:val="28"/>
        </w:rPr>
        <w:t xml:space="preserve"> створено рішенням Гребінківської селищної ради №242-XXII-V   від 14.05.2008 року.  </w:t>
      </w:r>
      <w:r>
        <w:rPr>
          <w:sz w:val="28"/>
          <w:szCs w:val="28"/>
        </w:rPr>
        <w:t xml:space="preserve">Підприємство є юридичною особою, має самостійний баланс, печатку, штампи зі своєю назвою, розрахункові рахунки в установах банків. Підприємство діє на підставі законів України, статуту, рішень </w:t>
      </w:r>
      <w:r>
        <w:rPr>
          <w:color w:val="000000"/>
          <w:sz w:val="28"/>
          <w:szCs w:val="28"/>
        </w:rPr>
        <w:t xml:space="preserve">Гребінківської селищної ради </w:t>
      </w:r>
      <w:r>
        <w:rPr>
          <w:sz w:val="28"/>
          <w:szCs w:val="28"/>
        </w:rPr>
        <w:t xml:space="preserve">та </w:t>
      </w:r>
      <w:r>
        <w:rPr>
          <w:color w:val="000000"/>
          <w:sz w:val="28"/>
          <w:szCs w:val="28"/>
        </w:rPr>
        <w:t>виконавчого комітету</w:t>
      </w:r>
      <w:r>
        <w:rPr>
          <w:sz w:val="28"/>
          <w:szCs w:val="28"/>
        </w:rPr>
        <w:t>. Розпоряджається комунальним майном, що передано йому в користування селищною радою, здійснює свою діяльність як на території селища, так і за його межами. Знаходиться на загальній системі оподаткування.</w:t>
      </w:r>
    </w:p>
    <w:p w:rsidR="006C5337" w:rsidRDefault="006C5337" w:rsidP="006C5337">
      <w:pPr>
        <w:pStyle w:val="LO-normal"/>
        <w:shd w:val="clear" w:color="auto" w:fill="FFFFFF"/>
        <w:spacing w:after="0"/>
        <w:ind w:firstLine="567"/>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Мета та  предмет діяльності підприємства:</w:t>
      </w:r>
    </w:p>
    <w:p w:rsidR="006C5337" w:rsidRDefault="006C5337" w:rsidP="006C5337">
      <w:pPr>
        <w:pStyle w:val="LO-normal"/>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Підприємство створено з метою забезпечення суспільних потреб у продукції, роботах, послугах та отриманням на цій основі прибутку. Предметом і напрямом діяльності підприємства є надання </w:t>
      </w:r>
      <w:r>
        <w:rPr>
          <w:rFonts w:ascii="Times New Roman" w:eastAsia="Times New Roman" w:hAnsi="Times New Roman" w:cs="Times New Roman"/>
          <w:sz w:val="28"/>
          <w:szCs w:val="28"/>
        </w:rPr>
        <w:t>ж</w:t>
      </w:r>
      <w:r>
        <w:rPr>
          <w:rFonts w:ascii="Times New Roman" w:eastAsia="Times New Roman" w:hAnsi="Times New Roman" w:cs="Times New Roman"/>
          <w:color w:val="000000"/>
          <w:sz w:val="28"/>
          <w:szCs w:val="28"/>
        </w:rPr>
        <w:t>итлово-комунальних і побутових послуг юридични</w:t>
      </w:r>
      <w:r>
        <w:rPr>
          <w:rFonts w:ascii="Times New Roman" w:eastAsia="Times New Roman" w:hAnsi="Times New Roman" w:cs="Times New Roman"/>
          <w:sz w:val="28"/>
          <w:szCs w:val="28"/>
        </w:rPr>
        <w:t>м</w:t>
      </w:r>
      <w:r>
        <w:rPr>
          <w:rFonts w:ascii="Times New Roman" w:eastAsia="Times New Roman" w:hAnsi="Times New Roman" w:cs="Times New Roman"/>
          <w:color w:val="000000"/>
          <w:sz w:val="28"/>
          <w:szCs w:val="28"/>
        </w:rPr>
        <w:t xml:space="preserve"> і фізични</w:t>
      </w:r>
      <w:r>
        <w:rPr>
          <w:rFonts w:ascii="Times New Roman" w:eastAsia="Times New Roman" w:hAnsi="Times New Roman" w:cs="Times New Roman"/>
          <w:sz w:val="28"/>
          <w:szCs w:val="28"/>
        </w:rPr>
        <w:t>м</w:t>
      </w:r>
      <w:r>
        <w:rPr>
          <w:rFonts w:ascii="Times New Roman" w:eastAsia="Times New Roman" w:hAnsi="Times New Roman" w:cs="Times New Roman"/>
          <w:color w:val="000000"/>
          <w:sz w:val="28"/>
          <w:szCs w:val="28"/>
        </w:rPr>
        <w:t xml:space="preserve"> ос</w:t>
      </w:r>
      <w:r>
        <w:rPr>
          <w:rFonts w:ascii="Times New Roman" w:eastAsia="Times New Roman" w:hAnsi="Times New Roman" w:cs="Times New Roman"/>
          <w:sz w:val="28"/>
          <w:szCs w:val="28"/>
        </w:rPr>
        <w:t>обам</w:t>
      </w:r>
      <w:r>
        <w:rPr>
          <w:rFonts w:ascii="Times New Roman" w:eastAsia="Times New Roman" w:hAnsi="Times New Roman" w:cs="Times New Roman"/>
          <w:color w:val="000000"/>
          <w:sz w:val="28"/>
          <w:szCs w:val="28"/>
        </w:rPr>
        <w:t>.</w:t>
      </w:r>
    </w:p>
    <w:p w:rsidR="006C5337" w:rsidRDefault="006C5337" w:rsidP="006C5337">
      <w:pPr>
        <w:pStyle w:val="LO-normal"/>
        <w:shd w:val="clear" w:color="auto" w:fill="FFFFFF"/>
        <w:spacing w:after="0"/>
        <w:ind w:firstLine="567"/>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Напрямки діяльності підприємства:</w:t>
      </w:r>
    </w:p>
    <w:p w:rsidR="006C5337" w:rsidRDefault="006C5337" w:rsidP="006C5337">
      <w:pPr>
        <w:pStyle w:val="LO-normal"/>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надання послуг </w:t>
      </w:r>
      <w:proofErr w:type="spellStart"/>
      <w:r>
        <w:rPr>
          <w:rFonts w:ascii="Times New Roman" w:eastAsia="Times New Roman" w:hAnsi="Times New Roman" w:cs="Times New Roman"/>
          <w:color w:val="000000"/>
          <w:sz w:val="28"/>
          <w:szCs w:val="28"/>
          <w:lang w:val="ru-RU"/>
        </w:rPr>
        <w:t>централізованого</w:t>
      </w:r>
      <w:proofErr w:type="spellEnd"/>
      <w:r>
        <w:rPr>
          <w:rFonts w:ascii="Times New Roman" w:eastAsia="Times New Roman" w:hAnsi="Times New Roman" w:cs="Times New Roman"/>
          <w:color w:val="000000"/>
          <w:sz w:val="28"/>
          <w:szCs w:val="28"/>
        </w:rPr>
        <w:t xml:space="preserve"> водопостачання та водовідведення;</w:t>
      </w:r>
    </w:p>
    <w:p w:rsidR="006C5337" w:rsidRDefault="006C5337" w:rsidP="006C5337">
      <w:pPr>
        <w:pStyle w:val="LO-normal"/>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управління багатоквартирними будинками;</w:t>
      </w:r>
    </w:p>
    <w:p w:rsidR="006C5337" w:rsidRDefault="006C5337" w:rsidP="006C5337">
      <w:pPr>
        <w:pStyle w:val="LO-normal"/>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надання послуг поводження з побутовими відходами,</w:t>
      </w:r>
    </w:p>
    <w:p w:rsidR="006C5337" w:rsidRDefault="006C5337" w:rsidP="006C5337">
      <w:pPr>
        <w:pStyle w:val="LO-normal"/>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послуги  благоустрою селища та ін..</w:t>
      </w:r>
    </w:p>
    <w:p w:rsidR="006C5337" w:rsidRDefault="006C5337" w:rsidP="006C5337">
      <w:pPr>
        <w:pStyle w:val="LO-normal"/>
        <w:ind w:firstLine="567"/>
        <w:jc w:val="both"/>
        <w:rPr>
          <w:rFonts w:ascii="Times New Roman" w:eastAsia="Times New Roman" w:hAnsi="Times New Roman" w:cs="Times New Roman"/>
          <w:color w:val="000000"/>
          <w:sz w:val="28"/>
          <w:szCs w:val="28"/>
        </w:rPr>
      </w:pPr>
    </w:p>
    <w:p w:rsidR="00916251" w:rsidRDefault="006C5337" w:rsidP="006C5337">
      <w:pPr>
        <w:pStyle w:val="LO-normal"/>
        <w:spacing w:after="0"/>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6C5337" w:rsidRDefault="006C5337" w:rsidP="006C5337">
      <w:pPr>
        <w:pStyle w:val="LO-normal"/>
        <w:spacing w:after="0"/>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Фінансовий стан. Показники роботи підприємства.</w:t>
      </w:r>
    </w:p>
    <w:p w:rsidR="006C5337" w:rsidRDefault="006C5337" w:rsidP="006C5337">
      <w:pPr>
        <w:pStyle w:val="LO-normal"/>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 період 01.01.2022-31.12.2022р.р  КП «Гребінківське ЖКГ» було надано послуг на загальну суму </w:t>
      </w:r>
      <w:r>
        <w:rPr>
          <w:rFonts w:ascii="Times New Roman" w:eastAsia="Times New Roman" w:hAnsi="Times New Roman" w:cs="Times New Roman"/>
          <w:b/>
          <w:color w:val="000000"/>
          <w:sz w:val="28"/>
          <w:szCs w:val="28"/>
        </w:rPr>
        <w:t>5 211476,78</w:t>
      </w:r>
      <w:r>
        <w:rPr>
          <w:rFonts w:ascii="Times New Roman" w:eastAsia="Times New Roman" w:hAnsi="Times New Roman" w:cs="Times New Roman"/>
          <w:color w:val="000000"/>
          <w:sz w:val="28"/>
          <w:szCs w:val="28"/>
        </w:rPr>
        <w:t xml:space="preserve"> грн.:</w:t>
      </w:r>
    </w:p>
    <w:p w:rsidR="006C5337" w:rsidRDefault="006C5337" w:rsidP="006C5337">
      <w:pP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Поводження</w:t>
      </w:r>
      <w:proofErr w:type="spellEnd"/>
      <w:r>
        <w:rPr>
          <w:rFonts w:ascii="Times New Roman" w:eastAsia="Times New Roman" w:hAnsi="Times New Roman" w:cs="Times New Roman"/>
          <w:color w:val="000000"/>
          <w:sz w:val="28"/>
          <w:szCs w:val="28"/>
        </w:rPr>
        <w:t xml:space="preserve"> з </w:t>
      </w:r>
      <w:proofErr w:type="spellStart"/>
      <w:r>
        <w:rPr>
          <w:rFonts w:ascii="Times New Roman" w:eastAsia="Times New Roman" w:hAnsi="Times New Roman" w:cs="Times New Roman"/>
          <w:color w:val="000000"/>
          <w:sz w:val="28"/>
          <w:szCs w:val="28"/>
        </w:rPr>
        <w:t>побутовими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відходами</w:t>
      </w:r>
      <w:proofErr w:type="spellEnd"/>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Cs/>
          <w:color w:val="000000"/>
          <w:sz w:val="28"/>
          <w:szCs w:val="28"/>
        </w:rPr>
        <w:t>1 970 914,79</w:t>
      </w:r>
      <w:r>
        <w:rPr>
          <w:rFonts w:ascii="Times New Roman" w:eastAsia="Times New Roman" w:hAnsi="Times New Roman" w:cs="Times New Roman"/>
          <w:color w:val="000000"/>
          <w:sz w:val="28"/>
          <w:szCs w:val="28"/>
        </w:rPr>
        <w:t xml:space="preserve"> тис. грн. (37,82%).</w:t>
      </w:r>
    </w:p>
    <w:p w:rsidR="006C5337" w:rsidRDefault="006C5337" w:rsidP="006C533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Централізоване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водопостачання</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водовідведення</w:t>
      </w:r>
      <w:proofErr w:type="spellEnd"/>
      <w:r>
        <w:rPr>
          <w:rFonts w:ascii="Times New Roman" w:eastAsia="Times New Roman" w:hAnsi="Times New Roman" w:cs="Times New Roman"/>
          <w:color w:val="000000"/>
          <w:sz w:val="28"/>
          <w:szCs w:val="28"/>
        </w:rPr>
        <w:t xml:space="preserve"> -1254869,27грн. (24,08%).</w:t>
      </w:r>
    </w:p>
    <w:p w:rsidR="006C5337" w:rsidRDefault="006C5337" w:rsidP="006C533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Управління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багатоквартирними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будинками</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прибудинковою</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територією</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651211,08</w:t>
      </w:r>
      <w:r>
        <w:rPr>
          <w:rFonts w:ascii="Times New Roman" w:eastAsia="Times New Roman" w:hAnsi="Times New Roman" w:cs="Times New Roman"/>
          <w:color w:val="000000"/>
          <w:sz w:val="28"/>
          <w:szCs w:val="28"/>
        </w:rPr>
        <w:t> грн. (12,5%).</w:t>
      </w:r>
    </w:p>
    <w:p w:rsidR="006C5337" w:rsidRDefault="006C5337" w:rsidP="006C533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Cs/>
          <w:color w:val="000000"/>
          <w:sz w:val="28"/>
          <w:szCs w:val="28"/>
        </w:rPr>
        <w:t>Інші</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послуги</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благоустрій</w:t>
      </w:r>
      <w:proofErr w:type="spellEnd"/>
      <w:r>
        <w:rPr>
          <w:rFonts w:ascii="Times New Roman" w:eastAsia="Times New Roman" w:hAnsi="Times New Roman" w:cs="Times New Roman"/>
          <w:bCs/>
          <w:color w:val="000000"/>
          <w:sz w:val="28"/>
          <w:szCs w:val="28"/>
        </w:rPr>
        <w:t xml:space="preserve"> та </w:t>
      </w:r>
      <w:proofErr w:type="spellStart"/>
      <w:proofErr w:type="gramStart"/>
      <w:r>
        <w:rPr>
          <w:rFonts w:ascii="Times New Roman" w:eastAsia="Times New Roman" w:hAnsi="Times New Roman" w:cs="Times New Roman"/>
          <w:bCs/>
          <w:color w:val="000000"/>
          <w:sz w:val="28"/>
          <w:szCs w:val="28"/>
        </w:rPr>
        <w:t>ін</w:t>
      </w:r>
      <w:proofErr w:type="spellEnd"/>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1 334 481,64</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sz w:val="28"/>
          <w:szCs w:val="28"/>
        </w:rPr>
        <w:t>грн</w:t>
      </w:r>
      <w:r>
        <w:rPr>
          <w:rFonts w:ascii="Times New Roman" w:eastAsia="Times New Roman" w:hAnsi="Times New Roman" w:cs="Times New Roman"/>
          <w:color w:val="000000"/>
          <w:sz w:val="28"/>
          <w:szCs w:val="28"/>
        </w:rPr>
        <w:t>. (25,61%).</w:t>
      </w:r>
    </w:p>
    <w:p w:rsidR="006C5337" w:rsidRDefault="006C5337" w:rsidP="006C533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Найбільшим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споживачем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що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надає</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підприємство</w:t>
      </w:r>
      <w:proofErr w:type="spellEnd"/>
      <w:r>
        <w:rPr>
          <w:rFonts w:ascii="Times New Roman" w:eastAsia="Times New Roman" w:hAnsi="Times New Roman" w:cs="Times New Roman"/>
          <w:color w:val="000000"/>
          <w:sz w:val="28"/>
          <w:szCs w:val="28"/>
        </w:rPr>
        <w:t xml:space="preserve"> є </w:t>
      </w:r>
      <w:proofErr w:type="spellStart"/>
      <w:r>
        <w:rPr>
          <w:rFonts w:ascii="Times New Roman" w:eastAsia="Times New Roman" w:hAnsi="Times New Roman" w:cs="Times New Roman"/>
          <w:color w:val="000000"/>
          <w:sz w:val="28"/>
          <w:szCs w:val="28"/>
        </w:rPr>
        <w:t>населення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громади</w:t>
      </w:r>
      <w:proofErr w:type="spellEnd"/>
      <w:r>
        <w:rPr>
          <w:rFonts w:ascii="Times New Roman" w:eastAsia="Times New Roman" w:hAnsi="Times New Roman" w:cs="Times New Roman"/>
          <w:color w:val="000000"/>
          <w:sz w:val="28"/>
          <w:szCs w:val="28"/>
        </w:rPr>
        <w:t>.</w:t>
      </w:r>
    </w:p>
    <w:p w:rsidR="006C5337" w:rsidRDefault="006C5337" w:rsidP="006C5337">
      <w:pP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Населенню</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було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надано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на </w:t>
      </w:r>
      <w:proofErr w:type="gramStart"/>
      <w:r>
        <w:rPr>
          <w:rFonts w:ascii="Times New Roman" w:eastAsia="Times New Roman" w:hAnsi="Times New Roman" w:cs="Times New Roman"/>
          <w:color w:val="000000"/>
          <w:sz w:val="28"/>
          <w:szCs w:val="28"/>
        </w:rPr>
        <w:t>суму  3</w:t>
      </w:r>
      <w:proofErr w:type="gramEnd"/>
      <w:r>
        <w:rPr>
          <w:rFonts w:ascii="Times New Roman" w:eastAsia="Times New Roman" w:hAnsi="Times New Roman" w:cs="Times New Roman"/>
          <w:color w:val="000000"/>
          <w:sz w:val="28"/>
          <w:szCs w:val="28"/>
        </w:rPr>
        <w:t xml:space="preserve"> 148 350,81 грн. , </w:t>
      </w:r>
      <w:proofErr w:type="spellStart"/>
      <w:r>
        <w:rPr>
          <w:rFonts w:ascii="Times New Roman" w:eastAsia="Times New Roman" w:hAnsi="Times New Roman" w:cs="Times New Roman"/>
          <w:color w:val="000000"/>
          <w:sz w:val="28"/>
          <w:szCs w:val="28"/>
        </w:rPr>
        <w:t>що</w:t>
      </w:r>
      <w:proofErr w:type="spellEnd"/>
      <w:r>
        <w:rPr>
          <w:rFonts w:ascii="Times New Roman" w:eastAsia="Times New Roman" w:hAnsi="Times New Roman" w:cs="Times New Roman"/>
          <w:color w:val="000000"/>
          <w:sz w:val="28"/>
          <w:szCs w:val="28"/>
        </w:rPr>
        <w:t xml:space="preserve"> становить  60,1 %. ,</w:t>
      </w:r>
      <w:r>
        <w:rPr>
          <w:b/>
          <w:bCs/>
          <w:iCs/>
          <w:color w:val="000000"/>
          <w:sz w:val="28"/>
          <w:szCs w:val="28"/>
        </w:rPr>
        <w:t xml:space="preserve"> </w:t>
      </w:r>
      <w:proofErr w:type="spellStart"/>
      <w:r>
        <w:rPr>
          <w:rFonts w:ascii="Times New Roman" w:hAnsi="Times New Roman" w:cs="Times New Roman"/>
          <w:bCs/>
          <w:iCs/>
          <w:color w:val="000000"/>
          <w:sz w:val="28"/>
          <w:szCs w:val="28"/>
        </w:rPr>
        <w:t>від</w:t>
      </w:r>
      <w:proofErr w:type="spellEnd"/>
      <w:r>
        <w:rPr>
          <w:rFonts w:ascii="Times New Roman" w:hAnsi="Times New Roman" w:cs="Times New Roman"/>
          <w:bCs/>
          <w:iCs/>
          <w:color w:val="000000"/>
          <w:sz w:val="28"/>
          <w:szCs w:val="28"/>
        </w:rPr>
        <w:t xml:space="preserve"> </w:t>
      </w:r>
      <w:proofErr w:type="spellStart"/>
      <w:r>
        <w:rPr>
          <w:rFonts w:ascii="Times New Roman" w:hAnsi="Times New Roman" w:cs="Times New Roman"/>
          <w:iCs/>
          <w:color w:val="000000"/>
          <w:sz w:val="28"/>
          <w:szCs w:val="28"/>
        </w:rPr>
        <w:t>наданих</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послуг</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підприємством</w:t>
      </w:r>
      <w:proofErr w:type="spellEnd"/>
      <w:r>
        <w:rPr>
          <w:rFonts w:ascii="Times New Roman" w:hAnsi="Times New Roman" w:cs="Times New Roman"/>
          <w:iCs/>
          <w:color w:val="000000"/>
          <w:sz w:val="28"/>
          <w:szCs w:val="28"/>
        </w:rPr>
        <w:t xml:space="preserve"> за </w:t>
      </w:r>
      <w:proofErr w:type="spellStart"/>
      <w:r>
        <w:rPr>
          <w:rFonts w:ascii="Times New Roman" w:hAnsi="Times New Roman" w:cs="Times New Roman"/>
          <w:iCs/>
          <w:color w:val="000000"/>
          <w:sz w:val="28"/>
          <w:szCs w:val="28"/>
        </w:rPr>
        <w:t>звітний</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період</w:t>
      </w:r>
      <w:proofErr w:type="spellEnd"/>
      <w:r>
        <w:rPr>
          <w:rFonts w:ascii="Times New Roman" w:hAnsi="Times New Roman" w:cs="Times New Roman"/>
          <w:iCs/>
          <w:color w:val="000000"/>
          <w:sz w:val="28"/>
          <w:szCs w:val="28"/>
        </w:rPr>
        <w:t>.</w:t>
      </w:r>
      <w:r>
        <w:rPr>
          <w:rFonts w:ascii="Times New Roman" w:eastAsia="Times New Roman" w:hAnsi="Times New Roman" w:cs="Times New Roman"/>
          <w:color w:val="000000"/>
          <w:sz w:val="28"/>
          <w:szCs w:val="28"/>
        </w:rPr>
        <w:t xml:space="preserve"> </w:t>
      </w:r>
    </w:p>
    <w:p w:rsidR="006C5337" w:rsidRDefault="006C5337" w:rsidP="006C533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Бюджетним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установам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надано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на суму-1 686 004,02 грн., </w:t>
      </w:r>
      <w:proofErr w:type="spellStart"/>
      <w:r>
        <w:rPr>
          <w:rFonts w:ascii="Times New Roman" w:eastAsia="Times New Roman" w:hAnsi="Times New Roman" w:cs="Times New Roman"/>
          <w:color w:val="000000"/>
          <w:sz w:val="28"/>
          <w:szCs w:val="28"/>
        </w:rPr>
        <w:t>що</w:t>
      </w:r>
      <w:proofErr w:type="spellEnd"/>
      <w:r>
        <w:rPr>
          <w:rFonts w:ascii="Times New Roman" w:eastAsia="Times New Roman" w:hAnsi="Times New Roman" w:cs="Times New Roman"/>
          <w:color w:val="000000"/>
          <w:sz w:val="28"/>
          <w:szCs w:val="28"/>
        </w:rPr>
        <w:t xml:space="preserve"> становить. 32,35%. </w:t>
      </w:r>
    </w:p>
    <w:p w:rsidR="006C5337" w:rsidRDefault="006C5337" w:rsidP="006C533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Юридичні</w:t>
      </w:r>
      <w:proofErr w:type="spellEnd"/>
      <w:r>
        <w:rPr>
          <w:rFonts w:ascii="Times New Roman" w:eastAsia="Times New Roman" w:hAnsi="Times New Roman" w:cs="Times New Roman"/>
          <w:color w:val="000000"/>
          <w:sz w:val="28"/>
          <w:szCs w:val="28"/>
        </w:rPr>
        <w:t xml:space="preserve"> установи </w:t>
      </w:r>
      <w:proofErr w:type="spellStart"/>
      <w:r>
        <w:rPr>
          <w:rFonts w:ascii="Times New Roman" w:eastAsia="Times New Roman" w:hAnsi="Times New Roman" w:cs="Times New Roman"/>
          <w:color w:val="000000"/>
          <w:sz w:val="28"/>
          <w:szCs w:val="28"/>
        </w:rPr>
        <w:t>отримали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на - 377 121,95 </w:t>
      </w:r>
      <w:proofErr w:type="spellStart"/>
      <w:r>
        <w:rPr>
          <w:rFonts w:ascii="Times New Roman" w:eastAsia="Times New Roman" w:hAnsi="Times New Roman" w:cs="Times New Roman"/>
          <w:color w:val="000000"/>
          <w:sz w:val="28"/>
          <w:szCs w:val="28"/>
        </w:rPr>
        <w:t>грн</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що</w:t>
      </w:r>
      <w:proofErr w:type="spellEnd"/>
      <w:proofErr w:type="gramEnd"/>
      <w:r>
        <w:rPr>
          <w:rFonts w:ascii="Times New Roman" w:eastAsia="Times New Roman" w:hAnsi="Times New Roman" w:cs="Times New Roman"/>
          <w:color w:val="000000"/>
          <w:sz w:val="28"/>
          <w:szCs w:val="28"/>
        </w:rPr>
        <w:t xml:space="preserve"> становить 7,24%. </w:t>
      </w:r>
    </w:p>
    <w:p w:rsidR="006C5337" w:rsidRDefault="006C5337" w:rsidP="006C5337">
      <w:pPr>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i/>
          <w:color w:val="000000"/>
          <w:sz w:val="28"/>
          <w:szCs w:val="28"/>
        </w:rPr>
        <w:t xml:space="preserve"> </w:t>
      </w:r>
      <w:proofErr w:type="spellStart"/>
      <w:proofErr w:type="gramStart"/>
      <w:r>
        <w:rPr>
          <w:rFonts w:ascii="Times New Roman" w:eastAsia="Times New Roman" w:hAnsi="Times New Roman" w:cs="Times New Roman"/>
          <w:color w:val="000000"/>
          <w:sz w:val="28"/>
          <w:szCs w:val="28"/>
        </w:rPr>
        <w:t>Фактичні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надходження</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коштів</w:t>
      </w:r>
      <w:proofErr w:type="spellEnd"/>
      <w:r>
        <w:rPr>
          <w:rFonts w:ascii="Times New Roman" w:eastAsia="Times New Roman" w:hAnsi="Times New Roman" w:cs="Times New Roman"/>
          <w:color w:val="000000"/>
          <w:sz w:val="28"/>
          <w:szCs w:val="28"/>
        </w:rPr>
        <w:t xml:space="preserve"> за </w:t>
      </w:r>
      <w:proofErr w:type="spellStart"/>
      <w:r>
        <w:rPr>
          <w:rFonts w:ascii="Times New Roman" w:eastAsia="Times New Roman" w:hAnsi="Times New Roman" w:cs="Times New Roman"/>
          <w:color w:val="000000"/>
          <w:sz w:val="28"/>
          <w:szCs w:val="28"/>
        </w:rPr>
        <w:t>надані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послуги</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 xml:space="preserve">– 4 500 723,06  грн. </w:t>
      </w:r>
      <w:r>
        <w:rPr>
          <w:rFonts w:ascii="Times New Roman" w:eastAsia="Times New Roman" w:hAnsi="Times New Roman" w:cs="Times New Roman"/>
          <w:sz w:val="28"/>
          <w:szCs w:val="28"/>
        </w:rPr>
        <w:t>з них:</w:t>
      </w:r>
    </w:p>
    <w:p w:rsidR="006C5337" w:rsidRDefault="006C5337" w:rsidP="006C533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Населення</w:t>
      </w:r>
      <w:proofErr w:type="spellEnd"/>
      <w:r>
        <w:rPr>
          <w:rFonts w:ascii="Times New Roman" w:eastAsia="Times New Roman" w:hAnsi="Times New Roman" w:cs="Times New Roman"/>
          <w:sz w:val="28"/>
          <w:szCs w:val="28"/>
        </w:rPr>
        <w:t>: 2 437596,88 грн. (54,16 %).</w:t>
      </w:r>
    </w:p>
    <w:p w:rsidR="006C5337" w:rsidRDefault="006C5337" w:rsidP="006C533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Бюджетні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споживачі</w:t>
      </w:r>
      <w:proofErr w:type="spellEnd"/>
      <w:r>
        <w:rPr>
          <w:rFonts w:ascii="Times New Roman" w:eastAsia="Times New Roman" w:hAnsi="Times New Roman" w:cs="Times New Roman"/>
          <w:sz w:val="28"/>
          <w:szCs w:val="28"/>
        </w:rPr>
        <w:t>: 1 686 004,02</w:t>
      </w:r>
      <w:proofErr w:type="gramStart"/>
      <w:r>
        <w:rPr>
          <w:rFonts w:ascii="Times New Roman" w:eastAsia="Times New Roman" w:hAnsi="Times New Roman" w:cs="Times New Roman"/>
          <w:sz w:val="28"/>
          <w:szCs w:val="28"/>
        </w:rPr>
        <w:t>грн.(</w:t>
      </w:r>
      <w:proofErr w:type="gramEnd"/>
      <w:r>
        <w:rPr>
          <w:rFonts w:ascii="Times New Roman" w:eastAsia="Times New Roman" w:hAnsi="Times New Roman" w:cs="Times New Roman"/>
          <w:sz w:val="28"/>
          <w:szCs w:val="28"/>
        </w:rPr>
        <w:t>37,46 %).</w:t>
      </w:r>
    </w:p>
    <w:p w:rsidR="006C5337" w:rsidRDefault="006C5337" w:rsidP="006C5337">
      <w:pPr>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i/>
          <w:sz w:val="28"/>
          <w:szCs w:val="28"/>
        </w:rPr>
        <w:t>-</w:t>
      </w:r>
      <w:proofErr w:type="spellStart"/>
      <w:r>
        <w:rPr>
          <w:rFonts w:ascii="Times New Roman" w:eastAsia="Times New Roman" w:hAnsi="Times New Roman" w:cs="Times New Roman"/>
          <w:sz w:val="28"/>
          <w:szCs w:val="28"/>
        </w:rPr>
        <w:t>Юридичні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споживачі</w:t>
      </w:r>
      <w:proofErr w:type="spellEnd"/>
      <w:r>
        <w:rPr>
          <w:rFonts w:ascii="Times New Roman" w:eastAsia="Times New Roman" w:hAnsi="Times New Roman" w:cs="Times New Roman"/>
          <w:sz w:val="28"/>
          <w:szCs w:val="28"/>
        </w:rPr>
        <w:t>: 377121,95 грн. (8,38 %).</w:t>
      </w:r>
      <w:r>
        <w:rPr>
          <w:rFonts w:ascii="Times New Roman" w:eastAsia="Times New Roman" w:hAnsi="Times New Roman" w:cs="Times New Roman"/>
          <w:b/>
          <w:bCs/>
          <w:i/>
          <w:color w:val="000000"/>
          <w:sz w:val="28"/>
          <w:szCs w:val="28"/>
        </w:rPr>
        <w:t xml:space="preserve"> (Табл.1.).</w:t>
      </w:r>
    </w:p>
    <w:tbl>
      <w:tblPr>
        <w:tblpPr w:leftFromText="180" w:rightFromText="180" w:vertAnchor="text" w:horzAnchor="margin" w:tblpY="-1700"/>
        <w:tblW w:w="15168" w:type="dxa"/>
        <w:tblLayout w:type="fixed"/>
        <w:tblLook w:val="04A0" w:firstRow="1" w:lastRow="0" w:firstColumn="1" w:lastColumn="0" w:noHBand="0" w:noVBand="1"/>
      </w:tblPr>
      <w:tblGrid>
        <w:gridCol w:w="4678"/>
        <w:gridCol w:w="1985"/>
        <w:gridCol w:w="1701"/>
        <w:gridCol w:w="6804"/>
      </w:tblGrid>
      <w:tr w:rsidR="006A7510" w:rsidTr="006A7510">
        <w:trPr>
          <w:trHeight w:val="870"/>
        </w:trPr>
        <w:tc>
          <w:tcPr>
            <w:tcW w:w="15168" w:type="dxa"/>
            <w:gridSpan w:val="4"/>
            <w:tcBorders>
              <w:top w:val="nil"/>
              <w:left w:val="nil"/>
              <w:bottom w:val="single" w:sz="4" w:space="0" w:color="000000"/>
              <w:right w:val="nil"/>
            </w:tcBorders>
            <w:vAlign w:val="bottom"/>
            <w:hideMark/>
          </w:tcPr>
          <w:p w:rsidR="006A7510" w:rsidRDefault="006A7510" w:rsidP="006A7510">
            <w:pPr>
              <w:widowControl w:val="0"/>
              <w:spacing w:after="0" w:line="240" w:lineRule="auto"/>
              <w:rPr>
                <w:rFonts w:ascii="Times New Roman" w:eastAsia="Times New Roman" w:hAnsi="Times New Roman" w:cs="Times New Roman"/>
                <w:bCs/>
                <w:i/>
                <w:color w:val="000000"/>
                <w:sz w:val="28"/>
                <w:szCs w:val="28"/>
              </w:rPr>
            </w:pPr>
          </w:p>
          <w:p w:rsidR="006A7510" w:rsidRDefault="006A7510" w:rsidP="006A7510">
            <w:pPr>
              <w:widowControl w:val="0"/>
              <w:spacing w:after="0" w:line="240" w:lineRule="auto"/>
              <w:rPr>
                <w:rFonts w:ascii="Times New Roman" w:eastAsia="Times New Roman" w:hAnsi="Times New Roman" w:cs="Times New Roman"/>
                <w:bCs/>
                <w:i/>
                <w:color w:val="000000"/>
                <w:sz w:val="28"/>
                <w:szCs w:val="28"/>
              </w:rPr>
            </w:pPr>
          </w:p>
          <w:p w:rsidR="006A7510" w:rsidRDefault="006A7510" w:rsidP="006A7510">
            <w:pPr>
              <w:widowControl w:val="0"/>
              <w:spacing w:after="0" w:line="240" w:lineRule="auto"/>
              <w:rPr>
                <w:rFonts w:ascii="Times New Roman" w:eastAsia="Times New Roman" w:hAnsi="Times New Roman" w:cs="Times New Roman"/>
                <w:bCs/>
                <w:i/>
                <w:color w:val="000000"/>
                <w:sz w:val="28"/>
                <w:szCs w:val="28"/>
              </w:rPr>
            </w:pPr>
          </w:p>
          <w:p w:rsidR="006A7510" w:rsidRDefault="006A7510" w:rsidP="006A7510">
            <w:pPr>
              <w:widowControl w:val="0"/>
              <w:spacing w:after="0" w:line="240" w:lineRule="auto"/>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xml:space="preserve">Табл.1. </w:t>
            </w:r>
            <w:proofErr w:type="spellStart"/>
            <w:r>
              <w:rPr>
                <w:rFonts w:ascii="Times New Roman" w:eastAsia="Times New Roman" w:hAnsi="Times New Roman" w:cs="Times New Roman"/>
                <w:bCs/>
                <w:i/>
                <w:color w:val="000000"/>
                <w:sz w:val="28"/>
                <w:szCs w:val="28"/>
              </w:rPr>
              <w:t>Нарахування</w:t>
            </w:r>
            <w:proofErr w:type="spellEnd"/>
            <w:r>
              <w:rPr>
                <w:rFonts w:ascii="Times New Roman" w:eastAsia="Times New Roman" w:hAnsi="Times New Roman" w:cs="Times New Roman"/>
                <w:bCs/>
                <w:i/>
                <w:color w:val="000000"/>
                <w:sz w:val="28"/>
                <w:szCs w:val="28"/>
              </w:rPr>
              <w:t xml:space="preserve">, оплата та  </w:t>
            </w:r>
            <w:proofErr w:type="spellStart"/>
            <w:r>
              <w:rPr>
                <w:rFonts w:ascii="Times New Roman" w:eastAsia="Times New Roman" w:hAnsi="Times New Roman" w:cs="Times New Roman"/>
                <w:bCs/>
                <w:i/>
                <w:color w:val="000000"/>
                <w:sz w:val="28"/>
                <w:szCs w:val="28"/>
              </w:rPr>
              <w:t>заборгованість</w:t>
            </w:r>
            <w:proofErr w:type="spellEnd"/>
            <w:r>
              <w:rPr>
                <w:rFonts w:ascii="Times New Roman" w:eastAsia="Times New Roman" w:hAnsi="Times New Roman" w:cs="Times New Roman"/>
                <w:bCs/>
                <w:i/>
                <w:color w:val="000000"/>
                <w:sz w:val="28"/>
                <w:szCs w:val="28"/>
              </w:rPr>
              <w:t xml:space="preserve"> за </w:t>
            </w:r>
            <w:proofErr w:type="spellStart"/>
            <w:r>
              <w:rPr>
                <w:rFonts w:ascii="Times New Roman" w:eastAsia="Times New Roman" w:hAnsi="Times New Roman" w:cs="Times New Roman"/>
                <w:bCs/>
                <w:i/>
                <w:color w:val="000000"/>
                <w:sz w:val="28"/>
                <w:szCs w:val="28"/>
              </w:rPr>
              <w:t>послуги</w:t>
            </w:r>
            <w:proofErr w:type="spellEnd"/>
            <w:r>
              <w:rPr>
                <w:rFonts w:ascii="Times New Roman" w:eastAsia="Times New Roman" w:hAnsi="Times New Roman" w:cs="Times New Roman"/>
                <w:bCs/>
                <w:i/>
                <w:color w:val="000000"/>
                <w:sz w:val="28"/>
                <w:szCs w:val="28"/>
              </w:rPr>
              <w:t xml:space="preserve">, </w:t>
            </w:r>
            <w:proofErr w:type="spellStart"/>
            <w:r>
              <w:rPr>
                <w:rFonts w:ascii="Times New Roman" w:eastAsia="Times New Roman" w:hAnsi="Times New Roman" w:cs="Times New Roman"/>
                <w:bCs/>
                <w:i/>
                <w:color w:val="000000"/>
                <w:sz w:val="28"/>
                <w:szCs w:val="28"/>
              </w:rPr>
              <w:t>що</w:t>
            </w:r>
            <w:proofErr w:type="spellEnd"/>
            <w:r>
              <w:rPr>
                <w:rFonts w:ascii="Times New Roman" w:eastAsia="Times New Roman" w:hAnsi="Times New Roman" w:cs="Times New Roman"/>
                <w:bCs/>
                <w:i/>
                <w:color w:val="000000"/>
                <w:sz w:val="28"/>
                <w:szCs w:val="28"/>
              </w:rPr>
              <w:t xml:space="preserve">  </w:t>
            </w:r>
            <w:proofErr w:type="spellStart"/>
            <w:r>
              <w:rPr>
                <w:rFonts w:ascii="Times New Roman" w:eastAsia="Times New Roman" w:hAnsi="Times New Roman" w:cs="Times New Roman"/>
                <w:bCs/>
                <w:i/>
                <w:color w:val="000000"/>
                <w:sz w:val="28"/>
                <w:szCs w:val="28"/>
              </w:rPr>
              <w:t>були</w:t>
            </w:r>
            <w:proofErr w:type="spellEnd"/>
            <w:r>
              <w:rPr>
                <w:rFonts w:ascii="Times New Roman" w:eastAsia="Times New Roman" w:hAnsi="Times New Roman" w:cs="Times New Roman"/>
                <w:bCs/>
                <w:i/>
                <w:color w:val="000000"/>
                <w:sz w:val="28"/>
                <w:szCs w:val="28"/>
              </w:rPr>
              <w:t xml:space="preserve"> </w:t>
            </w:r>
            <w:proofErr w:type="spellStart"/>
            <w:r>
              <w:rPr>
                <w:rFonts w:ascii="Times New Roman" w:eastAsia="Times New Roman" w:hAnsi="Times New Roman" w:cs="Times New Roman"/>
                <w:bCs/>
                <w:i/>
                <w:color w:val="000000"/>
                <w:sz w:val="28"/>
                <w:szCs w:val="28"/>
              </w:rPr>
              <w:t>надані</w:t>
            </w:r>
            <w:proofErr w:type="spellEnd"/>
            <w:r>
              <w:rPr>
                <w:rFonts w:ascii="Times New Roman" w:eastAsia="Times New Roman" w:hAnsi="Times New Roman" w:cs="Times New Roman"/>
                <w:bCs/>
                <w:i/>
                <w:color w:val="000000"/>
                <w:sz w:val="28"/>
                <w:szCs w:val="28"/>
              </w:rPr>
              <w:t xml:space="preserve"> </w:t>
            </w:r>
            <w:proofErr w:type="spellStart"/>
            <w:r>
              <w:rPr>
                <w:rFonts w:ascii="Times New Roman" w:eastAsia="Times New Roman" w:hAnsi="Times New Roman" w:cs="Times New Roman"/>
                <w:bCs/>
                <w:i/>
                <w:color w:val="000000"/>
                <w:sz w:val="28"/>
                <w:szCs w:val="28"/>
              </w:rPr>
              <w:t>підприємством</w:t>
            </w:r>
            <w:proofErr w:type="spellEnd"/>
            <w:r>
              <w:rPr>
                <w:rFonts w:ascii="Times New Roman" w:eastAsia="Times New Roman" w:hAnsi="Times New Roman" w:cs="Times New Roman"/>
                <w:bCs/>
                <w:i/>
                <w:color w:val="000000"/>
                <w:sz w:val="28"/>
                <w:szCs w:val="28"/>
              </w:rPr>
              <w:t xml:space="preserve">  </w:t>
            </w:r>
            <w:r>
              <w:rPr>
                <w:rFonts w:ascii="Times New Roman" w:eastAsia="Times New Roman" w:hAnsi="Times New Roman" w:cs="Times New Roman"/>
                <w:i/>
                <w:color w:val="000000"/>
                <w:sz w:val="28"/>
                <w:szCs w:val="28"/>
              </w:rPr>
              <w:t xml:space="preserve">за </w:t>
            </w:r>
            <w:proofErr w:type="spellStart"/>
            <w:r>
              <w:rPr>
                <w:rFonts w:ascii="Times New Roman" w:eastAsia="Times New Roman" w:hAnsi="Times New Roman" w:cs="Times New Roman"/>
                <w:i/>
                <w:color w:val="000000"/>
                <w:sz w:val="28"/>
                <w:szCs w:val="28"/>
              </w:rPr>
              <w:t>період</w:t>
            </w:r>
            <w:proofErr w:type="spellEnd"/>
            <w:r>
              <w:rPr>
                <w:rFonts w:ascii="Times New Roman" w:eastAsia="Times New Roman" w:hAnsi="Times New Roman" w:cs="Times New Roman"/>
                <w:i/>
                <w:color w:val="000000"/>
                <w:sz w:val="28"/>
                <w:szCs w:val="28"/>
              </w:rPr>
              <w:t xml:space="preserve">  01.01.2022- 31.12.2022р</w:t>
            </w:r>
            <w:r>
              <w:rPr>
                <w:rFonts w:ascii="Times New Roman" w:eastAsia="Times New Roman" w:hAnsi="Times New Roman" w:cs="Times New Roman"/>
                <w:bCs/>
                <w:i/>
                <w:color w:val="000000"/>
                <w:sz w:val="28"/>
                <w:szCs w:val="28"/>
              </w:rPr>
              <w:t>..</w:t>
            </w:r>
          </w:p>
        </w:tc>
      </w:tr>
      <w:tr w:rsidR="006A7510" w:rsidTr="006A7510">
        <w:trPr>
          <w:trHeight w:val="435"/>
        </w:trPr>
        <w:tc>
          <w:tcPr>
            <w:tcW w:w="4678" w:type="dxa"/>
            <w:vMerge w:val="restart"/>
            <w:tcBorders>
              <w:top w:val="nil"/>
              <w:left w:val="single" w:sz="4" w:space="0" w:color="000000"/>
              <w:bottom w:val="single" w:sz="4" w:space="0" w:color="000000"/>
              <w:right w:val="single" w:sz="4" w:space="0" w:color="000000"/>
            </w:tcBorders>
            <w:vAlign w:val="center"/>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Послуга</w:t>
            </w:r>
            <w:proofErr w:type="spellEnd"/>
          </w:p>
        </w:tc>
        <w:tc>
          <w:tcPr>
            <w:tcW w:w="1985" w:type="dxa"/>
            <w:vMerge w:val="restart"/>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Надано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(грн.)</w:t>
            </w:r>
          </w:p>
        </w:tc>
        <w:tc>
          <w:tcPr>
            <w:tcW w:w="1701" w:type="dxa"/>
            <w:vMerge w:val="restart"/>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Оплачено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(грн.)</w:t>
            </w:r>
          </w:p>
        </w:tc>
        <w:tc>
          <w:tcPr>
            <w:tcW w:w="6804" w:type="dxa"/>
            <w:vMerge w:val="restart"/>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Заборгованість</w:t>
            </w:r>
            <w:proofErr w:type="spellEnd"/>
            <w:r>
              <w:rPr>
                <w:rFonts w:ascii="Times New Roman" w:eastAsia="Times New Roman" w:hAnsi="Times New Roman" w:cs="Times New Roman"/>
                <w:color w:val="000000"/>
                <w:sz w:val="28"/>
                <w:szCs w:val="28"/>
              </w:rPr>
              <w:t xml:space="preserve"> (грн.)</w:t>
            </w:r>
          </w:p>
        </w:tc>
      </w:tr>
      <w:tr w:rsidR="006A7510" w:rsidTr="006A7510">
        <w:trPr>
          <w:trHeight w:val="330"/>
        </w:trPr>
        <w:tc>
          <w:tcPr>
            <w:tcW w:w="4678" w:type="dxa"/>
            <w:vMerge/>
            <w:tcBorders>
              <w:top w:val="nil"/>
              <w:left w:val="single" w:sz="4" w:space="0" w:color="000000"/>
              <w:bottom w:val="single" w:sz="4" w:space="0" w:color="000000"/>
              <w:right w:val="single" w:sz="4" w:space="0" w:color="000000"/>
            </w:tcBorders>
            <w:vAlign w:val="center"/>
            <w:hideMark/>
          </w:tcPr>
          <w:p w:rsidR="006A7510" w:rsidRDefault="006A7510" w:rsidP="006A7510">
            <w:pPr>
              <w:spacing w:after="0" w:line="240" w:lineRule="auto"/>
              <w:rPr>
                <w:rFonts w:ascii="Times New Roman" w:eastAsia="Times New Roman" w:hAnsi="Times New Roman" w:cs="Times New Roman"/>
                <w:b/>
                <w:bCs/>
                <w:color w:val="000000"/>
                <w:sz w:val="28"/>
                <w:szCs w:val="28"/>
                <w:lang w:val="uk-UA" w:eastAsia="uk-UA"/>
              </w:rPr>
            </w:pPr>
          </w:p>
        </w:tc>
        <w:tc>
          <w:tcPr>
            <w:tcW w:w="1985" w:type="dxa"/>
            <w:vMerge/>
            <w:tcBorders>
              <w:top w:val="nil"/>
              <w:left w:val="single" w:sz="4" w:space="0" w:color="000000"/>
              <w:bottom w:val="single" w:sz="4" w:space="0" w:color="000000"/>
              <w:right w:val="single" w:sz="4" w:space="0" w:color="000000"/>
            </w:tcBorders>
            <w:vAlign w:val="center"/>
            <w:hideMark/>
          </w:tcPr>
          <w:p w:rsidR="006A7510" w:rsidRDefault="006A7510" w:rsidP="006A7510">
            <w:pPr>
              <w:spacing w:after="0" w:line="240" w:lineRule="auto"/>
              <w:rPr>
                <w:rFonts w:ascii="Times New Roman" w:eastAsia="Times New Roman" w:hAnsi="Times New Roman" w:cs="Times New Roman"/>
                <w:color w:val="000000"/>
                <w:sz w:val="28"/>
                <w:szCs w:val="28"/>
                <w:lang w:val="uk-UA" w:eastAsia="uk-UA"/>
              </w:rPr>
            </w:pPr>
          </w:p>
        </w:tc>
        <w:tc>
          <w:tcPr>
            <w:tcW w:w="1701" w:type="dxa"/>
            <w:vMerge/>
            <w:tcBorders>
              <w:top w:val="nil"/>
              <w:left w:val="single" w:sz="4" w:space="0" w:color="000000"/>
              <w:bottom w:val="single" w:sz="4" w:space="0" w:color="000000"/>
              <w:right w:val="single" w:sz="4" w:space="0" w:color="000000"/>
            </w:tcBorders>
            <w:vAlign w:val="center"/>
            <w:hideMark/>
          </w:tcPr>
          <w:p w:rsidR="006A7510" w:rsidRDefault="006A7510" w:rsidP="006A7510">
            <w:pPr>
              <w:spacing w:after="0" w:line="240" w:lineRule="auto"/>
              <w:rPr>
                <w:rFonts w:ascii="Times New Roman" w:eastAsia="Times New Roman" w:hAnsi="Times New Roman" w:cs="Times New Roman"/>
                <w:color w:val="000000"/>
                <w:sz w:val="28"/>
                <w:szCs w:val="28"/>
                <w:lang w:val="uk-UA" w:eastAsia="uk-UA"/>
              </w:rPr>
            </w:pPr>
          </w:p>
        </w:tc>
        <w:tc>
          <w:tcPr>
            <w:tcW w:w="6804" w:type="dxa"/>
            <w:vMerge/>
            <w:tcBorders>
              <w:top w:val="nil"/>
              <w:left w:val="single" w:sz="4" w:space="0" w:color="000000"/>
              <w:bottom w:val="single" w:sz="4" w:space="0" w:color="000000"/>
              <w:right w:val="single" w:sz="4" w:space="0" w:color="000000"/>
            </w:tcBorders>
            <w:vAlign w:val="center"/>
            <w:hideMark/>
          </w:tcPr>
          <w:p w:rsidR="006A7510" w:rsidRDefault="006A7510" w:rsidP="006A7510">
            <w:pPr>
              <w:spacing w:after="0" w:line="240" w:lineRule="auto"/>
              <w:rPr>
                <w:rFonts w:ascii="Times New Roman" w:eastAsia="Times New Roman" w:hAnsi="Times New Roman" w:cs="Times New Roman"/>
                <w:color w:val="000000"/>
                <w:sz w:val="28"/>
                <w:szCs w:val="28"/>
                <w:lang w:val="uk-UA" w:eastAsia="uk-UA"/>
              </w:rPr>
            </w:pP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Управління</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багатоквартирними</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будинками</w:t>
            </w:r>
            <w:proofErr w:type="spellEnd"/>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651211,08</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520577,73</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130633,36</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Централізоване</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водопостачання</w:t>
            </w:r>
            <w:proofErr w:type="spellEnd"/>
            <w:r>
              <w:rPr>
                <w:rFonts w:ascii="Times New Roman" w:eastAsia="Times New Roman" w:hAnsi="Times New Roman" w:cs="Times New Roman"/>
                <w:b/>
                <w:bCs/>
                <w:color w:val="000000"/>
                <w:sz w:val="28"/>
                <w:szCs w:val="28"/>
              </w:rPr>
              <w:t xml:space="preserve"> </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802496,84</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645469,52</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157027,32</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населення</w:t>
            </w:r>
            <w:proofErr w:type="spellEnd"/>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722691,33</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565664,01</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157027,32</w:t>
            </w:r>
          </w:p>
        </w:tc>
      </w:tr>
      <w:tr w:rsidR="006A7510" w:rsidTr="006A7510">
        <w:trPr>
          <w:trHeight w:val="390"/>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бюджетні</w:t>
            </w:r>
            <w:proofErr w:type="spellEnd"/>
            <w:r>
              <w:rPr>
                <w:rFonts w:ascii="Times New Roman" w:eastAsia="Times New Roman" w:hAnsi="Times New Roman" w:cs="Times New Roman"/>
                <w:i/>
                <w:iCs/>
                <w:color w:val="000000"/>
                <w:sz w:val="28"/>
                <w:szCs w:val="28"/>
              </w:rPr>
              <w:t xml:space="preserve"> установи</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79805,51</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79805,51</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Централізоване</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водовідведення</w:t>
            </w:r>
            <w:proofErr w:type="spellEnd"/>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452372,43</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363 728,25</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88 644,18</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населення</w:t>
            </w:r>
            <w:proofErr w:type="spellEnd"/>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422498,66</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333854,48</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88644,18</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бюджетні</w:t>
            </w:r>
            <w:proofErr w:type="spellEnd"/>
            <w:r>
              <w:rPr>
                <w:rFonts w:ascii="Times New Roman" w:eastAsia="Times New Roman" w:hAnsi="Times New Roman" w:cs="Times New Roman"/>
                <w:i/>
                <w:iCs/>
                <w:color w:val="000000"/>
                <w:sz w:val="28"/>
                <w:szCs w:val="28"/>
              </w:rPr>
              <w:t xml:space="preserve"> установи</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22529,77</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22 529,77</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юридичні</w:t>
            </w:r>
            <w:proofErr w:type="spellEnd"/>
            <w:r>
              <w:rPr>
                <w:rFonts w:ascii="Times New Roman" w:eastAsia="Times New Roman" w:hAnsi="Times New Roman" w:cs="Times New Roman"/>
                <w:i/>
                <w:iCs/>
                <w:color w:val="000000"/>
                <w:sz w:val="28"/>
                <w:szCs w:val="28"/>
              </w:rPr>
              <w:t xml:space="preserve">  установи</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7344</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7 344</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Поводження</w:t>
            </w:r>
            <w:proofErr w:type="spellEnd"/>
            <w:r>
              <w:rPr>
                <w:rFonts w:ascii="Times New Roman" w:eastAsia="Times New Roman" w:hAnsi="Times New Roman" w:cs="Times New Roman"/>
                <w:b/>
                <w:bCs/>
                <w:color w:val="000000"/>
                <w:sz w:val="28"/>
                <w:szCs w:val="28"/>
              </w:rPr>
              <w:t xml:space="preserve"> з </w:t>
            </w:r>
            <w:proofErr w:type="spellStart"/>
            <w:r>
              <w:rPr>
                <w:rFonts w:ascii="Times New Roman" w:eastAsia="Times New Roman" w:hAnsi="Times New Roman" w:cs="Times New Roman"/>
                <w:b/>
                <w:bCs/>
                <w:color w:val="000000"/>
                <w:sz w:val="28"/>
                <w:szCs w:val="28"/>
              </w:rPr>
              <w:t>побутовими</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відходами</w:t>
            </w:r>
            <w:proofErr w:type="spellEnd"/>
            <w:r>
              <w:rPr>
                <w:rFonts w:ascii="Times New Roman" w:eastAsia="Times New Roman" w:hAnsi="Times New Roman" w:cs="Times New Roman"/>
                <w:b/>
                <w:bCs/>
                <w:color w:val="000000"/>
                <w:sz w:val="28"/>
                <w:szCs w:val="28"/>
              </w:rPr>
              <w:t xml:space="preserve"> </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1 970 914,79</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1 636 465,71</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334 449,08</w:t>
            </w:r>
          </w:p>
        </w:tc>
      </w:tr>
      <w:tr w:rsidR="006A7510" w:rsidTr="006A7510">
        <w:trPr>
          <w:trHeight w:val="34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населення</w:t>
            </w:r>
            <w:proofErr w:type="spellEnd"/>
          </w:p>
        </w:tc>
        <w:tc>
          <w:tcPr>
            <w:tcW w:w="1985" w:type="dxa"/>
            <w:tcBorders>
              <w:top w:val="nil"/>
              <w:left w:val="nil"/>
              <w:bottom w:val="single" w:sz="4" w:space="0" w:color="000000"/>
              <w:right w:val="single" w:sz="4" w:space="0" w:color="000000"/>
            </w:tcBorders>
            <w:shd w:val="clear" w:color="auto" w:fill="FFFFFF"/>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1351949,74</w:t>
            </w:r>
          </w:p>
        </w:tc>
        <w:tc>
          <w:tcPr>
            <w:tcW w:w="1701" w:type="dxa"/>
            <w:tcBorders>
              <w:top w:val="nil"/>
              <w:left w:val="nil"/>
              <w:bottom w:val="single" w:sz="4" w:space="0" w:color="000000"/>
              <w:right w:val="single" w:sz="4" w:space="0" w:color="000000"/>
            </w:tcBorders>
            <w:shd w:val="clear" w:color="auto" w:fill="FFFFFF"/>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1017500,66</w:t>
            </w:r>
          </w:p>
        </w:tc>
        <w:tc>
          <w:tcPr>
            <w:tcW w:w="6804" w:type="dxa"/>
            <w:tcBorders>
              <w:top w:val="nil"/>
              <w:left w:val="nil"/>
              <w:bottom w:val="single" w:sz="4" w:space="0" w:color="000000"/>
              <w:right w:val="single" w:sz="4" w:space="0" w:color="000000"/>
            </w:tcBorders>
            <w:shd w:val="clear" w:color="auto" w:fill="FFFFFF"/>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334449,08</w:t>
            </w:r>
          </w:p>
        </w:tc>
      </w:tr>
      <w:tr w:rsidR="006A7510" w:rsidTr="006A7510">
        <w:trPr>
          <w:trHeight w:val="360"/>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бюджетні</w:t>
            </w:r>
            <w:proofErr w:type="spellEnd"/>
            <w:r>
              <w:rPr>
                <w:rFonts w:ascii="Times New Roman" w:eastAsia="Times New Roman" w:hAnsi="Times New Roman" w:cs="Times New Roman"/>
                <w:i/>
                <w:iCs/>
                <w:color w:val="000000"/>
                <w:sz w:val="28"/>
                <w:szCs w:val="28"/>
              </w:rPr>
              <w:t xml:space="preserve"> установи</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273 637,02</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273 637,02</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юридичні</w:t>
            </w:r>
            <w:proofErr w:type="spellEnd"/>
            <w:r>
              <w:rPr>
                <w:rFonts w:ascii="Times New Roman" w:eastAsia="Times New Roman" w:hAnsi="Times New Roman" w:cs="Times New Roman"/>
                <w:i/>
                <w:iCs/>
                <w:color w:val="000000"/>
                <w:sz w:val="28"/>
                <w:szCs w:val="28"/>
              </w:rPr>
              <w:t xml:space="preserve">  установи</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345 328,03</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345 328,03</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Інші</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послуги</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благоустрій</w:t>
            </w:r>
            <w:proofErr w:type="spellEnd"/>
            <w:r>
              <w:rPr>
                <w:rFonts w:ascii="Times New Roman" w:eastAsia="Times New Roman" w:hAnsi="Times New Roman" w:cs="Times New Roman"/>
                <w:b/>
                <w:bCs/>
                <w:color w:val="000000"/>
                <w:sz w:val="28"/>
                <w:szCs w:val="28"/>
              </w:rPr>
              <w:t xml:space="preserve"> і та </w:t>
            </w:r>
            <w:proofErr w:type="spellStart"/>
            <w:r>
              <w:rPr>
                <w:rFonts w:ascii="Times New Roman" w:eastAsia="Times New Roman" w:hAnsi="Times New Roman" w:cs="Times New Roman"/>
                <w:b/>
                <w:bCs/>
                <w:color w:val="000000"/>
                <w:sz w:val="28"/>
                <w:szCs w:val="28"/>
              </w:rPr>
              <w:t>ін</w:t>
            </w:r>
            <w:proofErr w:type="spellEnd"/>
            <w:r>
              <w:rPr>
                <w:rFonts w:ascii="Times New Roman" w:eastAsia="Times New Roman" w:hAnsi="Times New Roman" w:cs="Times New Roman"/>
                <w:b/>
                <w:bCs/>
                <w:color w:val="000000"/>
                <w:sz w:val="28"/>
                <w:szCs w:val="28"/>
              </w:rPr>
              <w:t>).</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1 334 481,64</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1 334 481,64</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бюджетні</w:t>
            </w:r>
            <w:proofErr w:type="spellEnd"/>
            <w:r>
              <w:rPr>
                <w:rFonts w:ascii="Times New Roman" w:eastAsia="Times New Roman" w:hAnsi="Times New Roman" w:cs="Times New Roman"/>
                <w:i/>
                <w:iCs/>
                <w:color w:val="000000"/>
                <w:sz w:val="28"/>
                <w:szCs w:val="28"/>
              </w:rPr>
              <w:t xml:space="preserve"> установи</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1 310 031,72</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1 310 031,72</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юридичні</w:t>
            </w:r>
            <w:proofErr w:type="spellEnd"/>
            <w:r>
              <w:rPr>
                <w:rFonts w:ascii="Times New Roman" w:eastAsia="Times New Roman" w:hAnsi="Times New Roman" w:cs="Times New Roman"/>
                <w:i/>
                <w:iCs/>
                <w:color w:val="000000"/>
                <w:sz w:val="28"/>
                <w:szCs w:val="28"/>
              </w:rPr>
              <w:t xml:space="preserve">  установи</w:t>
            </w:r>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24449,92</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24449,92</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6A7510" w:rsidTr="006A7510">
        <w:trPr>
          <w:trHeight w:val="375"/>
        </w:trPr>
        <w:tc>
          <w:tcPr>
            <w:tcW w:w="4678" w:type="dxa"/>
            <w:tcBorders>
              <w:top w:val="nil"/>
              <w:left w:val="single" w:sz="4" w:space="0" w:color="000000"/>
              <w:bottom w:val="single" w:sz="4" w:space="0" w:color="000000"/>
              <w:right w:val="single" w:sz="4" w:space="0" w:color="000000"/>
            </w:tcBorders>
            <w:vAlign w:val="bottom"/>
            <w:hideMark/>
          </w:tcPr>
          <w:p w:rsidR="006A7510" w:rsidRDefault="006A7510" w:rsidP="006A7510">
            <w:pPr>
              <w:widowControl w:val="0"/>
              <w:spacing w:after="0" w:line="240" w:lineRule="auto"/>
              <w:jc w:val="right"/>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Всього</w:t>
            </w:r>
            <w:proofErr w:type="spellEnd"/>
          </w:p>
        </w:tc>
        <w:tc>
          <w:tcPr>
            <w:tcW w:w="1985"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5 211 476,78</w:t>
            </w:r>
          </w:p>
        </w:tc>
        <w:tc>
          <w:tcPr>
            <w:tcW w:w="1701"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4 500 722,85</w:t>
            </w:r>
          </w:p>
        </w:tc>
        <w:tc>
          <w:tcPr>
            <w:tcW w:w="6804" w:type="dxa"/>
            <w:tcBorders>
              <w:top w:val="nil"/>
              <w:left w:val="nil"/>
              <w:bottom w:val="single" w:sz="4" w:space="0" w:color="000000"/>
              <w:right w:val="single" w:sz="4" w:space="0" w:color="000000"/>
            </w:tcBorders>
            <w:vAlign w:val="bottom"/>
            <w:hideMark/>
          </w:tcPr>
          <w:p w:rsidR="006A7510" w:rsidRDefault="006A7510" w:rsidP="006A7510">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710 753,94</w:t>
            </w:r>
          </w:p>
        </w:tc>
      </w:tr>
    </w:tbl>
    <w:p w:rsidR="006C5337" w:rsidRDefault="006C5337" w:rsidP="006C5337">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Відсоток</w:t>
      </w:r>
      <w:proofErr w:type="spellEnd"/>
      <w:r>
        <w:rPr>
          <w:rFonts w:ascii="Times New Roman" w:eastAsia="Times New Roman" w:hAnsi="Times New Roman" w:cs="Times New Roman"/>
          <w:color w:val="000000"/>
          <w:sz w:val="28"/>
          <w:szCs w:val="28"/>
        </w:rPr>
        <w:t xml:space="preserve"> оплати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від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населення</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складає</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77</w:t>
      </w:r>
      <w:proofErr w:type="gramEnd"/>
      <w:r>
        <w:rPr>
          <w:rFonts w:ascii="Times New Roman" w:eastAsia="Times New Roman" w:hAnsi="Times New Roman" w:cs="Times New Roman"/>
          <w:b/>
          <w:color w:val="000000"/>
          <w:sz w:val="28"/>
          <w:szCs w:val="28"/>
        </w:rPr>
        <w:t>,42%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Надано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загальну</w:t>
      </w:r>
      <w:proofErr w:type="spellEnd"/>
      <w:r>
        <w:rPr>
          <w:rFonts w:ascii="Times New Roman" w:eastAsia="Times New Roman" w:hAnsi="Times New Roman" w:cs="Times New Roman"/>
          <w:color w:val="000000"/>
          <w:sz w:val="28"/>
          <w:szCs w:val="28"/>
        </w:rPr>
        <w:t xml:space="preserve"> суму </w:t>
      </w:r>
      <w:r>
        <w:rPr>
          <w:rFonts w:ascii="Times New Roman" w:eastAsia="Times New Roman" w:hAnsi="Times New Roman" w:cs="Times New Roman"/>
          <w:b/>
          <w:color w:val="000000"/>
          <w:sz w:val="28"/>
          <w:szCs w:val="28"/>
        </w:rPr>
        <w:t>3148350,81грн</w:t>
      </w:r>
      <w:r>
        <w:rPr>
          <w:rFonts w:ascii="Times New Roman" w:eastAsia="Times New Roman" w:hAnsi="Times New Roman" w:cs="Times New Roman"/>
          <w:color w:val="000000"/>
          <w:sz w:val="28"/>
          <w:szCs w:val="28"/>
        </w:rPr>
        <w:t xml:space="preserve">., з </w:t>
      </w:r>
      <w:proofErr w:type="spellStart"/>
      <w:r>
        <w:rPr>
          <w:rFonts w:ascii="Times New Roman" w:eastAsia="Times New Roman" w:hAnsi="Times New Roman" w:cs="Times New Roman"/>
          <w:color w:val="000000"/>
          <w:sz w:val="28"/>
          <w:szCs w:val="28"/>
        </w:rPr>
        <w:t>яких</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сплачено</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2437596</w:t>
      </w:r>
      <w:proofErr w:type="gramEnd"/>
      <w:r>
        <w:rPr>
          <w:rFonts w:ascii="Times New Roman" w:eastAsia="Times New Roman" w:hAnsi="Times New Roman" w:cs="Times New Roman"/>
          <w:b/>
          <w:color w:val="000000"/>
          <w:sz w:val="28"/>
          <w:szCs w:val="28"/>
        </w:rPr>
        <w:t>,88 грн</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Заборгованість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населення</w:t>
      </w:r>
      <w:proofErr w:type="spellEnd"/>
      <w:r>
        <w:rPr>
          <w:rFonts w:ascii="Times New Roman" w:eastAsia="Times New Roman" w:hAnsi="Times New Roman" w:cs="Times New Roman"/>
          <w:color w:val="000000"/>
          <w:sz w:val="28"/>
          <w:szCs w:val="28"/>
        </w:rPr>
        <w:t xml:space="preserve"> за </w:t>
      </w:r>
      <w:proofErr w:type="spellStart"/>
      <w:r>
        <w:rPr>
          <w:rFonts w:ascii="Times New Roman" w:eastAsia="Times New Roman" w:hAnsi="Times New Roman" w:cs="Times New Roman"/>
          <w:color w:val="000000"/>
          <w:sz w:val="28"/>
          <w:szCs w:val="28"/>
        </w:rPr>
        <w:t>звітній</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період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склала</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710 753,74</w:t>
      </w:r>
      <w:r>
        <w:rPr>
          <w:rFonts w:ascii="Times New Roman" w:eastAsia="Times New Roman" w:hAnsi="Times New Roman" w:cs="Times New Roman"/>
          <w:color w:val="000000"/>
          <w:sz w:val="28"/>
          <w:szCs w:val="28"/>
        </w:rPr>
        <w:t xml:space="preserve"> грн.</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(Табл..2</w:t>
      </w: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Оплата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населенням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значно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погіршилась</w:t>
      </w:r>
      <w:proofErr w:type="spellEnd"/>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порівняні</w:t>
      </w:r>
      <w:proofErr w:type="spellEnd"/>
      <w:r>
        <w:rPr>
          <w:rFonts w:ascii="Times New Roman" w:eastAsia="Times New Roman" w:hAnsi="Times New Roman" w:cs="Times New Roman"/>
          <w:color w:val="000000"/>
          <w:sz w:val="28"/>
          <w:szCs w:val="28"/>
        </w:rPr>
        <w:t xml:space="preserve"> з </w:t>
      </w:r>
      <w:proofErr w:type="spellStart"/>
      <w:r>
        <w:rPr>
          <w:rFonts w:ascii="Times New Roman" w:eastAsia="Times New Roman" w:hAnsi="Times New Roman" w:cs="Times New Roman"/>
          <w:color w:val="000000"/>
          <w:sz w:val="28"/>
          <w:szCs w:val="28"/>
        </w:rPr>
        <w:t>попереднім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періодом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що</w:t>
      </w:r>
      <w:proofErr w:type="spellEnd"/>
      <w:r>
        <w:rPr>
          <w:rFonts w:ascii="Times New Roman" w:eastAsia="Times New Roman" w:hAnsi="Times New Roman" w:cs="Times New Roman"/>
          <w:color w:val="000000"/>
          <w:sz w:val="28"/>
          <w:szCs w:val="28"/>
        </w:rPr>
        <w:t xml:space="preserve">  становила  94,6%. </w:t>
      </w:r>
      <w:proofErr w:type="spellStart"/>
      <w:proofErr w:type="gramStart"/>
      <w:r>
        <w:rPr>
          <w:rFonts w:ascii="Times New Roman" w:eastAsia="Times New Roman" w:hAnsi="Times New Roman" w:cs="Times New Roman"/>
          <w:color w:val="000000"/>
          <w:sz w:val="28"/>
          <w:szCs w:val="28"/>
        </w:rPr>
        <w:t>Найнижчим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показник</w:t>
      </w:r>
      <w:proofErr w:type="spellEnd"/>
      <w:proofErr w:type="gramEnd"/>
      <w:r>
        <w:rPr>
          <w:rFonts w:ascii="Times New Roman" w:eastAsia="Times New Roman" w:hAnsi="Times New Roman" w:cs="Times New Roman"/>
          <w:color w:val="000000"/>
          <w:sz w:val="28"/>
          <w:szCs w:val="28"/>
        </w:rPr>
        <w:t xml:space="preserve"> з оплати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є </w:t>
      </w:r>
      <w:r>
        <w:rPr>
          <w:rFonts w:ascii="Times New Roman" w:eastAsia="Times New Roman" w:hAnsi="Times New Roman" w:cs="Times New Roman"/>
          <w:color w:val="000000"/>
          <w:sz w:val="28"/>
          <w:szCs w:val="28"/>
        </w:rPr>
        <w:lastRenderedPageBreak/>
        <w:t xml:space="preserve">оплати </w:t>
      </w:r>
      <w:proofErr w:type="spellStart"/>
      <w:r>
        <w:rPr>
          <w:rFonts w:ascii="Times New Roman" w:eastAsia="Times New Roman" w:hAnsi="Times New Roman" w:cs="Times New Roman"/>
          <w:color w:val="000000"/>
          <w:sz w:val="28"/>
          <w:szCs w:val="28"/>
        </w:rPr>
        <w:t>послуги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Cs/>
          <w:color w:val="000000"/>
          <w:sz w:val="28"/>
          <w:szCs w:val="28"/>
        </w:rPr>
        <w:t>поводження</w:t>
      </w:r>
      <w:proofErr w:type="spellEnd"/>
      <w:r>
        <w:rPr>
          <w:rFonts w:ascii="Times New Roman" w:eastAsia="Times New Roman" w:hAnsi="Times New Roman" w:cs="Times New Roman"/>
          <w:bCs/>
          <w:color w:val="000000"/>
          <w:sz w:val="28"/>
          <w:szCs w:val="28"/>
        </w:rPr>
        <w:t xml:space="preserve"> з </w:t>
      </w:r>
      <w:proofErr w:type="spellStart"/>
      <w:r>
        <w:rPr>
          <w:rFonts w:ascii="Times New Roman" w:eastAsia="Times New Roman" w:hAnsi="Times New Roman" w:cs="Times New Roman"/>
          <w:bCs/>
          <w:color w:val="000000"/>
          <w:sz w:val="28"/>
          <w:szCs w:val="28"/>
        </w:rPr>
        <w:t>побутовими</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відходами</w:t>
      </w:r>
      <w:proofErr w:type="spellEnd"/>
      <w:r>
        <w:rPr>
          <w:rFonts w:ascii="Times New Roman" w:eastAsia="Times New Roman" w:hAnsi="Times New Roman" w:cs="Times New Roman"/>
          <w:bCs/>
          <w:color w:val="000000"/>
          <w:sz w:val="28"/>
          <w:szCs w:val="28"/>
        </w:rPr>
        <w:t xml:space="preserve"> по селах </w:t>
      </w:r>
      <w:proofErr w:type="spellStart"/>
      <w:r>
        <w:rPr>
          <w:rFonts w:ascii="Times New Roman" w:eastAsia="Times New Roman" w:hAnsi="Times New Roman" w:cs="Times New Roman"/>
          <w:bCs/>
          <w:color w:val="000000"/>
          <w:sz w:val="28"/>
          <w:szCs w:val="28"/>
        </w:rPr>
        <w:t>старостинських</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округів</w:t>
      </w:r>
      <w:proofErr w:type="spellEnd"/>
      <w:r>
        <w:rPr>
          <w:rFonts w:ascii="Times New Roman" w:eastAsia="Times New Roman" w:hAnsi="Times New Roman" w:cs="Times New Roman"/>
          <w:bCs/>
          <w:color w:val="000000"/>
          <w:sz w:val="28"/>
          <w:szCs w:val="28"/>
        </w:rPr>
        <w:t xml:space="preserve"> -62,64  % . </w:t>
      </w:r>
      <w:proofErr w:type="spellStart"/>
      <w:r>
        <w:rPr>
          <w:rFonts w:ascii="Times New Roman" w:eastAsia="Times New Roman" w:hAnsi="Times New Roman" w:cs="Times New Roman"/>
          <w:bCs/>
          <w:color w:val="000000"/>
          <w:sz w:val="28"/>
          <w:szCs w:val="28"/>
        </w:rPr>
        <w:t>Надано</w:t>
      </w:r>
      <w:proofErr w:type="spellEnd"/>
      <w:r>
        <w:rPr>
          <w:rFonts w:ascii="Times New Roman" w:eastAsia="Times New Roman" w:hAnsi="Times New Roman" w:cs="Times New Roman"/>
          <w:bCs/>
          <w:color w:val="000000"/>
          <w:sz w:val="28"/>
          <w:szCs w:val="28"/>
        </w:rPr>
        <w:t xml:space="preserve"> - </w:t>
      </w:r>
      <w:r>
        <w:rPr>
          <w:rFonts w:ascii="Times New Roman" w:eastAsia="Times New Roman" w:hAnsi="Times New Roman" w:cs="Times New Roman"/>
          <w:b/>
          <w:bCs/>
          <w:color w:val="000000"/>
          <w:sz w:val="28"/>
          <w:szCs w:val="28"/>
        </w:rPr>
        <w:t>619880,27</w:t>
      </w:r>
      <w:proofErr w:type="gramStart"/>
      <w:r>
        <w:rPr>
          <w:rFonts w:ascii="Times New Roman" w:eastAsia="Times New Roman" w:hAnsi="Times New Roman" w:cs="Times New Roman"/>
          <w:b/>
          <w:bCs/>
          <w:color w:val="000000"/>
          <w:sz w:val="28"/>
          <w:szCs w:val="28"/>
        </w:rPr>
        <w:t>грн</w:t>
      </w:r>
      <w:r>
        <w:rPr>
          <w:rFonts w:ascii="Times New Roman" w:eastAsia="Times New Roman" w:hAnsi="Times New Roman" w:cs="Times New Roman"/>
          <w:bCs/>
          <w:color w:val="000000"/>
          <w:sz w:val="28"/>
          <w:szCs w:val="28"/>
        </w:rPr>
        <w:t>.,з</w:t>
      </w:r>
      <w:proofErr w:type="gram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яких</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сплачено</w:t>
      </w:r>
      <w:proofErr w:type="spellEnd"/>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
          <w:bCs/>
          <w:color w:val="000000"/>
          <w:sz w:val="28"/>
          <w:szCs w:val="28"/>
        </w:rPr>
        <w:t>388313,7грн</w:t>
      </w: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заборгованість</w:t>
      </w:r>
      <w:proofErr w:type="spellEnd"/>
      <w:r>
        <w:rPr>
          <w:rFonts w:ascii="Times New Roman" w:eastAsia="Times New Roman" w:hAnsi="Times New Roman" w:cs="Times New Roman"/>
          <w:bCs/>
          <w:color w:val="000000"/>
          <w:sz w:val="28"/>
          <w:szCs w:val="28"/>
        </w:rPr>
        <w:t xml:space="preserve"> -  </w:t>
      </w:r>
      <w:r>
        <w:rPr>
          <w:rFonts w:ascii="Times New Roman" w:eastAsia="Times New Roman" w:hAnsi="Times New Roman" w:cs="Times New Roman"/>
          <w:b/>
          <w:bCs/>
          <w:color w:val="000000"/>
          <w:sz w:val="28"/>
          <w:szCs w:val="28"/>
        </w:rPr>
        <w:t>231566,57грн</w:t>
      </w:r>
      <w:r>
        <w:rPr>
          <w:rFonts w:ascii="Times New Roman" w:eastAsia="Times New Roman" w:hAnsi="Times New Roman" w:cs="Times New Roman"/>
          <w:bCs/>
          <w:color w:val="000000"/>
          <w:sz w:val="28"/>
          <w:szCs w:val="28"/>
        </w:rPr>
        <w:t>.</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i/>
          <w:color w:val="000000"/>
          <w:sz w:val="28"/>
          <w:szCs w:val="28"/>
        </w:rPr>
        <w:t>(Табл.3).</w:t>
      </w:r>
    </w:p>
    <w:p w:rsidR="006C5337" w:rsidRDefault="006C5337" w:rsidP="006C5337">
      <w:pPr>
        <w:pStyle w:val="LO-normal"/>
        <w:spacing w:after="0"/>
        <w:contextualSpacing/>
        <w:jc w:val="both"/>
        <w:rPr>
          <w:rFonts w:ascii="Times New Roman" w:eastAsia="Times New Roman" w:hAnsi="Times New Roman" w:cs="Times New Roman"/>
          <w:color w:val="000000"/>
          <w:sz w:val="28"/>
          <w:szCs w:val="28"/>
        </w:rPr>
      </w:pPr>
    </w:p>
    <w:p w:rsidR="006C5337" w:rsidRDefault="006C5337" w:rsidP="006C5337">
      <w:pPr>
        <w:pStyle w:val="LO-normal"/>
        <w:spacing w:after="0"/>
        <w:contextualSpacing/>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8"/>
          <w:szCs w:val="28"/>
        </w:rPr>
        <w:t xml:space="preserve">Нарахування та оплата послуг, що були надані підприємством населенню Гребінківської громади </w:t>
      </w:r>
      <w:r>
        <w:rPr>
          <w:rFonts w:ascii="Times New Roman" w:eastAsia="Times New Roman" w:hAnsi="Times New Roman" w:cs="Times New Roman"/>
          <w:color w:val="000000"/>
          <w:sz w:val="28"/>
          <w:szCs w:val="28"/>
        </w:rPr>
        <w:t>за період  01.01.2022- 31.12.2022р</w:t>
      </w:r>
      <w:r>
        <w:rPr>
          <w:rFonts w:ascii="Times New Roman" w:eastAsia="Times New Roman" w:hAnsi="Times New Roman" w:cs="Times New Roman"/>
          <w:i/>
          <w:color w:val="000000"/>
          <w:sz w:val="28"/>
          <w:szCs w:val="28"/>
        </w:rPr>
        <w:t>.:</w:t>
      </w:r>
    </w:p>
    <w:tbl>
      <w:tblPr>
        <w:tblW w:w="10320" w:type="dxa"/>
        <w:tblLayout w:type="fixed"/>
        <w:tblLook w:val="04A0" w:firstRow="1" w:lastRow="0" w:firstColumn="1" w:lastColumn="0" w:noHBand="0" w:noVBand="1"/>
      </w:tblPr>
      <w:tblGrid>
        <w:gridCol w:w="4221"/>
        <w:gridCol w:w="1702"/>
        <w:gridCol w:w="1703"/>
        <w:gridCol w:w="1700"/>
        <w:gridCol w:w="994"/>
      </w:tblGrid>
      <w:tr w:rsidR="006C5337" w:rsidTr="006C5337">
        <w:trPr>
          <w:trHeight w:val="322"/>
        </w:trPr>
        <w:tc>
          <w:tcPr>
            <w:tcW w:w="4219" w:type="dxa"/>
            <w:vMerge w:val="restart"/>
            <w:tcBorders>
              <w:top w:val="single" w:sz="4" w:space="0" w:color="000000"/>
              <w:left w:val="single" w:sz="4" w:space="0" w:color="000000"/>
              <w:bottom w:val="single" w:sz="8"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i/>
                <w:color w:val="000000"/>
                <w:sz w:val="28"/>
                <w:szCs w:val="28"/>
              </w:rPr>
            </w:pPr>
            <w:proofErr w:type="spellStart"/>
            <w:r>
              <w:rPr>
                <w:rFonts w:ascii="Times New Roman" w:eastAsia="Times New Roman" w:hAnsi="Times New Roman" w:cs="Times New Roman"/>
                <w:b/>
                <w:bCs/>
                <w:i/>
                <w:color w:val="000000"/>
                <w:sz w:val="28"/>
                <w:szCs w:val="28"/>
              </w:rPr>
              <w:t>Послуга</w:t>
            </w:r>
            <w:proofErr w:type="spellEnd"/>
          </w:p>
        </w:tc>
        <w:tc>
          <w:tcPr>
            <w:tcW w:w="1701" w:type="dxa"/>
            <w:vMerge w:val="restart"/>
            <w:tcBorders>
              <w:top w:val="single" w:sz="4" w:space="0" w:color="000000"/>
              <w:left w:val="single" w:sz="4" w:space="0" w:color="000000"/>
              <w:bottom w:val="nil"/>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Надано</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послуг</w:t>
            </w:r>
            <w:proofErr w:type="spellEnd"/>
            <w:r>
              <w:rPr>
                <w:rFonts w:ascii="Times New Roman" w:eastAsia="Times New Roman" w:hAnsi="Times New Roman" w:cs="Times New Roman"/>
                <w:i/>
                <w:color w:val="000000"/>
                <w:sz w:val="28"/>
                <w:szCs w:val="28"/>
              </w:rPr>
              <w:t xml:space="preserve">  грн.</w:t>
            </w:r>
          </w:p>
        </w:tc>
        <w:tc>
          <w:tcPr>
            <w:tcW w:w="1702" w:type="dxa"/>
            <w:vMerge w:val="restart"/>
            <w:tcBorders>
              <w:top w:val="single" w:sz="4" w:space="0" w:color="000000"/>
              <w:left w:val="single" w:sz="4" w:space="0" w:color="000000"/>
              <w:bottom w:val="nil"/>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Оплачено </w:t>
            </w:r>
            <w:proofErr w:type="spellStart"/>
            <w:r>
              <w:rPr>
                <w:rFonts w:ascii="Times New Roman" w:eastAsia="Times New Roman" w:hAnsi="Times New Roman" w:cs="Times New Roman"/>
                <w:i/>
                <w:color w:val="000000"/>
                <w:sz w:val="28"/>
                <w:szCs w:val="28"/>
              </w:rPr>
              <w:t>послуг</w:t>
            </w:r>
            <w:proofErr w:type="spellEnd"/>
            <w:r>
              <w:rPr>
                <w:rFonts w:ascii="Times New Roman" w:eastAsia="Times New Roman" w:hAnsi="Times New Roman" w:cs="Times New Roman"/>
                <w:i/>
                <w:color w:val="000000"/>
                <w:sz w:val="28"/>
                <w:szCs w:val="28"/>
              </w:rPr>
              <w:t xml:space="preserve"> грн.</w:t>
            </w:r>
          </w:p>
        </w:tc>
        <w:tc>
          <w:tcPr>
            <w:tcW w:w="1699" w:type="dxa"/>
            <w:vMerge w:val="restart"/>
            <w:tcBorders>
              <w:top w:val="single" w:sz="4" w:space="0" w:color="000000"/>
              <w:left w:val="single" w:sz="4" w:space="0" w:color="000000"/>
              <w:bottom w:val="single" w:sz="4"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Заборгованість</w:t>
            </w:r>
            <w:proofErr w:type="spellEnd"/>
            <w:r>
              <w:rPr>
                <w:rFonts w:ascii="Times New Roman" w:eastAsia="Times New Roman" w:hAnsi="Times New Roman" w:cs="Times New Roman"/>
                <w:i/>
                <w:color w:val="000000"/>
                <w:sz w:val="28"/>
                <w:szCs w:val="28"/>
              </w:rPr>
              <w:t xml:space="preserve"> грн.</w:t>
            </w:r>
          </w:p>
        </w:tc>
        <w:tc>
          <w:tcPr>
            <w:tcW w:w="993" w:type="dxa"/>
            <w:vMerge w:val="restart"/>
            <w:tcBorders>
              <w:top w:val="single" w:sz="4" w:space="0" w:color="000000"/>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оплати</w:t>
            </w:r>
          </w:p>
        </w:tc>
      </w:tr>
      <w:tr w:rsidR="006C5337" w:rsidTr="006C5337">
        <w:trPr>
          <w:trHeight w:val="392"/>
        </w:trPr>
        <w:tc>
          <w:tcPr>
            <w:tcW w:w="4219" w:type="dxa"/>
            <w:vMerge/>
            <w:tcBorders>
              <w:top w:val="single" w:sz="4" w:space="0" w:color="000000"/>
              <w:left w:val="single" w:sz="4" w:space="0" w:color="000000"/>
              <w:bottom w:val="single" w:sz="8" w:space="0" w:color="000000"/>
              <w:right w:val="single" w:sz="4" w:space="0" w:color="000000"/>
            </w:tcBorders>
            <w:vAlign w:val="center"/>
            <w:hideMark/>
          </w:tcPr>
          <w:p w:rsidR="006C5337" w:rsidRDefault="006C5337">
            <w:pPr>
              <w:spacing w:after="0" w:line="240" w:lineRule="auto"/>
              <w:rPr>
                <w:rFonts w:ascii="Times New Roman" w:eastAsia="Times New Roman" w:hAnsi="Times New Roman" w:cs="Times New Roman"/>
                <w:b/>
                <w:bCs/>
                <w:i/>
                <w:color w:val="000000"/>
                <w:sz w:val="28"/>
                <w:szCs w:val="28"/>
                <w:lang w:val="uk-UA" w:eastAsia="uk-UA"/>
              </w:rPr>
            </w:pPr>
          </w:p>
        </w:tc>
        <w:tc>
          <w:tcPr>
            <w:tcW w:w="1701" w:type="dxa"/>
            <w:vMerge/>
            <w:tcBorders>
              <w:top w:val="single" w:sz="4" w:space="0" w:color="000000"/>
              <w:left w:val="single" w:sz="4" w:space="0" w:color="000000"/>
              <w:bottom w:val="nil"/>
              <w:right w:val="single" w:sz="4" w:space="0" w:color="000000"/>
            </w:tcBorders>
            <w:vAlign w:val="center"/>
            <w:hideMark/>
          </w:tcPr>
          <w:p w:rsidR="006C5337" w:rsidRDefault="006C5337">
            <w:pPr>
              <w:spacing w:after="0" w:line="240" w:lineRule="auto"/>
              <w:rPr>
                <w:rFonts w:ascii="Times New Roman" w:eastAsia="Times New Roman" w:hAnsi="Times New Roman" w:cs="Times New Roman"/>
                <w:i/>
                <w:color w:val="000000"/>
                <w:sz w:val="28"/>
                <w:szCs w:val="28"/>
                <w:lang w:val="uk-UA" w:eastAsia="uk-UA"/>
              </w:rPr>
            </w:pPr>
          </w:p>
        </w:tc>
        <w:tc>
          <w:tcPr>
            <w:tcW w:w="1702" w:type="dxa"/>
            <w:vMerge/>
            <w:tcBorders>
              <w:top w:val="single" w:sz="4" w:space="0" w:color="000000"/>
              <w:left w:val="single" w:sz="4" w:space="0" w:color="000000"/>
              <w:bottom w:val="nil"/>
              <w:right w:val="nil"/>
            </w:tcBorders>
            <w:vAlign w:val="center"/>
            <w:hideMark/>
          </w:tcPr>
          <w:p w:rsidR="006C5337" w:rsidRDefault="006C5337">
            <w:pPr>
              <w:spacing w:after="0" w:line="240" w:lineRule="auto"/>
              <w:rPr>
                <w:rFonts w:ascii="Times New Roman" w:eastAsia="Times New Roman" w:hAnsi="Times New Roman" w:cs="Times New Roman"/>
                <w:i/>
                <w:color w:val="000000"/>
                <w:sz w:val="28"/>
                <w:szCs w:val="28"/>
                <w:lang w:val="uk-UA" w:eastAsia="uk-UA"/>
              </w:rPr>
            </w:pPr>
          </w:p>
        </w:tc>
        <w:tc>
          <w:tcPr>
            <w:tcW w:w="1699" w:type="dxa"/>
            <w:vMerge/>
            <w:tcBorders>
              <w:top w:val="single" w:sz="4" w:space="0" w:color="000000"/>
              <w:left w:val="single" w:sz="4" w:space="0" w:color="000000"/>
              <w:bottom w:val="single" w:sz="4" w:space="0" w:color="000000"/>
              <w:right w:val="nil"/>
            </w:tcBorders>
            <w:vAlign w:val="center"/>
            <w:hideMark/>
          </w:tcPr>
          <w:p w:rsidR="006C5337" w:rsidRDefault="006C5337">
            <w:pPr>
              <w:spacing w:after="0" w:line="240" w:lineRule="auto"/>
              <w:rPr>
                <w:rFonts w:ascii="Times New Roman" w:eastAsia="Times New Roman" w:hAnsi="Times New Roman" w:cs="Times New Roman"/>
                <w:i/>
                <w:color w:val="000000"/>
                <w:sz w:val="28"/>
                <w:szCs w:val="28"/>
                <w:lang w:val="uk-UA" w:eastAsia="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C5337" w:rsidRDefault="006C5337">
            <w:pPr>
              <w:spacing w:after="0" w:line="240" w:lineRule="auto"/>
              <w:rPr>
                <w:rFonts w:ascii="Times New Roman" w:eastAsia="Times New Roman" w:hAnsi="Times New Roman" w:cs="Times New Roman"/>
                <w:i/>
                <w:color w:val="000000"/>
                <w:sz w:val="28"/>
                <w:szCs w:val="28"/>
                <w:lang w:val="uk-UA" w:eastAsia="uk-UA"/>
              </w:rPr>
            </w:pPr>
          </w:p>
        </w:tc>
      </w:tr>
      <w:tr w:rsidR="006C5337" w:rsidTr="006C5337">
        <w:trPr>
          <w:trHeight w:val="438"/>
        </w:trPr>
        <w:tc>
          <w:tcPr>
            <w:tcW w:w="4219" w:type="dxa"/>
            <w:tcBorders>
              <w:top w:val="nil"/>
              <w:left w:val="single" w:sz="8" w:space="0" w:color="000000"/>
              <w:bottom w:val="single" w:sz="8"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proofErr w:type="spellStart"/>
            <w:r>
              <w:rPr>
                <w:rFonts w:ascii="Times New Roman" w:eastAsia="Times New Roman" w:hAnsi="Times New Roman" w:cs="Times New Roman"/>
                <w:i/>
                <w:iCs/>
                <w:color w:val="000000"/>
                <w:sz w:val="28"/>
                <w:szCs w:val="28"/>
              </w:rPr>
              <w:t>Управління</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багатоквартирними</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будинками</w:t>
            </w:r>
            <w:proofErr w:type="spellEnd"/>
          </w:p>
        </w:tc>
        <w:tc>
          <w:tcPr>
            <w:tcW w:w="1701"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651211,08</w:t>
            </w:r>
          </w:p>
        </w:tc>
        <w:tc>
          <w:tcPr>
            <w:tcW w:w="1702" w:type="dxa"/>
            <w:tcBorders>
              <w:top w:val="single" w:sz="8" w:space="0" w:color="000000"/>
              <w:left w:val="nil"/>
              <w:bottom w:val="single" w:sz="8"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520577,73</w:t>
            </w:r>
          </w:p>
        </w:tc>
        <w:tc>
          <w:tcPr>
            <w:tcW w:w="1699" w:type="dxa"/>
            <w:tcBorders>
              <w:top w:val="single" w:sz="8" w:space="0" w:color="000000"/>
              <w:left w:val="single" w:sz="8" w:space="0" w:color="000000"/>
              <w:bottom w:val="nil"/>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130633,36</w:t>
            </w:r>
          </w:p>
        </w:tc>
        <w:tc>
          <w:tcPr>
            <w:tcW w:w="993"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79,94   </w:t>
            </w:r>
          </w:p>
        </w:tc>
      </w:tr>
      <w:tr w:rsidR="006C5337" w:rsidTr="006C5337">
        <w:trPr>
          <w:trHeight w:val="314"/>
        </w:trPr>
        <w:tc>
          <w:tcPr>
            <w:tcW w:w="4219" w:type="dxa"/>
            <w:tcBorders>
              <w:top w:val="nil"/>
              <w:left w:val="single" w:sz="8" w:space="0" w:color="000000"/>
              <w:bottom w:val="single" w:sz="8"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proofErr w:type="spellStart"/>
            <w:r>
              <w:rPr>
                <w:rFonts w:ascii="Times New Roman" w:eastAsia="Times New Roman" w:hAnsi="Times New Roman" w:cs="Times New Roman"/>
                <w:i/>
                <w:iCs/>
                <w:color w:val="000000"/>
                <w:sz w:val="28"/>
                <w:szCs w:val="28"/>
              </w:rPr>
              <w:t>Централізоване</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водопостачання</w:t>
            </w:r>
            <w:proofErr w:type="spellEnd"/>
            <w:r>
              <w:rPr>
                <w:rFonts w:ascii="Times New Roman" w:eastAsia="Times New Roman" w:hAnsi="Times New Roman" w:cs="Times New Roman"/>
                <w:i/>
                <w:iCs/>
                <w:color w:val="000000"/>
                <w:sz w:val="28"/>
                <w:szCs w:val="28"/>
              </w:rPr>
              <w:t xml:space="preserve"> </w:t>
            </w:r>
          </w:p>
        </w:tc>
        <w:tc>
          <w:tcPr>
            <w:tcW w:w="1701" w:type="dxa"/>
            <w:tcBorders>
              <w:top w:val="nil"/>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722691,33</w:t>
            </w:r>
          </w:p>
        </w:tc>
        <w:tc>
          <w:tcPr>
            <w:tcW w:w="1702" w:type="dxa"/>
            <w:tcBorders>
              <w:top w:val="nil"/>
              <w:left w:val="nil"/>
              <w:bottom w:val="single" w:sz="8"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565664,01</w:t>
            </w:r>
          </w:p>
        </w:tc>
        <w:tc>
          <w:tcPr>
            <w:tcW w:w="1699" w:type="dxa"/>
            <w:tcBorders>
              <w:top w:val="single" w:sz="8" w:space="0" w:color="000000"/>
              <w:left w:val="single" w:sz="8" w:space="0" w:color="000000"/>
              <w:bottom w:val="single" w:sz="8"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157027,32</w:t>
            </w:r>
          </w:p>
        </w:tc>
        <w:tc>
          <w:tcPr>
            <w:tcW w:w="993"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78,27   </w:t>
            </w:r>
          </w:p>
        </w:tc>
      </w:tr>
      <w:tr w:rsidR="006C5337" w:rsidTr="006C5337">
        <w:trPr>
          <w:trHeight w:val="390"/>
        </w:trPr>
        <w:tc>
          <w:tcPr>
            <w:tcW w:w="4219" w:type="dxa"/>
            <w:tcBorders>
              <w:top w:val="nil"/>
              <w:left w:val="single" w:sz="8" w:space="0" w:color="000000"/>
              <w:bottom w:val="single" w:sz="8"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proofErr w:type="spellStart"/>
            <w:r>
              <w:rPr>
                <w:rFonts w:ascii="Times New Roman" w:eastAsia="Times New Roman" w:hAnsi="Times New Roman" w:cs="Times New Roman"/>
                <w:i/>
                <w:iCs/>
                <w:color w:val="000000"/>
                <w:sz w:val="28"/>
                <w:szCs w:val="28"/>
              </w:rPr>
              <w:t>Централізоване</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водовідведення</w:t>
            </w:r>
            <w:proofErr w:type="spellEnd"/>
          </w:p>
        </w:tc>
        <w:tc>
          <w:tcPr>
            <w:tcW w:w="1701" w:type="dxa"/>
            <w:tcBorders>
              <w:top w:val="nil"/>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422498,66</w:t>
            </w:r>
          </w:p>
        </w:tc>
        <w:tc>
          <w:tcPr>
            <w:tcW w:w="1702" w:type="dxa"/>
            <w:tcBorders>
              <w:top w:val="nil"/>
              <w:left w:val="nil"/>
              <w:bottom w:val="single" w:sz="8"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333 854,48</w:t>
            </w:r>
          </w:p>
        </w:tc>
        <w:tc>
          <w:tcPr>
            <w:tcW w:w="1699" w:type="dxa"/>
            <w:tcBorders>
              <w:top w:val="nil"/>
              <w:left w:val="single" w:sz="8" w:space="0" w:color="000000"/>
              <w:bottom w:val="single" w:sz="8"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88 644,18</w:t>
            </w:r>
          </w:p>
        </w:tc>
        <w:tc>
          <w:tcPr>
            <w:tcW w:w="993"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79,02   </w:t>
            </w:r>
          </w:p>
        </w:tc>
      </w:tr>
      <w:tr w:rsidR="006C5337" w:rsidTr="006C5337">
        <w:trPr>
          <w:trHeight w:val="390"/>
        </w:trPr>
        <w:tc>
          <w:tcPr>
            <w:tcW w:w="4219" w:type="dxa"/>
            <w:tcBorders>
              <w:top w:val="nil"/>
              <w:left w:val="single" w:sz="8" w:space="0" w:color="000000"/>
              <w:bottom w:val="single" w:sz="8"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proofErr w:type="spellStart"/>
            <w:r>
              <w:rPr>
                <w:rFonts w:ascii="Times New Roman" w:eastAsia="Times New Roman" w:hAnsi="Times New Roman" w:cs="Times New Roman"/>
                <w:i/>
                <w:iCs/>
                <w:color w:val="000000"/>
                <w:sz w:val="28"/>
                <w:szCs w:val="28"/>
              </w:rPr>
              <w:t>Поводження</w:t>
            </w:r>
            <w:proofErr w:type="spellEnd"/>
            <w:r>
              <w:rPr>
                <w:rFonts w:ascii="Times New Roman" w:eastAsia="Times New Roman" w:hAnsi="Times New Roman" w:cs="Times New Roman"/>
                <w:i/>
                <w:iCs/>
                <w:color w:val="000000"/>
                <w:sz w:val="28"/>
                <w:szCs w:val="28"/>
              </w:rPr>
              <w:t xml:space="preserve"> з </w:t>
            </w:r>
            <w:proofErr w:type="spellStart"/>
            <w:r>
              <w:rPr>
                <w:rFonts w:ascii="Times New Roman" w:eastAsia="Times New Roman" w:hAnsi="Times New Roman" w:cs="Times New Roman"/>
                <w:i/>
                <w:iCs/>
                <w:color w:val="000000"/>
                <w:sz w:val="28"/>
                <w:szCs w:val="28"/>
              </w:rPr>
              <w:t>побутовими</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відходами</w:t>
            </w:r>
            <w:proofErr w:type="spellEnd"/>
            <w:r>
              <w:rPr>
                <w:rFonts w:ascii="Times New Roman" w:eastAsia="Times New Roman" w:hAnsi="Times New Roman" w:cs="Times New Roman"/>
                <w:i/>
                <w:iCs/>
                <w:color w:val="000000"/>
                <w:sz w:val="28"/>
                <w:szCs w:val="28"/>
              </w:rPr>
              <w:t xml:space="preserve"> </w:t>
            </w:r>
          </w:p>
        </w:tc>
        <w:tc>
          <w:tcPr>
            <w:tcW w:w="1701" w:type="dxa"/>
            <w:tcBorders>
              <w:top w:val="nil"/>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1 351 949,74</w:t>
            </w:r>
          </w:p>
        </w:tc>
        <w:tc>
          <w:tcPr>
            <w:tcW w:w="1702" w:type="dxa"/>
            <w:tcBorders>
              <w:top w:val="nil"/>
              <w:left w:val="nil"/>
              <w:bottom w:val="single" w:sz="8"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1 017 500,66</w:t>
            </w:r>
          </w:p>
        </w:tc>
        <w:tc>
          <w:tcPr>
            <w:tcW w:w="1699" w:type="dxa"/>
            <w:tcBorders>
              <w:top w:val="nil"/>
              <w:left w:val="single" w:sz="8" w:space="0" w:color="000000"/>
              <w:bottom w:val="single" w:sz="8"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334 449,08</w:t>
            </w:r>
          </w:p>
        </w:tc>
        <w:tc>
          <w:tcPr>
            <w:tcW w:w="993"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75,26   </w:t>
            </w:r>
          </w:p>
        </w:tc>
      </w:tr>
      <w:tr w:rsidR="006C5337" w:rsidTr="006C5337">
        <w:trPr>
          <w:trHeight w:val="443"/>
        </w:trPr>
        <w:tc>
          <w:tcPr>
            <w:tcW w:w="4219" w:type="dxa"/>
            <w:tcBorders>
              <w:top w:val="nil"/>
              <w:left w:val="single" w:sz="8" w:space="0" w:color="000000"/>
              <w:bottom w:val="single" w:sz="8"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b/>
                <w:bCs/>
                <w:i/>
                <w:color w:val="000000"/>
                <w:sz w:val="28"/>
                <w:szCs w:val="28"/>
              </w:rPr>
            </w:pPr>
            <w:proofErr w:type="spellStart"/>
            <w:r>
              <w:rPr>
                <w:rFonts w:ascii="Times New Roman" w:eastAsia="Times New Roman" w:hAnsi="Times New Roman" w:cs="Times New Roman"/>
                <w:b/>
                <w:bCs/>
                <w:i/>
                <w:color w:val="000000"/>
                <w:sz w:val="28"/>
                <w:szCs w:val="28"/>
              </w:rPr>
              <w:t>Всього</w:t>
            </w:r>
            <w:proofErr w:type="spellEnd"/>
          </w:p>
        </w:tc>
        <w:tc>
          <w:tcPr>
            <w:tcW w:w="1701" w:type="dxa"/>
            <w:tcBorders>
              <w:top w:val="nil"/>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3 148 350,81</w:t>
            </w:r>
          </w:p>
        </w:tc>
        <w:tc>
          <w:tcPr>
            <w:tcW w:w="1702" w:type="dxa"/>
            <w:tcBorders>
              <w:top w:val="nil"/>
              <w:left w:val="nil"/>
              <w:bottom w:val="single" w:sz="8"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2 437 596,88</w:t>
            </w:r>
          </w:p>
        </w:tc>
        <w:tc>
          <w:tcPr>
            <w:tcW w:w="1699" w:type="dxa"/>
            <w:tcBorders>
              <w:top w:val="single" w:sz="4" w:space="0" w:color="000000"/>
              <w:left w:val="single" w:sz="4" w:space="0" w:color="000000"/>
              <w:bottom w:val="single" w:sz="4" w:space="0" w:color="000000"/>
              <w:right w:val="nil"/>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710 753,94</w:t>
            </w:r>
          </w:p>
        </w:tc>
        <w:tc>
          <w:tcPr>
            <w:tcW w:w="993"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 xml:space="preserve">            77,42   </w:t>
            </w:r>
          </w:p>
        </w:tc>
      </w:tr>
    </w:tbl>
    <w:p w:rsidR="006C5337" w:rsidRDefault="006C5337" w:rsidP="006C5337">
      <w:pPr>
        <w:pStyle w:val="LO-normal"/>
        <w:spacing w:after="0"/>
        <w:contextualSpacing/>
        <w:jc w:val="both"/>
        <w:rPr>
          <w:rFonts w:ascii="Times New Roman" w:eastAsia="Times New Roman" w:hAnsi="Times New Roman" w:cs="Times New Roman"/>
          <w:color w:val="000000"/>
          <w:sz w:val="28"/>
          <w:szCs w:val="28"/>
        </w:rPr>
      </w:pPr>
    </w:p>
    <w:tbl>
      <w:tblPr>
        <w:tblW w:w="10500" w:type="dxa"/>
        <w:tblInd w:w="93" w:type="dxa"/>
        <w:tblLayout w:type="fixed"/>
        <w:tblLook w:val="04A0" w:firstRow="1" w:lastRow="0" w:firstColumn="1" w:lastColumn="0" w:noHBand="0" w:noVBand="1"/>
      </w:tblPr>
      <w:tblGrid>
        <w:gridCol w:w="3735"/>
        <w:gridCol w:w="2231"/>
        <w:gridCol w:w="1558"/>
        <w:gridCol w:w="1558"/>
        <w:gridCol w:w="1418"/>
      </w:tblGrid>
      <w:tr w:rsidR="006C5337" w:rsidTr="003A3199">
        <w:trPr>
          <w:trHeight w:val="855"/>
        </w:trPr>
        <w:tc>
          <w:tcPr>
            <w:tcW w:w="10500" w:type="dxa"/>
            <w:gridSpan w:val="5"/>
            <w:tcBorders>
              <w:top w:val="nil"/>
              <w:left w:val="nil"/>
              <w:bottom w:val="single" w:sz="4" w:space="0" w:color="000000"/>
              <w:right w:val="nil"/>
            </w:tcBorders>
            <w:vAlign w:val="center"/>
            <w:hideMark/>
          </w:tcPr>
          <w:p w:rsidR="006C5337" w:rsidRDefault="006C5337">
            <w:pPr>
              <w:widowControl w:val="0"/>
              <w:spacing w:after="0" w:line="240" w:lineRule="auto"/>
              <w:rPr>
                <w:rFonts w:ascii="Times New Roman" w:eastAsia="Times New Roman" w:hAnsi="Times New Roman" w:cs="Times New Roman"/>
                <w:b/>
                <w:bCs/>
                <w:i/>
                <w:color w:val="000000"/>
                <w:sz w:val="28"/>
                <w:szCs w:val="28"/>
              </w:rPr>
            </w:pPr>
            <w:r>
              <w:rPr>
                <w:rFonts w:ascii="Times New Roman" w:eastAsia="Times New Roman" w:hAnsi="Times New Roman" w:cs="Times New Roman"/>
                <w:b/>
                <w:i/>
                <w:color w:val="000000"/>
                <w:sz w:val="28"/>
                <w:szCs w:val="28"/>
              </w:rPr>
              <w:t xml:space="preserve">Табл.3. </w:t>
            </w:r>
            <w:proofErr w:type="spellStart"/>
            <w:r>
              <w:rPr>
                <w:rFonts w:ascii="Times New Roman" w:eastAsia="Times New Roman" w:hAnsi="Times New Roman" w:cs="Times New Roman"/>
                <w:b/>
                <w:i/>
                <w:color w:val="000000"/>
                <w:sz w:val="28"/>
                <w:szCs w:val="28"/>
              </w:rPr>
              <w:t>Нарахування</w:t>
            </w:r>
            <w:proofErr w:type="spellEnd"/>
            <w:r>
              <w:rPr>
                <w:rFonts w:ascii="Times New Roman" w:eastAsia="Times New Roman" w:hAnsi="Times New Roman" w:cs="Times New Roman"/>
                <w:b/>
                <w:i/>
                <w:color w:val="000000"/>
                <w:sz w:val="28"/>
                <w:szCs w:val="28"/>
              </w:rPr>
              <w:t xml:space="preserve"> та оплата </w:t>
            </w:r>
            <w:proofErr w:type="spellStart"/>
            <w:r>
              <w:rPr>
                <w:rFonts w:ascii="Times New Roman" w:eastAsia="Times New Roman" w:hAnsi="Times New Roman" w:cs="Times New Roman"/>
                <w:b/>
                <w:i/>
                <w:color w:val="000000"/>
                <w:sz w:val="28"/>
                <w:szCs w:val="28"/>
              </w:rPr>
              <w:t>послуги</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поводження</w:t>
            </w:r>
            <w:proofErr w:type="spellEnd"/>
            <w:r>
              <w:rPr>
                <w:rFonts w:ascii="Times New Roman" w:eastAsia="Times New Roman" w:hAnsi="Times New Roman" w:cs="Times New Roman"/>
                <w:b/>
                <w:i/>
                <w:color w:val="000000"/>
                <w:sz w:val="28"/>
                <w:szCs w:val="28"/>
              </w:rPr>
              <w:t xml:space="preserve"> з </w:t>
            </w:r>
            <w:proofErr w:type="spellStart"/>
            <w:r>
              <w:rPr>
                <w:rFonts w:ascii="Times New Roman" w:eastAsia="Times New Roman" w:hAnsi="Times New Roman" w:cs="Times New Roman"/>
                <w:b/>
                <w:i/>
                <w:color w:val="000000"/>
                <w:sz w:val="28"/>
                <w:szCs w:val="28"/>
              </w:rPr>
              <w:t>побутовими</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відходами</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що</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були</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надані</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населенню</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Гребінківської</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громади</w:t>
            </w:r>
            <w:proofErr w:type="spellEnd"/>
          </w:p>
        </w:tc>
      </w:tr>
      <w:tr w:rsidR="006C5337" w:rsidTr="003A3199">
        <w:trPr>
          <w:trHeight w:val="780"/>
        </w:trPr>
        <w:tc>
          <w:tcPr>
            <w:tcW w:w="3735" w:type="dxa"/>
            <w:tcBorders>
              <w:top w:val="nil"/>
              <w:left w:val="single" w:sz="4" w:space="0" w:color="000000"/>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Cs/>
                <w:color w:val="000000"/>
                <w:sz w:val="28"/>
                <w:szCs w:val="28"/>
              </w:rPr>
            </w:pPr>
            <w:proofErr w:type="spellStart"/>
            <w:r>
              <w:rPr>
                <w:rFonts w:ascii="Times New Roman" w:eastAsia="Times New Roman" w:hAnsi="Times New Roman" w:cs="Times New Roman"/>
                <w:bCs/>
                <w:color w:val="000000"/>
                <w:sz w:val="28"/>
                <w:szCs w:val="28"/>
              </w:rPr>
              <w:t>Населені</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пункти</w:t>
            </w:r>
            <w:proofErr w:type="spellEnd"/>
          </w:p>
        </w:tc>
        <w:tc>
          <w:tcPr>
            <w:tcW w:w="223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Надано</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послуг</w:t>
            </w:r>
            <w:proofErr w:type="spellEnd"/>
            <w:r>
              <w:rPr>
                <w:rFonts w:ascii="Times New Roman" w:eastAsia="Times New Roman" w:hAnsi="Times New Roman" w:cs="Times New Roman"/>
                <w:bCs/>
                <w:color w:val="000000"/>
                <w:sz w:val="24"/>
                <w:szCs w:val="24"/>
              </w:rPr>
              <w:t xml:space="preserve">  (грн.)</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Оплачено </w:t>
            </w:r>
            <w:proofErr w:type="spellStart"/>
            <w:r>
              <w:rPr>
                <w:rFonts w:ascii="Times New Roman" w:eastAsia="Times New Roman" w:hAnsi="Times New Roman" w:cs="Times New Roman"/>
                <w:bCs/>
                <w:color w:val="000000"/>
                <w:sz w:val="24"/>
                <w:szCs w:val="24"/>
              </w:rPr>
              <w:t>послуг</w:t>
            </w:r>
            <w:proofErr w:type="spellEnd"/>
            <w:r>
              <w:rPr>
                <w:rFonts w:ascii="Times New Roman" w:eastAsia="Times New Roman" w:hAnsi="Times New Roman" w:cs="Times New Roman"/>
                <w:bCs/>
                <w:color w:val="000000"/>
                <w:sz w:val="24"/>
                <w:szCs w:val="24"/>
              </w:rPr>
              <w:t xml:space="preserve"> (грн.)</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Заборгованість</w:t>
            </w:r>
            <w:proofErr w:type="spellEnd"/>
            <w:r>
              <w:rPr>
                <w:rFonts w:ascii="Times New Roman" w:eastAsia="Times New Roman" w:hAnsi="Times New Roman" w:cs="Times New Roman"/>
                <w:bCs/>
                <w:color w:val="000000"/>
                <w:sz w:val="24"/>
                <w:szCs w:val="24"/>
              </w:rPr>
              <w:t xml:space="preserve"> (грн.)</w:t>
            </w:r>
          </w:p>
        </w:tc>
        <w:tc>
          <w:tcPr>
            <w:tcW w:w="141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оплати</w:t>
            </w:r>
          </w:p>
        </w:tc>
      </w:tr>
      <w:tr w:rsidR="006C5337" w:rsidTr="003A3199">
        <w:trPr>
          <w:trHeight w:val="390"/>
        </w:trPr>
        <w:tc>
          <w:tcPr>
            <w:tcW w:w="3735" w:type="dxa"/>
            <w:tcBorders>
              <w:top w:val="single" w:sz="8" w:space="0" w:color="000000"/>
              <w:left w:val="single" w:sz="8" w:space="0" w:color="000000"/>
              <w:bottom w:val="single" w:sz="8"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Ксаверівсько-Пінчуківський</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lastRenderedPageBreak/>
              <w:t>старостинський</w:t>
            </w:r>
            <w:proofErr w:type="spellEnd"/>
            <w:r>
              <w:rPr>
                <w:rFonts w:ascii="Times New Roman" w:eastAsia="Times New Roman" w:hAnsi="Times New Roman" w:cs="Times New Roman"/>
                <w:b/>
                <w:bCs/>
                <w:color w:val="000000"/>
                <w:sz w:val="28"/>
                <w:szCs w:val="28"/>
              </w:rPr>
              <w:t xml:space="preserve"> округ</w:t>
            </w:r>
          </w:p>
        </w:tc>
        <w:tc>
          <w:tcPr>
            <w:tcW w:w="2231"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196647,64</w:t>
            </w:r>
          </w:p>
        </w:tc>
        <w:tc>
          <w:tcPr>
            <w:tcW w:w="1558"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132511,1</w:t>
            </w:r>
          </w:p>
        </w:tc>
        <w:tc>
          <w:tcPr>
            <w:tcW w:w="1558"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64136,54</w:t>
            </w:r>
          </w:p>
        </w:tc>
        <w:tc>
          <w:tcPr>
            <w:tcW w:w="1418" w:type="dxa"/>
            <w:tcBorders>
              <w:top w:val="single" w:sz="8" w:space="0" w:color="000000"/>
              <w:left w:val="nil"/>
              <w:bottom w:val="single" w:sz="8" w:space="0" w:color="000000"/>
              <w:right w:val="single" w:sz="8"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67,39   </w:t>
            </w:r>
          </w:p>
        </w:tc>
      </w:tr>
      <w:tr w:rsidR="006C5337" w:rsidTr="003A3199">
        <w:trPr>
          <w:trHeight w:val="375"/>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lastRenderedPageBreak/>
              <w:t xml:space="preserve"> - </w:t>
            </w:r>
            <w:proofErr w:type="spellStart"/>
            <w:r>
              <w:rPr>
                <w:rFonts w:ascii="Times New Roman" w:eastAsia="Times New Roman" w:hAnsi="Times New Roman" w:cs="Times New Roman"/>
                <w:i/>
                <w:iCs/>
                <w:color w:val="000000"/>
                <w:sz w:val="28"/>
                <w:szCs w:val="28"/>
              </w:rPr>
              <w:t>с.Ксаверівка</w:t>
            </w:r>
            <w:proofErr w:type="spellEnd"/>
            <w:r>
              <w:rPr>
                <w:rFonts w:ascii="Times New Roman" w:eastAsia="Times New Roman" w:hAnsi="Times New Roman" w:cs="Times New Roman"/>
                <w:i/>
                <w:iCs/>
                <w:color w:val="000000"/>
                <w:sz w:val="28"/>
                <w:szCs w:val="28"/>
              </w:rPr>
              <w:t xml:space="preserve"> </w:t>
            </w:r>
          </w:p>
        </w:tc>
        <w:tc>
          <w:tcPr>
            <w:tcW w:w="223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127631,06</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89726,7</w:t>
            </w:r>
          </w:p>
        </w:tc>
        <w:tc>
          <w:tcPr>
            <w:tcW w:w="1558" w:type="dxa"/>
            <w:tcBorders>
              <w:top w:val="nil"/>
              <w:left w:val="nil"/>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37904,36</w:t>
            </w:r>
          </w:p>
        </w:tc>
        <w:tc>
          <w:tcPr>
            <w:tcW w:w="141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70,30   </w:t>
            </w:r>
          </w:p>
        </w:tc>
      </w:tr>
      <w:tr w:rsidR="006C5337" w:rsidTr="003A3199">
        <w:trPr>
          <w:trHeight w:val="390"/>
        </w:trPr>
        <w:tc>
          <w:tcPr>
            <w:tcW w:w="3735" w:type="dxa"/>
            <w:tcBorders>
              <w:top w:val="nil"/>
              <w:left w:val="single" w:sz="4" w:space="0" w:color="000000"/>
              <w:bottom w:val="nil"/>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с.Пінчуки</w:t>
            </w:r>
            <w:proofErr w:type="spellEnd"/>
          </w:p>
        </w:tc>
        <w:tc>
          <w:tcPr>
            <w:tcW w:w="2231"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69016,58</w:t>
            </w:r>
          </w:p>
        </w:tc>
        <w:tc>
          <w:tcPr>
            <w:tcW w:w="1558"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42784,4</w:t>
            </w:r>
          </w:p>
        </w:tc>
        <w:tc>
          <w:tcPr>
            <w:tcW w:w="1558" w:type="dxa"/>
            <w:tcBorders>
              <w:top w:val="nil"/>
              <w:left w:val="nil"/>
              <w:bottom w:val="nil"/>
              <w:right w:val="single" w:sz="4" w:space="0" w:color="000000"/>
            </w:tcBorders>
            <w:shd w:val="clear" w:color="auto" w:fill="FFFFFF"/>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26232,18</w:t>
            </w:r>
          </w:p>
        </w:tc>
        <w:tc>
          <w:tcPr>
            <w:tcW w:w="1418"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61,99   </w:t>
            </w:r>
          </w:p>
        </w:tc>
      </w:tr>
      <w:tr w:rsidR="006C5337" w:rsidTr="003A3199">
        <w:trPr>
          <w:trHeight w:val="390"/>
        </w:trPr>
        <w:tc>
          <w:tcPr>
            <w:tcW w:w="3735" w:type="dxa"/>
            <w:tcBorders>
              <w:top w:val="single" w:sz="8" w:space="0" w:color="000000"/>
              <w:left w:val="single" w:sz="8" w:space="0" w:color="000000"/>
              <w:bottom w:val="single" w:sz="8"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Лосятинсько</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Пінчуківський</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старостинський</w:t>
            </w:r>
            <w:proofErr w:type="spellEnd"/>
            <w:r>
              <w:rPr>
                <w:rFonts w:ascii="Times New Roman" w:eastAsia="Times New Roman" w:hAnsi="Times New Roman" w:cs="Times New Roman"/>
                <w:b/>
                <w:bCs/>
                <w:color w:val="000000"/>
                <w:sz w:val="28"/>
                <w:szCs w:val="28"/>
              </w:rPr>
              <w:t xml:space="preserve"> округ</w:t>
            </w:r>
          </w:p>
        </w:tc>
        <w:tc>
          <w:tcPr>
            <w:tcW w:w="2231"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215874,44</w:t>
            </w:r>
          </w:p>
        </w:tc>
        <w:tc>
          <w:tcPr>
            <w:tcW w:w="1558"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126800,8</w:t>
            </w:r>
          </w:p>
        </w:tc>
        <w:tc>
          <w:tcPr>
            <w:tcW w:w="1558"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89073,64</w:t>
            </w:r>
          </w:p>
        </w:tc>
        <w:tc>
          <w:tcPr>
            <w:tcW w:w="1418" w:type="dxa"/>
            <w:tcBorders>
              <w:top w:val="single" w:sz="8" w:space="0" w:color="000000"/>
              <w:left w:val="nil"/>
              <w:bottom w:val="single" w:sz="8" w:space="0" w:color="000000"/>
              <w:right w:val="single" w:sz="8"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58,74   </w:t>
            </w:r>
          </w:p>
        </w:tc>
      </w:tr>
      <w:tr w:rsidR="006C5337" w:rsidTr="003A3199">
        <w:trPr>
          <w:trHeight w:val="375"/>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с.Лосятин</w:t>
            </w:r>
            <w:proofErr w:type="spellEnd"/>
          </w:p>
        </w:tc>
        <w:tc>
          <w:tcPr>
            <w:tcW w:w="223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124356,03</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77422,8</w:t>
            </w:r>
          </w:p>
        </w:tc>
        <w:tc>
          <w:tcPr>
            <w:tcW w:w="1558" w:type="dxa"/>
            <w:tcBorders>
              <w:top w:val="nil"/>
              <w:left w:val="nil"/>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46933,23</w:t>
            </w:r>
          </w:p>
        </w:tc>
        <w:tc>
          <w:tcPr>
            <w:tcW w:w="141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62,26   </w:t>
            </w:r>
          </w:p>
        </w:tc>
      </w:tr>
      <w:tr w:rsidR="006C5337" w:rsidTr="003A3199">
        <w:trPr>
          <w:trHeight w:val="375"/>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с.Степове</w:t>
            </w:r>
            <w:proofErr w:type="spellEnd"/>
          </w:p>
        </w:tc>
        <w:tc>
          <w:tcPr>
            <w:tcW w:w="223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16759,65</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4364,8</w:t>
            </w:r>
          </w:p>
        </w:tc>
        <w:tc>
          <w:tcPr>
            <w:tcW w:w="1558" w:type="dxa"/>
            <w:tcBorders>
              <w:top w:val="nil"/>
              <w:left w:val="nil"/>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12394,85</w:t>
            </w:r>
          </w:p>
        </w:tc>
        <w:tc>
          <w:tcPr>
            <w:tcW w:w="141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26,04   </w:t>
            </w:r>
          </w:p>
        </w:tc>
      </w:tr>
      <w:tr w:rsidR="006C5337" w:rsidTr="003A3199">
        <w:trPr>
          <w:trHeight w:val="390"/>
        </w:trPr>
        <w:tc>
          <w:tcPr>
            <w:tcW w:w="3735" w:type="dxa"/>
            <w:tcBorders>
              <w:top w:val="nil"/>
              <w:left w:val="single" w:sz="4" w:space="0" w:color="000000"/>
              <w:bottom w:val="nil"/>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с.Соколівка</w:t>
            </w:r>
            <w:proofErr w:type="spellEnd"/>
          </w:p>
        </w:tc>
        <w:tc>
          <w:tcPr>
            <w:tcW w:w="2231"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74758,76</w:t>
            </w:r>
          </w:p>
        </w:tc>
        <w:tc>
          <w:tcPr>
            <w:tcW w:w="1558"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45013,2</w:t>
            </w:r>
          </w:p>
        </w:tc>
        <w:tc>
          <w:tcPr>
            <w:tcW w:w="1558" w:type="dxa"/>
            <w:tcBorders>
              <w:top w:val="nil"/>
              <w:left w:val="nil"/>
              <w:bottom w:val="nil"/>
              <w:right w:val="single" w:sz="4" w:space="0" w:color="000000"/>
            </w:tcBorders>
            <w:shd w:val="clear" w:color="auto" w:fill="FFFFFF"/>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29745,56</w:t>
            </w:r>
          </w:p>
        </w:tc>
        <w:tc>
          <w:tcPr>
            <w:tcW w:w="1418"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60,21   </w:t>
            </w:r>
          </w:p>
        </w:tc>
      </w:tr>
      <w:tr w:rsidR="006C5337" w:rsidTr="003A3199">
        <w:trPr>
          <w:trHeight w:val="390"/>
        </w:trPr>
        <w:tc>
          <w:tcPr>
            <w:tcW w:w="3735" w:type="dxa"/>
            <w:tcBorders>
              <w:top w:val="single" w:sz="8" w:space="0" w:color="000000"/>
              <w:left w:val="single" w:sz="8" w:space="0" w:color="000000"/>
              <w:bottom w:val="single" w:sz="8" w:space="0" w:color="000000"/>
              <w:right w:val="nil"/>
            </w:tcBorders>
            <w:vAlign w:val="bottom"/>
            <w:hideMark/>
          </w:tcPr>
          <w:p w:rsidR="006C5337" w:rsidRDefault="006C5337">
            <w:pPr>
              <w:widowControl w:val="0"/>
              <w:spacing w:after="0" w:line="240"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Саливонківсько-Новоселицький</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старостинський</w:t>
            </w:r>
            <w:proofErr w:type="spellEnd"/>
            <w:r>
              <w:rPr>
                <w:rFonts w:ascii="Times New Roman" w:eastAsia="Times New Roman" w:hAnsi="Times New Roman" w:cs="Times New Roman"/>
                <w:b/>
                <w:bCs/>
                <w:color w:val="000000"/>
                <w:sz w:val="28"/>
                <w:szCs w:val="28"/>
              </w:rPr>
              <w:t xml:space="preserve"> округ</w:t>
            </w:r>
          </w:p>
        </w:tc>
        <w:tc>
          <w:tcPr>
            <w:tcW w:w="2231" w:type="dxa"/>
            <w:tcBorders>
              <w:top w:val="single" w:sz="8" w:space="0" w:color="000000"/>
              <w:left w:val="single" w:sz="8" w:space="0" w:color="000000"/>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207358,19</w:t>
            </w:r>
          </w:p>
        </w:tc>
        <w:tc>
          <w:tcPr>
            <w:tcW w:w="1558"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129001,8</w:t>
            </w:r>
          </w:p>
        </w:tc>
        <w:tc>
          <w:tcPr>
            <w:tcW w:w="1558"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78356,39</w:t>
            </w:r>
          </w:p>
        </w:tc>
        <w:tc>
          <w:tcPr>
            <w:tcW w:w="1418" w:type="dxa"/>
            <w:tcBorders>
              <w:top w:val="single" w:sz="8" w:space="0" w:color="000000"/>
              <w:left w:val="nil"/>
              <w:bottom w:val="single" w:sz="8" w:space="0" w:color="000000"/>
              <w:right w:val="single" w:sz="8"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62,21   </w:t>
            </w:r>
          </w:p>
        </w:tc>
      </w:tr>
      <w:tr w:rsidR="006C5337" w:rsidTr="003A3199">
        <w:trPr>
          <w:trHeight w:val="375"/>
        </w:trPr>
        <w:tc>
          <w:tcPr>
            <w:tcW w:w="3735" w:type="dxa"/>
            <w:tcBorders>
              <w:top w:val="nil"/>
              <w:left w:val="single" w:sz="8" w:space="0" w:color="000000"/>
              <w:bottom w:val="nil"/>
              <w:right w:val="nil"/>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с.Саливонки</w:t>
            </w:r>
            <w:proofErr w:type="spellEnd"/>
          </w:p>
        </w:tc>
        <w:tc>
          <w:tcPr>
            <w:tcW w:w="2231" w:type="dxa"/>
            <w:tcBorders>
              <w:top w:val="nil"/>
              <w:left w:val="single" w:sz="8" w:space="0" w:color="000000"/>
              <w:bottom w:val="nil"/>
              <w:right w:val="single" w:sz="8"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168530,49</w:t>
            </w:r>
          </w:p>
        </w:tc>
        <w:tc>
          <w:tcPr>
            <w:tcW w:w="1558" w:type="dxa"/>
            <w:tcBorders>
              <w:top w:val="nil"/>
              <w:left w:val="nil"/>
              <w:bottom w:val="nil"/>
              <w:right w:val="single" w:sz="8"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114603</w:t>
            </w:r>
          </w:p>
        </w:tc>
        <w:tc>
          <w:tcPr>
            <w:tcW w:w="1558" w:type="dxa"/>
            <w:tcBorders>
              <w:top w:val="nil"/>
              <w:left w:val="nil"/>
              <w:bottom w:val="nil"/>
              <w:right w:val="single" w:sz="8" w:space="0" w:color="000000"/>
            </w:tcBorders>
            <w:shd w:val="clear" w:color="auto" w:fill="FFFFFF"/>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53927,5</w:t>
            </w:r>
          </w:p>
        </w:tc>
        <w:tc>
          <w:tcPr>
            <w:tcW w:w="1418" w:type="dxa"/>
            <w:tcBorders>
              <w:top w:val="nil"/>
              <w:left w:val="single" w:sz="4" w:space="0" w:color="000000"/>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68,00   </w:t>
            </w:r>
          </w:p>
        </w:tc>
      </w:tr>
      <w:tr w:rsidR="006C5337" w:rsidTr="003A3199">
        <w:trPr>
          <w:trHeight w:val="375"/>
        </w:trPr>
        <w:tc>
          <w:tcPr>
            <w:tcW w:w="3735" w:type="dxa"/>
            <w:tcBorders>
              <w:top w:val="single" w:sz="4" w:space="0" w:color="000000"/>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с.Вільшанська-Новоселиця</w:t>
            </w:r>
            <w:proofErr w:type="spellEnd"/>
          </w:p>
        </w:tc>
        <w:tc>
          <w:tcPr>
            <w:tcW w:w="2231" w:type="dxa"/>
            <w:tcBorders>
              <w:top w:val="single" w:sz="4" w:space="0" w:color="000000"/>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13828,06</w:t>
            </w:r>
          </w:p>
        </w:tc>
        <w:tc>
          <w:tcPr>
            <w:tcW w:w="1558" w:type="dxa"/>
            <w:tcBorders>
              <w:top w:val="single" w:sz="4" w:space="0" w:color="000000"/>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5155,4</w:t>
            </w:r>
          </w:p>
        </w:tc>
        <w:tc>
          <w:tcPr>
            <w:tcW w:w="1558" w:type="dxa"/>
            <w:tcBorders>
              <w:top w:val="single" w:sz="4" w:space="0" w:color="000000"/>
              <w:left w:val="nil"/>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8672,7</w:t>
            </w:r>
          </w:p>
        </w:tc>
        <w:tc>
          <w:tcPr>
            <w:tcW w:w="1418" w:type="dxa"/>
            <w:tcBorders>
              <w:top w:val="single" w:sz="4" w:space="0" w:color="000000"/>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37,28   </w:t>
            </w:r>
          </w:p>
        </w:tc>
      </w:tr>
      <w:tr w:rsidR="006C5337" w:rsidTr="003A3199">
        <w:trPr>
          <w:trHeight w:val="375"/>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с.Степанівка</w:t>
            </w:r>
            <w:proofErr w:type="spellEnd"/>
          </w:p>
        </w:tc>
        <w:tc>
          <w:tcPr>
            <w:tcW w:w="223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5555,93</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1764,6</w:t>
            </w:r>
          </w:p>
        </w:tc>
        <w:tc>
          <w:tcPr>
            <w:tcW w:w="1558" w:type="dxa"/>
            <w:tcBorders>
              <w:top w:val="nil"/>
              <w:left w:val="nil"/>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3791,3</w:t>
            </w:r>
          </w:p>
        </w:tc>
        <w:tc>
          <w:tcPr>
            <w:tcW w:w="141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31,76   </w:t>
            </w:r>
          </w:p>
        </w:tc>
      </w:tr>
      <w:tr w:rsidR="006C5337" w:rsidTr="003A3199">
        <w:trPr>
          <w:trHeight w:val="375"/>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с.Тростинська-Новоселиця</w:t>
            </w:r>
            <w:proofErr w:type="spellEnd"/>
          </w:p>
        </w:tc>
        <w:tc>
          <w:tcPr>
            <w:tcW w:w="223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19443,71</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7478,8</w:t>
            </w:r>
          </w:p>
        </w:tc>
        <w:tc>
          <w:tcPr>
            <w:tcW w:w="1558" w:type="dxa"/>
            <w:tcBorders>
              <w:top w:val="nil"/>
              <w:left w:val="nil"/>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11964,9</w:t>
            </w:r>
          </w:p>
        </w:tc>
        <w:tc>
          <w:tcPr>
            <w:tcW w:w="141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38,46   </w:t>
            </w:r>
          </w:p>
        </w:tc>
      </w:tr>
      <w:tr w:rsidR="006C5337" w:rsidTr="003A3199">
        <w:trPr>
          <w:trHeight w:val="375"/>
        </w:trPr>
        <w:tc>
          <w:tcPr>
            <w:tcW w:w="3735" w:type="dxa"/>
            <w:tcBorders>
              <w:top w:val="nil"/>
              <w:left w:val="single" w:sz="4" w:space="0" w:color="000000"/>
              <w:bottom w:val="single" w:sz="4" w:space="0" w:color="000000"/>
              <w:right w:val="single" w:sz="4" w:space="0" w:color="000000"/>
            </w:tcBorders>
            <w:vAlign w:val="center"/>
            <w:hideMark/>
          </w:tcPr>
          <w:p w:rsidR="006C5337" w:rsidRDefault="006C5337">
            <w:pPr>
              <w:widowControl w:val="0"/>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Разом </w:t>
            </w:r>
            <w:r>
              <w:rPr>
                <w:rFonts w:ascii="Times New Roman" w:eastAsia="Times New Roman" w:hAnsi="Times New Roman" w:cs="Times New Roman"/>
                <w:b/>
                <w:color w:val="000000"/>
                <w:sz w:val="28"/>
                <w:szCs w:val="28"/>
              </w:rPr>
              <w:t xml:space="preserve">(по </w:t>
            </w:r>
            <w:proofErr w:type="spellStart"/>
            <w:r>
              <w:rPr>
                <w:rFonts w:ascii="Times New Roman" w:eastAsia="Times New Roman" w:hAnsi="Times New Roman" w:cs="Times New Roman"/>
                <w:b/>
                <w:color w:val="000000"/>
                <w:sz w:val="28"/>
                <w:szCs w:val="28"/>
              </w:rPr>
              <w:t>старостинських</w:t>
            </w:r>
            <w:proofErr w:type="spellEnd"/>
            <w:r>
              <w:rPr>
                <w:rFonts w:ascii="Times New Roman" w:eastAsia="Times New Roman" w:hAnsi="Times New Roman" w:cs="Times New Roman"/>
                <w:b/>
                <w:color w:val="000000"/>
                <w:sz w:val="28"/>
                <w:szCs w:val="28"/>
              </w:rPr>
              <w:t xml:space="preserve"> округам)</w:t>
            </w:r>
            <w:r>
              <w:rPr>
                <w:rFonts w:ascii="Times New Roman" w:eastAsia="Times New Roman" w:hAnsi="Times New Roman" w:cs="Times New Roman"/>
                <w:b/>
                <w:bCs/>
                <w:color w:val="000000"/>
                <w:sz w:val="28"/>
                <w:szCs w:val="28"/>
              </w:rPr>
              <w:t>:</w:t>
            </w:r>
          </w:p>
        </w:tc>
        <w:tc>
          <w:tcPr>
            <w:tcW w:w="2231"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619880,27</w:t>
            </w:r>
          </w:p>
        </w:tc>
        <w:tc>
          <w:tcPr>
            <w:tcW w:w="1558"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388313,7</w:t>
            </w:r>
          </w:p>
        </w:tc>
        <w:tc>
          <w:tcPr>
            <w:tcW w:w="1558" w:type="dxa"/>
            <w:tcBorders>
              <w:top w:val="nil"/>
              <w:left w:val="nil"/>
              <w:bottom w:val="single" w:sz="4" w:space="0" w:color="000000"/>
              <w:right w:val="single" w:sz="4" w:space="0" w:color="000000"/>
            </w:tcBorders>
            <w:shd w:val="clear" w:color="auto" w:fill="FFFFFF"/>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231566,57</w:t>
            </w:r>
          </w:p>
        </w:tc>
        <w:tc>
          <w:tcPr>
            <w:tcW w:w="1418"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62,64   </w:t>
            </w:r>
          </w:p>
        </w:tc>
      </w:tr>
      <w:tr w:rsidR="006C5337" w:rsidTr="003A3199">
        <w:trPr>
          <w:trHeight w:val="375"/>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смт</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Гребінки</w:t>
            </w:r>
            <w:proofErr w:type="spellEnd"/>
          </w:p>
        </w:tc>
        <w:tc>
          <w:tcPr>
            <w:tcW w:w="223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732069,47</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629186,96</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102882,51</w:t>
            </w:r>
          </w:p>
        </w:tc>
        <w:tc>
          <w:tcPr>
            <w:tcW w:w="141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85,95   </w:t>
            </w:r>
          </w:p>
        </w:tc>
      </w:tr>
      <w:tr w:rsidR="006C5337" w:rsidTr="003A3199">
        <w:trPr>
          <w:trHeight w:val="375"/>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багатоквартирні</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будинки</w:t>
            </w:r>
            <w:proofErr w:type="spellEnd"/>
          </w:p>
        </w:tc>
        <w:tc>
          <w:tcPr>
            <w:tcW w:w="223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426175,75</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338321,17</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87854,58</w:t>
            </w:r>
          </w:p>
        </w:tc>
        <w:tc>
          <w:tcPr>
            <w:tcW w:w="1418" w:type="dxa"/>
            <w:tcBorders>
              <w:top w:val="nil"/>
              <w:left w:val="nil"/>
              <w:bottom w:val="single" w:sz="4" w:space="0" w:color="000000"/>
              <w:right w:val="single" w:sz="4" w:space="0" w:color="000000"/>
            </w:tcBorders>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79,39</w:t>
            </w:r>
          </w:p>
        </w:tc>
      </w:tr>
      <w:tr w:rsidR="006C5337" w:rsidTr="003A3199">
        <w:trPr>
          <w:trHeight w:val="375"/>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приватний</w:t>
            </w:r>
            <w:proofErr w:type="spellEnd"/>
            <w:r>
              <w:rPr>
                <w:rFonts w:ascii="Times New Roman" w:eastAsia="Times New Roman" w:hAnsi="Times New Roman" w:cs="Times New Roman"/>
                <w:i/>
                <w:iCs/>
                <w:color w:val="000000"/>
                <w:sz w:val="28"/>
                <w:szCs w:val="28"/>
              </w:rPr>
              <w:t xml:space="preserve"> сектор  (норма)</w:t>
            </w:r>
          </w:p>
        </w:tc>
        <w:tc>
          <w:tcPr>
            <w:tcW w:w="223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231772,22</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216744,29</w:t>
            </w:r>
          </w:p>
        </w:tc>
        <w:tc>
          <w:tcPr>
            <w:tcW w:w="1558"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15027,93</w:t>
            </w:r>
          </w:p>
        </w:tc>
        <w:tc>
          <w:tcPr>
            <w:tcW w:w="1418" w:type="dxa"/>
            <w:tcBorders>
              <w:top w:val="nil"/>
              <w:left w:val="nil"/>
              <w:bottom w:val="single" w:sz="4" w:space="0" w:color="000000"/>
              <w:right w:val="single" w:sz="4" w:space="0" w:color="000000"/>
            </w:tcBorders>
            <w:hideMark/>
          </w:tcPr>
          <w:p w:rsidR="006C5337" w:rsidRDefault="006C5337">
            <w:pPr>
              <w:widowControl w:val="0"/>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93,52</w:t>
            </w:r>
          </w:p>
        </w:tc>
      </w:tr>
      <w:tr w:rsidR="006C5337" w:rsidTr="003A3199">
        <w:trPr>
          <w:trHeight w:val="405"/>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приватний</w:t>
            </w:r>
            <w:proofErr w:type="spellEnd"/>
            <w:r>
              <w:rPr>
                <w:rFonts w:ascii="Times New Roman" w:eastAsia="Times New Roman" w:hAnsi="Times New Roman" w:cs="Times New Roman"/>
                <w:i/>
                <w:iCs/>
                <w:color w:val="000000"/>
                <w:sz w:val="28"/>
                <w:szCs w:val="28"/>
              </w:rPr>
              <w:t xml:space="preserve"> сектор (</w:t>
            </w:r>
            <w:proofErr w:type="spellStart"/>
            <w:r>
              <w:rPr>
                <w:rFonts w:ascii="Times New Roman" w:eastAsia="Times New Roman" w:hAnsi="Times New Roman" w:cs="Times New Roman"/>
                <w:i/>
                <w:iCs/>
                <w:color w:val="000000"/>
                <w:sz w:val="28"/>
                <w:szCs w:val="28"/>
              </w:rPr>
              <w:t>пакети</w:t>
            </w:r>
            <w:proofErr w:type="spellEnd"/>
            <w:r>
              <w:rPr>
                <w:rFonts w:ascii="Times New Roman" w:eastAsia="Times New Roman" w:hAnsi="Times New Roman" w:cs="Times New Roman"/>
                <w:i/>
                <w:iCs/>
                <w:color w:val="000000"/>
                <w:sz w:val="28"/>
                <w:szCs w:val="28"/>
              </w:rPr>
              <w:t xml:space="preserve"> з логотипом)</w:t>
            </w:r>
          </w:p>
        </w:tc>
        <w:tc>
          <w:tcPr>
            <w:tcW w:w="2231"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74121,5</w:t>
            </w:r>
          </w:p>
        </w:tc>
        <w:tc>
          <w:tcPr>
            <w:tcW w:w="1558"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74121,5</w:t>
            </w:r>
          </w:p>
        </w:tc>
        <w:tc>
          <w:tcPr>
            <w:tcW w:w="1558"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w:t>
            </w:r>
          </w:p>
        </w:tc>
        <w:tc>
          <w:tcPr>
            <w:tcW w:w="1418" w:type="dxa"/>
            <w:tcBorders>
              <w:top w:val="nil"/>
              <w:left w:val="nil"/>
              <w:bottom w:val="nil"/>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w:t>
            </w:r>
          </w:p>
        </w:tc>
      </w:tr>
      <w:tr w:rsidR="006C5337" w:rsidTr="003A3199">
        <w:trPr>
          <w:trHeight w:val="390"/>
        </w:trPr>
        <w:tc>
          <w:tcPr>
            <w:tcW w:w="3735" w:type="dxa"/>
            <w:tcBorders>
              <w:top w:val="nil"/>
              <w:left w:val="single" w:sz="4" w:space="0" w:color="000000"/>
              <w:bottom w:val="single" w:sz="4" w:space="0" w:color="000000"/>
              <w:right w:val="single" w:sz="4" w:space="0" w:color="000000"/>
            </w:tcBorders>
            <w:vAlign w:val="bottom"/>
            <w:hideMark/>
          </w:tcPr>
          <w:p w:rsidR="006C5337" w:rsidRDefault="006C5337">
            <w:pPr>
              <w:widowControl w:val="0"/>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Разом </w:t>
            </w:r>
            <w:r>
              <w:rPr>
                <w:rFonts w:ascii="Times New Roman" w:eastAsia="Times New Roman" w:hAnsi="Times New Roman" w:cs="Times New Roman"/>
                <w:color w:val="000000"/>
                <w:sz w:val="28"/>
                <w:szCs w:val="28"/>
              </w:rPr>
              <w:t xml:space="preserve"> (по </w:t>
            </w:r>
            <w:proofErr w:type="spellStart"/>
            <w:r>
              <w:rPr>
                <w:rFonts w:ascii="Times New Roman" w:eastAsia="Times New Roman" w:hAnsi="Times New Roman" w:cs="Times New Roman"/>
                <w:color w:val="000000"/>
                <w:sz w:val="28"/>
                <w:szCs w:val="28"/>
              </w:rPr>
              <w:t>громаді</w:t>
            </w:r>
            <w:proofErr w:type="spellEnd"/>
            <w:r>
              <w:rPr>
                <w:rFonts w:ascii="Times New Roman" w:eastAsia="Times New Roman" w:hAnsi="Times New Roman" w:cs="Times New Roman"/>
                <w:color w:val="000000"/>
                <w:sz w:val="28"/>
                <w:szCs w:val="28"/>
              </w:rPr>
              <w:t>):</w:t>
            </w:r>
          </w:p>
        </w:tc>
        <w:tc>
          <w:tcPr>
            <w:tcW w:w="2231"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1351949,74</w:t>
            </w:r>
          </w:p>
        </w:tc>
        <w:tc>
          <w:tcPr>
            <w:tcW w:w="1558" w:type="dxa"/>
            <w:tcBorders>
              <w:top w:val="single" w:sz="8" w:space="0" w:color="000000"/>
              <w:left w:val="nil"/>
              <w:bottom w:val="single" w:sz="8" w:space="0" w:color="000000"/>
              <w:right w:val="single" w:sz="4" w:space="0" w:color="000000"/>
            </w:tcBorders>
            <w:shd w:val="clear" w:color="auto" w:fill="FFFFFF"/>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1017500,66</w:t>
            </w:r>
          </w:p>
        </w:tc>
        <w:tc>
          <w:tcPr>
            <w:tcW w:w="1558" w:type="dxa"/>
            <w:tcBorders>
              <w:top w:val="single" w:sz="8" w:space="0" w:color="000000"/>
              <w:left w:val="nil"/>
              <w:bottom w:val="single" w:sz="8"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334449,08</w:t>
            </w:r>
          </w:p>
        </w:tc>
        <w:tc>
          <w:tcPr>
            <w:tcW w:w="1418" w:type="dxa"/>
            <w:tcBorders>
              <w:top w:val="single" w:sz="8" w:space="0" w:color="000000"/>
              <w:left w:val="nil"/>
              <w:bottom w:val="single" w:sz="8" w:space="0" w:color="000000"/>
              <w:right w:val="single" w:sz="8"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75,26   </w:t>
            </w:r>
          </w:p>
        </w:tc>
      </w:tr>
    </w:tbl>
    <w:p w:rsidR="006C5337" w:rsidRDefault="006C5337" w:rsidP="006C5337">
      <w:pPr>
        <w:pStyle w:val="LO-normal"/>
        <w:spacing w:after="0"/>
        <w:ind w:firstLine="567"/>
        <w:contextualSpacing/>
        <w:jc w:val="both"/>
        <w:rPr>
          <w:rFonts w:ascii="Times New Roman" w:eastAsia="Times New Roman" w:hAnsi="Times New Roman" w:cs="Times New Roman"/>
          <w:color w:val="000000"/>
          <w:sz w:val="24"/>
          <w:szCs w:val="24"/>
        </w:rPr>
      </w:pPr>
    </w:p>
    <w:p w:rsidR="006C5337" w:rsidRDefault="006C5337" w:rsidP="006C5337">
      <w:pPr>
        <w:pStyle w:val="LO-normal"/>
        <w:spacing w:after="0"/>
        <w:ind w:left="567"/>
        <w:contextualSpacing/>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p>
    <w:p w:rsidR="006C5337" w:rsidRDefault="006C5337" w:rsidP="006C5337">
      <w:pPr>
        <w:pStyle w:val="LO-normal"/>
        <w:spacing w:after="0"/>
        <w:ind w:left="567"/>
        <w:contextualSpacing/>
        <w:jc w:val="both"/>
        <w:rPr>
          <w:rFonts w:ascii="Times New Roman" w:hAnsi="Times New Roman" w:cs="Times New Roman"/>
          <w:b/>
          <w:color w:val="000000"/>
          <w:sz w:val="28"/>
          <w:szCs w:val="28"/>
        </w:rPr>
      </w:pPr>
      <w:r>
        <w:rPr>
          <w:rFonts w:ascii="Times New Roman" w:eastAsia="Times New Roman" w:hAnsi="Times New Roman" w:cs="Times New Roman"/>
          <w:b/>
          <w:i/>
          <w:color w:val="000000"/>
          <w:sz w:val="28"/>
          <w:szCs w:val="28"/>
        </w:rPr>
        <w:t xml:space="preserve"> З Гребінківської  селищною  радою було укладено договори та надано послуг на суму 1 360 096,36грн.:</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Послуги з вивезення побутових відходів – 191463,56 грн.;</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Послуги з прибирання та підмітання, очищення урн – 338982,71 грн.;</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Послуги з прибирання території кладовища – 49962,71 грн.;</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Послуги  земельних робіт механічним. способом для територіальної оборони – 59201,95</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грн.</w:t>
      </w:r>
      <w:r>
        <w:rPr>
          <w:rFonts w:ascii="Times New Roman" w:eastAsia="Times New Roman" w:hAnsi="Times New Roman" w:cs="Times New Roman"/>
          <w:sz w:val="28"/>
          <w:szCs w:val="28"/>
        </w:rPr>
        <w:t>;</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eastAsia="Times New Roman" w:hAnsi="Times New Roman" w:cs="Times New Roman"/>
          <w:sz w:val="28"/>
          <w:szCs w:val="28"/>
        </w:rPr>
        <w:t>Холодне водопостачання – 46455,17 грн.;</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Послуги з обслуговування системи автоматичного поливу – 56388,57 грн.;</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Комплексне обслуговування об’єктів комунальної власності – 276615,83 грн.;</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Послуги по ремонту споруд цивільного захисту – 11003,62 грн.;</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hAnsi="Times New Roman" w:cs="Times New Roman"/>
          <w:sz w:val="28"/>
          <w:szCs w:val="28"/>
        </w:rPr>
        <w:t>Послуги з обслуговування об’єктів загального користування (спортивних полів) – 185000,00грн;</w:t>
      </w:r>
    </w:p>
    <w:p w:rsidR="006C5337" w:rsidRDefault="006C5337" w:rsidP="006C5337">
      <w:pPr>
        <w:pStyle w:val="LO-normal"/>
        <w:numPr>
          <w:ilvl w:val="1"/>
          <w:numId w:val="2"/>
        </w:numPr>
        <w:spacing w:after="0"/>
        <w:contextualSpacing/>
        <w:jc w:val="both"/>
        <w:rPr>
          <w:rFonts w:ascii="Times New Roman" w:hAnsi="Times New Roman" w:cs="Times New Roman"/>
          <w:sz w:val="28"/>
          <w:szCs w:val="28"/>
        </w:rPr>
      </w:pPr>
      <w:r>
        <w:rPr>
          <w:rFonts w:ascii="Times New Roman" w:hAnsi="Times New Roman" w:cs="Times New Roman"/>
          <w:sz w:val="28"/>
          <w:szCs w:val="28"/>
        </w:rPr>
        <w:t>Послуги з благоустрою об’єктів комун. власності – 145022,24 грн.</w:t>
      </w:r>
    </w:p>
    <w:p w:rsidR="006C5337" w:rsidRDefault="006C5337" w:rsidP="006C5337">
      <w:pPr>
        <w:pStyle w:val="LO-normal"/>
        <w:spacing w:after="0"/>
        <w:ind w:firstLine="567"/>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 Відділом освіти Гребінківської  селищної ради</w:t>
      </w:r>
      <w:r>
        <w:rPr>
          <w:rFonts w:ascii="Times New Roman" w:eastAsia="Times New Roman" w:hAnsi="Times New Roman" w:cs="Times New Roman"/>
          <w:b/>
          <w:i/>
          <w:color w:val="000000"/>
          <w:sz w:val="28"/>
          <w:szCs w:val="28"/>
        </w:rPr>
        <w:t xml:space="preserve"> було укладено договори та надано послуг на суму</w:t>
      </w:r>
      <w:r>
        <w:rPr>
          <w:rFonts w:ascii="Times New Roman" w:eastAsia="Times New Roman" w:hAnsi="Times New Roman" w:cs="Times New Roman"/>
          <w:b/>
          <w:i/>
          <w:sz w:val="28"/>
          <w:szCs w:val="28"/>
        </w:rPr>
        <w:t>:328 907,57</w:t>
      </w:r>
    </w:p>
    <w:p w:rsidR="006C5337" w:rsidRDefault="006C5337" w:rsidP="006C5337">
      <w:pPr>
        <w:pStyle w:val="LO-normal"/>
        <w:numPr>
          <w:ilvl w:val="1"/>
          <w:numId w:val="2"/>
        </w:num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Холодне водопостачання – 33350,34</w:t>
      </w:r>
    </w:p>
    <w:p w:rsidR="006C5337" w:rsidRDefault="006C5337" w:rsidP="006C5337">
      <w:pPr>
        <w:pStyle w:val="LO-normal"/>
        <w:numPr>
          <w:ilvl w:val="1"/>
          <w:numId w:val="2"/>
        </w:num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Централізоване водовідведення – 22529,77</w:t>
      </w:r>
    </w:p>
    <w:p w:rsidR="006C5337" w:rsidRDefault="006C5337" w:rsidP="006C5337">
      <w:pPr>
        <w:pStyle w:val="LO-normal"/>
        <w:numPr>
          <w:ilvl w:val="1"/>
          <w:numId w:val="2"/>
        </w:num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Послуги з вивезення ТПВ – 82173,46</w:t>
      </w:r>
    </w:p>
    <w:p w:rsidR="006C5337" w:rsidRDefault="006C5337" w:rsidP="006C5337">
      <w:pPr>
        <w:pStyle w:val="LO-normal"/>
        <w:numPr>
          <w:ilvl w:val="1"/>
          <w:numId w:val="2"/>
        </w:num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Технічне обслуговування та утримання в належному стані системи водовідведення ЗДО «Казочка» - 26176,30</w:t>
      </w:r>
    </w:p>
    <w:p w:rsidR="006C5337" w:rsidRDefault="006C5337" w:rsidP="006C5337">
      <w:pPr>
        <w:pStyle w:val="LO-normal"/>
        <w:numPr>
          <w:ilvl w:val="1"/>
          <w:numId w:val="2"/>
        </w:num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Поточний ремонт мережі водопостачання (встановлення лічильника холодної води ЗДО «Казочка») – 7405,90</w:t>
      </w:r>
    </w:p>
    <w:p w:rsidR="006C5337" w:rsidRDefault="006C5337" w:rsidP="006C5337">
      <w:pPr>
        <w:pStyle w:val="LO-normal"/>
        <w:numPr>
          <w:ilvl w:val="1"/>
          <w:numId w:val="2"/>
        </w:num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Поточний ремонт мережі водопостачання (встановлення лічильника холодної води ЗДО «Дзвіночок») – 7405,99</w:t>
      </w:r>
    </w:p>
    <w:p w:rsidR="006C5337" w:rsidRDefault="006C5337" w:rsidP="006C5337">
      <w:pPr>
        <w:pStyle w:val="LO-normal"/>
        <w:numPr>
          <w:ilvl w:val="1"/>
          <w:numId w:val="2"/>
        </w:num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Вивезення сміття (листя) – 149865,81 </w:t>
      </w:r>
    </w:p>
    <w:p w:rsidR="006C5337" w:rsidRDefault="006C5337" w:rsidP="006C5337">
      <w:pPr>
        <w:spacing w:after="0"/>
        <w:rPr>
          <w:rFonts w:ascii="Times New Roman" w:hAnsi="Times New Roman" w:cs="Times New Roman"/>
          <w:b/>
          <w:sz w:val="28"/>
          <w:szCs w:val="28"/>
        </w:rPr>
      </w:pPr>
      <w:proofErr w:type="spellStart"/>
      <w:r>
        <w:rPr>
          <w:rFonts w:ascii="Times New Roman" w:eastAsia="Times New Roman" w:hAnsi="Times New Roman" w:cs="Times New Roman"/>
          <w:color w:val="000000"/>
          <w:sz w:val="28"/>
          <w:szCs w:val="28"/>
        </w:rPr>
        <w:t>Основні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статті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видатків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підприємства</w:t>
      </w:r>
      <w:proofErr w:type="spellEnd"/>
      <w:r>
        <w:rPr>
          <w:rFonts w:ascii="Times New Roman" w:eastAsia="Times New Roman" w:hAnsi="Times New Roman" w:cs="Times New Roman"/>
          <w:color w:val="000000"/>
          <w:sz w:val="28"/>
          <w:szCs w:val="28"/>
        </w:rPr>
        <w:t xml:space="preserve"> за </w:t>
      </w:r>
      <w:proofErr w:type="spellStart"/>
      <w:r>
        <w:rPr>
          <w:rFonts w:ascii="Times New Roman" w:eastAsia="Times New Roman" w:hAnsi="Times New Roman" w:cs="Times New Roman"/>
          <w:color w:val="000000"/>
          <w:sz w:val="28"/>
          <w:szCs w:val="28"/>
        </w:rPr>
        <w:t>звітний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період</w:t>
      </w:r>
      <w:proofErr w:type="spellEnd"/>
      <w:r>
        <w:rPr>
          <w:rFonts w:ascii="Times New Roman" w:eastAsia="Times New Roman" w:hAnsi="Times New Roman" w:cs="Times New Roman"/>
          <w:color w:val="000000"/>
          <w:sz w:val="28"/>
          <w:szCs w:val="28"/>
        </w:rPr>
        <w:t xml:space="preserve"> 4 488 214,12грн.</w:t>
      </w:r>
      <w:r>
        <w:rPr>
          <w:rFonts w:ascii="Times New Roman" w:hAnsi="Times New Roman" w:cs="Times New Roman"/>
          <w:b/>
          <w:sz w:val="28"/>
          <w:szCs w:val="28"/>
        </w:rPr>
        <w:t>:</w:t>
      </w:r>
    </w:p>
    <w:p w:rsidR="00916251" w:rsidRDefault="00916251" w:rsidP="006C5337">
      <w:pPr>
        <w:spacing w:after="0"/>
        <w:rPr>
          <w:rFonts w:ascii="Times New Roman" w:hAnsi="Times New Roman" w:cs="Times New Roman"/>
          <w:b/>
          <w:sz w:val="28"/>
          <w:szCs w:val="28"/>
        </w:rPr>
      </w:pPr>
    </w:p>
    <w:p w:rsidR="00916251" w:rsidRDefault="00916251" w:rsidP="006C5337">
      <w:pPr>
        <w:spacing w:after="0"/>
        <w:rPr>
          <w:rFonts w:ascii="Times New Roman" w:hAnsi="Times New Roman" w:cs="Times New Roman"/>
          <w:b/>
          <w:sz w:val="28"/>
          <w:szCs w:val="28"/>
        </w:rPr>
      </w:pPr>
    </w:p>
    <w:p w:rsidR="00916251" w:rsidRDefault="00916251" w:rsidP="006C5337">
      <w:pPr>
        <w:spacing w:after="0"/>
        <w:rPr>
          <w:rFonts w:ascii="Times New Roman" w:hAnsi="Times New Roman" w:cs="Times New Roman"/>
          <w:b/>
          <w:sz w:val="28"/>
          <w:szCs w:val="28"/>
        </w:rPr>
      </w:pPr>
    </w:p>
    <w:p w:rsidR="006C5337" w:rsidRDefault="006C5337" w:rsidP="006C5337">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Табл4. </w:t>
      </w:r>
      <w:proofErr w:type="spellStart"/>
      <w:r>
        <w:rPr>
          <w:rFonts w:ascii="Times New Roman" w:hAnsi="Times New Roman" w:cs="Times New Roman"/>
          <w:b/>
          <w:sz w:val="28"/>
          <w:szCs w:val="28"/>
        </w:rPr>
        <w:t>Порівняння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показників</w:t>
      </w:r>
      <w:proofErr w:type="spellEnd"/>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розрізі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основних</w:t>
      </w:r>
      <w:proofErr w:type="spellEnd"/>
      <w:r>
        <w:rPr>
          <w:rFonts w:ascii="Times New Roman" w:hAnsi="Times New Roman" w:cs="Times New Roman"/>
          <w:b/>
          <w:sz w:val="28"/>
          <w:szCs w:val="28"/>
        </w:rPr>
        <w:t xml:space="preserve"> статей </w:t>
      </w:r>
      <w:proofErr w:type="spellStart"/>
      <w:r>
        <w:rPr>
          <w:rFonts w:ascii="Times New Roman" w:hAnsi="Times New Roman" w:cs="Times New Roman"/>
          <w:b/>
          <w:sz w:val="28"/>
          <w:szCs w:val="28"/>
        </w:rPr>
        <w:t>витрат</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підприємства</w:t>
      </w:r>
      <w:proofErr w:type="spellEnd"/>
      <w:r>
        <w:rPr>
          <w:rFonts w:ascii="Times New Roman" w:hAnsi="Times New Roman" w:cs="Times New Roman"/>
          <w:b/>
          <w:sz w:val="28"/>
          <w:szCs w:val="28"/>
        </w:rPr>
        <w:t xml:space="preserve"> за </w:t>
      </w:r>
      <w:proofErr w:type="spellStart"/>
      <w:r>
        <w:rPr>
          <w:rFonts w:ascii="Times New Roman" w:hAnsi="Times New Roman" w:cs="Times New Roman"/>
          <w:b/>
          <w:sz w:val="28"/>
          <w:szCs w:val="28"/>
        </w:rPr>
        <w:t>період</w:t>
      </w:r>
      <w:proofErr w:type="spellEnd"/>
      <w:r>
        <w:rPr>
          <w:rFonts w:ascii="Times New Roman" w:hAnsi="Times New Roman" w:cs="Times New Roman"/>
          <w:b/>
          <w:sz w:val="28"/>
          <w:szCs w:val="28"/>
        </w:rPr>
        <w:t xml:space="preserve"> 2021 та 2022</w:t>
      </w:r>
      <w:proofErr w:type="gramStart"/>
      <w:r>
        <w:rPr>
          <w:rFonts w:ascii="Times New Roman" w:hAnsi="Times New Roman" w:cs="Times New Roman"/>
          <w:b/>
          <w:sz w:val="28"/>
          <w:szCs w:val="28"/>
        </w:rPr>
        <w:t>рр..</w:t>
      </w:r>
      <w:proofErr w:type="gramEnd"/>
    </w:p>
    <w:tbl>
      <w:tblPr>
        <w:tblStyle w:val="a5"/>
        <w:tblW w:w="10680" w:type="dxa"/>
        <w:tblInd w:w="0" w:type="dxa"/>
        <w:tblLayout w:type="fixed"/>
        <w:tblLook w:val="04A0" w:firstRow="1" w:lastRow="0" w:firstColumn="1" w:lastColumn="0" w:noHBand="0" w:noVBand="1"/>
      </w:tblPr>
      <w:tblGrid>
        <w:gridCol w:w="419"/>
        <w:gridCol w:w="4176"/>
        <w:gridCol w:w="1630"/>
        <w:gridCol w:w="1667"/>
        <w:gridCol w:w="2051"/>
        <w:gridCol w:w="737"/>
      </w:tblGrid>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витрат</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рік</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рік</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Різниця(+/-), грн.</w:t>
            </w:r>
          </w:p>
        </w:tc>
        <w:tc>
          <w:tcPr>
            <w:tcW w:w="73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C5337" w:rsidTr="006C5337">
        <w:tc>
          <w:tcPr>
            <w:tcW w:w="42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Видатки на оплату праці, в </w:t>
            </w:r>
            <w:proofErr w:type="spellStart"/>
            <w:r>
              <w:rPr>
                <w:rFonts w:ascii="Times New Roman" w:eastAsia="Times New Roman" w:hAnsi="Times New Roman" w:cs="Times New Roman"/>
                <w:b/>
                <w:sz w:val="28"/>
                <w:szCs w:val="28"/>
              </w:rPr>
              <w:t>т.ч</w:t>
            </w:r>
            <w:proofErr w:type="spellEnd"/>
            <w:r>
              <w:rPr>
                <w:rFonts w:ascii="Times New Roman" w:eastAsia="Times New Roman" w:hAnsi="Times New Roman" w:cs="Times New Roman"/>
                <w:b/>
                <w:sz w:val="28"/>
                <w:szCs w:val="28"/>
              </w:rPr>
              <w:t>.</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2501543,39</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2730111,93</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+228568,54</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p>
        </w:tc>
      </w:tr>
      <w:tr w:rsidR="006C5337" w:rsidTr="006C5337">
        <w:trPr>
          <w:trHeight w:val="308"/>
        </w:trPr>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ind w:left="27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Заробітна плата (до видачі)</w:t>
            </w:r>
          </w:p>
        </w:tc>
        <w:tc>
          <w:tcPr>
            <w:tcW w:w="1630" w:type="dxa"/>
            <w:tcBorders>
              <w:top w:val="single" w:sz="4" w:space="0" w:color="auto"/>
              <w:left w:val="single" w:sz="4" w:space="0" w:color="auto"/>
              <w:bottom w:val="single" w:sz="4" w:space="0" w:color="auto"/>
              <w:right w:val="single" w:sz="4" w:space="0" w:color="auto"/>
            </w:tcBorders>
          </w:tcPr>
          <w:p w:rsidR="006C5337" w:rsidRDefault="006C5337">
            <w:pPr>
              <w:jc w:val="both"/>
              <w:rPr>
                <w:rFonts w:cs="Calibri"/>
                <w:bCs/>
                <w:color w:val="000000"/>
                <w:sz w:val="28"/>
                <w:szCs w:val="28"/>
              </w:rPr>
            </w:pPr>
            <w:r>
              <w:rPr>
                <w:bCs/>
                <w:color w:val="000000"/>
                <w:sz w:val="28"/>
                <w:szCs w:val="28"/>
              </w:rPr>
              <w:t>1638238,50</w:t>
            </w:r>
          </w:p>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1860261,42</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+222022,92</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ПДФО 18%</w:t>
            </w:r>
          </w:p>
        </w:tc>
        <w:tc>
          <w:tcPr>
            <w:tcW w:w="1630" w:type="dxa"/>
            <w:tcBorders>
              <w:top w:val="single" w:sz="4" w:space="0" w:color="auto"/>
              <w:left w:val="single" w:sz="4" w:space="0" w:color="auto"/>
              <w:bottom w:val="single" w:sz="4" w:space="0" w:color="auto"/>
              <w:right w:val="single" w:sz="4" w:space="0" w:color="auto"/>
            </w:tcBorders>
          </w:tcPr>
          <w:p w:rsidR="006C5337" w:rsidRDefault="006C5337">
            <w:pPr>
              <w:jc w:val="both"/>
              <w:rPr>
                <w:rFonts w:cs="Calibri"/>
                <w:bCs/>
                <w:color w:val="000000"/>
                <w:sz w:val="28"/>
                <w:szCs w:val="28"/>
              </w:rPr>
            </w:pPr>
            <w:r>
              <w:rPr>
                <w:bCs/>
                <w:color w:val="000000"/>
                <w:sz w:val="28"/>
                <w:szCs w:val="28"/>
              </w:rPr>
              <w:t>370842,04</w:t>
            </w:r>
          </w:p>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389091,00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+18248,96</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Військовий збір 1,5%</w:t>
            </w:r>
          </w:p>
        </w:tc>
        <w:tc>
          <w:tcPr>
            <w:tcW w:w="1630" w:type="dxa"/>
            <w:tcBorders>
              <w:top w:val="single" w:sz="4" w:space="0" w:color="auto"/>
              <w:left w:val="single" w:sz="4" w:space="0" w:color="auto"/>
              <w:bottom w:val="single" w:sz="4" w:space="0" w:color="auto"/>
              <w:right w:val="single" w:sz="4" w:space="0" w:color="auto"/>
            </w:tcBorders>
          </w:tcPr>
          <w:p w:rsidR="006C5337" w:rsidRDefault="006C5337">
            <w:pPr>
              <w:jc w:val="both"/>
              <w:rPr>
                <w:rFonts w:cs="Calibri"/>
                <w:bCs/>
                <w:color w:val="000000"/>
                <w:sz w:val="28"/>
                <w:szCs w:val="28"/>
              </w:rPr>
            </w:pPr>
            <w:r>
              <w:rPr>
                <w:bCs/>
                <w:color w:val="000000"/>
                <w:sz w:val="28"/>
                <w:szCs w:val="28"/>
              </w:rPr>
              <w:t>33494,61</w:t>
            </w:r>
          </w:p>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33821,91</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+327,30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Єдиний соціальний внесок 22% </w:t>
            </w:r>
          </w:p>
        </w:tc>
        <w:tc>
          <w:tcPr>
            <w:tcW w:w="1630" w:type="dxa"/>
            <w:tcBorders>
              <w:top w:val="single" w:sz="4" w:space="0" w:color="auto"/>
              <w:left w:val="single" w:sz="4" w:space="0" w:color="auto"/>
              <w:bottom w:val="single" w:sz="4" w:space="0" w:color="auto"/>
              <w:right w:val="single" w:sz="4" w:space="0" w:color="auto"/>
            </w:tcBorders>
          </w:tcPr>
          <w:p w:rsidR="006C5337" w:rsidRDefault="006C5337">
            <w:pPr>
              <w:jc w:val="both"/>
              <w:rPr>
                <w:rFonts w:cs="Calibri"/>
                <w:bCs/>
                <w:color w:val="000000"/>
                <w:sz w:val="28"/>
                <w:szCs w:val="28"/>
              </w:rPr>
            </w:pPr>
            <w:r>
              <w:rPr>
                <w:bCs/>
                <w:color w:val="000000"/>
                <w:sz w:val="28"/>
                <w:szCs w:val="28"/>
              </w:rPr>
              <w:t>458968,24</w:t>
            </w:r>
          </w:p>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446937,60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-12030,64</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Додатковий фонд оплати праці (лікарняні)</w:t>
            </w:r>
          </w:p>
        </w:tc>
        <w:tc>
          <w:tcPr>
            <w:tcW w:w="1630" w:type="dxa"/>
            <w:tcBorders>
              <w:top w:val="single" w:sz="4" w:space="0" w:color="auto"/>
              <w:left w:val="single" w:sz="4" w:space="0" w:color="auto"/>
              <w:bottom w:val="single" w:sz="4" w:space="0" w:color="auto"/>
              <w:right w:val="single" w:sz="4" w:space="0" w:color="auto"/>
            </w:tcBorders>
          </w:tcPr>
          <w:p w:rsidR="006C5337" w:rsidRDefault="006C5337">
            <w:pPr>
              <w:jc w:val="both"/>
              <w:rPr>
                <w:rFonts w:cs="Calibri"/>
                <w:bCs/>
                <w:color w:val="000000"/>
                <w:sz w:val="28"/>
                <w:szCs w:val="28"/>
              </w:rPr>
            </w:pPr>
            <w:r>
              <w:rPr>
                <w:bCs/>
                <w:color w:val="000000"/>
                <w:sz w:val="28"/>
                <w:szCs w:val="28"/>
              </w:rPr>
              <w:t>11580,74</w:t>
            </w:r>
          </w:p>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19946,95</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+8366,21</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Податки, збори, </w:t>
            </w:r>
            <w:proofErr w:type="spellStart"/>
            <w:r>
              <w:rPr>
                <w:rFonts w:ascii="Times New Roman" w:eastAsia="Times New Roman" w:hAnsi="Times New Roman" w:cs="Times New Roman"/>
                <w:b/>
                <w:sz w:val="28"/>
                <w:szCs w:val="28"/>
              </w:rPr>
              <w:t>обов</w:t>
            </w:r>
            <w:proofErr w:type="spellEnd"/>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lang w:val="en-US"/>
              </w:rPr>
              <w:t>язкові</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платежі</w:t>
            </w:r>
            <w:proofErr w:type="spellEnd"/>
            <w:r>
              <w:rPr>
                <w:rFonts w:ascii="Times New Roman" w:eastAsia="Times New Roman" w:hAnsi="Times New Roman" w:cs="Times New Roman"/>
                <w:b/>
                <w:sz w:val="28"/>
                <w:szCs w:val="28"/>
                <w:lang w:val="en-US"/>
              </w:rPr>
              <w:t>:</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484984,50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268335,00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-216649,50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Податок на додану вартість</w:t>
            </w:r>
          </w:p>
        </w:tc>
        <w:tc>
          <w:tcPr>
            <w:tcW w:w="1630" w:type="dxa"/>
            <w:tcBorders>
              <w:top w:val="single" w:sz="4" w:space="0" w:color="auto"/>
              <w:left w:val="single" w:sz="4" w:space="0" w:color="auto"/>
              <w:bottom w:val="single" w:sz="4" w:space="0" w:color="auto"/>
              <w:right w:val="single" w:sz="4" w:space="0" w:color="auto"/>
            </w:tcBorders>
          </w:tcPr>
          <w:p w:rsidR="006C5337" w:rsidRDefault="006C5337">
            <w:pPr>
              <w:jc w:val="both"/>
              <w:rPr>
                <w:rFonts w:cs="Calibri"/>
                <w:bCs/>
                <w:color w:val="000000"/>
                <w:sz w:val="28"/>
                <w:szCs w:val="28"/>
              </w:rPr>
            </w:pPr>
            <w:r>
              <w:rPr>
                <w:bCs/>
                <w:color w:val="000000"/>
                <w:sz w:val="28"/>
                <w:szCs w:val="28"/>
              </w:rPr>
              <w:t>448960,00</w:t>
            </w:r>
          </w:p>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233600,00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-215360,00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Рента за користування надрами</w:t>
            </w:r>
          </w:p>
        </w:tc>
        <w:tc>
          <w:tcPr>
            <w:tcW w:w="1630" w:type="dxa"/>
            <w:tcBorders>
              <w:top w:val="single" w:sz="4" w:space="0" w:color="auto"/>
              <w:left w:val="single" w:sz="4" w:space="0" w:color="auto"/>
              <w:bottom w:val="single" w:sz="4" w:space="0" w:color="auto"/>
              <w:right w:val="single" w:sz="4" w:space="0" w:color="auto"/>
            </w:tcBorders>
          </w:tcPr>
          <w:p w:rsidR="006C5337" w:rsidRDefault="006C5337">
            <w:pPr>
              <w:jc w:val="both"/>
              <w:rPr>
                <w:rFonts w:cs="Calibri"/>
                <w:bCs/>
                <w:color w:val="000000"/>
                <w:sz w:val="28"/>
                <w:szCs w:val="28"/>
              </w:rPr>
            </w:pPr>
            <w:r>
              <w:rPr>
                <w:bCs/>
                <w:color w:val="000000"/>
                <w:sz w:val="28"/>
                <w:szCs w:val="28"/>
              </w:rPr>
              <w:t>36024,50</w:t>
            </w:r>
          </w:p>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34735,00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-1289,50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Витрати на придбання товарів, робіт, послуг:</w:t>
            </w:r>
          </w:p>
        </w:tc>
        <w:tc>
          <w:tcPr>
            <w:tcW w:w="1630" w:type="dxa"/>
            <w:tcBorders>
              <w:top w:val="single" w:sz="4" w:space="0" w:color="auto"/>
              <w:left w:val="single" w:sz="4" w:space="0" w:color="auto"/>
              <w:bottom w:val="single" w:sz="4" w:space="0" w:color="auto"/>
              <w:right w:val="single" w:sz="4" w:space="0" w:color="auto"/>
            </w:tcBorders>
          </w:tcPr>
          <w:p w:rsidR="006C5337" w:rsidRDefault="006C5337">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1381422,62</w:t>
            </w:r>
          </w:p>
          <w:p w:rsidR="006C5337" w:rsidRDefault="006C5337">
            <w:pPr>
              <w:pStyle w:val="LO-normal"/>
              <w:spacing w:after="0" w:line="240" w:lineRule="auto"/>
              <w:contextualSpacing/>
              <w:jc w:val="both"/>
              <w:rPr>
                <w:rFonts w:ascii="Times New Roman" w:eastAsia="Times New Roman" w:hAnsi="Times New Roman" w:cs="Times New Roman"/>
                <w:b/>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1449873,29</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+68450,67</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b/>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дизпаливо, бензин</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368550,00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601159,11</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+232609,11</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талони на утилізацію ТПВ</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395077,94</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292175,82</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-102902,12</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запасні частини, витратні матеріали</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176665,30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129403,52</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-47261,78</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витрати на електроенергію</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269534,91</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189013,37</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-80521,54</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витрати на оренду транспортних засобів</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16800,00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44508,99</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+27708,99</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послуги з ремонту транспортних засобів</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12440,04</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46194,00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+33753,96</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витрати на технічний огляд транспортних засобів</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5200,00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3120,00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-2080,00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витрати на страхування транспортних засобів</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6065,00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8650,00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+2585,00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GPS </w:t>
            </w:r>
            <w:proofErr w:type="spellStart"/>
            <w:r>
              <w:rPr>
                <w:rFonts w:ascii="Times New Roman" w:eastAsia="Times New Roman" w:hAnsi="Times New Roman" w:cs="Times New Roman"/>
                <w:sz w:val="28"/>
                <w:szCs w:val="28"/>
                <w:lang w:val="en-US"/>
              </w:rPr>
              <w:t>трекінг</w:t>
            </w:r>
            <w:proofErr w:type="spellEnd"/>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2040,00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3040,00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+1000,00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придбання МНМА </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67404,06</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59617,00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-7787,06</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доступ до систем електронних </w:t>
            </w:r>
            <w:proofErr w:type="spellStart"/>
            <w:r>
              <w:rPr>
                <w:rFonts w:ascii="Times New Roman" w:eastAsia="Times New Roman" w:hAnsi="Times New Roman" w:cs="Times New Roman"/>
                <w:sz w:val="28"/>
                <w:szCs w:val="28"/>
              </w:rPr>
              <w:t>закупівель</w:t>
            </w:r>
            <w:proofErr w:type="spellEnd"/>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1819,00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2380,00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+561,00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ліцензійна діяльність</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15456,00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6840,62</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-8615,38</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витрати на санітарно-гігієнічні проби води</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4170,22</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9754,00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+5583,78</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витрати на охорону праці</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3705,40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6044,80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+2339,40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навчання персоналу</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3460,00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480,00</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-2980,00</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канцтовари, заправка картриджів</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12477,65</w:t>
            </w:r>
          </w:p>
        </w:tc>
        <w:tc>
          <w:tcPr>
            <w:tcW w:w="166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23604,38</w:t>
            </w:r>
          </w:p>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+11126,73</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r w:rsidR="006C5337" w:rsidTr="006C5337">
        <w:tc>
          <w:tcPr>
            <w:tcW w:w="420"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c>
          <w:tcPr>
            <w:tcW w:w="4176"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інші витрати (поштові, послуги зв’язку, банківська комісія</w:t>
            </w:r>
          </w:p>
        </w:tc>
        <w:tc>
          <w:tcPr>
            <w:tcW w:w="1630"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20557,10</w:t>
            </w:r>
          </w:p>
        </w:tc>
        <w:tc>
          <w:tcPr>
            <w:tcW w:w="1667"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23887,68</w:t>
            </w:r>
          </w:p>
        </w:tc>
        <w:tc>
          <w:tcPr>
            <w:tcW w:w="2051" w:type="dxa"/>
            <w:tcBorders>
              <w:top w:val="single" w:sz="4" w:space="0" w:color="auto"/>
              <w:left w:val="single" w:sz="4" w:space="0" w:color="auto"/>
              <w:bottom w:val="single" w:sz="4" w:space="0" w:color="auto"/>
              <w:right w:val="single" w:sz="4" w:space="0" w:color="auto"/>
            </w:tcBorders>
            <w:hideMark/>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+3330,58</w:t>
            </w:r>
          </w:p>
        </w:tc>
        <w:tc>
          <w:tcPr>
            <w:tcW w:w="737" w:type="dxa"/>
            <w:tcBorders>
              <w:top w:val="single" w:sz="4" w:space="0" w:color="auto"/>
              <w:left w:val="single" w:sz="4" w:space="0" w:color="auto"/>
              <w:bottom w:val="single" w:sz="4" w:space="0" w:color="auto"/>
              <w:right w:val="single" w:sz="4" w:space="0" w:color="auto"/>
            </w:tcBorders>
          </w:tcPr>
          <w:p w:rsidR="006C5337" w:rsidRDefault="006C5337">
            <w:pPr>
              <w:pStyle w:val="LO-normal"/>
              <w:spacing w:after="0" w:line="240" w:lineRule="auto"/>
              <w:contextualSpacing/>
              <w:jc w:val="both"/>
              <w:rPr>
                <w:rFonts w:ascii="Times New Roman" w:eastAsia="Times New Roman" w:hAnsi="Times New Roman" w:cs="Times New Roman"/>
                <w:sz w:val="28"/>
                <w:szCs w:val="28"/>
              </w:rPr>
            </w:pPr>
          </w:p>
        </w:tc>
      </w:tr>
    </w:tbl>
    <w:p w:rsidR="006C5337" w:rsidRDefault="006C5337" w:rsidP="006C5337">
      <w:pPr>
        <w:pStyle w:val="LO-normal"/>
        <w:spacing w:after="0"/>
        <w:contextualSpacing/>
        <w:jc w:val="both"/>
        <w:rPr>
          <w:rFonts w:ascii="Times New Roman" w:eastAsia="Times New Roman" w:hAnsi="Times New Roman" w:cs="Times New Roman"/>
          <w:sz w:val="28"/>
          <w:szCs w:val="28"/>
        </w:rPr>
      </w:pPr>
    </w:p>
    <w:p w:rsidR="006C5337" w:rsidRDefault="006C5337" w:rsidP="006C5337">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Середньооблікова</w:t>
      </w:r>
      <w:r>
        <w:rPr>
          <w:rFonts w:ascii="Times New Roman" w:eastAsia="Times New Roman" w:hAnsi="Times New Roman" w:cs="Times New Roman"/>
          <w:color w:val="000000"/>
          <w:sz w:val="28"/>
          <w:szCs w:val="28"/>
        </w:rPr>
        <w:t xml:space="preserve"> чисельність працюючих </w:t>
      </w:r>
      <w:r>
        <w:rPr>
          <w:rFonts w:ascii="Times New Roman" w:eastAsia="Times New Roman" w:hAnsi="Times New Roman" w:cs="Times New Roman"/>
          <w:sz w:val="28"/>
          <w:szCs w:val="28"/>
        </w:rPr>
        <w:t xml:space="preserve">на </w:t>
      </w:r>
      <w:r>
        <w:rPr>
          <w:rFonts w:ascii="Times New Roman" w:eastAsia="Times New Roman" w:hAnsi="Times New Roman" w:cs="Times New Roman"/>
          <w:color w:val="000000"/>
          <w:sz w:val="28"/>
          <w:szCs w:val="28"/>
        </w:rPr>
        <w:t>підприємстві протягом року складає 24 </w:t>
      </w:r>
      <w:proofErr w:type="spellStart"/>
      <w:r>
        <w:rPr>
          <w:rFonts w:ascii="Times New Roman" w:eastAsia="Times New Roman" w:hAnsi="Times New Roman" w:cs="Times New Roman"/>
          <w:color w:val="000000"/>
          <w:sz w:val="28"/>
          <w:szCs w:val="28"/>
        </w:rPr>
        <w:t>чол</w:t>
      </w:r>
      <w:proofErr w:type="spellEnd"/>
      <w:r>
        <w:rPr>
          <w:rFonts w:ascii="Times New Roman" w:eastAsia="Times New Roman" w:hAnsi="Times New Roman" w:cs="Times New Roman"/>
          <w:color w:val="000000"/>
          <w:sz w:val="28"/>
          <w:szCs w:val="28"/>
        </w:rPr>
        <w:t>. Середній місячний фонд заробітної плати становить 228 648,03 грн. з нарахуванням</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w:t>
      </w:r>
    </w:p>
    <w:p w:rsidR="006C5337" w:rsidRDefault="006C5337" w:rsidP="006C5337">
      <w:pPr>
        <w:pStyle w:val="LO-normal"/>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Середньомісячна заробітна плата по підприємству станом на 01.12.2022 становить: 8521,05 грн.</w:t>
      </w:r>
    </w:p>
    <w:tbl>
      <w:tblPr>
        <w:tblW w:w="11768" w:type="dxa"/>
        <w:tblInd w:w="-998" w:type="dxa"/>
        <w:tblLayout w:type="fixed"/>
        <w:tblLook w:val="0400" w:firstRow="0" w:lastRow="0" w:firstColumn="0" w:lastColumn="0" w:noHBand="0" w:noVBand="1"/>
      </w:tblPr>
      <w:tblGrid>
        <w:gridCol w:w="4176"/>
        <w:gridCol w:w="2320"/>
        <w:gridCol w:w="2742"/>
        <w:gridCol w:w="2530"/>
      </w:tblGrid>
      <w:tr w:rsidR="006C5337" w:rsidTr="003A3199">
        <w:trPr>
          <w:trHeight w:val="324"/>
        </w:trPr>
        <w:tc>
          <w:tcPr>
            <w:tcW w:w="41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Середня заробітна плата</w:t>
            </w:r>
          </w:p>
        </w:tc>
        <w:tc>
          <w:tcPr>
            <w:tcW w:w="2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2021 рік, </w:t>
            </w:r>
            <w:r>
              <w:rPr>
                <w:rFonts w:ascii="Times New Roman" w:eastAsia="Times New Roman" w:hAnsi="Times New Roman" w:cs="Times New Roman"/>
                <w:b/>
                <w:color w:val="000000"/>
                <w:sz w:val="28"/>
                <w:szCs w:val="28"/>
              </w:rPr>
              <w:lastRenderedPageBreak/>
              <w:t>грн.</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Pr>
          <w:p w:rsidR="006C5337" w:rsidRDefault="006C5337">
            <w:pPr>
              <w:pStyle w:val="LO-normal"/>
              <w:widowControl w:val="0"/>
              <w:spacing w:after="0" w:line="240" w:lineRule="auto"/>
              <w:ind w:firstLine="567"/>
              <w:contextualSpacing/>
              <w:rPr>
                <w:rFonts w:ascii="Times New Roman" w:eastAsia="Times New Roman" w:hAnsi="Times New Roman" w:cs="Times New Roman"/>
                <w:b/>
                <w:color w:val="000000"/>
                <w:sz w:val="28"/>
                <w:szCs w:val="28"/>
              </w:rPr>
            </w:pPr>
          </w:p>
          <w:p w:rsidR="006C5337" w:rsidRDefault="006C5337">
            <w:pPr>
              <w:pStyle w:val="LO-normal"/>
              <w:widowControl w:val="0"/>
              <w:spacing w:after="0" w:line="240" w:lineRule="auto"/>
              <w:ind w:firstLine="567"/>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2022 рік, грн..  </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6C5337" w:rsidRDefault="006C5337">
            <w:pPr>
              <w:pStyle w:val="LO-normal"/>
              <w:widowControl w:val="0"/>
              <w:spacing w:after="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Різниця(+/-), грн.</w:t>
            </w:r>
          </w:p>
        </w:tc>
      </w:tr>
      <w:tr w:rsidR="006C5337" w:rsidTr="003A3199">
        <w:trPr>
          <w:trHeight w:val="324"/>
        </w:trPr>
        <w:tc>
          <w:tcPr>
            <w:tcW w:w="41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Керівного персоналу</w:t>
            </w:r>
          </w:p>
        </w:tc>
        <w:tc>
          <w:tcPr>
            <w:tcW w:w="2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8519,74</w:t>
            </w:r>
          </w:p>
        </w:tc>
        <w:tc>
          <w:tcPr>
            <w:tcW w:w="27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9598,88</w:t>
            </w:r>
            <w:r>
              <w:rPr>
                <w:rFonts w:ascii="Times New Roman" w:eastAsia="Times New Roman" w:hAnsi="Times New Roman" w:cs="Times New Roman"/>
                <w:sz w:val="28"/>
                <w:szCs w:val="28"/>
              </w:rPr>
              <w:t xml:space="preserve"> </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+1079,14</w:t>
            </w:r>
          </w:p>
        </w:tc>
      </w:tr>
      <w:tr w:rsidR="006C5337" w:rsidTr="003A3199">
        <w:trPr>
          <w:trHeight w:val="324"/>
        </w:trPr>
        <w:tc>
          <w:tcPr>
            <w:tcW w:w="41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contextualSpacing/>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Виробничого персоналу</w:t>
            </w:r>
            <w:r>
              <w:rPr>
                <w:rFonts w:ascii="Times New Roman" w:eastAsia="Times New Roman" w:hAnsi="Times New Roman" w:cs="Times New Roman"/>
                <w:i/>
                <w:color w:val="000000"/>
                <w:sz w:val="28"/>
                <w:szCs w:val="28"/>
              </w:rPr>
              <w:t>:</w:t>
            </w:r>
          </w:p>
        </w:tc>
        <w:tc>
          <w:tcPr>
            <w:tcW w:w="2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p>
        </w:tc>
        <w:tc>
          <w:tcPr>
            <w:tcW w:w="27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FFFFFF"/>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p>
        </w:tc>
      </w:tr>
      <w:tr w:rsidR="006C5337" w:rsidTr="003A3199">
        <w:trPr>
          <w:trHeight w:val="324"/>
        </w:trPr>
        <w:tc>
          <w:tcPr>
            <w:tcW w:w="41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Благоустрій</w:t>
            </w:r>
          </w:p>
        </w:tc>
        <w:tc>
          <w:tcPr>
            <w:tcW w:w="2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6009,62</w:t>
            </w:r>
          </w:p>
        </w:tc>
        <w:tc>
          <w:tcPr>
            <w:tcW w:w="27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6700,00</w:t>
            </w:r>
            <w:r>
              <w:rPr>
                <w:rFonts w:ascii="Times New Roman" w:eastAsia="Times New Roman" w:hAnsi="Times New Roman" w:cs="Times New Roman"/>
                <w:sz w:val="28"/>
                <w:szCs w:val="28"/>
              </w:rPr>
              <w:t xml:space="preserve"> </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+690,38</w:t>
            </w:r>
          </w:p>
        </w:tc>
      </w:tr>
      <w:tr w:rsidR="006C5337" w:rsidTr="003A3199">
        <w:trPr>
          <w:trHeight w:val="324"/>
        </w:trPr>
        <w:tc>
          <w:tcPr>
            <w:tcW w:w="41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ТПВ(водії)</w:t>
            </w:r>
          </w:p>
        </w:tc>
        <w:tc>
          <w:tcPr>
            <w:tcW w:w="2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8533,34</w:t>
            </w:r>
          </w:p>
        </w:tc>
        <w:tc>
          <w:tcPr>
            <w:tcW w:w="27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9150,04</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+616,70</w:t>
            </w:r>
          </w:p>
        </w:tc>
      </w:tr>
      <w:tr w:rsidR="006C5337" w:rsidTr="003A3199">
        <w:trPr>
          <w:trHeight w:val="324"/>
        </w:trPr>
        <w:tc>
          <w:tcPr>
            <w:tcW w:w="41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Водопостачання та   водовідведення</w:t>
            </w:r>
          </w:p>
        </w:tc>
        <w:tc>
          <w:tcPr>
            <w:tcW w:w="2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8049,72</w:t>
            </w:r>
          </w:p>
        </w:tc>
        <w:tc>
          <w:tcPr>
            <w:tcW w:w="27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10206,19</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6C5337" w:rsidRDefault="006C5337">
            <w:pPr>
              <w:pStyle w:val="LO-normal"/>
              <w:widowControl w:val="0"/>
              <w:spacing w:after="0" w:line="240" w:lineRule="auto"/>
              <w:ind w:firstLine="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+2156,47</w:t>
            </w:r>
          </w:p>
        </w:tc>
      </w:tr>
    </w:tbl>
    <w:p w:rsidR="006C5337" w:rsidRDefault="006C5337" w:rsidP="006C5337">
      <w:pPr>
        <w:pStyle w:val="LO-normal"/>
        <w:spacing w:after="0"/>
        <w:contextualSpacing/>
        <w:jc w:val="both"/>
        <w:rPr>
          <w:rFonts w:ascii="Times New Roman" w:eastAsia="Times New Roman" w:hAnsi="Times New Roman" w:cs="Times New Roman"/>
          <w:color w:val="000000"/>
          <w:sz w:val="28"/>
          <w:szCs w:val="28"/>
        </w:rPr>
      </w:pPr>
    </w:p>
    <w:p w:rsidR="006C5337" w:rsidRDefault="006C5337" w:rsidP="006C5337">
      <w:pPr>
        <w:pStyle w:val="LO-normal"/>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Станом на 31.12.2022 рік КП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Гребінківське ЖКГ</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має наступний фінансовий</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стан:</w:t>
      </w:r>
    </w:p>
    <w:p w:rsidR="006C5337" w:rsidRDefault="006C5337" w:rsidP="006C5337">
      <w:pPr>
        <w:pStyle w:val="LO-normal"/>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Загальна кредиторська заборгованість по підприємству 1092177,30 грн., в тому числі: </w:t>
      </w:r>
    </w:p>
    <w:p w:rsidR="006C5337" w:rsidRDefault="006C5337" w:rsidP="006C5337">
      <w:pPr>
        <w:pStyle w:val="LO-normal"/>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Заробітна плата (до видачі)</w:t>
      </w:r>
      <w:r>
        <w:rPr>
          <w:rFonts w:ascii="Times New Roman" w:eastAsia="Times New Roman" w:hAnsi="Times New Roman" w:cs="Times New Roman"/>
          <w:color w:val="000000"/>
          <w:sz w:val="28"/>
          <w:szCs w:val="28"/>
        </w:rPr>
        <w:t xml:space="preserve"> – 206930,72   грн. (станом на 31.12.2022р.).</w:t>
      </w:r>
    </w:p>
    <w:p w:rsidR="006C5337" w:rsidRDefault="006C5337" w:rsidP="006C5337">
      <w:pPr>
        <w:pStyle w:val="LO-normal"/>
        <w:spacing w:after="0"/>
        <w:ind w:firstLine="567"/>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Податки: </w:t>
      </w:r>
    </w:p>
    <w:p w:rsidR="006C5337" w:rsidRDefault="006C5337" w:rsidP="006C5337">
      <w:pPr>
        <w:pStyle w:val="LO-normal"/>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ЄСВ 22% - 20574.88 грн</w:t>
      </w:r>
    </w:p>
    <w:p w:rsidR="006C5337" w:rsidRDefault="006C5337" w:rsidP="006C5337">
      <w:pPr>
        <w:pStyle w:val="LO-normal"/>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ПДФО 18% - 68145,82 грн </w:t>
      </w:r>
    </w:p>
    <w:p w:rsidR="006C5337" w:rsidRDefault="006C5337" w:rsidP="006C5337">
      <w:pPr>
        <w:pStyle w:val="LO-normal"/>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ПДВ – </w:t>
      </w:r>
      <w:r>
        <w:rPr>
          <w:rStyle w:val="4576"/>
          <w:rFonts w:ascii="Times New Roman" w:hAnsi="Times New Roman" w:cs="Times New Roman"/>
          <w:sz w:val="28"/>
          <w:szCs w:val="28"/>
        </w:rPr>
        <w:t>747991,50</w:t>
      </w:r>
      <w:r>
        <w:rPr>
          <w:rFonts w:ascii="Times New Roman" w:hAnsi="Times New Roman" w:cs="Times New Roman"/>
          <w:sz w:val="28"/>
          <w:szCs w:val="28"/>
        </w:rPr>
        <w:t xml:space="preserve"> грн.</w:t>
      </w:r>
    </w:p>
    <w:p w:rsidR="006C5337" w:rsidRDefault="006C5337" w:rsidP="006C5337">
      <w:pPr>
        <w:pStyle w:val="LO-normal"/>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Товари, роботи, послуги:</w:t>
      </w:r>
    </w:p>
    <w:p w:rsidR="006C5337" w:rsidRDefault="006C5337" w:rsidP="006C5337">
      <w:pPr>
        <w:pStyle w:val="LO-normal"/>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Талони на захоронення побутових відходів перед КП «</w:t>
      </w:r>
      <w:proofErr w:type="spellStart"/>
      <w:r>
        <w:rPr>
          <w:rFonts w:ascii="Times New Roman" w:eastAsia="Times New Roman" w:hAnsi="Times New Roman" w:cs="Times New Roman"/>
          <w:sz w:val="28"/>
          <w:szCs w:val="28"/>
        </w:rPr>
        <w:t>Гребінківський</w:t>
      </w:r>
      <w:proofErr w:type="spellEnd"/>
      <w:r>
        <w:rPr>
          <w:rFonts w:ascii="Times New Roman" w:eastAsia="Times New Roman" w:hAnsi="Times New Roman" w:cs="Times New Roman"/>
          <w:sz w:val="28"/>
          <w:szCs w:val="28"/>
        </w:rPr>
        <w:t xml:space="preserve"> ККП» - 14448,44 грн.</w:t>
      </w:r>
    </w:p>
    <w:p w:rsidR="006C5337" w:rsidRDefault="006C5337" w:rsidP="006C5337">
      <w:pPr>
        <w:pStyle w:val="LO-normal"/>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Будівельні матеріали -29041,03 грн.</w:t>
      </w:r>
    </w:p>
    <w:p w:rsidR="006C5337" w:rsidRDefault="006C5337" w:rsidP="006C5337">
      <w:pPr>
        <w:pStyle w:val="a3"/>
        <w:spacing w:after="0" w:afterAutospacing="0" w:line="276" w:lineRule="auto"/>
        <w:ind w:firstLine="567"/>
        <w:contextualSpacing/>
        <w:jc w:val="both"/>
        <w:rPr>
          <w:sz w:val="28"/>
          <w:szCs w:val="28"/>
        </w:rPr>
      </w:pPr>
      <w:r>
        <w:rPr>
          <w:sz w:val="28"/>
          <w:szCs w:val="28"/>
        </w:rPr>
        <w:t>- Автозапчастини – 5044,91 грн.</w:t>
      </w:r>
    </w:p>
    <w:p w:rsidR="006C5337" w:rsidRDefault="006C5337" w:rsidP="006C5337">
      <w:pPr>
        <w:pStyle w:val="LO-normal"/>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Загальна дебіторська заборгованість </w:t>
      </w:r>
      <w:r>
        <w:rPr>
          <w:rFonts w:ascii="Times New Roman" w:eastAsia="Times New Roman" w:hAnsi="Times New Roman" w:cs="Times New Roman"/>
          <w:color w:val="000000"/>
          <w:sz w:val="28"/>
          <w:szCs w:val="28"/>
        </w:rPr>
        <w:t xml:space="preserve">за надані послуги складає: </w:t>
      </w:r>
      <w:r>
        <w:rPr>
          <w:rFonts w:ascii="Times New Roman" w:eastAsia="Times New Roman" w:hAnsi="Times New Roman" w:cs="Times New Roman"/>
          <w:b/>
          <w:sz w:val="28"/>
          <w:szCs w:val="28"/>
        </w:rPr>
        <w:t>1463823,86</w:t>
      </w:r>
      <w:r>
        <w:rPr>
          <w:rFonts w:ascii="Times New Roman" w:eastAsia="Times New Roman" w:hAnsi="Times New Roman" w:cs="Times New Roman"/>
          <w:b/>
          <w:color w:val="000000"/>
          <w:sz w:val="28"/>
          <w:szCs w:val="28"/>
        </w:rPr>
        <w:t> грн.</w:t>
      </w:r>
      <w:r>
        <w:rPr>
          <w:rFonts w:ascii="Times New Roman" w:eastAsia="Times New Roman" w:hAnsi="Times New Roman" w:cs="Times New Roman"/>
          <w:color w:val="000000"/>
          <w:sz w:val="28"/>
          <w:szCs w:val="28"/>
        </w:rPr>
        <w:t xml:space="preserve"> </w:t>
      </w:r>
    </w:p>
    <w:p w:rsidR="006C5337" w:rsidRDefault="006C5337" w:rsidP="006C5337">
      <w:pPr>
        <w:pStyle w:val="LO-normal"/>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 1,5% - 2392,60 грн</w:t>
      </w:r>
    </w:p>
    <w:p w:rsidR="006C5337" w:rsidRDefault="006C5337" w:rsidP="006C5337">
      <w:pPr>
        <w:pStyle w:val="LO-normal"/>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Населення  - 1 427745,63 грн</w:t>
      </w:r>
    </w:p>
    <w:p w:rsidR="006C5337" w:rsidRDefault="006C5337" w:rsidP="006C5337">
      <w:pPr>
        <w:pStyle w:val="LO-normal"/>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Послуга п</w:t>
      </w:r>
      <w:r>
        <w:rPr>
          <w:rFonts w:ascii="Times New Roman" w:eastAsia="Times New Roman" w:hAnsi="Times New Roman" w:cs="Times New Roman"/>
          <w:b/>
          <w:color w:val="000000"/>
          <w:sz w:val="28"/>
          <w:szCs w:val="28"/>
        </w:rPr>
        <w:t>оводження з побутови</w:t>
      </w:r>
      <w:r>
        <w:rPr>
          <w:rFonts w:ascii="Times New Roman" w:eastAsia="Times New Roman" w:hAnsi="Times New Roman" w:cs="Times New Roman"/>
          <w:b/>
          <w:sz w:val="28"/>
          <w:szCs w:val="28"/>
        </w:rPr>
        <w:t>ми</w:t>
      </w:r>
      <w:r>
        <w:rPr>
          <w:rFonts w:ascii="Times New Roman" w:eastAsia="Times New Roman" w:hAnsi="Times New Roman" w:cs="Times New Roman"/>
          <w:b/>
          <w:color w:val="000000"/>
          <w:sz w:val="28"/>
          <w:szCs w:val="28"/>
        </w:rPr>
        <w:t xml:space="preserve"> відход</w:t>
      </w:r>
      <w:r>
        <w:rPr>
          <w:rFonts w:ascii="Times New Roman" w:eastAsia="Times New Roman" w:hAnsi="Times New Roman" w:cs="Times New Roman"/>
          <w:b/>
          <w:sz w:val="28"/>
          <w:szCs w:val="28"/>
        </w:rPr>
        <w:t>ами:</w:t>
      </w:r>
    </w:p>
    <w:p w:rsidR="006C5337" w:rsidRDefault="006C5337" w:rsidP="006C5337">
      <w:pPr>
        <w:pStyle w:val="LO-normal"/>
        <w:shd w:val="clear" w:color="auto" w:fill="FFFFFF"/>
        <w:spacing w:after="0"/>
        <w:contextualSpacing/>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 xml:space="preserve">  За період з 01.01.2022 по 31.12.2022р.р  підприємством  було вивезено 6582 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побутових відходів з них по </w:t>
      </w:r>
      <w:proofErr w:type="spellStart"/>
      <w:r>
        <w:rPr>
          <w:rFonts w:ascii="Times New Roman" w:eastAsia="Times New Roman" w:hAnsi="Times New Roman" w:cs="Times New Roman"/>
          <w:color w:val="000000"/>
          <w:sz w:val="28"/>
          <w:szCs w:val="28"/>
        </w:rPr>
        <w:t>старостинських</w:t>
      </w:r>
      <w:proofErr w:type="spellEnd"/>
      <w:r>
        <w:rPr>
          <w:rFonts w:ascii="Times New Roman" w:eastAsia="Times New Roman" w:hAnsi="Times New Roman" w:cs="Times New Roman"/>
          <w:color w:val="000000"/>
          <w:sz w:val="28"/>
          <w:szCs w:val="28"/>
        </w:rPr>
        <w:t xml:space="preserve"> округам </w:t>
      </w:r>
      <w:proofErr w:type="spellStart"/>
      <w:r>
        <w:rPr>
          <w:rFonts w:ascii="Times New Roman" w:eastAsia="Times New Roman" w:hAnsi="Times New Roman" w:cs="Times New Roman"/>
          <w:color w:val="000000"/>
          <w:sz w:val="28"/>
          <w:szCs w:val="28"/>
        </w:rPr>
        <w:t>Гребінківської</w:t>
      </w:r>
      <w:proofErr w:type="spellEnd"/>
      <w:r>
        <w:rPr>
          <w:rFonts w:ascii="Times New Roman" w:eastAsia="Times New Roman" w:hAnsi="Times New Roman" w:cs="Times New Roman"/>
          <w:color w:val="000000"/>
          <w:sz w:val="28"/>
          <w:szCs w:val="28"/>
        </w:rPr>
        <w:t xml:space="preserve"> територіальної громади 1795 м3</w:t>
      </w:r>
      <w:r>
        <w:rPr>
          <w:rFonts w:ascii="Times New Roman" w:eastAsia="Times New Roman" w:hAnsi="Times New Roman" w:cs="Times New Roman"/>
          <w:i/>
          <w:color w:val="000000"/>
          <w:sz w:val="28"/>
          <w:szCs w:val="28"/>
        </w:rPr>
        <w:t>.</w:t>
      </w:r>
    </w:p>
    <w:p w:rsidR="006C5337" w:rsidRDefault="006C5337" w:rsidP="006C5337">
      <w:pPr>
        <w:pStyle w:val="LO-normal"/>
        <w:spacing w:after="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Протягом року з  населенням  </w:t>
      </w:r>
      <w:proofErr w:type="spellStart"/>
      <w:r>
        <w:rPr>
          <w:rFonts w:ascii="Times New Roman" w:eastAsia="Times New Roman" w:hAnsi="Times New Roman" w:cs="Times New Roman"/>
          <w:color w:val="000000"/>
          <w:sz w:val="28"/>
          <w:szCs w:val="28"/>
        </w:rPr>
        <w:t>старостинських</w:t>
      </w:r>
      <w:proofErr w:type="spellEnd"/>
      <w:r>
        <w:rPr>
          <w:rFonts w:ascii="Times New Roman" w:eastAsia="Times New Roman" w:hAnsi="Times New Roman" w:cs="Times New Roman"/>
          <w:color w:val="000000"/>
          <w:sz w:val="28"/>
          <w:szCs w:val="28"/>
        </w:rPr>
        <w:t xml:space="preserve"> округів </w:t>
      </w:r>
      <w:proofErr w:type="spellStart"/>
      <w:r>
        <w:rPr>
          <w:rFonts w:ascii="Times New Roman" w:eastAsia="Times New Roman" w:hAnsi="Times New Roman" w:cs="Times New Roman"/>
          <w:color w:val="000000"/>
          <w:sz w:val="28"/>
          <w:szCs w:val="28"/>
        </w:rPr>
        <w:t>Гребінківської</w:t>
      </w:r>
      <w:proofErr w:type="spellEnd"/>
      <w:r>
        <w:rPr>
          <w:rFonts w:ascii="Times New Roman" w:eastAsia="Times New Roman" w:hAnsi="Times New Roman" w:cs="Times New Roman"/>
          <w:color w:val="000000"/>
          <w:sz w:val="28"/>
          <w:szCs w:val="28"/>
        </w:rPr>
        <w:t xml:space="preserve"> громади  було укладено 827 договори  на  1192 мешканців</w:t>
      </w:r>
      <w:r>
        <w:rPr>
          <w:rFonts w:ascii="Times New Roman" w:eastAsia="Times New Roman" w:hAnsi="Times New Roman" w:cs="Times New Roman"/>
          <w:i/>
          <w:color w:val="000000"/>
          <w:sz w:val="28"/>
          <w:szCs w:val="28"/>
        </w:rPr>
        <w:t>.(Табл..5).</w:t>
      </w:r>
    </w:p>
    <w:p w:rsidR="006C5337" w:rsidRDefault="006C5337" w:rsidP="006C5337">
      <w:pPr>
        <w:pStyle w:val="LO-normal"/>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селищі Гребінки  з жителями приватного сектору розпочали укладати  індивідуальні договори на послуги поводження з побутовими відходами по нормі</w:t>
      </w:r>
      <w:r>
        <w:rPr>
          <w:rFonts w:ascii="Times New Roman" w:eastAsia="Times New Roman" w:hAnsi="Times New Roman" w:cs="Times New Roman"/>
          <w:sz w:val="28"/>
          <w:szCs w:val="28"/>
        </w:rPr>
        <w:t xml:space="preserve"> на 1 особу.</w:t>
      </w:r>
      <w:r>
        <w:rPr>
          <w:rFonts w:ascii="Times New Roman" w:eastAsia="Times New Roman" w:hAnsi="Times New Roman" w:cs="Times New Roman"/>
          <w:color w:val="000000"/>
          <w:sz w:val="28"/>
          <w:szCs w:val="28"/>
        </w:rPr>
        <w:t xml:space="preserve"> Було укладено 714договорів на  1535 мешканців. Пакети з логотипом з 01 липня 2022 року були вилучені з продажу. </w:t>
      </w:r>
    </w:p>
    <w:p w:rsidR="006C5337" w:rsidRDefault="006C5337" w:rsidP="006C5337">
      <w:pPr>
        <w:pStyle w:val="LO-normal"/>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Станом  на 10 березня 2023 року  укладено Договорів на поводження з побутовими відходами :</w:t>
      </w:r>
    </w:p>
    <w:p w:rsidR="006C5337" w:rsidRDefault="006C5337" w:rsidP="006C5337">
      <w:pPr>
        <w:pStyle w:val="LO-normal"/>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населенням - 3070 договорів  на 5347 осіб </w:t>
      </w:r>
      <w:r>
        <w:rPr>
          <w:rFonts w:ascii="Times New Roman" w:eastAsia="Times New Roman" w:hAnsi="Times New Roman" w:cs="Times New Roman"/>
          <w:i/>
          <w:color w:val="000000"/>
          <w:sz w:val="28"/>
          <w:szCs w:val="28"/>
        </w:rPr>
        <w:t>( Табл.6);</w:t>
      </w:r>
    </w:p>
    <w:p w:rsidR="006C5337" w:rsidRDefault="006C5337" w:rsidP="006C5337">
      <w:pPr>
        <w:pStyle w:val="LO-normal"/>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юридичними установами - 49 договорів (з них 12 договорів заключили населені пункти Гребінківської територіальної  громади);</w:t>
      </w:r>
    </w:p>
    <w:p w:rsidR="006C5337" w:rsidRDefault="006C5337" w:rsidP="006C5337">
      <w:pPr>
        <w:pStyle w:val="LO-normal"/>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  бюджетними установами</w:t>
      </w:r>
      <w:r>
        <w:rPr>
          <w:rFonts w:ascii="Times New Roman" w:eastAsia="Times New Roman" w:hAnsi="Times New Roman" w:cs="Times New Roman"/>
          <w:sz w:val="28"/>
          <w:szCs w:val="28"/>
        </w:rPr>
        <w:t xml:space="preserve"> - </w:t>
      </w:r>
      <w:r>
        <w:rPr>
          <w:rFonts w:ascii="Times New Roman" w:eastAsia="Times New Roman" w:hAnsi="Times New Roman" w:cs="Times New Roman"/>
          <w:color w:val="000000"/>
          <w:sz w:val="28"/>
          <w:szCs w:val="28"/>
        </w:rPr>
        <w:t>4 договори</w:t>
      </w:r>
      <w:r>
        <w:rPr>
          <w:rFonts w:ascii="Times New Roman" w:eastAsia="Times New Roman" w:hAnsi="Times New Roman" w:cs="Times New Roman"/>
          <w:sz w:val="28"/>
          <w:szCs w:val="28"/>
        </w:rPr>
        <w:t>.</w:t>
      </w:r>
    </w:p>
    <w:p w:rsidR="006C5337" w:rsidRDefault="006C5337" w:rsidP="006C5337">
      <w:pPr>
        <w:pStyle w:val="LO-normal"/>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сприяння Гребінківської селищної ради було розпочато виробництво та встановлення на території громади контейнерів для роздільного збору вторинної сировини. Було виготовлено 30 контейнерів для ПЕТ пляшок та встановлено за адресами:</w:t>
      </w:r>
    </w:p>
    <w:p w:rsidR="006C5337" w:rsidRDefault="006C5337" w:rsidP="006C5337">
      <w:pPr>
        <w:pStyle w:val="LO-normal"/>
        <w:numPr>
          <w:ilvl w:val="0"/>
          <w:numId w:val="3"/>
        </w:numPr>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смт Гребінки 16 контейнерів,</w:t>
      </w:r>
    </w:p>
    <w:p w:rsidR="006C5337" w:rsidRDefault="006C5337" w:rsidP="006C5337">
      <w:pPr>
        <w:pStyle w:val="LO-normal"/>
        <w:numPr>
          <w:ilvl w:val="0"/>
          <w:numId w:val="3"/>
        </w:numPr>
        <w:contextualSpacing/>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с.Лосятин</w:t>
      </w:r>
      <w:proofErr w:type="spellEnd"/>
      <w:r>
        <w:rPr>
          <w:rFonts w:ascii="Times New Roman" w:eastAsia="Times New Roman" w:hAnsi="Times New Roman" w:cs="Times New Roman"/>
          <w:color w:val="000000"/>
          <w:sz w:val="28"/>
          <w:szCs w:val="28"/>
        </w:rPr>
        <w:t xml:space="preserve"> встановлено 6 контейнерів, </w:t>
      </w:r>
    </w:p>
    <w:p w:rsidR="006C5337" w:rsidRDefault="006C5337" w:rsidP="006C5337">
      <w:pPr>
        <w:pStyle w:val="LO-normal"/>
        <w:numPr>
          <w:ilvl w:val="0"/>
          <w:numId w:val="3"/>
        </w:numPr>
        <w:contextualSpacing/>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с.Пінчуки</w:t>
      </w:r>
      <w:proofErr w:type="spellEnd"/>
      <w:r>
        <w:rPr>
          <w:rFonts w:ascii="Times New Roman" w:eastAsia="Times New Roman" w:hAnsi="Times New Roman" w:cs="Times New Roman"/>
          <w:color w:val="000000"/>
          <w:sz w:val="28"/>
          <w:szCs w:val="28"/>
        </w:rPr>
        <w:t xml:space="preserve"> 1 контейнер, </w:t>
      </w:r>
    </w:p>
    <w:p w:rsidR="006C5337" w:rsidRDefault="006C5337" w:rsidP="006C5337">
      <w:pPr>
        <w:pStyle w:val="LO-normal"/>
        <w:numPr>
          <w:ilvl w:val="0"/>
          <w:numId w:val="3"/>
        </w:numPr>
        <w:contextualSpacing/>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с.Соколівка</w:t>
      </w:r>
      <w:proofErr w:type="spellEnd"/>
      <w:r>
        <w:rPr>
          <w:rFonts w:ascii="Times New Roman" w:eastAsia="Times New Roman" w:hAnsi="Times New Roman" w:cs="Times New Roman"/>
          <w:color w:val="000000"/>
          <w:sz w:val="28"/>
          <w:szCs w:val="28"/>
        </w:rPr>
        <w:t xml:space="preserve"> 1 контейнер, </w:t>
      </w:r>
    </w:p>
    <w:p w:rsidR="006C5337" w:rsidRDefault="006C5337" w:rsidP="006C5337">
      <w:pPr>
        <w:pStyle w:val="LO-normal"/>
        <w:numPr>
          <w:ilvl w:val="0"/>
          <w:numId w:val="3"/>
        </w:num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с.Ксаверівка</w:t>
      </w:r>
      <w:proofErr w:type="spellEnd"/>
      <w:r>
        <w:rPr>
          <w:rFonts w:ascii="Times New Roman" w:eastAsia="Times New Roman" w:hAnsi="Times New Roman" w:cs="Times New Roman"/>
          <w:color w:val="000000"/>
          <w:sz w:val="28"/>
          <w:szCs w:val="28"/>
        </w:rPr>
        <w:t xml:space="preserve"> 6 контейнерів.</w:t>
      </w:r>
    </w:p>
    <w:tbl>
      <w:tblPr>
        <w:tblW w:w="11392" w:type="dxa"/>
        <w:tblInd w:w="-709" w:type="dxa"/>
        <w:tblLayout w:type="fixed"/>
        <w:tblLook w:val="04A0" w:firstRow="1" w:lastRow="0" w:firstColumn="1" w:lastColumn="0" w:noHBand="0" w:noVBand="1"/>
      </w:tblPr>
      <w:tblGrid>
        <w:gridCol w:w="3261"/>
        <w:gridCol w:w="2395"/>
        <w:gridCol w:w="1123"/>
        <w:gridCol w:w="1185"/>
        <w:gridCol w:w="1121"/>
        <w:gridCol w:w="1185"/>
        <w:gridCol w:w="1122"/>
      </w:tblGrid>
      <w:tr w:rsidR="006C5337" w:rsidTr="006A7510">
        <w:trPr>
          <w:trHeight w:val="855"/>
        </w:trPr>
        <w:tc>
          <w:tcPr>
            <w:tcW w:w="11392" w:type="dxa"/>
            <w:gridSpan w:val="7"/>
            <w:tcBorders>
              <w:top w:val="nil"/>
              <w:left w:val="nil"/>
              <w:bottom w:val="single" w:sz="4" w:space="0" w:color="000000"/>
              <w:right w:val="nil"/>
            </w:tcBorders>
            <w:vAlign w:val="bottom"/>
          </w:tcPr>
          <w:p w:rsidR="006C5337" w:rsidRDefault="006C5337">
            <w:pPr>
              <w:widowControl w:val="0"/>
              <w:spacing w:after="0" w:line="240" w:lineRule="auto"/>
              <w:rPr>
                <w:rFonts w:ascii="Times New Roman" w:eastAsia="Times New Roman" w:hAnsi="Times New Roman" w:cs="Times New Roman"/>
                <w:b/>
                <w:bCs/>
                <w:i/>
                <w:iCs/>
                <w:color w:val="000000"/>
                <w:sz w:val="28"/>
                <w:szCs w:val="28"/>
              </w:rPr>
            </w:pPr>
          </w:p>
          <w:p w:rsidR="006A7510" w:rsidRDefault="006A7510">
            <w:pPr>
              <w:widowControl w:val="0"/>
              <w:spacing w:after="0" w:line="240" w:lineRule="auto"/>
              <w:rPr>
                <w:rFonts w:ascii="Times New Roman" w:eastAsia="Times New Roman" w:hAnsi="Times New Roman" w:cs="Times New Roman"/>
                <w:b/>
                <w:bCs/>
                <w:i/>
                <w:iCs/>
                <w:color w:val="000000"/>
                <w:sz w:val="28"/>
                <w:szCs w:val="28"/>
              </w:rPr>
            </w:pPr>
          </w:p>
          <w:p w:rsidR="006A7510" w:rsidRDefault="006A7510">
            <w:pPr>
              <w:widowControl w:val="0"/>
              <w:spacing w:after="0" w:line="240" w:lineRule="auto"/>
              <w:rPr>
                <w:rFonts w:ascii="Times New Roman" w:eastAsia="Times New Roman" w:hAnsi="Times New Roman" w:cs="Times New Roman"/>
                <w:b/>
                <w:bCs/>
                <w:i/>
                <w:iCs/>
                <w:color w:val="000000"/>
                <w:sz w:val="28"/>
                <w:szCs w:val="28"/>
              </w:rPr>
            </w:pPr>
          </w:p>
          <w:p w:rsidR="00916251" w:rsidRDefault="00916251">
            <w:pPr>
              <w:widowControl w:val="0"/>
              <w:spacing w:after="0" w:line="240" w:lineRule="auto"/>
              <w:rPr>
                <w:rFonts w:ascii="Times New Roman" w:eastAsia="Times New Roman" w:hAnsi="Times New Roman" w:cs="Times New Roman"/>
                <w:b/>
                <w:bCs/>
                <w:i/>
                <w:iCs/>
                <w:color w:val="000000"/>
                <w:sz w:val="28"/>
                <w:szCs w:val="28"/>
              </w:rPr>
            </w:pPr>
          </w:p>
          <w:p w:rsidR="00916251" w:rsidRDefault="00916251">
            <w:pPr>
              <w:widowControl w:val="0"/>
              <w:spacing w:after="0" w:line="240" w:lineRule="auto"/>
              <w:rPr>
                <w:rFonts w:ascii="Times New Roman" w:eastAsia="Times New Roman" w:hAnsi="Times New Roman" w:cs="Times New Roman"/>
                <w:b/>
                <w:bCs/>
                <w:i/>
                <w:iCs/>
                <w:color w:val="000000"/>
                <w:sz w:val="28"/>
                <w:szCs w:val="28"/>
              </w:rPr>
            </w:pPr>
          </w:p>
          <w:p w:rsidR="00916251" w:rsidRDefault="00916251">
            <w:pPr>
              <w:widowControl w:val="0"/>
              <w:spacing w:after="0" w:line="240" w:lineRule="auto"/>
              <w:rPr>
                <w:rFonts w:ascii="Times New Roman" w:eastAsia="Times New Roman" w:hAnsi="Times New Roman" w:cs="Times New Roman"/>
                <w:b/>
                <w:bCs/>
                <w:i/>
                <w:iCs/>
                <w:color w:val="000000"/>
                <w:sz w:val="28"/>
                <w:szCs w:val="28"/>
              </w:rPr>
            </w:pPr>
          </w:p>
          <w:p w:rsidR="006C5337" w:rsidRDefault="006C5337">
            <w:pPr>
              <w:widowControl w:val="0"/>
              <w:spacing w:after="0" w:line="240" w:lineRule="auto"/>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Табл.5 </w:t>
            </w:r>
            <w:proofErr w:type="spellStart"/>
            <w:r>
              <w:rPr>
                <w:rFonts w:ascii="Times New Roman" w:eastAsia="Times New Roman" w:hAnsi="Times New Roman" w:cs="Times New Roman"/>
                <w:b/>
                <w:bCs/>
                <w:i/>
                <w:iCs/>
                <w:color w:val="000000"/>
                <w:sz w:val="28"/>
                <w:szCs w:val="28"/>
              </w:rPr>
              <w:t>Кількість</w:t>
            </w:r>
            <w:proofErr w:type="spellEnd"/>
            <w:r>
              <w:rPr>
                <w:rFonts w:ascii="Times New Roman" w:eastAsia="Times New Roman" w:hAnsi="Times New Roman" w:cs="Times New Roman"/>
                <w:b/>
                <w:bCs/>
                <w:i/>
                <w:iCs/>
                <w:color w:val="000000"/>
                <w:sz w:val="28"/>
                <w:szCs w:val="28"/>
              </w:rPr>
              <w:t xml:space="preserve"> </w:t>
            </w:r>
            <w:proofErr w:type="spellStart"/>
            <w:r>
              <w:rPr>
                <w:rFonts w:ascii="Times New Roman" w:eastAsia="Times New Roman" w:hAnsi="Times New Roman" w:cs="Times New Roman"/>
                <w:b/>
                <w:bCs/>
                <w:i/>
                <w:iCs/>
                <w:color w:val="000000"/>
                <w:sz w:val="28"/>
                <w:szCs w:val="28"/>
              </w:rPr>
              <w:t>домоволодінь</w:t>
            </w:r>
            <w:proofErr w:type="spellEnd"/>
            <w:r>
              <w:rPr>
                <w:rFonts w:ascii="Times New Roman" w:eastAsia="Times New Roman" w:hAnsi="Times New Roman" w:cs="Times New Roman"/>
                <w:b/>
                <w:bCs/>
                <w:i/>
                <w:iCs/>
                <w:color w:val="000000"/>
                <w:sz w:val="28"/>
                <w:szCs w:val="28"/>
              </w:rPr>
              <w:t xml:space="preserve">, </w:t>
            </w:r>
            <w:proofErr w:type="spellStart"/>
            <w:r>
              <w:rPr>
                <w:rFonts w:ascii="Times New Roman" w:eastAsia="Times New Roman" w:hAnsi="Times New Roman" w:cs="Times New Roman"/>
                <w:b/>
                <w:bCs/>
                <w:i/>
                <w:iCs/>
                <w:color w:val="000000"/>
                <w:sz w:val="28"/>
                <w:szCs w:val="28"/>
              </w:rPr>
              <w:t>які</w:t>
            </w:r>
            <w:proofErr w:type="spellEnd"/>
            <w:r>
              <w:rPr>
                <w:rFonts w:ascii="Times New Roman" w:eastAsia="Times New Roman" w:hAnsi="Times New Roman" w:cs="Times New Roman"/>
                <w:b/>
                <w:bCs/>
                <w:i/>
                <w:iCs/>
                <w:color w:val="000000"/>
                <w:sz w:val="28"/>
                <w:szCs w:val="28"/>
              </w:rPr>
              <w:t xml:space="preserve"> заключили </w:t>
            </w:r>
            <w:proofErr w:type="spellStart"/>
            <w:r>
              <w:rPr>
                <w:rFonts w:ascii="Times New Roman" w:eastAsia="Times New Roman" w:hAnsi="Times New Roman" w:cs="Times New Roman"/>
                <w:b/>
                <w:bCs/>
                <w:i/>
                <w:iCs/>
                <w:color w:val="000000"/>
                <w:sz w:val="28"/>
                <w:szCs w:val="28"/>
              </w:rPr>
              <w:t>договір</w:t>
            </w:r>
            <w:proofErr w:type="spellEnd"/>
            <w:r>
              <w:rPr>
                <w:rFonts w:ascii="Times New Roman" w:eastAsia="Times New Roman" w:hAnsi="Times New Roman" w:cs="Times New Roman"/>
                <w:b/>
                <w:bCs/>
                <w:i/>
                <w:iCs/>
                <w:color w:val="000000"/>
                <w:sz w:val="28"/>
                <w:szCs w:val="28"/>
              </w:rPr>
              <w:t xml:space="preserve"> на </w:t>
            </w:r>
            <w:proofErr w:type="spellStart"/>
            <w:r>
              <w:rPr>
                <w:rFonts w:ascii="Times New Roman" w:eastAsia="Times New Roman" w:hAnsi="Times New Roman" w:cs="Times New Roman"/>
                <w:b/>
                <w:bCs/>
                <w:i/>
                <w:iCs/>
                <w:color w:val="000000"/>
                <w:sz w:val="28"/>
                <w:szCs w:val="28"/>
              </w:rPr>
              <w:t>вивіз</w:t>
            </w:r>
            <w:proofErr w:type="spellEnd"/>
            <w:r>
              <w:rPr>
                <w:rFonts w:ascii="Times New Roman" w:eastAsia="Times New Roman" w:hAnsi="Times New Roman" w:cs="Times New Roman"/>
                <w:b/>
                <w:bCs/>
                <w:i/>
                <w:iCs/>
                <w:color w:val="000000"/>
                <w:sz w:val="28"/>
                <w:szCs w:val="28"/>
              </w:rPr>
              <w:t xml:space="preserve"> </w:t>
            </w:r>
            <w:proofErr w:type="spellStart"/>
            <w:r>
              <w:rPr>
                <w:rFonts w:ascii="Times New Roman" w:eastAsia="Times New Roman" w:hAnsi="Times New Roman" w:cs="Times New Roman"/>
                <w:b/>
                <w:bCs/>
                <w:i/>
                <w:iCs/>
                <w:color w:val="000000"/>
                <w:sz w:val="28"/>
                <w:szCs w:val="28"/>
              </w:rPr>
              <w:t>побутових</w:t>
            </w:r>
            <w:proofErr w:type="spellEnd"/>
            <w:r>
              <w:rPr>
                <w:rFonts w:ascii="Times New Roman" w:eastAsia="Times New Roman" w:hAnsi="Times New Roman" w:cs="Times New Roman"/>
                <w:b/>
                <w:bCs/>
                <w:i/>
                <w:iCs/>
                <w:color w:val="000000"/>
                <w:sz w:val="28"/>
                <w:szCs w:val="28"/>
              </w:rPr>
              <w:t xml:space="preserve"> </w:t>
            </w:r>
            <w:proofErr w:type="spellStart"/>
            <w:r>
              <w:rPr>
                <w:rFonts w:ascii="Times New Roman" w:eastAsia="Times New Roman" w:hAnsi="Times New Roman" w:cs="Times New Roman"/>
                <w:b/>
                <w:bCs/>
                <w:i/>
                <w:iCs/>
                <w:color w:val="000000"/>
                <w:sz w:val="28"/>
                <w:szCs w:val="28"/>
              </w:rPr>
              <w:t>відходів</w:t>
            </w:r>
            <w:proofErr w:type="spellEnd"/>
            <w:r>
              <w:rPr>
                <w:rFonts w:ascii="Times New Roman" w:eastAsia="Times New Roman" w:hAnsi="Times New Roman" w:cs="Times New Roman"/>
                <w:b/>
                <w:bCs/>
                <w:i/>
                <w:iCs/>
                <w:color w:val="000000"/>
                <w:sz w:val="28"/>
                <w:szCs w:val="28"/>
              </w:rPr>
              <w:t xml:space="preserve"> за </w:t>
            </w:r>
            <w:proofErr w:type="spellStart"/>
            <w:r>
              <w:rPr>
                <w:rFonts w:ascii="Times New Roman" w:eastAsia="Times New Roman" w:hAnsi="Times New Roman" w:cs="Times New Roman"/>
                <w:b/>
                <w:bCs/>
                <w:i/>
                <w:iCs/>
                <w:color w:val="000000"/>
                <w:sz w:val="28"/>
                <w:szCs w:val="28"/>
              </w:rPr>
              <w:t>період</w:t>
            </w:r>
            <w:proofErr w:type="spellEnd"/>
            <w:r>
              <w:rPr>
                <w:rFonts w:ascii="Times New Roman" w:eastAsia="Times New Roman" w:hAnsi="Times New Roman" w:cs="Times New Roman"/>
                <w:b/>
                <w:bCs/>
                <w:i/>
                <w:iCs/>
                <w:color w:val="000000"/>
                <w:sz w:val="28"/>
                <w:szCs w:val="28"/>
              </w:rPr>
              <w:t xml:space="preserve"> з 29.12.2021р. по 26.12.2022р..</w:t>
            </w:r>
          </w:p>
        </w:tc>
      </w:tr>
      <w:tr w:rsidR="006C5337" w:rsidTr="006A7510">
        <w:trPr>
          <w:trHeight w:val="690"/>
        </w:trPr>
        <w:tc>
          <w:tcPr>
            <w:tcW w:w="3261" w:type="dxa"/>
            <w:vMerge w:val="restart"/>
            <w:tcBorders>
              <w:top w:val="nil"/>
              <w:left w:val="single" w:sz="4" w:space="0" w:color="000000"/>
              <w:bottom w:val="nil"/>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lastRenderedPageBreak/>
              <w:t>Назва</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населеного</w:t>
            </w:r>
            <w:proofErr w:type="spellEnd"/>
            <w:r>
              <w:rPr>
                <w:rFonts w:ascii="Times New Roman" w:eastAsia="Times New Roman" w:hAnsi="Times New Roman" w:cs="Times New Roman"/>
                <w:b/>
                <w:bCs/>
                <w:color w:val="000000"/>
                <w:sz w:val="24"/>
                <w:szCs w:val="24"/>
              </w:rPr>
              <w:t xml:space="preserve"> пункту</w:t>
            </w:r>
          </w:p>
        </w:tc>
        <w:tc>
          <w:tcPr>
            <w:tcW w:w="3518" w:type="dxa"/>
            <w:gridSpan w:val="2"/>
            <w:tcBorders>
              <w:top w:val="single" w:sz="4" w:space="0" w:color="000000"/>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Станом на:29.12.2021р.</w:t>
            </w:r>
          </w:p>
        </w:tc>
        <w:tc>
          <w:tcPr>
            <w:tcW w:w="2306" w:type="dxa"/>
            <w:gridSpan w:val="2"/>
            <w:tcBorders>
              <w:top w:val="single" w:sz="4" w:space="0" w:color="000000"/>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Станом на:26.12.2022р.</w:t>
            </w:r>
          </w:p>
        </w:tc>
        <w:tc>
          <w:tcPr>
            <w:tcW w:w="2307" w:type="dxa"/>
            <w:gridSpan w:val="2"/>
            <w:tcBorders>
              <w:top w:val="single" w:sz="4" w:space="0" w:color="000000"/>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Договара,що</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укладено</w:t>
            </w:r>
            <w:proofErr w:type="spellEnd"/>
            <w:r>
              <w:rPr>
                <w:rFonts w:ascii="Times New Roman" w:eastAsia="Times New Roman" w:hAnsi="Times New Roman" w:cs="Times New Roman"/>
                <w:b/>
                <w:bCs/>
                <w:i/>
                <w:iCs/>
                <w:color w:val="000000"/>
                <w:sz w:val="24"/>
                <w:szCs w:val="24"/>
              </w:rPr>
              <w:t xml:space="preserve"> за </w:t>
            </w:r>
            <w:proofErr w:type="spellStart"/>
            <w:r>
              <w:rPr>
                <w:rFonts w:ascii="Times New Roman" w:eastAsia="Times New Roman" w:hAnsi="Times New Roman" w:cs="Times New Roman"/>
                <w:b/>
                <w:bCs/>
                <w:i/>
                <w:iCs/>
                <w:color w:val="000000"/>
                <w:sz w:val="24"/>
                <w:szCs w:val="24"/>
              </w:rPr>
              <w:t>звітний</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період</w:t>
            </w:r>
            <w:proofErr w:type="spellEnd"/>
            <w:r>
              <w:rPr>
                <w:rFonts w:ascii="Times New Roman" w:eastAsia="Times New Roman" w:hAnsi="Times New Roman" w:cs="Times New Roman"/>
                <w:b/>
                <w:bCs/>
                <w:i/>
                <w:iCs/>
                <w:color w:val="000000"/>
                <w:sz w:val="24"/>
                <w:szCs w:val="24"/>
              </w:rPr>
              <w:t xml:space="preserve"> </w:t>
            </w:r>
          </w:p>
        </w:tc>
      </w:tr>
      <w:tr w:rsidR="006C5337" w:rsidTr="006A7510">
        <w:trPr>
          <w:trHeight w:val="750"/>
        </w:trPr>
        <w:tc>
          <w:tcPr>
            <w:tcW w:w="3261" w:type="dxa"/>
            <w:vMerge/>
            <w:tcBorders>
              <w:top w:val="nil"/>
              <w:left w:val="single" w:sz="4" w:space="0" w:color="000000"/>
              <w:bottom w:val="nil"/>
              <w:right w:val="single" w:sz="4" w:space="0" w:color="000000"/>
            </w:tcBorders>
            <w:vAlign w:val="center"/>
            <w:hideMark/>
          </w:tcPr>
          <w:p w:rsidR="006C5337" w:rsidRDefault="006C5337">
            <w:pPr>
              <w:spacing w:after="0" w:line="240" w:lineRule="auto"/>
              <w:rPr>
                <w:rFonts w:ascii="Times New Roman" w:eastAsia="Times New Roman" w:hAnsi="Times New Roman" w:cs="Times New Roman"/>
                <w:b/>
                <w:bCs/>
                <w:color w:val="000000"/>
                <w:sz w:val="24"/>
                <w:szCs w:val="24"/>
                <w:lang w:val="uk-UA" w:eastAsia="uk-UA"/>
              </w:rPr>
            </w:pPr>
          </w:p>
        </w:tc>
        <w:tc>
          <w:tcPr>
            <w:tcW w:w="2395"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iCs/>
                <w:color w:val="000000"/>
                <w:sz w:val="24"/>
                <w:szCs w:val="24"/>
              </w:rPr>
            </w:pPr>
            <w:proofErr w:type="spellStart"/>
            <w:r>
              <w:rPr>
                <w:rFonts w:ascii="Times New Roman" w:eastAsia="Times New Roman" w:hAnsi="Times New Roman" w:cs="Times New Roman"/>
                <w:b/>
                <w:bCs/>
                <w:i/>
                <w:iCs/>
                <w:color w:val="000000"/>
                <w:sz w:val="24"/>
                <w:szCs w:val="24"/>
              </w:rPr>
              <w:t>Кі-сть</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договорів</w:t>
            </w:r>
            <w:proofErr w:type="spellEnd"/>
          </w:p>
        </w:tc>
        <w:tc>
          <w:tcPr>
            <w:tcW w:w="1123"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iCs/>
                <w:color w:val="000000"/>
                <w:sz w:val="24"/>
                <w:szCs w:val="24"/>
              </w:rPr>
            </w:pPr>
            <w:proofErr w:type="spellStart"/>
            <w:r>
              <w:rPr>
                <w:rFonts w:ascii="Times New Roman" w:eastAsia="Times New Roman" w:hAnsi="Times New Roman" w:cs="Times New Roman"/>
                <w:b/>
                <w:bCs/>
                <w:i/>
                <w:iCs/>
                <w:color w:val="000000"/>
                <w:sz w:val="24"/>
                <w:szCs w:val="24"/>
              </w:rPr>
              <w:t>Кі-сть</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мешкан</w:t>
            </w:r>
            <w:proofErr w:type="spellEnd"/>
            <w:r>
              <w:rPr>
                <w:rFonts w:ascii="Times New Roman" w:eastAsia="Times New Roman" w:hAnsi="Times New Roman" w:cs="Times New Roman"/>
                <w:b/>
                <w:bCs/>
                <w:i/>
                <w:iCs/>
                <w:color w:val="000000"/>
                <w:sz w:val="24"/>
                <w:szCs w:val="24"/>
              </w:rPr>
              <w:t>.</w:t>
            </w:r>
          </w:p>
        </w:tc>
        <w:tc>
          <w:tcPr>
            <w:tcW w:w="1185"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iCs/>
                <w:color w:val="000000"/>
                <w:sz w:val="24"/>
                <w:szCs w:val="24"/>
              </w:rPr>
            </w:pPr>
            <w:proofErr w:type="spellStart"/>
            <w:r>
              <w:rPr>
                <w:rFonts w:ascii="Times New Roman" w:eastAsia="Times New Roman" w:hAnsi="Times New Roman" w:cs="Times New Roman"/>
                <w:b/>
                <w:bCs/>
                <w:i/>
                <w:iCs/>
                <w:color w:val="000000"/>
                <w:sz w:val="24"/>
                <w:szCs w:val="24"/>
              </w:rPr>
              <w:t>Кі-сть</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договорів</w:t>
            </w:r>
            <w:proofErr w:type="spellEnd"/>
          </w:p>
        </w:tc>
        <w:tc>
          <w:tcPr>
            <w:tcW w:w="1121"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iCs/>
                <w:color w:val="000000"/>
                <w:sz w:val="24"/>
                <w:szCs w:val="24"/>
              </w:rPr>
            </w:pPr>
            <w:proofErr w:type="spellStart"/>
            <w:r>
              <w:rPr>
                <w:rFonts w:ascii="Times New Roman" w:eastAsia="Times New Roman" w:hAnsi="Times New Roman" w:cs="Times New Roman"/>
                <w:b/>
                <w:bCs/>
                <w:i/>
                <w:iCs/>
                <w:color w:val="000000"/>
                <w:sz w:val="24"/>
                <w:szCs w:val="24"/>
              </w:rPr>
              <w:t>Кі-сть</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мешкан</w:t>
            </w:r>
            <w:proofErr w:type="spellEnd"/>
            <w:r>
              <w:rPr>
                <w:rFonts w:ascii="Times New Roman" w:eastAsia="Times New Roman" w:hAnsi="Times New Roman" w:cs="Times New Roman"/>
                <w:b/>
                <w:bCs/>
                <w:i/>
                <w:iCs/>
                <w:color w:val="000000"/>
                <w:sz w:val="24"/>
                <w:szCs w:val="24"/>
              </w:rPr>
              <w:t>.</w:t>
            </w:r>
          </w:p>
        </w:tc>
        <w:tc>
          <w:tcPr>
            <w:tcW w:w="1185"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iCs/>
                <w:color w:val="000000"/>
                <w:sz w:val="24"/>
                <w:szCs w:val="24"/>
              </w:rPr>
            </w:pPr>
            <w:proofErr w:type="spellStart"/>
            <w:r>
              <w:rPr>
                <w:rFonts w:ascii="Times New Roman" w:eastAsia="Times New Roman" w:hAnsi="Times New Roman" w:cs="Times New Roman"/>
                <w:b/>
                <w:bCs/>
                <w:i/>
                <w:iCs/>
                <w:color w:val="000000"/>
                <w:sz w:val="24"/>
                <w:szCs w:val="24"/>
              </w:rPr>
              <w:t>Кі-сть</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договорів</w:t>
            </w:r>
            <w:proofErr w:type="spellEnd"/>
          </w:p>
        </w:tc>
        <w:tc>
          <w:tcPr>
            <w:tcW w:w="1122" w:type="dxa"/>
            <w:tcBorders>
              <w:top w:val="nil"/>
              <w:left w:val="nil"/>
              <w:bottom w:val="single" w:sz="4" w:space="0" w:color="000000"/>
              <w:right w:val="single" w:sz="4" w:space="0" w:color="000000"/>
            </w:tcBorders>
            <w:vAlign w:val="bottom"/>
            <w:hideMark/>
          </w:tcPr>
          <w:p w:rsidR="006C5337" w:rsidRDefault="006C5337">
            <w:pPr>
              <w:widowControl w:val="0"/>
              <w:spacing w:after="0" w:line="240" w:lineRule="auto"/>
              <w:jc w:val="center"/>
              <w:rPr>
                <w:rFonts w:ascii="Times New Roman" w:eastAsia="Times New Roman" w:hAnsi="Times New Roman" w:cs="Times New Roman"/>
                <w:b/>
                <w:bCs/>
                <w:i/>
                <w:iCs/>
                <w:color w:val="000000"/>
                <w:sz w:val="24"/>
                <w:szCs w:val="24"/>
              </w:rPr>
            </w:pPr>
            <w:proofErr w:type="spellStart"/>
            <w:r>
              <w:rPr>
                <w:rFonts w:ascii="Times New Roman" w:eastAsia="Times New Roman" w:hAnsi="Times New Roman" w:cs="Times New Roman"/>
                <w:b/>
                <w:bCs/>
                <w:i/>
                <w:iCs/>
                <w:color w:val="000000"/>
                <w:sz w:val="24"/>
                <w:szCs w:val="24"/>
              </w:rPr>
              <w:t>Кі-сть</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мешкан</w:t>
            </w:r>
            <w:proofErr w:type="spellEnd"/>
            <w:r>
              <w:rPr>
                <w:rFonts w:ascii="Times New Roman" w:eastAsia="Times New Roman" w:hAnsi="Times New Roman" w:cs="Times New Roman"/>
                <w:b/>
                <w:bCs/>
                <w:i/>
                <w:iCs/>
                <w:color w:val="000000"/>
                <w:sz w:val="24"/>
                <w:szCs w:val="24"/>
              </w:rPr>
              <w:t>.</w:t>
            </w:r>
          </w:p>
        </w:tc>
      </w:tr>
      <w:tr w:rsidR="006C5337" w:rsidTr="006A7510">
        <w:trPr>
          <w:trHeight w:val="780"/>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Ксаверівсько-Пінчуківський</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старостинський</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окгург</w:t>
            </w:r>
            <w:proofErr w:type="spellEnd"/>
            <w:r>
              <w:rPr>
                <w:rFonts w:ascii="Times New Roman" w:eastAsia="Times New Roman" w:hAnsi="Times New Roman" w:cs="Times New Roman"/>
                <w:b/>
                <w:bCs/>
                <w:color w:val="000000"/>
                <w:sz w:val="24"/>
                <w:szCs w:val="24"/>
              </w:rPr>
              <w:t xml:space="preserve"> </w:t>
            </w:r>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258</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415</w:t>
            </w:r>
          </w:p>
        </w:tc>
        <w:tc>
          <w:tcPr>
            <w:tcW w:w="1185" w:type="dxa"/>
            <w:tcBorders>
              <w:top w:val="nil"/>
              <w:left w:val="nil"/>
              <w:bottom w:val="single" w:sz="4" w:space="0" w:color="000000"/>
              <w:right w:val="single" w:sz="4" w:space="0" w:color="000000"/>
            </w:tcBorders>
            <w:shd w:val="clear" w:color="auto" w:fill="FFFFFF"/>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475</w:t>
            </w:r>
          </w:p>
        </w:tc>
        <w:tc>
          <w:tcPr>
            <w:tcW w:w="1121" w:type="dxa"/>
            <w:tcBorders>
              <w:top w:val="nil"/>
              <w:left w:val="nil"/>
              <w:bottom w:val="single" w:sz="4" w:space="0" w:color="000000"/>
              <w:right w:val="single" w:sz="4" w:space="0" w:color="000000"/>
            </w:tcBorders>
            <w:shd w:val="clear" w:color="auto" w:fill="FFFFFF"/>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727</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217</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312</w:t>
            </w:r>
          </w:p>
        </w:tc>
      </w:tr>
      <w:tr w:rsidR="006C5337" w:rsidTr="006A7510">
        <w:trPr>
          <w:trHeight w:val="345"/>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
                <w:iCs/>
                <w:color w:val="000000"/>
                <w:sz w:val="24"/>
                <w:szCs w:val="24"/>
              </w:rPr>
              <w:t>с.Ксаверівка</w:t>
            </w:r>
            <w:proofErr w:type="spellEnd"/>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147</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295</w:t>
            </w:r>
          </w:p>
        </w:tc>
        <w:tc>
          <w:tcPr>
            <w:tcW w:w="1121"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486</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p>
        </w:tc>
      </w:tr>
      <w:tr w:rsidR="006C5337" w:rsidTr="006A7510">
        <w:trPr>
          <w:trHeight w:val="345"/>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
                <w:iCs/>
                <w:color w:val="000000"/>
                <w:sz w:val="24"/>
                <w:szCs w:val="24"/>
              </w:rPr>
              <w:t>с.Пінчуки</w:t>
            </w:r>
            <w:proofErr w:type="spellEnd"/>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180</w:t>
            </w:r>
          </w:p>
        </w:tc>
        <w:tc>
          <w:tcPr>
            <w:tcW w:w="1121"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w:t>
            </w:r>
          </w:p>
        </w:tc>
      </w:tr>
      <w:tr w:rsidR="006C5337" w:rsidTr="006A7510">
        <w:trPr>
          <w:trHeight w:val="765"/>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Лосятинсько-Соколівський</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старостинський</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окгруг</w:t>
            </w:r>
            <w:proofErr w:type="spellEnd"/>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249</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403</w:t>
            </w:r>
          </w:p>
        </w:tc>
        <w:tc>
          <w:tcPr>
            <w:tcW w:w="1185" w:type="dxa"/>
            <w:tcBorders>
              <w:top w:val="nil"/>
              <w:left w:val="nil"/>
              <w:bottom w:val="single" w:sz="4" w:space="0" w:color="000000"/>
              <w:right w:val="single" w:sz="4" w:space="0" w:color="000000"/>
            </w:tcBorders>
            <w:shd w:val="clear" w:color="auto" w:fill="FFFFFF"/>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542</w:t>
            </w:r>
          </w:p>
        </w:tc>
        <w:tc>
          <w:tcPr>
            <w:tcW w:w="1121" w:type="dxa"/>
            <w:tcBorders>
              <w:top w:val="nil"/>
              <w:left w:val="nil"/>
              <w:bottom w:val="single" w:sz="4" w:space="0" w:color="000000"/>
              <w:right w:val="single" w:sz="4" w:space="0" w:color="000000"/>
            </w:tcBorders>
            <w:shd w:val="clear" w:color="auto" w:fill="FFFFFF"/>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773</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293</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370</w:t>
            </w:r>
          </w:p>
        </w:tc>
      </w:tr>
      <w:tr w:rsidR="006C5337" w:rsidTr="006A7510">
        <w:trPr>
          <w:trHeight w:val="390"/>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
                <w:iCs/>
                <w:color w:val="000000"/>
                <w:sz w:val="24"/>
                <w:szCs w:val="24"/>
              </w:rPr>
              <w:t>с.Лосятин</w:t>
            </w:r>
            <w:proofErr w:type="spellEnd"/>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387</w:t>
            </w:r>
          </w:p>
        </w:tc>
        <w:tc>
          <w:tcPr>
            <w:tcW w:w="1121"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537</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255</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w:t>
            </w:r>
          </w:p>
        </w:tc>
      </w:tr>
      <w:tr w:rsidR="006C5337" w:rsidTr="006A7510">
        <w:trPr>
          <w:trHeight w:val="420"/>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
                <w:iCs/>
                <w:color w:val="000000"/>
                <w:sz w:val="24"/>
                <w:szCs w:val="24"/>
              </w:rPr>
              <w:t>с.Соколівка</w:t>
            </w:r>
            <w:proofErr w:type="spellEnd"/>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187</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w:t>
            </w:r>
          </w:p>
        </w:tc>
        <w:tc>
          <w:tcPr>
            <w:tcW w:w="1121"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236</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p>
        </w:tc>
      </w:tr>
      <w:tr w:rsidR="006C5337" w:rsidTr="006A7510">
        <w:trPr>
          <w:trHeight w:val="795"/>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Саливонківсько-Новоселицький</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старостинський</w:t>
            </w:r>
            <w:proofErr w:type="spellEnd"/>
            <w:r>
              <w:rPr>
                <w:rFonts w:ascii="Times New Roman" w:eastAsia="Times New Roman" w:hAnsi="Times New Roman" w:cs="Times New Roman"/>
                <w:b/>
                <w:bCs/>
                <w:color w:val="000000"/>
                <w:sz w:val="24"/>
                <w:szCs w:val="24"/>
              </w:rPr>
              <w:t xml:space="preserve"> округ</w:t>
            </w:r>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308</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529</w:t>
            </w:r>
          </w:p>
        </w:tc>
        <w:tc>
          <w:tcPr>
            <w:tcW w:w="1185" w:type="dxa"/>
            <w:tcBorders>
              <w:top w:val="nil"/>
              <w:left w:val="nil"/>
              <w:bottom w:val="single" w:sz="4" w:space="0" w:color="000000"/>
              <w:right w:val="single" w:sz="4" w:space="0" w:color="000000"/>
            </w:tcBorders>
            <w:shd w:val="clear" w:color="auto" w:fill="FFFFFF"/>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625</w:t>
            </w:r>
          </w:p>
        </w:tc>
        <w:tc>
          <w:tcPr>
            <w:tcW w:w="1121" w:type="dxa"/>
            <w:tcBorders>
              <w:top w:val="nil"/>
              <w:left w:val="nil"/>
              <w:bottom w:val="single" w:sz="4" w:space="0" w:color="000000"/>
              <w:right w:val="single" w:sz="4" w:space="0" w:color="000000"/>
            </w:tcBorders>
            <w:shd w:val="clear" w:color="auto" w:fill="FFFFFF"/>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1039</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317</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510</w:t>
            </w:r>
          </w:p>
        </w:tc>
      </w:tr>
      <w:tr w:rsidR="006C5337" w:rsidTr="006A7510">
        <w:trPr>
          <w:trHeight w:val="435"/>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
                <w:iCs/>
                <w:color w:val="000000"/>
                <w:sz w:val="24"/>
                <w:szCs w:val="24"/>
              </w:rPr>
              <w:t>с.Саливонки</w:t>
            </w:r>
            <w:proofErr w:type="spellEnd"/>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472</w:t>
            </w:r>
          </w:p>
        </w:tc>
        <w:tc>
          <w:tcPr>
            <w:tcW w:w="1121"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847</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407</w:t>
            </w:r>
          </w:p>
        </w:tc>
      </w:tr>
      <w:tr w:rsidR="006C5337" w:rsidTr="006A7510">
        <w:trPr>
          <w:trHeight w:val="375"/>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
                <w:iCs/>
                <w:color w:val="000000"/>
                <w:sz w:val="24"/>
                <w:szCs w:val="24"/>
              </w:rPr>
              <w:t>с.Вільшансько-Новоселиця</w:t>
            </w:r>
            <w:proofErr w:type="spellEnd"/>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1121"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6C5337" w:rsidTr="006A7510">
        <w:trPr>
          <w:trHeight w:val="375"/>
        </w:trPr>
        <w:tc>
          <w:tcPr>
            <w:tcW w:w="3261"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
                <w:iCs/>
                <w:color w:val="000000"/>
                <w:sz w:val="24"/>
                <w:szCs w:val="24"/>
              </w:rPr>
              <w:t>с.Тростинсько-Новоселиця</w:t>
            </w:r>
            <w:proofErr w:type="spellEnd"/>
          </w:p>
        </w:tc>
        <w:tc>
          <w:tcPr>
            <w:tcW w:w="239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1123"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1121"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w:t>
            </w:r>
          </w:p>
        </w:tc>
        <w:tc>
          <w:tcPr>
            <w:tcW w:w="1185"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1122" w:type="dxa"/>
            <w:tcBorders>
              <w:top w:val="nil"/>
              <w:left w:val="nil"/>
              <w:bottom w:val="single" w:sz="4" w:space="0" w:color="000000"/>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w:t>
            </w:r>
          </w:p>
        </w:tc>
      </w:tr>
      <w:tr w:rsidR="006C5337" w:rsidTr="006A7510">
        <w:trPr>
          <w:trHeight w:val="420"/>
        </w:trPr>
        <w:tc>
          <w:tcPr>
            <w:tcW w:w="3261" w:type="dxa"/>
            <w:tcBorders>
              <w:top w:val="nil"/>
              <w:left w:val="single" w:sz="8" w:space="0" w:color="000000"/>
              <w:bottom w:val="nil"/>
              <w:right w:val="nil"/>
            </w:tcBorders>
            <w:shd w:val="clear" w:color="auto" w:fill="FFFFFF"/>
            <w:vAlign w:val="bottom"/>
            <w:hideMark/>
          </w:tcPr>
          <w:p w:rsidR="006C5337" w:rsidRDefault="006C5337">
            <w:pPr>
              <w:widowControl w:val="0"/>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Всього</w:t>
            </w:r>
            <w:proofErr w:type="spellEnd"/>
            <w:r>
              <w:rPr>
                <w:rFonts w:ascii="Times New Roman" w:eastAsia="Times New Roman" w:hAnsi="Times New Roman" w:cs="Times New Roman"/>
                <w:b/>
                <w:bCs/>
                <w:color w:val="000000"/>
                <w:sz w:val="24"/>
                <w:szCs w:val="24"/>
              </w:rPr>
              <w:t xml:space="preserve"> по </w:t>
            </w:r>
            <w:proofErr w:type="spellStart"/>
            <w:r>
              <w:rPr>
                <w:rFonts w:ascii="Times New Roman" w:eastAsia="Times New Roman" w:hAnsi="Times New Roman" w:cs="Times New Roman"/>
                <w:b/>
                <w:bCs/>
                <w:color w:val="000000"/>
                <w:sz w:val="24"/>
                <w:szCs w:val="24"/>
              </w:rPr>
              <w:t>старостинських</w:t>
            </w:r>
            <w:proofErr w:type="spellEnd"/>
            <w:r>
              <w:rPr>
                <w:rFonts w:ascii="Times New Roman" w:eastAsia="Times New Roman" w:hAnsi="Times New Roman" w:cs="Times New Roman"/>
                <w:b/>
                <w:bCs/>
                <w:color w:val="000000"/>
                <w:sz w:val="24"/>
                <w:szCs w:val="24"/>
              </w:rPr>
              <w:t xml:space="preserve"> округах</w:t>
            </w:r>
          </w:p>
        </w:tc>
        <w:tc>
          <w:tcPr>
            <w:tcW w:w="2395" w:type="dxa"/>
            <w:tcBorders>
              <w:top w:val="nil"/>
              <w:left w:val="single" w:sz="8" w:space="0" w:color="000000"/>
              <w:bottom w:val="nil"/>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815</w:t>
            </w:r>
          </w:p>
        </w:tc>
        <w:tc>
          <w:tcPr>
            <w:tcW w:w="1123" w:type="dxa"/>
            <w:tcBorders>
              <w:top w:val="nil"/>
              <w:left w:val="nil"/>
              <w:bottom w:val="nil"/>
              <w:right w:val="single" w:sz="8"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1347</w:t>
            </w:r>
          </w:p>
        </w:tc>
        <w:tc>
          <w:tcPr>
            <w:tcW w:w="1185" w:type="dxa"/>
            <w:tcBorders>
              <w:top w:val="nil"/>
              <w:left w:val="nil"/>
              <w:bottom w:val="nil"/>
              <w:right w:val="single" w:sz="4" w:space="0" w:color="000000"/>
            </w:tcBorders>
            <w:shd w:val="clear" w:color="auto" w:fill="FFFFFF"/>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1642</w:t>
            </w:r>
          </w:p>
        </w:tc>
        <w:tc>
          <w:tcPr>
            <w:tcW w:w="1121" w:type="dxa"/>
            <w:tcBorders>
              <w:top w:val="nil"/>
              <w:left w:val="nil"/>
              <w:bottom w:val="nil"/>
              <w:right w:val="single" w:sz="4" w:space="0" w:color="000000"/>
            </w:tcBorders>
            <w:shd w:val="clear" w:color="auto" w:fill="FFFFFF"/>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2539</w:t>
            </w:r>
          </w:p>
        </w:tc>
        <w:tc>
          <w:tcPr>
            <w:tcW w:w="1185" w:type="dxa"/>
            <w:tcBorders>
              <w:top w:val="nil"/>
              <w:left w:val="nil"/>
              <w:bottom w:val="nil"/>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827</w:t>
            </w:r>
          </w:p>
        </w:tc>
        <w:tc>
          <w:tcPr>
            <w:tcW w:w="1122" w:type="dxa"/>
            <w:tcBorders>
              <w:top w:val="nil"/>
              <w:left w:val="nil"/>
              <w:bottom w:val="nil"/>
              <w:right w:val="single" w:sz="4" w:space="0" w:color="000000"/>
            </w:tcBorders>
            <w:vAlign w:val="center"/>
            <w:hideMark/>
          </w:tcPr>
          <w:p w:rsidR="006C5337" w:rsidRDefault="006C5337">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1192</w:t>
            </w:r>
          </w:p>
        </w:tc>
      </w:tr>
      <w:tr w:rsidR="006A7510" w:rsidTr="006A7510">
        <w:trPr>
          <w:trHeight w:val="420"/>
        </w:trPr>
        <w:tc>
          <w:tcPr>
            <w:tcW w:w="3261" w:type="dxa"/>
            <w:tcBorders>
              <w:top w:val="nil"/>
              <w:left w:val="single" w:sz="8" w:space="0" w:color="000000"/>
              <w:bottom w:val="single" w:sz="8" w:space="0" w:color="000000"/>
              <w:right w:val="nil"/>
            </w:tcBorders>
            <w:shd w:val="clear" w:color="auto" w:fill="FFFFFF"/>
            <w:vAlign w:val="bottom"/>
          </w:tcPr>
          <w:p w:rsidR="006A7510" w:rsidRDefault="006A7510">
            <w:pPr>
              <w:widowControl w:val="0"/>
              <w:spacing w:after="0" w:line="240" w:lineRule="auto"/>
              <w:rPr>
                <w:rFonts w:ascii="Times New Roman" w:eastAsia="Times New Roman" w:hAnsi="Times New Roman" w:cs="Times New Roman"/>
                <w:b/>
                <w:bCs/>
                <w:color w:val="000000"/>
                <w:sz w:val="24"/>
                <w:szCs w:val="24"/>
              </w:rPr>
            </w:pPr>
          </w:p>
        </w:tc>
        <w:tc>
          <w:tcPr>
            <w:tcW w:w="2395" w:type="dxa"/>
            <w:tcBorders>
              <w:top w:val="nil"/>
              <w:left w:val="single" w:sz="8" w:space="0" w:color="000000"/>
              <w:bottom w:val="single" w:sz="8" w:space="0" w:color="000000"/>
              <w:right w:val="single" w:sz="4" w:space="0" w:color="000000"/>
            </w:tcBorders>
            <w:vAlign w:val="center"/>
          </w:tcPr>
          <w:p w:rsidR="006A7510" w:rsidRDefault="006A7510">
            <w:pPr>
              <w:widowControl w:val="0"/>
              <w:spacing w:after="0" w:line="240" w:lineRule="auto"/>
              <w:jc w:val="center"/>
              <w:rPr>
                <w:rFonts w:ascii="Times New Roman" w:eastAsia="Times New Roman" w:hAnsi="Times New Roman" w:cs="Times New Roman"/>
                <w:b/>
                <w:bCs/>
                <w:color w:val="000000"/>
                <w:sz w:val="28"/>
                <w:szCs w:val="28"/>
              </w:rPr>
            </w:pPr>
          </w:p>
        </w:tc>
        <w:tc>
          <w:tcPr>
            <w:tcW w:w="1123" w:type="dxa"/>
            <w:tcBorders>
              <w:top w:val="nil"/>
              <w:left w:val="nil"/>
              <w:bottom w:val="single" w:sz="8" w:space="0" w:color="000000"/>
              <w:right w:val="single" w:sz="8" w:space="0" w:color="000000"/>
            </w:tcBorders>
            <w:vAlign w:val="center"/>
          </w:tcPr>
          <w:p w:rsidR="006A7510" w:rsidRDefault="006A7510">
            <w:pPr>
              <w:widowControl w:val="0"/>
              <w:spacing w:after="0" w:line="240" w:lineRule="auto"/>
              <w:jc w:val="center"/>
              <w:rPr>
                <w:rFonts w:ascii="Times New Roman" w:eastAsia="Times New Roman" w:hAnsi="Times New Roman" w:cs="Times New Roman"/>
                <w:b/>
                <w:bCs/>
                <w:color w:val="000000"/>
                <w:sz w:val="28"/>
                <w:szCs w:val="28"/>
              </w:rPr>
            </w:pPr>
          </w:p>
        </w:tc>
        <w:tc>
          <w:tcPr>
            <w:tcW w:w="1185" w:type="dxa"/>
            <w:tcBorders>
              <w:top w:val="nil"/>
              <w:left w:val="nil"/>
              <w:bottom w:val="single" w:sz="8" w:space="0" w:color="000000"/>
              <w:right w:val="single" w:sz="4" w:space="0" w:color="000000"/>
            </w:tcBorders>
            <w:shd w:val="clear" w:color="auto" w:fill="FFFFFF"/>
            <w:vAlign w:val="center"/>
          </w:tcPr>
          <w:p w:rsidR="006A7510" w:rsidRDefault="006A7510">
            <w:pPr>
              <w:widowControl w:val="0"/>
              <w:spacing w:after="0" w:line="240" w:lineRule="auto"/>
              <w:jc w:val="center"/>
              <w:rPr>
                <w:rFonts w:ascii="Times New Roman" w:eastAsia="Times New Roman" w:hAnsi="Times New Roman" w:cs="Times New Roman"/>
                <w:b/>
                <w:bCs/>
                <w:color w:val="000000"/>
                <w:sz w:val="28"/>
                <w:szCs w:val="28"/>
              </w:rPr>
            </w:pPr>
          </w:p>
        </w:tc>
        <w:tc>
          <w:tcPr>
            <w:tcW w:w="1121" w:type="dxa"/>
            <w:tcBorders>
              <w:top w:val="nil"/>
              <w:left w:val="nil"/>
              <w:bottom w:val="single" w:sz="4" w:space="0" w:color="000000"/>
              <w:right w:val="single" w:sz="4" w:space="0" w:color="000000"/>
            </w:tcBorders>
            <w:shd w:val="clear" w:color="auto" w:fill="FFFFFF"/>
            <w:vAlign w:val="center"/>
          </w:tcPr>
          <w:p w:rsidR="006A7510" w:rsidRDefault="006A7510">
            <w:pPr>
              <w:widowControl w:val="0"/>
              <w:spacing w:after="0" w:line="240" w:lineRule="auto"/>
              <w:jc w:val="center"/>
              <w:rPr>
                <w:rFonts w:ascii="Times New Roman" w:eastAsia="Times New Roman" w:hAnsi="Times New Roman" w:cs="Times New Roman"/>
                <w:b/>
                <w:bCs/>
                <w:color w:val="000000"/>
                <w:sz w:val="28"/>
                <w:szCs w:val="28"/>
              </w:rPr>
            </w:pPr>
          </w:p>
        </w:tc>
        <w:tc>
          <w:tcPr>
            <w:tcW w:w="1185" w:type="dxa"/>
            <w:tcBorders>
              <w:top w:val="nil"/>
              <w:left w:val="nil"/>
              <w:bottom w:val="single" w:sz="4" w:space="0" w:color="000000"/>
              <w:right w:val="single" w:sz="4" w:space="0" w:color="000000"/>
            </w:tcBorders>
            <w:vAlign w:val="center"/>
          </w:tcPr>
          <w:p w:rsidR="006A7510" w:rsidRDefault="006A7510">
            <w:pPr>
              <w:widowControl w:val="0"/>
              <w:spacing w:after="0" w:line="240" w:lineRule="auto"/>
              <w:jc w:val="center"/>
              <w:rPr>
                <w:rFonts w:ascii="Times New Roman" w:eastAsia="Times New Roman" w:hAnsi="Times New Roman" w:cs="Times New Roman"/>
                <w:b/>
                <w:bCs/>
                <w:color w:val="000000"/>
                <w:sz w:val="28"/>
                <w:szCs w:val="28"/>
              </w:rPr>
            </w:pPr>
          </w:p>
        </w:tc>
        <w:tc>
          <w:tcPr>
            <w:tcW w:w="1122" w:type="dxa"/>
            <w:tcBorders>
              <w:top w:val="nil"/>
              <w:left w:val="nil"/>
              <w:bottom w:val="single" w:sz="4" w:space="0" w:color="000000"/>
              <w:right w:val="single" w:sz="4" w:space="0" w:color="000000"/>
            </w:tcBorders>
            <w:vAlign w:val="center"/>
          </w:tcPr>
          <w:p w:rsidR="006A7510" w:rsidRDefault="006A7510">
            <w:pPr>
              <w:widowControl w:val="0"/>
              <w:spacing w:after="0" w:line="240" w:lineRule="auto"/>
              <w:jc w:val="center"/>
              <w:rPr>
                <w:rFonts w:ascii="Times New Roman" w:eastAsia="Times New Roman" w:hAnsi="Times New Roman" w:cs="Times New Roman"/>
                <w:b/>
                <w:bCs/>
                <w:color w:val="000000"/>
                <w:sz w:val="28"/>
                <w:szCs w:val="28"/>
              </w:rPr>
            </w:pPr>
          </w:p>
        </w:tc>
      </w:tr>
    </w:tbl>
    <w:p w:rsidR="006C5337" w:rsidRDefault="006C5337" w:rsidP="006C5337">
      <w:pPr>
        <w:pStyle w:val="LO-normal"/>
        <w:spacing w:after="0"/>
        <w:ind w:firstLine="567"/>
        <w:contextualSpacing/>
        <w:jc w:val="both"/>
        <w:rPr>
          <w:rFonts w:ascii="Times New Roman" w:eastAsia="Times New Roman" w:hAnsi="Times New Roman" w:cs="Times New Roman"/>
          <w:color w:val="000000"/>
          <w:sz w:val="24"/>
          <w:szCs w:val="24"/>
        </w:rPr>
      </w:pPr>
    </w:p>
    <w:p w:rsidR="006C5337" w:rsidRDefault="006C5337" w:rsidP="006C5337">
      <w:pPr>
        <w:pStyle w:val="LO-normal"/>
        <w:spacing w:after="0"/>
        <w:contextualSpacing/>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Табл.6</w:t>
      </w:r>
      <w:r w:rsidR="00916251">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Кількість укладених договір на поводження з побутовими відходами по населених пунктах  Гребінківської територіальної громади.</w:t>
      </w:r>
    </w:p>
    <w:tbl>
      <w:tblPr>
        <w:tblpPr w:leftFromText="180" w:rightFromText="180" w:horzAnchor="margin" w:tblpY="-660"/>
        <w:tblW w:w="10215" w:type="dxa"/>
        <w:tblLayout w:type="fixed"/>
        <w:tblLook w:val="04A0" w:firstRow="1" w:lastRow="0" w:firstColumn="1" w:lastColumn="0" w:noHBand="0" w:noVBand="1"/>
      </w:tblPr>
      <w:tblGrid>
        <w:gridCol w:w="7117"/>
        <w:gridCol w:w="1419"/>
        <w:gridCol w:w="1679"/>
      </w:tblGrid>
      <w:tr w:rsidR="006C5337" w:rsidTr="006A7510">
        <w:trPr>
          <w:trHeight w:val="342"/>
        </w:trPr>
        <w:tc>
          <w:tcPr>
            <w:tcW w:w="71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rsidP="006A7510">
            <w:pPr>
              <w:widowControl w:val="0"/>
              <w:spacing w:after="0" w:line="240" w:lineRule="auto"/>
              <w:jc w:val="center"/>
              <w:rPr>
                <w:rFonts w:eastAsia="Times New Roman" w:cs="Calibri"/>
                <w:b/>
                <w:bCs/>
                <w:i/>
                <w:iCs/>
                <w:color w:val="000000"/>
                <w:sz w:val="28"/>
                <w:szCs w:val="28"/>
              </w:rPr>
            </w:pPr>
            <w:proofErr w:type="spellStart"/>
            <w:r>
              <w:rPr>
                <w:rFonts w:eastAsia="Times New Roman"/>
                <w:b/>
                <w:bCs/>
                <w:i/>
                <w:iCs/>
                <w:color w:val="000000"/>
                <w:sz w:val="28"/>
                <w:szCs w:val="28"/>
              </w:rPr>
              <w:t>Назва</w:t>
            </w:r>
            <w:proofErr w:type="spellEnd"/>
            <w:r>
              <w:rPr>
                <w:rFonts w:eastAsia="Times New Roman"/>
                <w:b/>
                <w:bCs/>
                <w:i/>
                <w:iCs/>
                <w:color w:val="000000"/>
                <w:sz w:val="28"/>
                <w:szCs w:val="28"/>
              </w:rPr>
              <w:t xml:space="preserve"> </w:t>
            </w:r>
            <w:proofErr w:type="spellStart"/>
            <w:r>
              <w:rPr>
                <w:rFonts w:eastAsia="Times New Roman"/>
                <w:b/>
                <w:bCs/>
                <w:i/>
                <w:iCs/>
                <w:color w:val="000000"/>
                <w:sz w:val="28"/>
                <w:szCs w:val="28"/>
              </w:rPr>
              <w:t>населеного</w:t>
            </w:r>
            <w:proofErr w:type="spellEnd"/>
            <w:r>
              <w:rPr>
                <w:rFonts w:eastAsia="Times New Roman"/>
                <w:b/>
                <w:bCs/>
                <w:i/>
                <w:iCs/>
                <w:color w:val="000000"/>
                <w:sz w:val="28"/>
                <w:szCs w:val="28"/>
              </w:rPr>
              <w:t xml:space="preserve"> пункту</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rsidP="006A7510">
            <w:pPr>
              <w:widowControl w:val="0"/>
              <w:spacing w:after="0" w:line="240" w:lineRule="auto"/>
              <w:jc w:val="center"/>
              <w:rPr>
                <w:rFonts w:eastAsia="Times New Roman"/>
                <w:b/>
                <w:bCs/>
                <w:i/>
                <w:iCs/>
                <w:color w:val="000000"/>
                <w:sz w:val="28"/>
                <w:szCs w:val="28"/>
              </w:rPr>
            </w:pPr>
            <w:proofErr w:type="spellStart"/>
            <w:r>
              <w:rPr>
                <w:rFonts w:eastAsia="Times New Roman"/>
                <w:b/>
                <w:bCs/>
                <w:i/>
                <w:iCs/>
                <w:color w:val="000000"/>
                <w:sz w:val="28"/>
                <w:szCs w:val="28"/>
              </w:rPr>
              <w:t>Кі-сть</w:t>
            </w:r>
            <w:proofErr w:type="spellEnd"/>
            <w:r>
              <w:rPr>
                <w:rFonts w:eastAsia="Times New Roman"/>
                <w:b/>
                <w:bCs/>
                <w:i/>
                <w:iCs/>
                <w:color w:val="000000"/>
                <w:sz w:val="28"/>
                <w:szCs w:val="28"/>
              </w:rPr>
              <w:t xml:space="preserve"> </w:t>
            </w:r>
            <w:proofErr w:type="spellStart"/>
            <w:r>
              <w:rPr>
                <w:rFonts w:eastAsia="Times New Roman"/>
                <w:b/>
                <w:bCs/>
                <w:i/>
                <w:iCs/>
                <w:color w:val="000000"/>
                <w:sz w:val="28"/>
                <w:szCs w:val="28"/>
              </w:rPr>
              <w:t>договорів</w:t>
            </w:r>
            <w:proofErr w:type="spellEnd"/>
          </w:p>
        </w:tc>
        <w:tc>
          <w:tcPr>
            <w:tcW w:w="16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5337" w:rsidRDefault="006C5337" w:rsidP="006A7510">
            <w:pPr>
              <w:widowControl w:val="0"/>
              <w:spacing w:after="0" w:line="240" w:lineRule="auto"/>
              <w:jc w:val="center"/>
              <w:rPr>
                <w:rFonts w:eastAsia="Times New Roman"/>
                <w:b/>
                <w:bCs/>
                <w:i/>
                <w:iCs/>
                <w:color w:val="000000"/>
                <w:sz w:val="28"/>
                <w:szCs w:val="28"/>
              </w:rPr>
            </w:pPr>
            <w:proofErr w:type="spellStart"/>
            <w:r>
              <w:rPr>
                <w:rFonts w:eastAsia="Times New Roman"/>
                <w:b/>
                <w:bCs/>
                <w:i/>
                <w:iCs/>
                <w:color w:val="000000"/>
                <w:sz w:val="28"/>
                <w:szCs w:val="28"/>
              </w:rPr>
              <w:t>Кі-сть</w:t>
            </w:r>
            <w:proofErr w:type="spellEnd"/>
            <w:r>
              <w:rPr>
                <w:rFonts w:eastAsia="Times New Roman"/>
                <w:b/>
                <w:bCs/>
                <w:i/>
                <w:iCs/>
                <w:color w:val="000000"/>
                <w:sz w:val="28"/>
                <w:szCs w:val="28"/>
              </w:rPr>
              <w:t xml:space="preserve"> </w:t>
            </w:r>
            <w:proofErr w:type="spellStart"/>
            <w:r>
              <w:rPr>
                <w:rFonts w:eastAsia="Times New Roman"/>
                <w:b/>
                <w:bCs/>
                <w:i/>
                <w:iCs/>
                <w:color w:val="000000"/>
                <w:sz w:val="28"/>
                <w:szCs w:val="28"/>
              </w:rPr>
              <w:t>мешканців</w:t>
            </w:r>
            <w:proofErr w:type="spellEnd"/>
            <w:r>
              <w:rPr>
                <w:rFonts w:eastAsia="Times New Roman"/>
                <w:b/>
                <w:bCs/>
                <w:i/>
                <w:iCs/>
                <w:color w:val="000000"/>
                <w:sz w:val="28"/>
                <w:szCs w:val="28"/>
              </w:rPr>
              <w:t xml:space="preserve">       </w:t>
            </w:r>
          </w:p>
        </w:tc>
      </w:tr>
      <w:tr w:rsidR="006C5337" w:rsidTr="006A7510">
        <w:trPr>
          <w:trHeight w:val="342"/>
        </w:trPr>
        <w:tc>
          <w:tcPr>
            <w:tcW w:w="7117" w:type="dxa"/>
            <w:vMerge/>
            <w:tcBorders>
              <w:top w:val="single" w:sz="4" w:space="0" w:color="000000"/>
              <w:left w:val="single" w:sz="4" w:space="0" w:color="000000"/>
              <w:bottom w:val="single" w:sz="4" w:space="0" w:color="000000"/>
              <w:right w:val="single" w:sz="4" w:space="0" w:color="000000"/>
            </w:tcBorders>
            <w:vAlign w:val="center"/>
            <w:hideMark/>
          </w:tcPr>
          <w:p w:rsidR="006C5337" w:rsidRDefault="006C5337" w:rsidP="006A7510">
            <w:pPr>
              <w:spacing w:after="0" w:line="240" w:lineRule="auto"/>
              <w:rPr>
                <w:rFonts w:eastAsia="Times New Roman" w:cs="Calibri"/>
                <w:b/>
                <w:bCs/>
                <w:i/>
                <w:iCs/>
                <w:color w:val="000000"/>
                <w:sz w:val="28"/>
                <w:szCs w:val="28"/>
                <w:lang w:val="uk-UA" w:eastAsia="uk-UA"/>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6C5337" w:rsidRDefault="006C5337" w:rsidP="006A7510">
            <w:pPr>
              <w:spacing w:after="0" w:line="240" w:lineRule="auto"/>
              <w:rPr>
                <w:rFonts w:eastAsia="Times New Roman" w:cs="Calibri"/>
                <w:b/>
                <w:bCs/>
                <w:i/>
                <w:iCs/>
                <w:color w:val="000000"/>
                <w:sz w:val="28"/>
                <w:szCs w:val="28"/>
                <w:lang w:val="uk-UA" w:eastAsia="uk-UA"/>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rsidR="006C5337" w:rsidRDefault="006C5337" w:rsidP="006A7510">
            <w:pPr>
              <w:spacing w:after="0" w:line="240" w:lineRule="auto"/>
              <w:rPr>
                <w:rFonts w:eastAsia="Times New Roman" w:cs="Calibri"/>
                <w:b/>
                <w:bCs/>
                <w:i/>
                <w:iCs/>
                <w:color w:val="000000"/>
                <w:sz w:val="28"/>
                <w:szCs w:val="28"/>
                <w:lang w:val="uk-UA" w:eastAsia="uk-UA"/>
              </w:rPr>
            </w:pPr>
          </w:p>
        </w:tc>
      </w:tr>
      <w:tr w:rsidR="006C5337" w:rsidTr="006A7510">
        <w:trPr>
          <w:trHeight w:val="342"/>
        </w:trPr>
        <w:tc>
          <w:tcPr>
            <w:tcW w:w="7117" w:type="dxa"/>
            <w:vMerge/>
            <w:tcBorders>
              <w:top w:val="single" w:sz="4" w:space="0" w:color="000000"/>
              <w:left w:val="single" w:sz="4" w:space="0" w:color="000000"/>
              <w:bottom w:val="single" w:sz="4" w:space="0" w:color="000000"/>
              <w:right w:val="single" w:sz="4" w:space="0" w:color="000000"/>
            </w:tcBorders>
            <w:vAlign w:val="center"/>
            <w:hideMark/>
          </w:tcPr>
          <w:p w:rsidR="006C5337" w:rsidRDefault="006C5337" w:rsidP="006A7510">
            <w:pPr>
              <w:spacing w:after="0" w:line="240" w:lineRule="auto"/>
              <w:rPr>
                <w:rFonts w:eastAsia="Times New Roman" w:cs="Calibri"/>
                <w:b/>
                <w:bCs/>
                <w:i/>
                <w:iCs/>
                <w:color w:val="000000"/>
                <w:sz w:val="28"/>
                <w:szCs w:val="28"/>
                <w:lang w:val="uk-UA" w:eastAsia="uk-UA"/>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6C5337" w:rsidRDefault="006C5337" w:rsidP="006A7510">
            <w:pPr>
              <w:spacing w:after="0" w:line="240" w:lineRule="auto"/>
              <w:rPr>
                <w:rFonts w:eastAsia="Times New Roman" w:cs="Calibri"/>
                <w:b/>
                <w:bCs/>
                <w:i/>
                <w:iCs/>
                <w:color w:val="000000"/>
                <w:sz w:val="28"/>
                <w:szCs w:val="28"/>
                <w:lang w:val="uk-UA" w:eastAsia="uk-UA"/>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rsidR="006C5337" w:rsidRDefault="006C5337" w:rsidP="006A7510">
            <w:pPr>
              <w:spacing w:after="0" w:line="240" w:lineRule="auto"/>
              <w:rPr>
                <w:rFonts w:eastAsia="Times New Roman" w:cs="Calibri"/>
                <w:b/>
                <w:bCs/>
                <w:i/>
                <w:iCs/>
                <w:color w:val="000000"/>
                <w:sz w:val="28"/>
                <w:szCs w:val="28"/>
                <w:lang w:val="uk-UA" w:eastAsia="uk-UA"/>
              </w:rPr>
            </w:pP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b/>
                <w:bCs/>
                <w:color w:val="000000"/>
                <w:sz w:val="28"/>
                <w:szCs w:val="28"/>
              </w:rPr>
            </w:pPr>
            <w:r>
              <w:rPr>
                <w:rFonts w:eastAsia="Times New Roman"/>
                <w:b/>
                <w:bCs/>
                <w:color w:val="000000"/>
                <w:sz w:val="28"/>
                <w:szCs w:val="28"/>
              </w:rPr>
              <w:t xml:space="preserve">селище </w:t>
            </w:r>
            <w:proofErr w:type="spellStart"/>
            <w:r>
              <w:rPr>
                <w:rFonts w:eastAsia="Times New Roman"/>
                <w:b/>
                <w:bCs/>
                <w:color w:val="000000"/>
                <w:sz w:val="28"/>
                <w:szCs w:val="28"/>
              </w:rPr>
              <w:t>Гребінки</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color w:val="000000"/>
                <w:sz w:val="28"/>
                <w:szCs w:val="28"/>
              </w:rPr>
            </w:pPr>
            <w:r>
              <w:rPr>
                <w:rFonts w:eastAsia="Times New Roman"/>
                <w:b/>
                <w:bCs/>
                <w:color w:val="000000"/>
                <w:sz w:val="28"/>
                <w:szCs w:val="28"/>
              </w:rPr>
              <w:t>1370</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color w:val="000000"/>
                <w:sz w:val="28"/>
                <w:szCs w:val="28"/>
              </w:rPr>
            </w:pPr>
            <w:r>
              <w:rPr>
                <w:rFonts w:eastAsia="Times New Roman"/>
                <w:b/>
                <w:bCs/>
                <w:color w:val="000000"/>
                <w:sz w:val="28"/>
                <w:szCs w:val="28"/>
              </w:rPr>
              <w:t>2724</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i/>
                <w:iCs/>
                <w:color w:val="000000"/>
                <w:sz w:val="28"/>
                <w:szCs w:val="28"/>
              </w:rPr>
            </w:pPr>
            <w:proofErr w:type="spellStart"/>
            <w:r>
              <w:rPr>
                <w:rFonts w:eastAsia="Times New Roman"/>
                <w:i/>
                <w:iCs/>
                <w:color w:val="000000"/>
                <w:sz w:val="28"/>
                <w:szCs w:val="28"/>
              </w:rPr>
              <w:t>приватні</w:t>
            </w:r>
            <w:proofErr w:type="spellEnd"/>
            <w:r>
              <w:rPr>
                <w:rFonts w:eastAsia="Times New Roman"/>
                <w:i/>
                <w:iCs/>
                <w:color w:val="000000"/>
                <w:sz w:val="28"/>
                <w:szCs w:val="28"/>
              </w:rPr>
              <w:t xml:space="preserve"> </w:t>
            </w:r>
            <w:proofErr w:type="spellStart"/>
            <w:r>
              <w:rPr>
                <w:rFonts w:eastAsia="Times New Roman"/>
                <w:i/>
                <w:iCs/>
                <w:color w:val="000000"/>
                <w:sz w:val="28"/>
                <w:szCs w:val="28"/>
              </w:rPr>
              <w:t>домоволодіння</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714</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1535</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i/>
                <w:iCs/>
                <w:color w:val="000000"/>
                <w:sz w:val="28"/>
                <w:szCs w:val="28"/>
              </w:rPr>
            </w:pPr>
            <w:proofErr w:type="spellStart"/>
            <w:r>
              <w:rPr>
                <w:rFonts w:eastAsia="Times New Roman"/>
                <w:i/>
                <w:iCs/>
                <w:color w:val="000000"/>
                <w:sz w:val="28"/>
                <w:szCs w:val="28"/>
              </w:rPr>
              <w:t>багатоквартирні</w:t>
            </w:r>
            <w:proofErr w:type="spellEnd"/>
            <w:r>
              <w:rPr>
                <w:rFonts w:eastAsia="Times New Roman"/>
                <w:i/>
                <w:iCs/>
                <w:color w:val="000000"/>
                <w:sz w:val="28"/>
                <w:szCs w:val="28"/>
              </w:rPr>
              <w:t xml:space="preserve"> </w:t>
            </w:r>
            <w:proofErr w:type="spellStart"/>
            <w:r>
              <w:rPr>
                <w:rFonts w:eastAsia="Times New Roman"/>
                <w:i/>
                <w:iCs/>
                <w:color w:val="000000"/>
                <w:sz w:val="28"/>
                <w:szCs w:val="28"/>
              </w:rPr>
              <w:t>будинки</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656</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1189</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b/>
                <w:bCs/>
                <w:i/>
                <w:iCs/>
                <w:color w:val="000000"/>
                <w:sz w:val="28"/>
                <w:szCs w:val="28"/>
              </w:rPr>
            </w:pPr>
            <w:proofErr w:type="spellStart"/>
            <w:r>
              <w:rPr>
                <w:rFonts w:eastAsia="Times New Roman"/>
                <w:b/>
                <w:bCs/>
                <w:i/>
                <w:iCs/>
                <w:color w:val="000000"/>
                <w:sz w:val="28"/>
                <w:szCs w:val="28"/>
              </w:rPr>
              <w:t>Ксаверівсько-Пінчуківський</w:t>
            </w:r>
            <w:proofErr w:type="spellEnd"/>
            <w:r>
              <w:rPr>
                <w:rFonts w:eastAsia="Times New Roman"/>
                <w:b/>
                <w:bCs/>
                <w:i/>
                <w:iCs/>
                <w:color w:val="000000"/>
                <w:sz w:val="28"/>
                <w:szCs w:val="28"/>
              </w:rPr>
              <w:t xml:space="preserve"> </w:t>
            </w:r>
            <w:proofErr w:type="spellStart"/>
            <w:r>
              <w:rPr>
                <w:rFonts w:eastAsia="Times New Roman"/>
                <w:b/>
                <w:bCs/>
                <w:i/>
                <w:iCs/>
                <w:color w:val="000000"/>
                <w:sz w:val="28"/>
                <w:szCs w:val="28"/>
              </w:rPr>
              <w:t>старостинський</w:t>
            </w:r>
            <w:proofErr w:type="spellEnd"/>
            <w:r>
              <w:rPr>
                <w:rFonts w:eastAsia="Times New Roman"/>
                <w:b/>
                <w:bCs/>
                <w:i/>
                <w:iCs/>
                <w:color w:val="000000"/>
                <w:sz w:val="28"/>
                <w:szCs w:val="28"/>
              </w:rPr>
              <w:t xml:space="preserve"> </w:t>
            </w:r>
            <w:proofErr w:type="spellStart"/>
            <w:r>
              <w:rPr>
                <w:rFonts w:eastAsia="Times New Roman"/>
                <w:b/>
                <w:bCs/>
                <w:i/>
                <w:iCs/>
                <w:color w:val="000000"/>
                <w:sz w:val="28"/>
                <w:szCs w:val="28"/>
              </w:rPr>
              <w:t>окгург</w:t>
            </w:r>
            <w:proofErr w:type="spellEnd"/>
            <w:r>
              <w:rPr>
                <w:rFonts w:eastAsia="Times New Roman"/>
                <w:b/>
                <w:bCs/>
                <w:i/>
                <w:iCs/>
                <w:color w:val="000000"/>
                <w:sz w:val="28"/>
                <w:szCs w:val="28"/>
              </w:rPr>
              <w:t xml:space="preserve"> </w:t>
            </w:r>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i/>
                <w:iCs/>
                <w:color w:val="000000"/>
                <w:sz w:val="28"/>
                <w:szCs w:val="28"/>
              </w:rPr>
            </w:pPr>
            <w:r>
              <w:rPr>
                <w:rFonts w:eastAsia="Times New Roman"/>
                <w:b/>
                <w:bCs/>
                <w:i/>
                <w:iCs/>
                <w:color w:val="000000"/>
                <w:sz w:val="28"/>
                <w:szCs w:val="28"/>
              </w:rPr>
              <w:t>490</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i/>
                <w:iCs/>
                <w:color w:val="000000"/>
                <w:sz w:val="28"/>
                <w:szCs w:val="28"/>
              </w:rPr>
            </w:pPr>
            <w:r>
              <w:rPr>
                <w:rFonts w:eastAsia="Times New Roman"/>
                <w:b/>
                <w:bCs/>
                <w:i/>
                <w:iCs/>
                <w:color w:val="000000"/>
                <w:sz w:val="28"/>
                <w:szCs w:val="28"/>
              </w:rPr>
              <w:t>4601</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i/>
                <w:iCs/>
                <w:color w:val="000000"/>
                <w:sz w:val="28"/>
                <w:szCs w:val="28"/>
              </w:rPr>
            </w:pPr>
            <w:proofErr w:type="spellStart"/>
            <w:r>
              <w:rPr>
                <w:rFonts w:eastAsia="Times New Roman"/>
                <w:i/>
                <w:iCs/>
                <w:color w:val="000000"/>
                <w:sz w:val="28"/>
                <w:szCs w:val="28"/>
              </w:rPr>
              <w:t>с.Ксаверівка</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305</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501</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i/>
                <w:iCs/>
                <w:color w:val="000000"/>
                <w:sz w:val="28"/>
                <w:szCs w:val="28"/>
              </w:rPr>
            </w:pPr>
            <w:proofErr w:type="spellStart"/>
            <w:r>
              <w:rPr>
                <w:rFonts w:eastAsia="Times New Roman"/>
                <w:i/>
                <w:iCs/>
                <w:color w:val="000000"/>
                <w:sz w:val="28"/>
                <w:szCs w:val="28"/>
              </w:rPr>
              <w:t>с.Пінчуки</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185</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245</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b/>
                <w:bCs/>
                <w:color w:val="000000"/>
                <w:sz w:val="28"/>
                <w:szCs w:val="28"/>
              </w:rPr>
            </w:pPr>
            <w:proofErr w:type="spellStart"/>
            <w:r>
              <w:rPr>
                <w:rFonts w:eastAsia="Times New Roman"/>
                <w:b/>
                <w:bCs/>
                <w:color w:val="000000"/>
                <w:sz w:val="28"/>
                <w:szCs w:val="28"/>
              </w:rPr>
              <w:t>Лосятинсько-Соколівський</w:t>
            </w:r>
            <w:proofErr w:type="spellEnd"/>
            <w:r>
              <w:rPr>
                <w:rFonts w:eastAsia="Times New Roman"/>
                <w:b/>
                <w:bCs/>
                <w:color w:val="000000"/>
                <w:sz w:val="28"/>
                <w:szCs w:val="28"/>
              </w:rPr>
              <w:t xml:space="preserve"> </w:t>
            </w:r>
            <w:proofErr w:type="spellStart"/>
            <w:r>
              <w:rPr>
                <w:rFonts w:eastAsia="Times New Roman"/>
                <w:b/>
                <w:bCs/>
                <w:color w:val="000000"/>
                <w:sz w:val="28"/>
                <w:szCs w:val="28"/>
              </w:rPr>
              <w:t>старостинський</w:t>
            </w:r>
            <w:proofErr w:type="spellEnd"/>
            <w:r>
              <w:rPr>
                <w:rFonts w:eastAsia="Times New Roman"/>
                <w:b/>
                <w:bCs/>
                <w:color w:val="000000"/>
                <w:sz w:val="28"/>
                <w:szCs w:val="28"/>
              </w:rPr>
              <w:t xml:space="preserve"> </w:t>
            </w:r>
            <w:proofErr w:type="spellStart"/>
            <w:r>
              <w:rPr>
                <w:rFonts w:eastAsia="Times New Roman"/>
                <w:b/>
                <w:bCs/>
                <w:color w:val="000000"/>
                <w:sz w:val="28"/>
                <w:szCs w:val="28"/>
              </w:rPr>
              <w:t>окгруг</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color w:val="000000"/>
                <w:sz w:val="28"/>
                <w:szCs w:val="28"/>
              </w:rPr>
            </w:pPr>
            <w:r>
              <w:rPr>
                <w:rFonts w:eastAsia="Times New Roman"/>
                <w:b/>
                <w:bCs/>
                <w:color w:val="000000"/>
                <w:sz w:val="28"/>
                <w:szCs w:val="28"/>
              </w:rPr>
              <w:t>547</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color w:val="000000"/>
                <w:sz w:val="28"/>
                <w:szCs w:val="28"/>
              </w:rPr>
            </w:pPr>
            <w:r>
              <w:rPr>
                <w:rFonts w:eastAsia="Times New Roman"/>
                <w:b/>
                <w:bCs/>
                <w:color w:val="000000"/>
                <w:sz w:val="28"/>
                <w:szCs w:val="28"/>
              </w:rPr>
              <w:t>782</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i/>
                <w:iCs/>
                <w:color w:val="000000"/>
                <w:sz w:val="28"/>
                <w:szCs w:val="28"/>
              </w:rPr>
            </w:pPr>
            <w:proofErr w:type="spellStart"/>
            <w:r>
              <w:rPr>
                <w:rFonts w:eastAsia="Times New Roman"/>
                <w:i/>
                <w:iCs/>
                <w:color w:val="000000"/>
                <w:sz w:val="28"/>
                <w:szCs w:val="28"/>
              </w:rPr>
              <w:t>с.Лосятин</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color w:val="000000"/>
                <w:sz w:val="28"/>
                <w:szCs w:val="28"/>
              </w:rPr>
            </w:pPr>
            <w:r>
              <w:rPr>
                <w:rFonts w:eastAsia="Times New Roman"/>
                <w:color w:val="000000"/>
                <w:sz w:val="28"/>
                <w:szCs w:val="28"/>
              </w:rPr>
              <w:t>389</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color w:val="000000"/>
                <w:sz w:val="28"/>
                <w:szCs w:val="28"/>
              </w:rPr>
            </w:pPr>
            <w:r>
              <w:rPr>
                <w:rFonts w:eastAsia="Times New Roman"/>
                <w:color w:val="000000"/>
                <w:sz w:val="28"/>
                <w:szCs w:val="28"/>
              </w:rPr>
              <w:t>543</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i/>
                <w:iCs/>
                <w:color w:val="000000"/>
                <w:sz w:val="28"/>
                <w:szCs w:val="28"/>
              </w:rPr>
            </w:pPr>
            <w:proofErr w:type="spellStart"/>
            <w:r>
              <w:rPr>
                <w:rFonts w:eastAsia="Times New Roman"/>
                <w:i/>
                <w:iCs/>
                <w:color w:val="000000"/>
                <w:sz w:val="28"/>
                <w:szCs w:val="28"/>
              </w:rPr>
              <w:t>с.Соколівка</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color w:val="000000"/>
                <w:sz w:val="28"/>
                <w:szCs w:val="28"/>
              </w:rPr>
            </w:pPr>
            <w:r>
              <w:rPr>
                <w:rFonts w:eastAsia="Times New Roman"/>
                <w:color w:val="000000"/>
                <w:sz w:val="28"/>
                <w:szCs w:val="28"/>
              </w:rPr>
              <w:t>158</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color w:val="000000"/>
                <w:sz w:val="28"/>
                <w:szCs w:val="28"/>
              </w:rPr>
            </w:pPr>
            <w:r>
              <w:rPr>
                <w:rFonts w:eastAsia="Times New Roman"/>
                <w:color w:val="000000"/>
                <w:sz w:val="28"/>
                <w:szCs w:val="28"/>
              </w:rPr>
              <w:t>239</w:t>
            </w:r>
          </w:p>
        </w:tc>
      </w:tr>
      <w:tr w:rsidR="006C5337" w:rsidTr="006A7510">
        <w:trPr>
          <w:trHeight w:val="40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b/>
                <w:bCs/>
                <w:i/>
                <w:iCs/>
                <w:color w:val="000000"/>
                <w:sz w:val="28"/>
                <w:szCs w:val="28"/>
              </w:rPr>
            </w:pPr>
            <w:proofErr w:type="spellStart"/>
            <w:r>
              <w:rPr>
                <w:rFonts w:eastAsia="Times New Roman"/>
                <w:b/>
                <w:bCs/>
                <w:i/>
                <w:iCs/>
                <w:color w:val="000000"/>
                <w:sz w:val="28"/>
                <w:szCs w:val="28"/>
              </w:rPr>
              <w:t>Саливонківсько-Новоселицький</w:t>
            </w:r>
            <w:proofErr w:type="spellEnd"/>
            <w:r>
              <w:rPr>
                <w:rFonts w:eastAsia="Times New Roman"/>
                <w:b/>
                <w:bCs/>
                <w:i/>
                <w:iCs/>
                <w:color w:val="000000"/>
                <w:sz w:val="28"/>
                <w:szCs w:val="28"/>
              </w:rPr>
              <w:t xml:space="preserve"> </w:t>
            </w:r>
            <w:proofErr w:type="spellStart"/>
            <w:r>
              <w:rPr>
                <w:rFonts w:eastAsia="Times New Roman"/>
                <w:b/>
                <w:bCs/>
                <w:i/>
                <w:iCs/>
                <w:color w:val="000000"/>
                <w:sz w:val="28"/>
                <w:szCs w:val="28"/>
              </w:rPr>
              <w:t>старостинський</w:t>
            </w:r>
            <w:proofErr w:type="spellEnd"/>
            <w:r>
              <w:rPr>
                <w:rFonts w:eastAsia="Times New Roman"/>
                <w:b/>
                <w:bCs/>
                <w:i/>
                <w:iCs/>
                <w:color w:val="000000"/>
                <w:sz w:val="28"/>
                <w:szCs w:val="28"/>
              </w:rPr>
              <w:t xml:space="preserve"> округ</w:t>
            </w:r>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i/>
                <w:iCs/>
                <w:color w:val="000000"/>
                <w:sz w:val="28"/>
                <w:szCs w:val="28"/>
              </w:rPr>
            </w:pPr>
            <w:r>
              <w:rPr>
                <w:rFonts w:eastAsia="Times New Roman"/>
                <w:b/>
                <w:bCs/>
                <w:i/>
                <w:iCs/>
                <w:color w:val="000000"/>
                <w:sz w:val="28"/>
                <w:szCs w:val="28"/>
              </w:rPr>
              <w:t>663</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i/>
                <w:iCs/>
                <w:color w:val="000000"/>
                <w:sz w:val="28"/>
                <w:szCs w:val="28"/>
              </w:rPr>
            </w:pPr>
            <w:r>
              <w:rPr>
                <w:rFonts w:eastAsia="Times New Roman"/>
                <w:b/>
                <w:bCs/>
                <w:i/>
                <w:iCs/>
                <w:color w:val="000000"/>
                <w:sz w:val="28"/>
                <w:szCs w:val="28"/>
              </w:rPr>
              <w:t>1095</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i/>
                <w:iCs/>
                <w:color w:val="000000"/>
                <w:sz w:val="28"/>
                <w:szCs w:val="28"/>
              </w:rPr>
            </w:pPr>
            <w:proofErr w:type="spellStart"/>
            <w:r>
              <w:rPr>
                <w:rFonts w:eastAsia="Times New Roman"/>
                <w:i/>
                <w:iCs/>
                <w:color w:val="000000"/>
                <w:sz w:val="28"/>
                <w:szCs w:val="28"/>
              </w:rPr>
              <w:t>с.Саливонки</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476</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850</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i/>
                <w:iCs/>
                <w:color w:val="000000"/>
                <w:sz w:val="28"/>
                <w:szCs w:val="28"/>
              </w:rPr>
            </w:pPr>
            <w:proofErr w:type="spellStart"/>
            <w:r>
              <w:rPr>
                <w:rFonts w:eastAsia="Times New Roman"/>
                <w:i/>
                <w:iCs/>
                <w:color w:val="000000"/>
                <w:sz w:val="28"/>
                <w:szCs w:val="28"/>
              </w:rPr>
              <w:t>с.Вільшансько-Новоселиця</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91</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141</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i/>
                <w:iCs/>
                <w:color w:val="000000"/>
                <w:sz w:val="28"/>
                <w:szCs w:val="28"/>
              </w:rPr>
            </w:pPr>
            <w:proofErr w:type="spellStart"/>
            <w:r>
              <w:rPr>
                <w:rFonts w:eastAsia="Times New Roman"/>
                <w:i/>
                <w:iCs/>
                <w:color w:val="000000"/>
                <w:sz w:val="28"/>
                <w:szCs w:val="28"/>
              </w:rPr>
              <w:t>с.Тростинсько-Новоселиця</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96</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i/>
                <w:iCs/>
                <w:color w:val="000000"/>
                <w:sz w:val="28"/>
                <w:szCs w:val="28"/>
              </w:rPr>
            </w:pPr>
            <w:r>
              <w:rPr>
                <w:rFonts w:eastAsia="Times New Roman"/>
                <w:i/>
                <w:iCs/>
                <w:color w:val="000000"/>
                <w:sz w:val="28"/>
                <w:szCs w:val="28"/>
              </w:rPr>
              <w:t>104</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b/>
                <w:bCs/>
                <w:color w:val="000000"/>
                <w:sz w:val="28"/>
                <w:szCs w:val="28"/>
              </w:rPr>
            </w:pPr>
            <w:proofErr w:type="spellStart"/>
            <w:r>
              <w:rPr>
                <w:rFonts w:eastAsia="Times New Roman"/>
                <w:b/>
                <w:bCs/>
                <w:color w:val="000000"/>
                <w:sz w:val="28"/>
                <w:szCs w:val="28"/>
              </w:rPr>
              <w:t>Всього</w:t>
            </w:r>
            <w:proofErr w:type="spellEnd"/>
            <w:r>
              <w:rPr>
                <w:rFonts w:eastAsia="Times New Roman"/>
                <w:b/>
                <w:bCs/>
                <w:color w:val="000000"/>
                <w:sz w:val="28"/>
                <w:szCs w:val="28"/>
              </w:rPr>
              <w:t xml:space="preserve"> по </w:t>
            </w:r>
            <w:proofErr w:type="spellStart"/>
            <w:r>
              <w:rPr>
                <w:rFonts w:eastAsia="Times New Roman"/>
                <w:b/>
                <w:bCs/>
                <w:color w:val="000000"/>
                <w:sz w:val="28"/>
                <w:szCs w:val="28"/>
              </w:rPr>
              <w:t>старостинських</w:t>
            </w:r>
            <w:proofErr w:type="spellEnd"/>
            <w:r>
              <w:rPr>
                <w:rFonts w:eastAsia="Times New Roman"/>
                <w:b/>
                <w:bCs/>
                <w:color w:val="000000"/>
                <w:sz w:val="28"/>
                <w:szCs w:val="28"/>
              </w:rPr>
              <w:t xml:space="preserve"> округах</w:t>
            </w:r>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color w:val="000000"/>
                <w:sz w:val="28"/>
                <w:szCs w:val="28"/>
              </w:rPr>
            </w:pPr>
            <w:r>
              <w:rPr>
                <w:rFonts w:eastAsia="Times New Roman"/>
                <w:b/>
                <w:bCs/>
                <w:color w:val="000000"/>
                <w:sz w:val="28"/>
                <w:szCs w:val="28"/>
              </w:rPr>
              <w:t>1700</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color w:val="000000"/>
                <w:sz w:val="28"/>
                <w:szCs w:val="28"/>
              </w:rPr>
            </w:pPr>
            <w:r>
              <w:rPr>
                <w:rFonts w:eastAsia="Times New Roman"/>
                <w:b/>
                <w:bCs/>
                <w:color w:val="000000"/>
                <w:sz w:val="28"/>
                <w:szCs w:val="28"/>
              </w:rPr>
              <w:t>2623</w:t>
            </w:r>
          </w:p>
        </w:tc>
      </w:tr>
      <w:tr w:rsidR="006C5337" w:rsidTr="006A7510">
        <w:trPr>
          <w:trHeight w:val="375"/>
        </w:trPr>
        <w:tc>
          <w:tcPr>
            <w:tcW w:w="7117" w:type="dxa"/>
            <w:tcBorders>
              <w:top w:val="nil"/>
              <w:left w:val="single" w:sz="4" w:space="0" w:color="000000"/>
              <w:bottom w:val="single" w:sz="4" w:space="0" w:color="000000"/>
              <w:right w:val="single" w:sz="4" w:space="0" w:color="000000"/>
            </w:tcBorders>
            <w:shd w:val="clear" w:color="auto" w:fill="FFFFFF"/>
            <w:vAlign w:val="bottom"/>
            <w:hideMark/>
          </w:tcPr>
          <w:p w:rsidR="006C5337" w:rsidRDefault="006C5337" w:rsidP="006A7510">
            <w:pPr>
              <w:widowControl w:val="0"/>
              <w:spacing w:after="0" w:line="240" w:lineRule="auto"/>
              <w:rPr>
                <w:rFonts w:eastAsia="Times New Roman"/>
                <w:b/>
                <w:bCs/>
                <w:color w:val="000000"/>
                <w:sz w:val="28"/>
                <w:szCs w:val="28"/>
              </w:rPr>
            </w:pPr>
            <w:proofErr w:type="spellStart"/>
            <w:r>
              <w:rPr>
                <w:rFonts w:eastAsia="Times New Roman"/>
                <w:b/>
                <w:bCs/>
                <w:color w:val="000000"/>
                <w:sz w:val="28"/>
                <w:szCs w:val="28"/>
              </w:rPr>
              <w:t>Всього</w:t>
            </w:r>
            <w:proofErr w:type="spellEnd"/>
            <w:r>
              <w:rPr>
                <w:rFonts w:eastAsia="Times New Roman"/>
                <w:b/>
                <w:bCs/>
                <w:color w:val="000000"/>
                <w:sz w:val="28"/>
                <w:szCs w:val="28"/>
              </w:rPr>
              <w:t xml:space="preserve"> по </w:t>
            </w:r>
            <w:proofErr w:type="spellStart"/>
            <w:r>
              <w:rPr>
                <w:rFonts w:eastAsia="Times New Roman"/>
                <w:b/>
                <w:bCs/>
                <w:color w:val="000000"/>
                <w:sz w:val="28"/>
                <w:szCs w:val="28"/>
              </w:rPr>
              <w:t>громаді</w:t>
            </w:r>
            <w:proofErr w:type="spellEnd"/>
          </w:p>
        </w:tc>
        <w:tc>
          <w:tcPr>
            <w:tcW w:w="141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color w:val="000000"/>
                <w:sz w:val="28"/>
                <w:szCs w:val="28"/>
              </w:rPr>
            </w:pPr>
            <w:r>
              <w:rPr>
                <w:rFonts w:eastAsia="Times New Roman"/>
                <w:b/>
                <w:bCs/>
                <w:color w:val="000000"/>
                <w:sz w:val="28"/>
                <w:szCs w:val="28"/>
              </w:rPr>
              <w:t>3070</w:t>
            </w:r>
          </w:p>
        </w:tc>
        <w:tc>
          <w:tcPr>
            <w:tcW w:w="1679" w:type="dxa"/>
            <w:tcBorders>
              <w:top w:val="nil"/>
              <w:left w:val="nil"/>
              <w:bottom w:val="single" w:sz="4" w:space="0" w:color="000000"/>
              <w:right w:val="single" w:sz="4" w:space="0" w:color="000000"/>
            </w:tcBorders>
            <w:shd w:val="clear" w:color="auto" w:fill="FFFFFF"/>
            <w:hideMark/>
          </w:tcPr>
          <w:p w:rsidR="006C5337" w:rsidRDefault="006C5337" w:rsidP="006A7510">
            <w:pPr>
              <w:widowControl w:val="0"/>
              <w:spacing w:after="0" w:line="240" w:lineRule="auto"/>
              <w:jc w:val="center"/>
              <w:rPr>
                <w:rFonts w:eastAsia="Times New Roman"/>
                <w:b/>
                <w:bCs/>
                <w:color w:val="000000"/>
                <w:sz w:val="28"/>
                <w:szCs w:val="28"/>
              </w:rPr>
            </w:pPr>
            <w:r>
              <w:rPr>
                <w:rFonts w:eastAsia="Times New Roman"/>
                <w:b/>
                <w:bCs/>
                <w:color w:val="000000"/>
                <w:sz w:val="28"/>
                <w:szCs w:val="28"/>
              </w:rPr>
              <w:t>5347</w:t>
            </w:r>
          </w:p>
        </w:tc>
      </w:tr>
    </w:tbl>
    <w:p w:rsidR="006C5337" w:rsidRDefault="006C5337" w:rsidP="006C5337">
      <w:pPr>
        <w:pStyle w:val="LO-normal"/>
        <w:tabs>
          <w:tab w:val="left" w:pos="-142"/>
        </w:tabs>
        <w:spacing w:after="0"/>
        <w:contextualSpacing/>
        <w:jc w:val="both"/>
        <w:rPr>
          <w:rFonts w:ascii="Times New Roman" w:hAnsi="Times New Roman" w:cs="Times New Roman"/>
          <w:color w:val="000000"/>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A7510" w:rsidRDefault="006A7510" w:rsidP="006C5337">
      <w:pPr>
        <w:pStyle w:val="LO-normal"/>
        <w:spacing w:after="0"/>
        <w:ind w:firstLine="567"/>
        <w:contextualSpacing/>
        <w:rPr>
          <w:rFonts w:ascii="Times New Roman" w:eastAsia="Times New Roman" w:hAnsi="Times New Roman" w:cs="Times New Roman"/>
          <w:b/>
          <w:sz w:val="28"/>
          <w:szCs w:val="28"/>
        </w:rPr>
      </w:pPr>
    </w:p>
    <w:p w:rsidR="006C5337" w:rsidRPr="006A7510" w:rsidRDefault="006C5337" w:rsidP="006A7510">
      <w:pPr>
        <w:pStyle w:val="LO-normal"/>
        <w:spacing w:after="0"/>
        <w:ind w:firstLine="567"/>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Пропозиції та план роботи на 2023р.</w:t>
      </w:r>
    </w:p>
    <w:p w:rsidR="006C5337" w:rsidRDefault="006C5337" w:rsidP="006C5337">
      <w:pPr>
        <w:pStyle w:val="a4"/>
        <w:spacing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1. З метою </w:t>
      </w:r>
      <w:proofErr w:type="spellStart"/>
      <w:r>
        <w:rPr>
          <w:rFonts w:ascii="Times New Roman" w:hAnsi="Times New Roman" w:cs="Times New Roman"/>
          <w:sz w:val="28"/>
          <w:szCs w:val="28"/>
          <w:lang w:val="ru-RU" w:eastAsia="ru-RU"/>
        </w:rPr>
        <w:t>доведення</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тарифів</w:t>
      </w:r>
      <w:proofErr w:type="spellEnd"/>
      <w:r>
        <w:rPr>
          <w:rFonts w:ascii="Times New Roman" w:hAnsi="Times New Roman" w:cs="Times New Roman"/>
          <w:sz w:val="28"/>
          <w:szCs w:val="28"/>
          <w:lang w:val="ru-RU" w:eastAsia="ru-RU"/>
        </w:rPr>
        <w:t xml:space="preserve"> до </w:t>
      </w:r>
      <w:proofErr w:type="spellStart"/>
      <w:r>
        <w:rPr>
          <w:rFonts w:ascii="Times New Roman" w:hAnsi="Times New Roman" w:cs="Times New Roman"/>
          <w:sz w:val="28"/>
          <w:szCs w:val="28"/>
          <w:lang w:val="ru-RU" w:eastAsia="ru-RU"/>
        </w:rPr>
        <w:t>економічно</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обгрунтуваного</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рівня</w:t>
      </w:r>
      <w:proofErr w:type="spellEnd"/>
      <w:r>
        <w:rPr>
          <w:rFonts w:ascii="Times New Roman" w:hAnsi="Times New Roman" w:cs="Times New Roman"/>
          <w:sz w:val="28"/>
          <w:szCs w:val="28"/>
          <w:lang w:val="ru-RU" w:eastAsia="ru-RU"/>
        </w:rPr>
        <w:t xml:space="preserve"> та </w:t>
      </w:r>
      <w:proofErr w:type="spellStart"/>
      <w:r>
        <w:rPr>
          <w:rFonts w:ascii="Times New Roman" w:hAnsi="Times New Roman" w:cs="Times New Roman"/>
          <w:sz w:val="28"/>
          <w:szCs w:val="28"/>
          <w:lang w:val="ru-RU" w:eastAsia="ru-RU"/>
        </w:rPr>
        <w:t>вимог</w:t>
      </w:r>
      <w:proofErr w:type="spellEnd"/>
      <w:r>
        <w:rPr>
          <w:rFonts w:ascii="Times New Roman" w:hAnsi="Times New Roman" w:cs="Times New Roman"/>
          <w:sz w:val="28"/>
          <w:szCs w:val="28"/>
          <w:lang w:val="ru-RU" w:eastAsia="ru-RU"/>
        </w:rPr>
        <w:t xml:space="preserve"> чинного </w:t>
      </w:r>
      <w:proofErr w:type="spellStart"/>
      <w:r>
        <w:rPr>
          <w:rFonts w:ascii="Times New Roman" w:hAnsi="Times New Roman" w:cs="Times New Roman"/>
          <w:sz w:val="28"/>
          <w:szCs w:val="28"/>
          <w:lang w:val="ru-RU" w:eastAsia="ru-RU"/>
        </w:rPr>
        <w:t>законодавства</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України</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розробити</w:t>
      </w:r>
      <w:proofErr w:type="spellEnd"/>
      <w:r>
        <w:rPr>
          <w:rFonts w:ascii="Times New Roman" w:hAnsi="Times New Roman" w:cs="Times New Roman"/>
          <w:sz w:val="28"/>
          <w:szCs w:val="28"/>
          <w:lang w:val="ru-RU" w:eastAsia="ru-RU"/>
        </w:rPr>
        <w:t xml:space="preserve"> та </w:t>
      </w:r>
      <w:proofErr w:type="spellStart"/>
      <w:r>
        <w:rPr>
          <w:rFonts w:ascii="Times New Roman" w:hAnsi="Times New Roman" w:cs="Times New Roman"/>
          <w:sz w:val="28"/>
          <w:szCs w:val="28"/>
          <w:lang w:val="ru-RU" w:eastAsia="ru-RU"/>
        </w:rPr>
        <w:t>затвердити</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тарифи</w:t>
      </w:r>
      <w:proofErr w:type="spellEnd"/>
      <w:r>
        <w:rPr>
          <w:rFonts w:ascii="Times New Roman" w:hAnsi="Times New Roman" w:cs="Times New Roman"/>
          <w:sz w:val="28"/>
          <w:szCs w:val="28"/>
          <w:lang w:val="ru-RU" w:eastAsia="ru-RU"/>
        </w:rPr>
        <w:t xml:space="preserve"> на:</w:t>
      </w:r>
    </w:p>
    <w:p w:rsidR="006C5337" w:rsidRDefault="006C5337" w:rsidP="006C5337">
      <w:pPr>
        <w:pStyle w:val="a4"/>
        <w:spacing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proofErr w:type="spellStart"/>
      <w:r>
        <w:rPr>
          <w:rFonts w:ascii="Times New Roman" w:hAnsi="Times New Roman" w:cs="Times New Roman"/>
          <w:sz w:val="28"/>
          <w:szCs w:val="28"/>
          <w:lang w:val="ru-RU" w:eastAsia="ru-RU"/>
        </w:rPr>
        <w:t>управління</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багатоквартирними</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будинками</w:t>
      </w:r>
      <w:proofErr w:type="spellEnd"/>
      <w:r>
        <w:rPr>
          <w:rFonts w:ascii="Times New Roman" w:hAnsi="Times New Roman" w:cs="Times New Roman"/>
          <w:sz w:val="28"/>
          <w:szCs w:val="28"/>
          <w:lang w:val="ru-RU" w:eastAsia="ru-RU"/>
        </w:rPr>
        <w:t xml:space="preserve">, </w:t>
      </w:r>
    </w:p>
    <w:p w:rsidR="006C5337" w:rsidRDefault="006C5337" w:rsidP="006C5337">
      <w:pPr>
        <w:pStyle w:val="a4"/>
        <w:spacing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proofErr w:type="spellStart"/>
      <w:r>
        <w:rPr>
          <w:rFonts w:ascii="Times New Roman" w:hAnsi="Times New Roman" w:cs="Times New Roman"/>
          <w:sz w:val="28"/>
          <w:szCs w:val="28"/>
          <w:lang w:val="ru-RU" w:eastAsia="ru-RU"/>
        </w:rPr>
        <w:t>централізоване</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водопостачання</w:t>
      </w:r>
      <w:proofErr w:type="spellEnd"/>
      <w:r>
        <w:rPr>
          <w:rFonts w:ascii="Times New Roman" w:hAnsi="Times New Roman" w:cs="Times New Roman"/>
          <w:sz w:val="28"/>
          <w:szCs w:val="28"/>
          <w:lang w:val="ru-RU" w:eastAsia="ru-RU"/>
        </w:rPr>
        <w:t xml:space="preserve"> та </w:t>
      </w:r>
      <w:proofErr w:type="spellStart"/>
      <w:r>
        <w:rPr>
          <w:rFonts w:ascii="Times New Roman" w:hAnsi="Times New Roman" w:cs="Times New Roman"/>
          <w:sz w:val="28"/>
          <w:szCs w:val="28"/>
          <w:lang w:val="ru-RU" w:eastAsia="ru-RU"/>
        </w:rPr>
        <w:t>водовідведення</w:t>
      </w:r>
      <w:proofErr w:type="spellEnd"/>
      <w:r>
        <w:rPr>
          <w:rFonts w:ascii="Times New Roman" w:hAnsi="Times New Roman" w:cs="Times New Roman"/>
          <w:sz w:val="28"/>
          <w:szCs w:val="28"/>
          <w:lang w:val="ru-RU" w:eastAsia="ru-RU"/>
        </w:rPr>
        <w:t xml:space="preserve">, </w:t>
      </w:r>
    </w:p>
    <w:p w:rsidR="006C5337" w:rsidRDefault="006C5337" w:rsidP="006C5337">
      <w:pPr>
        <w:pStyle w:val="a4"/>
        <w:spacing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proofErr w:type="spellStart"/>
      <w:r>
        <w:rPr>
          <w:rFonts w:ascii="Times New Roman" w:hAnsi="Times New Roman" w:cs="Times New Roman"/>
          <w:sz w:val="28"/>
          <w:szCs w:val="28"/>
          <w:lang w:val="ru-RU" w:eastAsia="ru-RU"/>
        </w:rPr>
        <w:t>послуги</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поводження</w:t>
      </w:r>
      <w:proofErr w:type="spellEnd"/>
      <w:r>
        <w:rPr>
          <w:rFonts w:ascii="Times New Roman" w:hAnsi="Times New Roman" w:cs="Times New Roman"/>
          <w:sz w:val="28"/>
          <w:szCs w:val="28"/>
          <w:lang w:val="ru-RU" w:eastAsia="ru-RU"/>
        </w:rPr>
        <w:t xml:space="preserve"> з </w:t>
      </w:r>
      <w:proofErr w:type="spellStart"/>
      <w:r>
        <w:rPr>
          <w:rFonts w:ascii="Times New Roman" w:hAnsi="Times New Roman" w:cs="Times New Roman"/>
          <w:sz w:val="28"/>
          <w:szCs w:val="28"/>
          <w:lang w:val="ru-RU" w:eastAsia="ru-RU"/>
        </w:rPr>
        <w:t>побутовими</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відходами</w:t>
      </w:r>
      <w:proofErr w:type="spellEnd"/>
      <w:r>
        <w:rPr>
          <w:rFonts w:ascii="Times New Roman" w:hAnsi="Times New Roman" w:cs="Times New Roman"/>
          <w:sz w:val="28"/>
          <w:szCs w:val="28"/>
          <w:lang w:val="ru-RU" w:eastAsia="ru-RU"/>
        </w:rPr>
        <w:t>.</w:t>
      </w:r>
    </w:p>
    <w:p w:rsidR="006C5337" w:rsidRDefault="006C5337" w:rsidP="006A7510">
      <w:pPr>
        <w:pStyle w:val="a4"/>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2. </w:t>
      </w:r>
      <w:r>
        <w:rPr>
          <w:rFonts w:ascii="Times New Roman" w:eastAsia="Times New Roman" w:hAnsi="Times New Roman" w:cs="Times New Roman"/>
          <w:color w:val="000000"/>
          <w:sz w:val="28"/>
          <w:szCs w:val="28"/>
        </w:rPr>
        <w:t>Зміцнення</w:t>
      </w:r>
      <w:r>
        <w:rPr>
          <w:rFonts w:ascii="Times New Roman" w:eastAsia="Times New Roman" w:hAnsi="Times New Roman" w:cs="Times New Roman"/>
          <w:sz w:val="28"/>
          <w:szCs w:val="28"/>
          <w:lang w:eastAsia="ru-RU"/>
        </w:rPr>
        <w:t xml:space="preserve"> матеріально-технічної бази підприємства за рахунок </w:t>
      </w:r>
      <w:r>
        <w:rPr>
          <w:rFonts w:ascii="Times New Roman" w:eastAsia="Times New Roman" w:hAnsi="Times New Roman" w:cs="Times New Roman"/>
          <w:color w:val="000000"/>
          <w:sz w:val="28"/>
          <w:szCs w:val="28"/>
        </w:rPr>
        <w:t xml:space="preserve">Програми покращення матеріально - технічної бази Комунального </w:t>
      </w:r>
      <w:proofErr w:type="gramStart"/>
      <w:r>
        <w:rPr>
          <w:rFonts w:ascii="Times New Roman" w:eastAsia="Times New Roman" w:hAnsi="Times New Roman" w:cs="Times New Roman"/>
          <w:color w:val="000000"/>
          <w:sz w:val="28"/>
          <w:szCs w:val="28"/>
        </w:rPr>
        <w:t xml:space="preserve">підприємства  </w:t>
      </w:r>
      <w:r>
        <w:rPr>
          <w:rFonts w:ascii="Times New Roman" w:eastAsia="Times New Roman" w:hAnsi="Times New Roman" w:cs="Times New Roman"/>
          <w:sz w:val="28"/>
          <w:szCs w:val="28"/>
        </w:rPr>
        <w:t>"</w:t>
      </w:r>
      <w:proofErr w:type="gramEnd"/>
      <w:r>
        <w:rPr>
          <w:rFonts w:ascii="Times New Roman" w:eastAsia="Times New Roman" w:hAnsi="Times New Roman" w:cs="Times New Roman"/>
          <w:color w:val="000000"/>
          <w:sz w:val="28"/>
          <w:szCs w:val="28"/>
        </w:rPr>
        <w:t>Гребінківське житлово-комунальне господарство</w:t>
      </w:r>
      <w:r>
        <w:rPr>
          <w:rFonts w:ascii="Times New Roman" w:eastAsia="Times New Roman" w:hAnsi="Times New Roman" w:cs="Times New Roman"/>
          <w:sz w:val="28"/>
          <w:szCs w:val="28"/>
        </w:rPr>
        <w:t>" на 2023рік.</w:t>
      </w:r>
    </w:p>
    <w:p w:rsidR="006C5337" w:rsidRDefault="006C5337" w:rsidP="006A7510">
      <w:pPr>
        <w:pStyle w:val="a4"/>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3. </w:t>
      </w:r>
      <w:proofErr w:type="spellStart"/>
      <w:r>
        <w:rPr>
          <w:rFonts w:ascii="Times New Roman" w:hAnsi="Times New Roman" w:cs="Times New Roman"/>
          <w:sz w:val="28"/>
          <w:szCs w:val="28"/>
          <w:lang w:val="ru-RU" w:eastAsia="ru-RU"/>
        </w:rPr>
        <w:t>Збільшувати</w:t>
      </w:r>
      <w:proofErr w:type="spellEnd"/>
      <w:r>
        <w:rPr>
          <w:rFonts w:ascii="Times New Roman" w:hAnsi="Times New Roman" w:cs="Times New Roman"/>
          <w:sz w:val="28"/>
          <w:szCs w:val="28"/>
          <w:lang w:val="ru-RU" w:eastAsia="ru-RU"/>
        </w:rPr>
        <w:t xml:space="preserve"> </w:t>
      </w:r>
      <w:proofErr w:type="spellStart"/>
      <w:proofErr w:type="gramStart"/>
      <w:r>
        <w:rPr>
          <w:rFonts w:ascii="Times New Roman" w:hAnsi="Times New Roman" w:cs="Times New Roman"/>
          <w:sz w:val="28"/>
          <w:szCs w:val="28"/>
          <w:lang w:val="ru-RU" w:eastAsia="ru-RU"/>
        </w:rPr>
        <w:t>кількість</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контейнерів</w:t>
      </w:r>
      <w:proofErr w:type="spellEnd"/>
      <w:proofErr w:type="gramEnd"/>
      <w:r>
        <w:rPr>
          <w:rFonts w:ascii="Times New Roman" w:hAnsi="Times New Roman" w:cs="Times New Roman"/>
          <w:sz w:val="28"/>
          <w:szCs w:val="28"/>
          <w:lang w:val="ru-RU" w:eastAsia="ru-RU"/>
        </w:rPr>
        <w:t xml:space="preserve"> для </w:t>
      </w:r>
      <w:proofErr w:type="spellStart"/>
      <w:r>
        <w:rPr>
          <w:rFonts w:ascii="Times New Roman" w:hAnsi="Times New Roman" w:cs="Times New Roman"/>
          <w:sz w:val="28"/>
          <w:szCs w:val="28"/>
          <w:lang w:val="ru-RU" w:eastAsia="ru-RU"/>
        </w:rPr>
        <w:t>роздільного</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збору</w:t>
      </w:r>
      <w:proofErr w:type="spellEnd"/>
      <w:r>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ru-RU" w:eastAsia="ru-RU"/>
        </w:rPr>
        <w:t>відходів</w:t>
      </w:r>
      <w:proofErr w:type="spellEnd"/>
      <w:r>
        <w:rPr>
          <w:rFonts w:ascii="Times New Roman" w:hAnsi="Times New Roman" w:cs="Times New Roman"/>
          <w:sz w:val="28"/>
          <w:szCs w:val="28"/>
          <w:lang w:val="ru-RU" w:eastAsia="ru-RU"/>
        </w:rPr>
        <w:t xml:space="preserve"> . </w:t>
      </w:r>
    </w:p>
    <w:p w:rsidR="006C5337" w:rsidRDefault="006C5337" w:rsidP="006A7510">
      <w:pPr>
        <w:pStyle w:val="a3"/>
        <w:spacing w:after="0" w:afterAutospacing="0"/>
        <w:jc w:val="both"/>
      </w:pPr>
      <w:r>
        <w:rPr>
          <w:sz w:val="28"/>
          <w:szCs w:val="28"/>
          <w:lang w:val="ru-RU" w:eastAsia="ru-RU"/>
        </w:rPr>
        <w:t>4.</w:t>
      </w:r>
      <w:r>
        <w:rPr>
          <w:color w:val="000000"/>
          <w:sz w:val="28"/>
          <w:szCs w:val="28"/>
        </w:rPr>
        <w:t xml:space="preserve"> Придбання спеціалізованого програмного забезпечення для ведення обліку даних, що дасть можливість покращити управлінський та бухгалтерський облік розрахунків, платежів.</w:t>
      </w:r>
    </w:p>
    <w:p w:rsidR="006C5337" w:rsidRDefault="006C5337" w:rsidP="006A7510">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Проводити роботу з боржниками за надані житлово-комунальні  послуги.</w:t>
      </w:r>
    </w:p>
    <w:p w:rsidR="006C5337" w:rsidRDefault="006C5337" w:rsidP="006A7510">
      <w:pPr>
        <w:pStyle w:val="a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w:t>
      </w:r>
      <w:r>
        <w:rPr>
          <w:rFonts w:ascii="Times New Roman" w:hAnsi="Times New Roman" w:cs="Times New Roman"/>
          <w:sz w:val="28"/>
          <w:szCs w:val="28"/>
        </w:rPr>
        <w:t xml:space="preserve">Розпочати роботи по встановленню комерційних загально будинкових лічильників на воду. </w:t>
      </w:r>
    </w:p>
    <w:p w:rsidR="006C5337" w:rsidRDefault="006C5337" w:rsidP="006A7510">
      <w:pPr>
        <w:pStyle w:val="a4"/>
        <w:jc w:val="both"/>
        <w:rPr>
          <w:rFonts w:ascii="Times New Roman" w:hAnsi="Times New Roman" w:cs="Times New Roman"/>
          <w:sz w:val="28"/>
          <w:szCs w:val="28"/>
        </w:rPr>
      </w:pPr>
      <w:r>
        <w:rPr>
          <w:rFonts w:ascii="Times New Roman" w:hAnsi="Times New Roman" w:cs="Times New Roman"/>
          <w:sz w:val="28"/>
          <w:szCs w:val="28"/>
        </w:rPr>
        <w:t>7. Провести поточний ремонт водонапірної башти по вул. Білоцерківська.</w:t>
      </w:r>
    </w:p>
    <w:p w:rsidR="006A7510" w:rsidRDefault="006C5337" w:rsidP="006A7510">
      <w:pPr>
        <w:pStyle w:val="a3"/>
        <w:spacing w:after="0" w:afterAutospacing="0"/>
        <w:jc w:val="both"/>
      </w:pPr>
      <w:r>
        <w:rPr>
          <w:color w:val="000000"/>
          <w:sz w:val="28"/>
          <w:szCs w:val="28"/>
        </w:rPr>
        <w:t>8. Встановлення датчиків палива та пристроїв спостереження для автомобілів сміттєвозів, що дозволить оптимізувати маршрути руху, графіки обслуговування, уникнути нецільового використання транспортного засобу, підвищить відповідальність водіїв  уникнути випадків перевищення діючих нормативів їх роботи (відхилення від маршрутів, порушення швидкості тощо).</w:t>
      </w:r>
    </w:p>
    <w:p w:rsidR="006C5337" w:rsidRDefault="006C5337" w:rsidP="006A7510">
      <w:pPr>
        <w:pStyle w:val="a3"/>
        <w:spacing w:after="0" w:afterAutospacing="0"/>
        <w:jc w:val="both"/>
      </w:pPr>
      <w:r>
        <w:rPr>
          <w:color w:val="000000"/>
          <w:sz w:val="28"/>
          <w:szCs w:val="28"/>
        </w:rPr>
        <w:t>9. Розширити кількість та якість надання послуг з обслуговування об’єктів благоустрою Гребінківської територіальної громади.</w:t>
      </w:r>
    </w:p>
    <w:p w:rsidR="006A7510" w:rsidRDefault="006C5337" w:rsidP="006C5337">
      <w:pPr>
        <w:pStyle w:val="a3"/>
        <w:spacing w:after="0" w:afterAutospacing="0" w:line="268" w:lineRule="auto"/>
        <w:jc w:val="both"/>
        <w:rPr>
          <w:color w:val="000000"/>
          <w:sz w:val="28"/>
          <w:szCs w:val="28"/>
        </w:rPr>
      </w:pPr>
      <w:r>
        <w:rPr>
          <w:sz w:val="28"/>
          <w:szCs w:val="28"/>
          <w:lang w:eastAsia="ru-RU"/>
        </w:rPr>
        <w:t>10.</w:t>
      </w:r>
      <w:r>
        <w:rPr>
          <w:rStyle w:val="4667"/>
          <w:sz w:val="28"/>
          <w:szCs w:val="28"/>
        </w:rPr>
        <w:t xml:space="preserve"> Продовжити роботу з укладання договорів </w:t>
      </w:r>
      <w:r>
        <w:rPr>
          <w:color w:val="000000"/>
          <w:sz w:val="28"/>
          <w:szCs w:val="28"/>
        </w:rPr>
        <w:t xml:space="preserve"> на поводження з побутовими відходами з жителями приватного сектору </w:t>
      </w:r>
      <w:r>
        <w:rPr>
          <w:sz w:val="28"/>
          <w:szCs w:val="28"/>
        </w:rPr>
        <w:t xml:space="preserve"> </w:t>
      </w:r>
      <w:r>
        <w:rPr>
          <w:color w:val="000000"/>
          <w:sz w:val="28"/>
          <w:szCs w:val="28"/>
        </w:rPr>
        <w:t>Гребінківської територіальної громади.</w:t>
      </w:r>
    </w:p>
    <w:p w:rsidR="006C5337" w:rsidRPr="006A7510" w:rsidRDefault="003A3199" w:rsidP="006A7510">
      <w:pPr>
        <w:pStyle w:val="a3"/>
        <w:spacing w:after="0" w:afterAutospacing="0" w:line="268" w:lineRule="auto"/>
        <w:jc w:val="center"/>
        <w:rPr>
          <w:color w:val="000000"/>
          <w:sz w:val="28"/>
          <w:szCs w:val="28"/>
        </w:rPr>
      </w:pPr>
      <w:r w:rsidRPr="003A3199">
        <w:rPr>
          <w:b/>
          <w:color w:val="000000"/>
          <w:sz w:val="28"/>
          <w:szCs w:val="28"/>
        </w:rPr>
        <w:t xml:space="preserve">Директор КП « </w:t>
      </w:r>
      <w:proofErr w:type="spellStart"/>
      <w:r w:rsidRPr="003A3199">
        <w:rPr>
          <w:b/>
          <w:color w:val="000000"/>
          <w:sz w:val="28"/>
          <w:szCs w:val="28"/>
        </w:rPr>
        <w:t>Гребінківське</w:t>
      </w:r>
      <w:proofErr w:type="spellEnd"/>
      <w:r w:rsidRPr="003A3199">
        <w:rPr>
          <w:b/>
          <w:color w:val="000000"/>
          <w:sz w:val="28"/>
          <w:szCs w:val="28"/>
        </w:rPr>
        <w:t xml:space="preserve"> </w:t>
      </w:r>
      <w:proofErr w:type="spellStart"/>
      <w:r w:rsidRPr="003A3199">
        <w:rPr>
          <w:b/>
          <w:color w:val="000000"/>
          <w:sz w:val="28"/>
          <w:szCs w:val="28"/>
        </w:rPr>
        <w:t>Ж</w:t>
      </w:r>
      <w:r w:rsidR="006A7510">
        <w:rPr>
          <w:b/>
          <w:color w:val="000000"/>
          <w:sz w:val="28"/>
          <w:szCs w:val="28"/>
        </w:rPr>
        <w:t>КГ»____________Михайло</w:t>
      </w:r>
      <w:proofErr w:type="spellEnd"/>
      <w:r w:rsidR="006A7510">
        <w:rPr>
          <w:b/>
          <w:color w:val="000000"/>
          <w:sz w:val="28"/>
          <w:szCs w:val="28"/>
        </w:rPr>
        <w:t xml:space="preserve"> ПАРФЬОНОВ</w:t>
      </w:r>
    </w:p>
    <w:p w:rsidR="000635F1" w:rsidRPr="006C5337" w:rsidRDefault="000635F1">
      <w:pPr>
        <w:rPr>
          <w:lang w:val="uk-UA"/>
        </w:rPr>
      </w:pPr>
    </w:p>
    <w:sectPr w:rsidR="000635F1" w:rsidRPr="006C5337" w:rsidSect="006A7510">
      <w:pgSz w:w="16838" w:h="11906" w:orient="landscape"/>
      <w:pgMar w:top="1418" w:right="1134" w:bottom="127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1"/>
    <w:family w:val="auto"/>
    <w:pitch w:val="default"/>
  </w:font>
  <w:font w:name="Times New Roman">
    <w:panose1 w:val="02020603050405020304"/>
    <w:charset w:val="CC"/>
    <w:family w:val="roman"/>
    <w:pitch w:val="variable"/>
    <w:sig w:usb0="E0002EFF" w:usb1="C000785B" w:usb2="00000009" w:usb3="00000000" w:csb0="000001FF" w:csb1="00000000"/>
  </w:font>
  <w:font w:name="Noto Sans Symbols">
    <w:charset w:val="01"/>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1266"/>
    <w:multiLevelType w:val="multilevel"/>
    <w:tmpl w:val="F32C818C"/>
    <w:lvl w:ilvl="0">
      <w:start w:val="1"/>
      <w:numFmt w:val="bullet"/>
      <w:lvlText w:val="-"/>
      <w:lvlJc w:val="left"/>
      <w:pPr>
        <w:tabs>
          <w:tab w:val="num" w:pos="0"/>
        </w:tabs>
        <w:ind w:left="720" w:hanging="360"/>
      </w:pPr>
      <w:rPr>
        <w:rFonts w:ascii="OpenSymbol" w:hAnsi="OpenSymbol" w:cs="OpenSymbol" w:hint="default"/>
        <w:strike w:val="0"/>
        <w:dstrike w:val="0"/>
        <w:u w:val="none"/>
        <w:effect w:val="none"/>
      </w:rPr>
    </w:lvl>
    <w:lvl w:ilvl="1">
      <w:start w:val="1"/>
      <w:numFmt w:val="bullet"/>
      <w:lvlText w:val="-"/>
      <w:lvlJc w:val="left"/>
      <w:pPr>
        <w:tabs>
          <w:tab w:val="num" w:pos="0"/>
        </w:tabs>
        <w:ind w:left="1440" w:hanging="360"/>
      </w:pPr>
      <w:rPr>
        <w:rFonts w:ascii="OpenSymbol" w:hAnsi="OpenSymbol" w:cs="OpenSymbol"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OpenSymbol" w:hAnsi="OpenSymbol" w:cs="OpenSymbol" w:hint="default"/>
        <w:strike w:val="0"/>
        <w:dstrike w:val="0"/>
        <w:u w:val="none"/>
        <w:effect w:val="none"/>
      </w:rPr>
    </w:lvl>
    <w:lvl w:ilvl="4">
      <w:start w:val="1"/>
      <w:numFmt w:val="bullet"/>
      <w:lvlText w:val="-"/>
      <w:lvlJc w:val="left"/>
      <w:pPr>
        <w:tabs>
          <w:tab w:val="num" w:pos="0"/>
        </w:tabs>
        <w:ind w:left="3600" w:hanging="360"/>
      </w:pPr>
      <w:rPr>
        <w:rFonts w:ascii="OpenSymbol" w:hAnsi="OpenSymbol" w:cs="OpenSymbol"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OpenSymbol" w:hAnsi="OpenSymbol" w:cs="OpenSymbol" w:hint="default"/>
        <w:strike w:val="0"/>
        <w:dstrike w:val="0"/>
        <w:u w:val="none"/>
        <w:effect w:val="none"/>
      </w:rPr>
    </w:lvl>
    <w:lvl w:ilvl="7">
      <w:start w:val="1"/>
      <w:numFmt w:val="bullet"/>
      <w:lvlText w:val="-"/>
      <w:lvlJc w:val="left"/>
      <w:pPr>
        <w:tabs>
          <w:tab w:val="num" w:pos="0"/>
        </w:tabs>
        <w:ind w:left="5760" w:hanging="360"/>
      </w:pPr>
      <w:rPr>
        <w:rFonts w:ascii="OpenSymbol" w:hAnsi="OpenSymbol" w:cs="OpenSymbol"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1" w15:restartNumberingAfterBreak="0">
    <w:nsid w:val="39787F65"/>
    <w:multiLevelType w:val="multilevel"/>
    <w:tmpl w:val="35740A9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3F7814A6"/>
    <w:multiLevelType w:val="multilevel"/>
    <w:tmpl w:val="942867DA"/>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2"/>
      <w:numFmt w:val="bullet"/>
      <w:lvlText w:val="-"/>
      <w:lvlJc w:val="left"/>
      <w:pPr>
        <w:tabs>
          <w:tab w:val="num" w:pos="0"/>
        </w:tabs>
        <w:ind w:left="639" w:hanging="360"/>
      </w:pPr>
      <w:rPr>
        <w:rFonts w:ascii="Calibri" w:hAnsi="Calibri" w:cs="Calibri" w:hint="default"/>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D3"/>
    <w:rsid w:val="000635F1"/>
    <w:rsid w:val="003A3199"/>
    <w:rsid w:val="003B44D3"/>
    <w:rsid w:val="006A7510"/>
    <w:rsid w:val="006C5337"/>
    <w:rsid w:val="006E4EB5"/>
    <w:rsid w:val="008C5DB6"/>
    <w:rsid w:val="0091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5048"/>
  <w15:chartTrackingRefBased/>
  <w15:docId w15:val="{E9A4637B-4E57-461B-B50E-80CD853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C5337"/>
    <w:pPr>
      <w:suppressAutoHyphens/>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 Spacing"/>
    <w:uiPriority w:val="1"/>
    <w:qFormat/>
    <w:rsid w:val="006C5337"/>
    <w:pPr>
      <w:suppressAutoHyphens/>
      <w:spacing w:after="0" w:line="240" w:lineRule="auto"/>
    </w:pPr>
    <w:rPr>
      <w:rFonts w:cs="Calibri"/>
      <w:lang w:val="uk-UA" w:eastAsia="uk-UA"/>
    </w:rPr>
  </w:style>
  <w:style w:type="paragraph" w:customStyle="1" w:styleId="LO-normal">
    <w:name w:val="LO-normal"/>
    <w:uiPriority w:val="99"/>
    <w:qFormat/>
    <w:rsid w:val="006C5337"/>
    <w:pPr>
      <w:suppressAutoHyphens/>
      <w:spacing w:after="200" w:line="276" w:lineRule="auto"/>
    </w:pPr>
    <w:rPr>
      <w:rFonts w:cs="Calibri"/>
      <w:lang w:val="uk-UA" w:eastAsia="uk-UA"/>
    </w:rPr>
  </w:style>
  <w:style w:type="paragraph" w:customStyle="1" w:styleId="docdata">
    <w:name w:val="docdata"/>
    <w:basedOn w:val="a"/>
    <w:uiPriority w:val="99"/>
    <w:qFormat/>
    <w:rsid w:val="006C5337"/>
    <w:pPr>
      <w:suppressAutoHyphens/>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4576">
    <w:name w:val="4576"/>
    <w:basedOn w:val="a0"/>
    <w:qFormat/>
    <w:rsid w:val="006C5337"/>
  </w:style>
  <w:style w:type="character" w:customStyle="1" w:styleId="4667">
    <w:name w:val="4667"/>
    <w:basedOn w:val="a0"/>
    <w:qFormat/>
    <w:rsid w:val="006C5337"/>
  </w:style>
  <w:style w:type="table" w:styleId="a5">
    <w:name w:val="Table Grid"/>
    <w:basedOn w:val="a1"/>
    <w:uiPriority w:val="59"/>
    <w:rsid w:val="006C5337"/>
    <w:pPr>
      <w:suppressAutoHyphens/>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A751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7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6947">
      <w:bodyDiv w:val="1"/>
      <w:marLeft w:val="0"/>
      <w:marRight w:val="0"/>
      <w:marTop w:val="0"/>
      <w:marBottom w:val="0"/>
      <w:divBdr>
        <w:top w:val="none" w:sz="0" w:space="0" w:color="auto"/>
        <w:left w:val="none" w:sz="0" w:space="0" w:color="auto"/>
        <w:bottom w:val="none" w:sz="0" w:space="0" w:color="auto"/>
        <w:right w:val="none" w:sz="0" w:space="0" w:color="auto"/>
      </w:divBdr>
    </w:div>
    <w:div w:id="1214467339">
      <w:bodyDiv w:val="1"/>
      <w:marLeft w:val="0"/>
      <w:marRight w:val="0"/>
      <w:marTop w:val="0"/>
      <w:marBottom w:val="0"/>
      <w:divBdr>
        <w:top w:val="none" w:sz="0" w:space="0" w:color="auto"/>
        <w:left w:val="none" w:sz="0" w:space="0" w:color="auto"/>
        <w:bottom w:val="none" w:sz="0" w:space="0" w:color="auto"/>
        <w:right w:val="none" w:sz="0" w:space="0" w:color="auto"/>
      </w:divBdr>
    </w:div>
    <w:div w:id="20512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C21EB-231B-4355-9D00-BEB60E58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17</Pages>
  <Words>2493</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7</cp:revision>
  <cp:lastPrinted>2023-03-20T13:49:00Z</cp:lastPrinted>
  <dcterms:created xsi:type="dcterms:W3CDTF">2023-03-17T13:39:00Z</dcterms:created>
  <dcterms:modified xsi:type="dcterms:W3CDTF">2023-03-20T13:49:00Z</dcterms:modified>
</cp:coreProperties>
</file>