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23" w:rsidRDefault="00981B23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:rsidR="00231963" w:rsidRDefault="00981B23" w:rsidP="00981B23">
      <w:pPr>
        <w:pStyle w:val="a7"/>
        <w:tabs>
          <w:tab w:val="left" w:pos="139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ПРООЄКТ</w:t>
      </w:r>
    </w:p>
    <w:p w:rsidR="00981B23" w:rsidRDefault="00981B23" w:rsidP="0008751A">
      <w:pPr>
        <w:pStyle w:val="a7"/>
        <w:tabs>
          <w:tab w:val="left" w:pos="1395"/>
        </w:tabs>
        <w:rPr>
          <w:b/>
          <w:sz w:val="28"/>
          <w:szCs w:val="28"/>
        </w:rPr>
      </w:pPr>
      <w:r w:rsidRPr="003B40FA">
        <w:rPr>
          <w:b/>
          <w:noProof/>
          <w:sz w:val="28"/>
          <w:szCs w:val="28"/>
          <w:lang w:val="ru-RU"/>
        </w:rPr>
        <w:drawing>
          <wp:anchor distT="0" distB="0" distL="0" distR="0" simplePos="0" relativeHeight="251659264" behindDoc="0" locked="0" layoutInCell="1" allowOverlap="1" wp14:anchorId="5496C772" wp14:editId="376E3948">
            <wp:simplePos x="0" y="0"/>
            <wp:positionH relativeFrom="margin">
              <wp:posOffset>2748915</wp:posOffset>
            </wp:positionH>
            <wp:positionV relativeFrom="paragraph">
              <wp:posOffset>204470</wp:posOffset>
            </wp:positionV>
            <wp:extent cx="438150" cy="609600"/>
            <wp:effectExtent l="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40FA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:rsidR="003B40FA" w:rsidRDefault="003B40FA" w:rsidP="003B40FA">
      <w:pPr>
        <w:pStyle w:val="a7"/>
        <w:tabs>
          <w:tab w:val="left" w:pos="0"/>
        </w:tabs>
        <w:rPr>
          <w:b/>
          <w:sz w:val="28"/>
          <w:szCs w:val="28"/>
        </w:rPr>
      </w:pPr>
    </w:p>
    <w:p w:rsidR="003B40FA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:rsidR="002C6564" w:rsidRPr="002C6564" w:rsidRDefault="002C6564" w:rsidP="002C6564">
      <w:pPr>
        <w:pStyle w:val="a9"/>
        <w:rPr>
          <w:b w:val="0"/>
          <w:sz w:val="32"/>
          <w:szCs w:val="32"/>
        </w:rPr>
      </w:pPr>
      <w:r w:rsidRPr="002C6564">
        <w:rPr>
          <w:sz w:val="32"/>
          <w:szCs w:val="32"/>
        </w:rPr>
        <w:t>ГРЕБІНКІВСЬКА СЕЛИЩНА РАДА</w:t>
      </w:r>
    </w:p>
    <w:p w:rsidR="002C6564" w:rsidRPr="002C6564" w:rsidRDefault="002C6564" w:rsidP="002C6564">
      <w:pPr>
        <w:pStyle w:val="a9"/>
        <w:rPr>
          <w:b w:val="0"/>
          <w:sz w:val="32"/>
          <w:szCs w:val="32"/>
        </w:rPr>
      </w:pPr>
      <w:r w:rsidRPr="002C6564">
        <w:rPr>
          <w:sz w:val="32"/>
          <w:szCs w:val="32"/>
        </w:rPr>
        <w:t>Білоцерківського району Київської області</w:t>
      </w:r>
    </w:p>
    <w:p w:rsidR="002C6564" w:rsidRPr="002C6564" w:rsidRDefault="002C6564" w:rsidP="002C6564">
      <w:pPr>
        <w:jc w:val="center"/>
        <w:rPr>
          <w:b/>
          <w:bCs/>
          <w:sz w:val="32"/>
          <w:szCs w:val="32"/>
        </w:rPr>
      </w:pPr>
      <w:r w:rsidRPr="002C6564">
        <w:rPr>
          <w:b/>
          <w:bCs/>
          <w:sz w:val="32"/>
          <w:szCs w:val="32"/>
          <w:lang w:val="en-US"/>
        </w:rPr>
        <w:t>VIII</w:t>
      </w:r>
      <w:r w:rsidRPr="002C6564">
        <w:rPr>
          <w:b/>
          <w:bCs/>
          <w:sz w:val="32"/>
          <w:szCs w:val="32"/>
        </w:rPr>
        <w:t xml:space="preserve"> скликання</w:t>
      </w:r>
    </w:p>
    <w:p w:rsidR="00286611" w:rsidRPr="00C31015" w:rsidRDefault="00286611" w:rsidP="00286611">
      <w:pPr>
        <w:jc w:val="center"/>
        <w:outlineLvl w:val="0"/>
        <w:rPr>
          <w:sz w:val="32"/>
          <w:szCs w:val="32"/>
        </w:rPr>
      </w:pPr>
    </w:p>
    <w:p w:rsidR="00286611" w:rsidRPr="002C6564" w:rsidRDefault="00286611" w:rsidP="00286611">
      <w:pPr>
        <w:jc w:val="center"/>
        <w:rPr>
          <w:b/>
          <w:sz w:val="36"/>
          <w:szCs w:val="36"/>
        </w:rPr>
      </w:pPr>
      <w:r w:rsidRPr="002C6564">
        <w:rPr>
          <w:b/>
          <w:sz w:val="36"/>
          <w:szCs w:val="36"/>
        </w:rPr>
        <w:t xml:space="preserve">РІШЕННЯ </w:t>
      </w:r>
    </w:p>
    <w:p w:rsidR="00235008" w:rsidRDefault="00235008" w:rsidP="003B40FA">
      <w:pPr>
        <w:jc w:val="center"/>
        <w:rPr>
          <w:caps/>
          <w:sz w:val="28"/>
          <w:szCs w:val="28"/>
        </w:rPr>
      </w:pPr>
    </w:p>
    <w:p w:rsidR="003B40FA" w:rsidRDefault="003B40FA" w:rsidP="003B40FA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344DA4">
        <w:rPr>
          <w:b/>
          <w:sz w:val="28"/>
          <w:szCs w:val="28"/>
        </w:rPr>
        <w:t xml:space="preserve"> </w:t>
      </w:r>
      <w:r w:rsidR="00981B23">
        <w:rPr>
          <w:b/>
          <w:sz w:val="28"/>
          <w:szCs w:val="28"/>
        </w:rPr>
        <w:t>березня</w:t>
      </w:r>
      <w:r w:rsidR="00AB6E47">
        <w:rPr>
          <w:b/>
          <w:sz w:val="28"/>
          <w:szCs w:val="28"/>
        </w:rPr>
        <w:t xml:space="preserve"> </w:t>
      </w:r>
      <w:r w:rsidR="00673947">
        <w:rPr>
          <w:b/>
          <w:sz w:val="28"/>
          <w:szCs w:val="28"/>
        </w:rPr>
        <w:t>202</w:t>
      </w:r>
      <w:r w:rsidR="00231963">
        <w:rPr>
          <w:b/>
          <w:sz w:val="28"/>
          <w:szCs w:val="28"/>
        </w:rPr>
        <w:t>3</w:t>
      </w:r>
      <w:r w:rsidR="00673947">
        <w:rPr>
          <w:b/>
          <w:sz w:val="28"/>
          <w:szCs w:val="28"/>
        </w:rPr>
        <w:t xml:space="preserve"> року</w:t>
      </w:r>
      <w:r w:rsidR="007E7418">
        <w:rPr>
          <w:b/>
          <w:sz w:val="28"/>
          <w:szCs w:val="28"/>
        </w:rPr>
        <w:t xml:space="preserve">      </w:t>
      </w:r>
      <w:r w:rsidR="007F47F3">
        <w:rPr>
          <w:b/>
          <w:sz w:val="28"/>
          <w:szCs w:val="28"/>
        </w:rPr>
        <w:t xml:space="preserve">  </w:t>
      </w:r>
      <w:r w:rsidR="00981B23">
        <w:rPr>
          <w:b/>
          <w:sz w:val="28"/>
          <w:szCs w:val="28"/>
        </w:rPr>
        <w:t xml:space="preserve">            </w:t>
      </w:r>
      <w:r w:rsidR="007F47F3">
        <w:rPr>
          <w:b/>
          <w:sz w:val="28"/>
          <w:szCs w:val="28"/>
        </w:rPr>
        <w:t xml:space="preserve"> </w:t>
      </w:r>
      <w:r w:rsidR="007E7418">
        <w:rPr>
          <w:b/>
          <w:sz w:val="28"/>
          <w:szCs w:val="28"/>
        </w:rPr>
        <w:t xml:space="preserve">  смт</w:t>
      </w:r>
      <w:r>
        <w:rPr>
          <w:b/>
          <w:sz w:val="28"/>
          <w:szCs w:val="28"/>
        </w:rPr>
        <w:t xml:space="preserve"> Гребінки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673947">
        <w:rPr>
          <w:b/>
          <w:sz w:val="28"/>
          <w:szCs w:val="28"/>
        </w:rPr>
        <w:t xml:space="preserve">  </w:t>
      </w:r>
      <w:r w:rsidR="00D678A7">
        <w:rPr>
          <w:b/>
          <w:sz w:val="28"/>
          <w:szCs w:val="28"/>
        </w:rPr>
        <w:t xml:space="preserve"> </w:t>
      </w:r>
      <w:r w:rsidR="007F47F3">
        <w:rPr>
          <w:b/>
          <w:sz w:val="28"/>
          <w:szCs w:val="28"/>
        </w:rPr>
        <w:t xml:space="preserve"> </w:t>
      </w:r>
      <w:r w:rsidR="00D678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№ </w:t>
      </w:r>
      <w:r w:rsidR="00981B23">
        <w:rPr>
          <w:b/>
          <w:sz w:val="28"/>
          <w:szCs w:val="28"/>
          <w:lang w:val="ru-RU"/>
        </w:rPr>
        <w:t xml:space="preserve">     </w:t>
      </w:r>
      <w:r w:rsidR="00695FA5">
        <w:rPr>
          <w:b/>
          <w:sz w:val="28"/>
          <w:szCs w:val="28"/>
        </w:rPr>
        <w:t>-</w:t>
      </w:r>
      <w:r w:rsidR="00AB538A">
        <w:rPr>
          <w:b/>
          <w:sz w:val="28"/>
          <w:szCs w:val="28"/>
        </w:rPr>
        <w:t>2</w:t>
      </w:r>
      <w:r w:rsidR="00981B23">
        <w:rPr>
          <w:b/>
          <w:sz w:val="28"/>
          <w:szCs w:val="28"/>
        </w:rPr>
        <w:t>3</w:t>
      </w:r>
      <w:r w:rsidR="00673947">
        <w:rPr>
          <w:b/>
          <w:sz w:val="28"/>
          <w:szCs w:val="28"/>
        </w:rPr>
        <w:t>-</w:t>
      </w:r>
      <w:r w:rsidR="00673947" w:rsidRPr="00AE1C90">
        <w:rPr>
          <w:b/>
          <w:color w:val="000000" w:themeColor="text1"/>
          <w:sz w:val="28"/>
          <w:szCs w:val="28"/>
        </w:rPr>
        <w:t>VIII</w:t>
      </w:r>
    </w:p>
    <w:p w:rsidR="003B40FA" w:rsidRPr="00650983" w:rsidRDefault="003B40FA" w:rsidP="003B40FA">
      <w:pPr>
        <w:jc w:val="center"/>
        <w:rPr>
          <w:b/>
          <w:sz w:val="36"/>
          <w:szCs w:val="36"/>
        </w:rPr>
      </w:pPr>
    </w:p>
    <w:p w:rsidR="0008751A" w:rsidRDefault="0008751A" w:rsidP="0008751A">
      <w:pPr>
        <w:rPr>
          <w:b/>
          <w:sz w:val="28"/>
          <w:szCs w:val="28"/>
        </w:rPr>
      </w:pPr>
      <w:r w:rsidRPr="00AE1C90">
        <w:rPr>
          <w:b/>
          <w:sz w:val="28"/>
          <w:szCs w:val="28"/>
        </w:rPr>
        <w:t xml:space="preserve">Про затвердження порядку денного </w:t>
      </w:r>
    </w:p>
    <w:p w:rsidR="00870F3D" w:rsidRDefault="002D5427" w:rsidP="00073B11">
      <w:pPr>
        <w:rPr>
          <w:b/>
          <w:color w:val="000000"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пленарного засідання </w:t>
      </w:r>
      <w:r w:rsidR="001505AA">
        <w:rPr>
          <w:b/>
          <w:sz w:val="28"/>
          <w:szCs w:val="28"/>
        </w:rPr>
        <w:t>д</w:t>
      </w:r>
      <w:r w:rsidR="00AB538A">
        <w:rPr>
          <w:b/>
          <w:sz w:val="28"/>
          <w:szCs w:val="28"/>
        </w:rPr>
        <w:t>ва</w:t>
      </w:r>
      <w:r w:rsidR="001505AA">
        <w:rPr>
          <w:b/>
          <w:sz w:val="28"/>
          <w:szCs w:val="28"/>
        </w:rPr>
        <w:t>дцят</w:t>
      </w:r>
      <w:r w:rsidR="00B97587">
        <w:rPr>
          <w:b/>
          <w:sz w:val="28"/>
          <w:szCs w:val="28"/>
        </w:rPr>
        <w:t xml:space="preserve">ь </w:t>
      </w:r>
      <w:r w:rsidR="00981B23">
        <w:rPr>
          <w:b/>
          <w:sz w:val="28"/>
          <w:szCs w:val="28"/>
        </w:rPr>
        <w:t>третьої</w:t>
      </w:r>
    </w:p>
    <w:p w:rsidR="00EA0A1A" w:rsidRPr="00087161" w:rsidRDefault="00C94B9F" w:rsidP="00073B11">
      <w:pPr>
        <w:rPr>
          <w:b/>
          <w:sz w:val="28"/>
          <w:szCs w:val="28"/>
        </w:rPr>
      </w:pPr>
      <w:r w:rsidRPr="005D1535">
        <w:rPr>
          <w:b/>
          <w:color w:val="000000"/>
          <w:sz w:val="28"/>
          <w:szCs w:val="28"/>
          <w:lang w:eastAsia="zh-CN"/>
        </w:rPr>
        <w:t>ч</w:t>
      </w:r>
      <w:r w:rsidR="00087161">
        <w:rPr>
          <w:b/>
          <w:color w:val="000000"/>
          <w:sz w:val="28"/>
          <w:szCs w:val="28"/>
          <w:lang w:eastAsia="zh-CN"/>
        </w:rPr>
        <w:t>е</w:t>
      </w:r>
      <w:r w:rsidRPr="005D1535">
        <w:rPr>
          <w:b/>
          <w:color w:val="000000"/>
          <w:sz w:val="28"/>
          <w:szCs w:val="28"/>
          <w:lang w:eastAsia="zh-CN"/>
        </w:rPr>
        <w:t>ргової</w:t>
      </w:r>
      <w:r w:rsidRPr="00073B11">
        <w:rPr>
          <w:b/>
          <w:sz w:val="28"/>
          <w:szCs w:val="28"/>
        </w:rPr>
        <w:t xml:space="preserve"> </w:t>
      </w:r>
      <w:r w:rsidR="0008751A" w:rsidRPr="00073B11">
        <w:rPr>
          <w:b/>
          <w:sz w:val="28"/>
          <w:szCs w:val="28"/>
        </w:rPr>
        <w:t>сесії</w:t>
      </w:r>
      <w:r w:rsidR="0008751A" w:rsidRPr="00AE1C90">
        <w:rPr>
          <w:b/>
          <w:sz w:val="28"/>
          <w:szCs w:val="28"/>
        </w:rPr>
        <w:t xml:space="preserve"> </w:t>
      </w:r>
      <w:r w:rsidR="0008751A" w:rsidRPr="00AE1C90">
        <w:rPr>
          <w:b/>
          <w:color w:val="000000" w:themeColor="text1"/>
          <w:sz w:val="28"/>
          <w:szCs w:val="28"/>
        </w:rPr>
        <w:t xml:space="preserve">Гребінківської </w:t>
      </w:r>
    </w:p>
    <w:p w:rsidR="0008751A" w:rsidRPr="00182189" w:rsidRDefault="0008751A" w:rsidP="00073B11">
      <w:pPr>
        <w:rPr>
          <w:b/>
          <w:color w:val="000000" w:themeColor="text1"/>
          <w:sz w:val="28"/>
          <w:szCs w:val="28"/>
        </w:rPr>
      </w:pPr>
      <w:r w:rsidRPr="00AE1C90">
        <w:rPr>
          <w:b/>
          <w:color w:val="000000" w:themeColor="text1"/>
          <w:sz w:val="28"/>
          <w:szCs w:val="28"/>
        </w:rPr>
        <w:t>селищної ради VIII скликання</w:t>
      </w:r>
      <w:r w:rsidR="00F16B10">
        <w:rPr>
          <w:b/>
          <w:color w:val="000000" w:themeColor="text1"/>
          <w:sz w:val="28"/>
          <w:szCs w:val="28"/>
        </w:rPr>
        <w:t xml:space="preserve"> </w:t>
      </w:r>
    </w:p>
    <w:p w:rsidR="0008751A" w:rsidRPr="009A0E6B" w:rsidRDefault="0008751A" w:rsidP="0008751A">
      <w:pPr>
        <w:pStyle w:val="a7"/>
        <w:rPr>
          <w:sz w:val="28"/>
          <w:szCs w:val="28"/>
        </w:rPr>
      </w:pPr>
    </w:p>
    <w:p w:rsidR="0008751A" w:rsidRPr="00AE1C90" w:rsidRDefault="0008751A" w:rsidP="00A03D7F">
      <w:pPr>
        <w:tabs>
          <w:tab w:val="left" w:leader="underscore" w:pos="540"/>
          <w:tab w:val="left" w:pos="1605"/>
        </w:tabs>
        <w:ind w:firstLine="567"/>
        <w:jc w:val="both"/>
        <w:rPr>
          <w:sz w:val="28"/>
          <w:szCs w:val="28"/>
          <w:lang w:eastAsia="ar-SA"/>
        </w:rPr>
      </w:pPr>
      <w:r w:rsidRPr="001E08E2">
        <w:rPr>
          <w:sz w:val="28"/>
          <w:szCs w:val="28"/>
          <w:lang w:eastAsia="ar-SA"/>
        </w:rPr>
        <w:t>Відповідно до ст. 26 Закону України «Про місцеве самоврядування в Україні»,</w:t>
      </w:r>
      <w:r w:rsidRPr="005A25A8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Гребінківська</w:t>
      </w:r>
      <w:r>
        <w:rPr>
          <w:sz w:val="28"/>
          <w:szCs w:val="28"/>
          <w:lang w:eastAsia="ar-SA"/>
        </w:rPr>
        <w:t xml:space="preserve"> селищна рада </w:t>
      </w:r>
      <w:r w:rsidR="00087161" w:rsidRPr="00650983">
        <w:rPr>
          <w:color w:val="000000" w:themeColor="text1"/>
          <w:sz w:val="28"/>
          <w:szCs w:val="28"/>
        </w:rPr>
        <w:t>VIII скликання</w:t>
      </w:r>
    </w:p>
    <w:p w:rsidR="0008751A" w:rsidRPr="009A0E6B" w:rsidRDefault="0008751A" w:rsidP="0008751A">
      <w:pPr>
        <w:pStyle w:val="a7"/>
        <w:rPr>
          <w:sz w:val="28"/>
          <w:szCs w:val="28"/>
        </w:rPr>
      </w:pPr>
    </w:p>
    <w:p w:rsidR="0008751A" w:rsidRDefault="00525542" w:rsidP="00E84D97">
      <w:pPr>
        <w:pStyle w:val="a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І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1A458E">
        <w:rPr>
          <w:b/>
          <w:sz w:val="28"/>
          <w:szCs w:val="28"/>
        </w:rPr>
        <w:t xml:space="preserve"> </w:t>
      </w:r>
      <w:r w:rsidR="0008751A" w:rsidRPr="009A0E6B">
        <w:rPr>
          <w:b/>
          <w:sz w:val="28"/>
          <w:szCs w:val="28"/>
        </w:rPr>
        <w:t>А :</w:t>
      </w:r>
    </w:p>
    <w:p w:rsidR="0008751A" w:rsidRPr="00090D24" w:rsidRDefault="0008751A" w:rsidP="0008751A">
      <w:pPr>
        <w:pStyle w:val="a7"/>
        <w:rPr>
          <w:b/>
          <w:sz w:val="28"/>
          <w:szCs w:val="28"/>
        </w:rPr>
      </w:pPr>
    </w:p>
    <w:p w:rsidR="0008751A" w:rsidRPr="00D25BF4" w:rsidRDefault="00AB6E47" w:rsidP="00650983">
      <w:pPr>
        <w:pStyle w:val="a3"/>
        <w:numPr>
          <w:ilvl w:val="0"/>
          <w:numId w:val="25"/>
        </w:numPr>
        <w:ind w:left="851" w:hanging="284"/>
        <w:jc w:val="both"/>
        <w:rPr>
          <w:sz w:val="28"/>
          <w:szCs w:val="28"/>
        </w:rPr>
      </w:pPr>
      <w:r w:rsidRPr="00650983">
        <w:rPr>
          <w:sz w:val="28"/>
          <w:szCs w:val="28"/>
        </w:rPr>
        <w:t xml:space="preserve">Затвердити порядок денний </w:t>
      </w:r>
      <w:r w:rsidR="0008751A" w:rsidRPr="00650983">
        <w:rPr>
          <w:sz w:val="28"/>
          <w:szCs w:val="28"/>
        </w:rPr>
        <w:t xml:space="preserve">пленарного засідання </w:t>
      </w:r>
      <w:r w:rsidR="001505AA">
        <w:rPr>
          <w:sz w:val="28"/>
          <w:szCs w:val="28"/>
        </w:rPr>
        <w:t>д</w:t>
      </w:r>
      <w:r w:rsidR="00AB538A">
        <w:rPr>
          <w:sz w:val="28"/>
          <w:szCs w:val="28"/>
        </w:rPr>
        <w:t>ва</w:t>
      </w:r>
      <w:r w:rsidR="001505AA">
        <w:rPr>
          <w:sz w:val="28"/>
          <w:szCs w:val="28"/>
        </w:rPr>
        <w:t>дцят</w:t>
      </w:r>
      <w:r w:rsidR="00B97587">
        <w:rPr>
          <w:sz w:val="28"/>
          <w:szCs w:val="28"/>
        </w:rPr>
        <w:t xml:space="preserve">ь </w:t>
      </w:r>
      <w:r w:rsidR="00981B23">
        <w:rPr>
          <w:sz w:val="28"/>
          <w:szCs w:val="28"/>
        </w:rPr>
        <w:t>третьої</w:t>
      </w:r>
      <w:r w:rsidR="00087161">
        <w:rPr>
          <w:sz w:val="28"/>
          <w:szCs w:val="28"/>
        </w:rPr>
        <w:t xml:space="preserve"> </w:t>
      </w:r>
      <w:r w:rsidR="00870F3D" w:rsidRPr="00C94B9F">
        <w:rPr>
          <w:color w:val="000000"/>
          <w:sz w:val="28"/>
          <w:szCs w:val="28"/>
          <w:lang w:eastAsia="zh-CN"/>
        </w:rPr>
        <w:t>чергової</w:t>
      </w:r>
      <w:r w:rsidR="00870F3D" w:rsidRPr="00C94B9F">
        <w:rPr>
          <w:sz w:val="28"/>
          <w:szCs w:val="28"/>
        </w:rPr>
        <w:t xml:space="preserve"> </w:t>
      </w:r>
      <w:r w:rsidR="0008751A" w:rsidRPr="00C94B9F">
        <w:rPr>
          <w:sz w:val="28"/>
          <w:szCs w:val="28"/>
        </w:rPr>
        <w:t>сесії</w:t>
      </w:r>
      <w:r w:rsidR="0008751A" w:rsidRPr="00650983">
        <w:rPr>
          <w:sz w:val="28"/>
          <w:szCs w:val="28"/>
        </w:rPr>
        <w:t xml:space="preserve"> </w:t>
      </w:r>
      <w:r w:rsidR="0008751A" w:rsidRPr="00650983">
        <w:rPr>
          <w:color w:val="000000" w:themeColor="text1"/>
          <w:sz w:val="28"/>
          <w:szCs w:val="28"/>
        </w:rPr>
        <w:t>Гребінківської селищної ради VIII скликання</w:t>
      </w:r>
      <w:r w:rsidRPr="00650983">
        <w:rPr>
          <w:sz w:val="28"/>
          <w:szCs w:val="28"/>
        </w:rPr>
        <w:t xml:space="preserve"> </w:t>
      </w:r>
      <w:r w:rsidR="0075021D" w:rsidRPr="00650983">
        <w:rPr>
          <w:sz w:val="28"/>
          <w:szCs w:val="28"/>
        </w:rPr>
        <w:t>(Додаток).</w:t>
      </w:r>
    </w:p>
    <w:p w:rsidR="00344DA4" w:rsidRDefault="00344DA4" w:rsidP="0008751A">
      <w:pPr>
        <w:rPr>
          <w:b/>
          <w:color w:val="000000"/>
          <w:sz w:val="28"/>
          <w:szCs w:val="28"/>
        </w:rPr>
      </w:pPr>
    </w:p>
    <w:p w:rsidR="00344DA4" w:rsidRDefault="00344DA4" w:rsidP="0008751A">
      <w:pPr>
        <w:rPr>
          <w:b/>
          <w:color w:val="000000"/>
          <w:sz w:val="28"/>
          <w:szCs w:val="28"/>
        </w:rPr>
      </w:pPr>
    </w:p>
    <w:p w:rsidR="00C328E5" w:rsidRPr="00FD756F" w:rsidRDefault="00C328E5" w:rsidP="0008751A">
      <w:pPr>
        <w:rPr>
          <w:b/>
          <w:color w:val="000000"/>
          <w:sz w:val="28"/>
          <w:szCs w:val="28"/>
          <w:lang w:val="ru-RU"/>
        </w:rPr>
      </w:pPr>
    </w:p>
    <w:p w:rsidR="003B7520" w:rsidRPr="00FD756F" w:rsidRDefault="003B7520" w:rsidP="0008751A">
      <w:pPr>
        <w:rPr>
          <w:b/>
          <w:color w:val="000000"/>
          <w:sz w:val="28"/>
          <w:szCs w:val="28"/>
          <w:lang w:val="ru-RU"/>
        </w:rPr>
      </w:pPr>
    </w:p>
    <w:p w:rsidR="003B7520" w:rsidRPr="00FD756F" w:rsidRDefault="003B7520" w:rsidP="0008751A">
      <w:pPr>
        <w:rPr>
          <w:b/>
          <w:color w:val="000000"/>
          <w:sz w:val="28"/>
          <w:szCs w:val="28"/>
          <w:lang w:val="ru-RU"/>
        </w:rPr>
      </w:pPr>
    </w:p>
    <w:p w:rsidR="00650983" w:rsidRPr="00650983" w:rsidRDefault="00D25BF4" w:rsidP="006509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Селищний голова</w:t>
      </w:r>
      <w:r w:rsidR="00650983" w:rsidRPr="00650983">
        <w:rPr>
          <w:b/>
          <w:color w:val="000000"/>
          <w:sz w:val="28"/>
          <w:szCs w:val="28"/>
        </w:rPr>
        <w:t xml:space="preserve"> </w:t>
      </w:r>
      <w:r w:rsidR="00650983" w:rsidRPr="00650983">
        <w:rPr>
          <w:b/>
          <w:color w:val="000000"/>
          <w:sz w:val="28"/>
          <w:szCs w:val="28"/>
        </w:rPr>
        <w:tab/>
      </w:r>
      <w:r w:rsidR="00650983" w:rsidRPr="00650983">
        <w:rPr>
          <w:b/>
          <w:color w:val="000000"/>
          <w:sz w:val="28"/>
          <w:szCs w:val="28"/>
        </w:rPr>
        <w:tab/>
      </w:r>
      <w:r w:rsidR="00650983" w:rsidRPr="00650983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Роман ЗАСУХА</w:t>
      </w:r>
    </w:p>
    <w:p w:rsidR="00650983" w:rsidRPr="00650983" w:rsidRDefault="00650983" w:rsidP="00650983">
      <w:pPr>
        <w:rPr>
          <w:b/>
          <w:sz w:val="28"/>
          <w:szCs w:val="28"/>
        </w:rPr>
      </w:pPr>
    </w:p>
    <w:p w:rsidR="0008751A" w:rsidRPr="00650983" w:rsidRDefault="0008751A" w:rsidP="0008751A">
      <w:pPr>
        <w:jc w:val="center"/>
        <w:rPr>
          <w:b/>
          <w:sz w:val="28"/>
          <w:szCs w:val="28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235008" w:rsidRDefault="00235008" w:rsidP="00EC2D83">
      <w:pPr>
        <w:rPr>
          <w:b/>
          <w:sz w:val="28"/>
          <w:szCs w:val="28"/>
          <w:lang w:val="ru-RU"/>
        </w:rPr>
      </w:pPr>
    </w:p>
    <w:p w:rsidR="00981B23" w:rsidRDefault="00981B23" w:rsidP="00EC2D83">
      <w:pPr>
        <w:rPr>
          <w:b/>
          <w:sz w:val="28"/>
          <w:szCs w:val="28"/>
          <w:lang w:val="ru-RU"/>
        </w:rPr>
      </w:pPr>
    </w:p>
    <w:p w:rsidR="00981B23" w:rsidRDefault="00981B23" w:rsidP="00EC2D83">
      <w:pPr>
        <w:rPr>
          <w:b/>
          <w:sz w:val="28"/>
          <w:szCs w:val="28"/>
          <w:lang w:val="ru-RU"/>
        </w:rPr>
      </w:pPr>
    </w:p>
    <w:p w:rsidR="00C64AF7" w:rsidRDefault="00C64AF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64AF7" w:rsidRDefault="0008751A" w:rsidP="005C077F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lastRenderedPageBreak/>
        <w:t>Додаток</w:t>
      </w:r>
      <w:r w:rsidR="00F015E3" w:rsidRPr="00C64AF7">
        <w:rPr>
          <w:b/>
          <w:lang w:val="uk-UA"/>
        </w:rPr>
        <w:t xml:space="preserve"> </w:t>
      </w:r>
      <w:r w:rsidR="00C64AF7">
        <w:rPr>
          <w:b/>
          <w:lang w:val="uk-UA"/>
        </w:rPr>
        <w:t xml:space="preserve">до </w:t>
      </w:r>
      <w:r w:rsidRPr="00C64AF7">
        <w:rPr>
          <w:b/>
          <w:lang w:val="uk-UA"/>
        </w:rPr>
        <w:t xml:space="preserve">рішення </w:t>
      </w:r>
    </w:p>
    <w:p w:rsidR="0008751A" w:rsidRPr="00C64AF7" w:rsidRDefault="0008751A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t xml:space="preserve">Гребінківської селищної ради </w:t>
      </w:r>
    </w:p>
    <w:p w:rsidR="0008751A" w:rsidRPr="00C64AF7" w:rsidRDefault="0008751A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t>від</w:t>
      </w:r>
      <w:r w:rsidR="00235008" w:rsidRPr="00C64AF7">
        <w:rPr>
          <w:b/>
          <w:lang w:val="uk-UA"/>
        </w:rPr>
        <w:t xml:space="preserve"> </w:t>
      </w:r>
      <w:r w:rsidR="00981B23">
        <w:rPr>
          <w:b/>
          <w:lang w:val="uk-UA"/>
        </w:rPr>
        <w:t xml:space="preserve"> </w:t>
      </w:r>
      <w:r w:rsidR="000B2175">
        <w:rPr>
          <w:b/>
          <w:lang w:val="uk-UA"/>
        </w:rPr>
        <w:t xml:space="preserve"> </w:t>
      </w:r>
      <w:r w:rsidR="00981B23">
        <w:rPr>
          <w:b/>
          <w:lang w:val="uk-UA"/>
        </w:rPr>
        <w:t>березня</w:t>
      </w:r>
      <w:r w:rsidR="000B2175">
        <w:rPr>
          <w:b/>
          <w:lang w:val="uk-UA"/>
        </w:rPr>
        <w:t xml:space="preserve"> </w:t>
      </w:r>
      <w:r w:rsidRPr="00C64AF7">
        <w:rPr>
          <w:b/>
          <w:lang w:val="uk-UA"/>
        </w:rPr>
        <w:t>202</w:t>
      </w:r>
      <w:r w:rsidR="00231963">
        <w:rPr>
          <w:b/>
          <w:lang w:val="uk-UA"/>
        </w:rPr>
        <w:t>3</w:t>
      </w:r>
      <w:r w:rsidRPr="00C64AF7">
        <w:rPr>
          <w:b/>
          <w:lang w:val="uk-UA"/>
        </w:rPr>
        <w:t xml:space="preserve"> року № </w:t>
      </w:r>
      <w:r w:rsidR="00981B23">
        <w:rPr>
          <w:b/>
          <w:lang w:val="uk-UA"/>
        </w:rPr>
        <w:t xml:space="preserve">   </w:t>
      </w:r>
      <w:r w:rsidR="00235008" w:rsidRPr="00C64AF7">
        <w:rPr>
          <w:b/>
          <w:lang w:val="uk-UA"/>
        </w:rPr>
        <w:t>-</w:t>
      </w:r>
      <w:r w:rsidR="00AB538A">
        <w:rPr>
          <w:b/>
          <w:lang w:val="uk-UA"/>
        </w:rPr>
        <w:t>2</w:t>
      </w:r>
      <w:r w:rsidR="00981B23">
        <w:rPr>
          <w:b/>
          <w:lang w:val="uk-UA"/>
        </w:rPr>
        <w:t>3</w:t>
      </w:r>
      <w:r w:rsidR="004208A3" w:rsidRPr="00C64AF7">
        <w:rPr>
          <w:b/>
          <w:lang w:val="uk-UA"/>
        </w:rPr>
        <w:t>-</w:t>
      </w:r>
      <w:r w:rsidR="004208A3" w:rsidRPr="00C64AF7">
        <w:rPr>
          <w:b/>
          <w:color w:val="000000" w:themeColor="text1"/>
        </w:rPr>
        <w:t>VIII</w:t>
      </w:r>
    </w:p>
    <w:p w:rsidR="00D56CD8" w:rsidRPr="00C64AF7" w:rsidRDefault="00D56CD8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536"/>
        <w:jc w:val="center"/>
        <w:rPr>
          <w:b/>
          <w:lang w:val="uk-UA"/>
        </w:rPr>
      </w:pPr>
    </w:p>
    <w:p w:rsidR="00B74B3C" w:rsidRPr="001E3F5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bookmarkStart w:id="0" w:name="_Hlk90041261"/>
      <w:bookmarkStart w:id="1" w:name="_Hlk90041558"/>
      <w:r w:rsidRPr="001E3F5D">
        <w:rPr>
          <w:b/>
          <w:color w:val="000000"/>
          <w:sz w:val="28"/>
          <w:szCs w:val="28"/>
          <w:lang w:eastAsia="zh-CN"/>
        </w:rPr>
        <w:t>ПОРЯДОК ДЕННИЙ</w:t>
      </w:r>
    </w:p>
    <w:p w:rsidR="00B74B3C" w:rsidRPr="001E3F5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1E3F5D">
        <w:rPr>
          <w:b/>
          <w:color w:val="000000"/>
          <w:sz w:val="28"/>
          <w:szCs w:val="28"/>
          <w:lang w:eastAsia="zh-CN"/>
        </w:rPr>
        <w:t xml:space="preserve">пленарного засідання </w:t>
      </w:r>
      <w:r w:rsidR="00E84D97">
        <w:rPr>
          <w:b/>
          <w:color w:val="000000"/>
          <w:sz w:val="28"/>
          <w:szCs w:val="28"/>
          <w:lang w:eastAsia="zh-CN"/>
        </w:rPr>
        <w:t>д</w:t>
      </w:r>
      <w:r w:rsidR="00AB538A">
        <w:rPr>
          <w:b/>
          <w:color w:val="000000"/>
          <w:sz w:val="28"/>
          <w:szCs w:val="28"/>
          <w:lang w:eastAsia="zh-CN"/>
        </w:rPr>
        <w:t>ва</w:t>
      </w:r>
      <w:r w:rsidR="00E84D97" w:rsidRPr="001E3F5D">
        <w:rPr>
          <w:b/>
          <w:color w:val="000000"/>
          <w:sz w:val="28"/>
          <w:szCs w:val="28"/>
          <w:lang w:eastAsia="zh-CN"/>
        </w:rPr>
        <w:t>дцят</w:t>
      </w:r>
      <w:r w:rsidR="00B97587">
        <w:rPr>
          <w:b/>
          <w:color w:val="000000"/>
          <w:sz w:val="28"/>
          <w:szCs w:val="28"/>
          <w:lang w:eastAsia="zh-CN"/>
        </w:rPr>
        <w:t xml:space="preserve">ь </w:t>
      </w:r>
      <w:r w:rsidR="00981B23">
        <w:rPr>
          <w:b/>
          <w:color w:val="000000"/>
          <w:sz w:val="28"/>
          <w:szCs w:val="28"/>
          <w:lang w:eastAsia="zh-CN"/>
        </w:rPr>
        <w:t>третьої</w:t>
      </w:r>
      <w:r w:rsidRPr="001E3F5D">
        <w:rPr>
          <w:b/>
          <w:color w:val="000000"/>
          <w:sz w:val="28"/>
          <w:szCs w:val="28"/>
          <w:lang w:eastAsia="zh-CN"/>
        </w:rPr>
        <w:t xml:space="preserve"> чергової сесії </w:t>
      </w:r>
    </w:p>
    <w:p w:rsidR="00B74B3C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1E3F5D">
        <w:rPr>
          <w:b/>
          <w:color w:val="000000"/>
          <w:sz w:val="28"/>
          <w:szCs w:val="28"/>
          <w:lang w:eastAsia="zh-CN"/>
        </w:rPr>
        <w:t>Гребінківської селищної ради VIII скликання</w:t>
      </w:r>
    </w:p>
    <w:p w:rsidR="00231963" w:rsidRPr="001E3F5D" w:rsidRDefault="00231963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</w:p>
    <w:bookmarkEnd w:id="0"/>
    <w:bookmarkEnd w:id="1"/>
    <w:p w:rsidR="00B52242" w:rsidRPr="00CF2823" w:rsidRDefault="0003730F" w:rsidP="001839B1">
      <w:pPr>
        <w:pStyle w:val="a3"/>
        <w:tabs>
          <w:tab w:val="left" w:pos="0"/>
        </w:tabs>
        <w:spacing w:line="276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839B1">
        <w:rPr>
          <w:rFonts w:eastAsia="Calibri"/>
          <w:sz w:val="28"/>
          <w:szCs w:val="28"/>
        </w:rPr>
        <w:t>1.</w:t>
      </w:r>
      <w:r w:rsidR="00B52242" w:rsidRPr="00CF2823">
        <w:rPr>
          <w:rFonts w:eastAsia="Calibri"/>
          <w:sz w:val="28"/>
          <w:szCs w:val="28"/>
        </w:rPr>
        <w:t xml:space="preserve">Про затвердження порядку денного пленарного засідання двадцять другої чергової сесії Гребінківської селищної ради </w:t>
      </w:r>
      <w:bookmarkStart w:id="2" w:name="_Hlk89778869"/>
      <w:r w:rsidR="00B52242" w:rsidRPr="00CF2823">
        <w:rPr>
          <w:rFonts w:eastAsia="Calibri"/>
          <w:sz w:val="28"/>
          <w:szCs w:val="28"/>
          <w:lang w:val="en-US"/>
        </w:rPr>
        <w:t>VIII</w:t>
      </w:r>
      <w:r w:rsidR="00B52242" w:rsidRPr="00CF2823">
        <w:rPr>
          <w:rFonts w:eastAsia="Calibri"/>
          <w:sz w:val="28"/>
          <w:szCs w:val="28"/>
        </w:rPr>
        <w:t xml:space="preserve"> скликання</w:t>
      </w:r>
      <w:bookmarkEnd w:id="2"/>
      <w:r w:rsidR="00B52242" w:rsidRPr="00CF2823">
        <w:rPr>
          <w:rFonts w:eastAsia="Calibri"/>
          <w:sz w:val="28"/>
          <w:szCs w:val="28"/>
        </w:rPr>
        <w:t xml:space="preserve"> </w:t>
      </w:r>
    </w:p>
    <w:p w:rsidR="00B52242" w:rsidRPr="00FD756F" w:rsidRDefault="0003730F" w:rsidP="00C328E5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val="ru-RU" w:eastAsia="uk-UA"/>
        </w:rPr>
      </w:pPr>
      <w:bookmarkStart w:id="3" w:name="_Hlk115182976"/>
      <w:r>
        <w:rPr>
          <w:b/>
          <w:sz w:val="28"/>
          <w:szCs w:val="28"/>
          <w:lang w:eastAsia="zh-CN"/>
        </w:rPr>
        <w:tab/>
      </w:r>
      <w:r w:rsidR="00B52242" w:rsidRPr="00CF2823">
        <w:rPr>
          <w:b/>
          <w:sz w:val="28"/>
          <w:szCs w:val="28"/>
          <w:lang w:eastAsia="zh-CN"/>
        </w:rPr>
        <w:t xml:space="preserve">Доповідає: ЗАСУХА Роман Валерійович – </w:t>
      </w:r>
      <w:r w:rsidR="00B52242" w:rsidRPr="00CF2823">
        <w:rPr>
          <w:sz w:val="28"/>
          <w:szCs w:val="28"/>
          <w:lang w:eastAsia="zh-CN"/>
        </w:rPr>
        <w:t>селищний голова</w:t>
      </w:r>
      <w:r w:rsidR="00B52242" w:rsidRPr="00CF2823">
        <w:rPr>
          <w:color w:val="000000"/>
          <w:sz w:val="28"/>
          <w:szCs w:val="28"/>
          <w:lang w:eastAsia="uk-UA"/>
        </w:rPr>
        <w:t xml:space="preserve"> </w:t>
      </w:r>
    </w:p>
    <w:p w:rsidR="00981B23" w:rsidRDefault="00AB787F" w:rsidP="00981B23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2.</w:t>
      </w:r>
      <w:r w:rsidR="00981B23" w:rsidRPr="00360B1A">
        <w:rPr>
          <w:sz w:val="28"/>
          <w:szCs w:val="28"/>
        </w:rPr>
        <w:t>Про затвердження Програми забезпечення соціального захисту дітей-сиріт та дітей, позбавлених батьківського піклування, що перебувають під опікою (піклуванням), із числа учнів закладів загальної середньої освіти Гребінківської селищної ради на 2023 рік</w:t>
      </w:r>
    </w:p>
    <w:p w:rsidR="00981B23" w:rsidRDefault="00981B23" w:rsidP="00981B23">
      <w:pPr>
        <w:pStyle w:val="a3"/>
        <w:ind w:left="0"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D2364C">
        <w:rPr>
          <w:bCs/>
          <w:color w:val="000000"/>
          <w:sz w:val="28"/>
          <w:szCs w:val="28"/>
        </w:rPr>
        <w:t>Про</w:t>
      </w:r>
      <w:r w:rsidRPr="00D2364C">
        <w:rPr>
          <w:bCs/>
          <w:sz w:val="28"/>
          <w:szCs w:val="28"/>
        </w:rPr>
        <w:t xml:space="preserve"> </w:t>
      </w:r>
      <w:r w:rsidRPr="00D2364C">
        <w:rPr>
          <w:sz w:val="28"/>
          <w:szCs w:val="28"/>
        </w:rPr>
        <w:t>внесення змін до рішення Гребінківської селищної ради Білоцерківського району Київської області № 414-16-</w:t>
      </w:r>
      <w:r w:rsidRPr="00D2364C">
        <w:rPr>
          <w:bCs/>
          <w:sz w:val="28"/>
          <w:szCs w:val="28"/>
        </w:rPr>
        <w:t xml:space="preserve"> VIII від 12 липня 2022 року «Про затвердження Статутів закладів освіти </w:t>
      </w:r>
      <w:r w:rsidRPr="00D2364C">
        <w:rPr>
          <w:sz w:val="28"/>
          <w:szCs w:val="28"/>
        </w:rPr>
        <w:t>Гребінківської селищної ради Білоцерківського району Київської області у новій редакції»</w:t>
      </w:r>
    </w:p>
    <w:p w:rsidR="00981B23" w:rsidRPr="00FE4968" w:rsidRDefault="00981B23" w:rsidP="00981B23">
      <w:pPr>
        <w:pStyle w:val="a3"/>
        <w:numPr>
          <w:ilvl w:val="0"/>
          <w:numId w:val="46"/>
        </w:numPr>
        <w:ind w:left="0" w:firstLine="360"/>
        <w:jc w:val="both"/>
        <w:rPr>
          <w:sz w:val="28"/>
          <w:szCs w:val="28"/>
        </w:rPr>
      </w:pPr>
      <w:r w:rsidRPr="00FE4968">
        <w:rPr>
          <w:rFonts w:eastAsia="Calibri"/>
          <w:sz w:val="28"/>
          <w:szCs w:val="28"/>
        </w:rPr>
        <w:t>Про внесення змін до рішення Гребінківської селищної ради від 26 березня 2021 року № 100-05-VIII «Про затвердження Програми розвитку системи освіти Гребінківської селищної ради на 2021-2025 роки»</w:t>
      </w:r>
      <w:r w:rsidRPr="00FE4968">
        <w:rPr>
          <w:sz w:val="28"/>
          <w:szCs w:val="28"/>
        </w:rPr>
        <w:t xml:space="preserve"> зі змінами від 22.12.2022 року</w:t>
      </w:r>
    </w:p>
    <w:p w:rsidR="00981B23" w:rsidRPr="00FE4968" w:rsidRDefault="00981B23" w:rsidP="00981B23">
      <w:pPr>
        <w:pStyle w:val="a3"/>
        <w:ind w:left="0" w:firstLine="36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Pr="00FE4968">
        <w:rPr>
          <w:rFonts w:eastAsiaTheme="minorEastAsia"/>
          <w:sz w:val="28"/>
          <w:szCs w:val="28"/>
        </w:rPr>
        <w:t>Про заслуховування звіту про роботу Відділу освіти Гребінківської селищної ради за 2022 рік</w:t>
      </w:r>
    </w:p>
    <w:p w:rsidR="00981B23" w:rsidRPr="00CF2823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 w:rsidRPr="00CF2823">
        <w:rPr>
          <w:b/>
          <w:bCs/>
          <w:sz w:val="28"/>
          <w:szCs w:val="28"/>
          <w:lang w:eastAsia="zh-CN"/>
        </w:rPr>
        <w:t>Доповідає:</w:t>
      </w:r>
      <w:r w:rsidRPr="00CF2823">
        <w:rPr>
          <w:sz w:val="28"/>
          <w:szCs w:val="28"/>
          <w:lang w:eastAsia="zh-CN"/>
        </w:rPr>
        <w:t xml:space="preserve"> </w:t>
      </w:r>
      <w:r w:rsidRPr="00CF2823">
        <w:rPr>
          <w:b/>
          <w:sz w:val="28"/>
          <w:szCs w:val="28"/>
          <w:lang w:eastAsia="zh-CN"/>
        </w:rPr>
        <w:t xml:space="preserve">ТКАЧЕНКО Лариса Віталіївна – </w:t>
      </w:r>
      <w:r w:rsidRPr="00CF2823">
        <w:rPr>
          <w:sz w:val="28"/>
          <w:szCs w:val="28"/>
          <w:lang w:eastAsia="zh-CN"/>
        </w:rPr>
        <w:t xml:space="preserve">начальник </w:t>
      </w:r>
      <w:r w:rsidRPr="00CF2823">
        <w:rPr>
          <w:sz w:val="28"/>
          <w:szCs w:val="28"/>
        </w:rPr>
        <w:t>Відділу освіти Гребінківської селищної ради</w:t>
      </w:r>
    </w:p>
    <w:p w:rsidR="00981B23" w:rsidRPr="000F63F5" w:rsidRDefault="00981B23" w:rsidP="00981B23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EastAsia"/>
          <w:bCs/>
          <w:color w:val="0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6.</w:t>
      </w:r>
      <w:r w:rsidRPr="00230A78">
        <w:rPr>
          <w:rFonts w:eastAsiaTheme="minorEastAsia"/>
          <w:bCs/>
          <w:color w:val="000000"/>
          <w:sz w:val="28"/>
          <w:szCs w:val="28"/>
        </w:rPr>
        <w:t>Про</w:t>
      </w:r>
      <w:r w:rsidRPr="00230A78">
        <w:rPr>
          <w:rFonts w:eastAsiaTheme="minorEastAsia"/>
          <w:bCs/>
          <w:sz w:val="28"/>
          <w:szCs w:val="28"/>
        </w:rPr>
        <w:t xml:space="preserve"> </w:t>
      </w:r>
      <w:r w:rsidRPr="00230A78">
        <w:rPr>
          <w:rFonts w:eastAsiaTheme="minorEastAsia"/>
          <w:sz w:val="28"/>
          <w:szCs w:val="28"/>
        </w:rPr>
        <w:t>затвердження Положення про порядок проведення конкурсу на заміщення посад керівників (директорів) комунальних закладів культури Гребінківської селищної ради Білоцерківського району Київської області</w:t>
      </w:r>
    </w:p>
    <w:p w:rsidR="00981B23" w:rsidRPr="00000797" w:rsidRDefault="00981B23" w:rsidP="00981B23">
      <w:pPr>
        <w:pStyle w:val="a3"/>
        <w:numPr>
          <w:ilvl w:val="0"/>
          <w:numId w:val="47"/>
        </w:numPr>
        <w:ind w:left="0" w:firstLine="709"/>
        <w:rPr>
          <w:sz w:val="28"/>
          <w:szCs w:val="28"/>
        </w:rPr>
      </w:pPr>
      <w:r w:rsidRPr="0092753A">
        <w:rPr>
          <w:sz w:val="28"/>
          <w:szCs w:val="28"/>
        </w:rPr>
        <w:t>Про присвоєння з</w:t>
      </w:r>
      <w:r>
        <w:rPr>
          <w:color w:val="000000"/>
          <w:sz w:val="28"/>
          <w:szCs w:val="28"/>
        </w:rPr>
        <w:t xml:space="preserve">вання «Почесний громадянин </w:t>
      </w:r>
      <w:r w:rsidRPr="0092753A">
        <w:rPr>
          <w:color w:val="000000"/>
          <w:sz w:val="28"/>
          <w:szCs w:val="28"/>
        </w:rPr>
        <w:t>Гребінківської селищної  територіальної громади»</w:t>
      </w:r>
    </w:p>
    <w:p w:rsidR="00981B23" w:rsidRPr="006E48D8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 w:rsidRPr="000964D5">
        <w:rPr>
          <w:b/>
          <w:bCs/>
          <w:sz w:val="28"/>
          <w:szCs w:val="28"/>
          <w:lang w:eastAsia="zh-CN"/>
        </w:rPr>
        <w:t>Доповідає:</w:t>
      </w:r>
      <w:r w:rsidRPr="000964D5"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ЯРКУЛОВ Максим Олексійович</w:t>
      </w:r>
      <w:r w:rsidRPr="000964D5"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головний спеціаліст</w:t>
      </w:r>
      <w:r w:rsidRPr="000964D5">
        <w:rPr>
          <w:sz w:val="28"/>
          <w:szCs w:val="28"/>
          <w:lang w:eastAsia="zh-CN"/>
        </w:rPr>
        <w:t xml:space="preserve"> </w:t>
      </w:r>
      <w:r w:rsidRPr="000964D5">
        <w:rPr>
          <w:sz w:val="28"/>
          <w:szCs w:val="28"/>
        </w:rPr>
        <w:t>Відділу освіти Гребінківської селищної ради</w:t>
      </w:r>
    </w:p>
    <w:p w:rsidR="00981B23" w:rsidRDefault="00981B23" w:rsidP="00981B23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8.</w:t>
      </w:r>
      <w:r>
        <w:rPr>
          <w:color w:val="000000"/>
          <w:sz w:val="28"/>
          <w:szCs w:val="28"/>
          <w:lang w:eastAsia="uk-UA"/>
        </w:rPr>
        <w:t>Про реорганізацію Відділу соціального захисту та соціального забезпечення населення Гребінківської селищної ради</w:t>
      </w:r>
    </w:p>
    <w:p w:rsidR="00981B23" w:rsidRDefault="00981B23" w:rsidP="00981B23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 w:rsidRPr="009D72C8">
        <w:rPr>
          <w:b/>
          <w:color w:val="000000"/>
          <w:sz w:val="28"/>
          <w:szCs w:val="28"/>
          <w:lang w:eastAsia="uk-UA"/>
        </w:rPr>
        <w:t>Доповідає: ВОЛОЩУК Олександр Еду</w:t>
      </w:r>
      <w:r>
        <w:rPr>
          <w:b/>
          <w:color w:val="000000"/>
          <w:sz w:val="28"/>
          <w:szCs w:val="28"/>
          <w:lang w:eastAsia="uk-UA"/>
        </w:rPr>
        <w:t>а</w:t>
      </w:r>
      <w:r w:rsidRPr="009D72C8">
        <w:rPr>
          <w:b/>
          <w:color w:val="000000"/>
          <w:sz w:val="28"/>
          <w:szCs w:val="28"/>
          <w:lang w:eastAsia="uk-UA"/>
        </w:rPr>
        <w:t>рдович</w:t>
      </w:r>
      <w:r>
        <w:rPr>
          <w:color w:val="000000"/>
          <w:sz w:val="28"/>
          <w:szCs w:val="28"/>
          <w:lang w:eastAsia="uk-UA"/>
        </w:rPr>
        <w:t xml:space="preserve"> – заступник селищного голови Гребінківської селищної ради</w:t>
      </w:r>
    </w:p>
    <w:p w:rsidR="00981B23" w:rsidRPr="008B237E" w:rsidRDefault="00981B23" w:rsidP="00981B23">
      <w:pPr>
        <w:pStyle w:val="a3"/>
        <w:tabs>
          <w:tab w:val="left" w:pos="0"/>
        </w:tabs>
        <w:ind w:left="0"/>
        <w:jc w:val="both"/>
        <w:rPr>
          <w:color w:val="000000"/>
          <w:sz w:val="16"/>
          <w:szCs w:val="16"/>
          <w:lang w:eastAsia="uk-UA"/>
        </w:rPr>
      </w:pPr>
    </w:p>
    <w:p w:rsidR="00981B23" w:rsidRDefault="00981B23" w:rsidP="00981B23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9.</w:t>
      </w:r>
      <w:r>
        <w:rPr>
          <w:color w:val="000000"/>
          <w:sz w:val="28"/>
          <w:szCs w:val="28"/>
          <w:lang w:eastAsia="uk-UA"/>
        </w:rPr>
        <w:t>Про затвердження Положення про порядок та умови надання платних соціальних послуг з встановленням диференційованої плати, що надаються Сектором надання соціальних послуг Відділу соціального захисту та соціального забезпечення населення Гребінківської селищної ради</w:t>
      </w:r>
    </w:p>
    <w:p w:rsidR="00981B23" w:rsidRPr="00BD5A9B" w:rsidRDefault="00981B23" w:rsidP="00981B23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</w:rPr>
        <w:tab/>
        <w:t>10.</w:t>
      </w:r>
      <w:r w:rsidRPr="003857C2">
        <w:rPr>
          <w:bCs/>
          <w:sz w:val="28"/>
          <w:szCs w:val="28"/>
        </w:rPr>
        <w:t>Про заслуховування звіту про роботу Відділу соціального захисту та соціального забезпечення населення Гребінківської селищної ради за 2022 рік</w:t>
      </w:r>
    </w:p>
    <w:p w:rsidR="00981B23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 w:rsidRPr="00BD5A9B">
        <w:rPr>
          <w:b/>
          <w:bCs/>
          <w:sz w:val="28"/>
          <w:szCs w:val="28"/>
          <w:lang w:eastAsia="zh-CN"/>
        </w:rPr>
        <w:t>Доповідає:</w:t>
      </w:r>
      <w:r w:rsidRPr="00BD5A9B"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ЛИСАК Оксана Михайлівна</w:t>
      </w:r>
      <w:r w:rsidRPr="00BD5A9B"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начальник</w:t>
      </w:r>
      <w:r w:rsidRPr="00BD5A9B">
        <w:rPr>
          <w:sz w:val="28"/>
          <w:szCs w:val="28"/>
          <w:lang w:eastAsia="zh-CN"/>
        </w:rPr>
        <w:t xml:space="preserve"> </w:t>
      </w:r>
      <w:r w:rsidRPr="00BD5A9B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соціального захисту та соціального забезпечення населення </w:t>
      </w:r>
      <w:r w:rsidRPr="00BD5A9B">
        <w:rPr>
          <w:sz w:val="28"/>
          <w:szCs w:val="28"/>
        </w:rPr>
        <w:t>Гребінківської селищної ради</w:t>
      </w:r>
    </w:p>
    <w:p w:rsidR="00981B23" w:rsidRPr="003451F9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11.</w:t>
      </w:r>
      <w:r w:rsidRPr="003451F9">
        <w:rPr>
          <w:sz w:val="28"/>
          <w:szCs w:val="28"/>
        </w:rPr>
        <w:t xml:space="preserve">Про заслуховування звіту роботи Служби у справах дітей та сім’ї </w:t>
      </w:r>
      <w:r>
        <w:rPr>
          <w:sz w:val="28"/>
          <w:szCs w:val="28"/>
        </w:rPr>
        <w:t xml:space="preserve"> </w:t>
      </w:r>
      <w:r w:rsidRPr="003451F9">
        <w:rPr>
          <w:sz w:val="28"/>
          <w:szCs w:val="28"/>
        </w:rPr>
        <w:t>Гребінківської селищної ради за 2022 рік</w:t>
      </w:r>
    </w:p>
    <w:p w:rsidR="00981B23" w:rsidRDefault="00981B23" w:rsidP="00981B23">
      <w:pPr>
        <w:tabs>
          <w:tab w:val="left" w:pos="0"/>
        </w:tabs>
        <w:jc w:val="both"/>
        <w:rPr>
          <w:sz w:val="28"/>
          <w:szCs w:val="28"/>
          <w:lang w:eastAsia="zh-CN"/>
        </w:rPr>
      </w:pPr>
      <w:r w:rsidRPr="00BB29B3">
        <w:rPr>
          <w:b/>
          <w:bCs/>
          <w:sz w:val="28"/>
          <w:szCs w:val="28"/>
          <w:lang w:eastAsia="zh-CN"/>
        </w:rPr>
        <w:t>Доповідає:</w:t>
      </w:r>
      <w:r w:rsidRPr="00BB29B3"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АНАШКІНА-ВІТЧЕНКО Анастасія Анатоліївна</w:t>
      </w:r>
      <w:r w:rsidRPr="00BB29B3"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начальник Служби у справах дітей та сім</w:t>
      </w:r>
      <w:r w:rsidRPr="00BB29B3">
        <w:rPr>
          <w:sz w:val="28"/>
          <w:szCs w:val="28"/>
          <w:lang w:eastAsia="zh-CN"/>
        </w:rPr>
        <w:t>’</w:t>
      </w:r>
      <w:r>
        <w:rPr>
          <w:sz w:val="28"/>
          <w:szCs w:val="28"/>
          <w:lang w:eastAsia="zh-CN"/>
        </w:rPr>
        <w:t xml:space="preserve">ї </w:t>
      </w:r>
    </w:p>
    <w:p w:rsidR="00981B23" w:rsidRPr="00635006" w:rsidRDefault="00981B23" w:rsidP="00981B23">
      <w:pPr>
        <w:tabs>
          <w:tab w:val="center" w:pos="4819"/>
          <w:tab w:val="left" w:pos="7341"/>
          <w:tab w:val="left" w:pos="8143"/>
        </w:tabs>
        <w:jc w:val="both"/>
        <w:rPr>
          <w:bCs/>
          <w:color w:val="191919"/>
          <w:sz w:val="28"/>
          <w:szCs w:val="28"/>
          <w:lang w:eastAsia="uk-UA"/>
        </w:rPr>
      </w:pPr>
      <w:r>
        <w:rPr>
          <w:color w:val="191919"/>
          <w:sz w:val="28"/>
          <w:szCs w:val="28"/>
        </w:rPr>
        <w:tab/>
        <w:t xml:space="preserve">        12.</w:t>
      </w:r>
      <w:r>
        <w:rPr>
          <w:color w:val="191919"/>
          <w:sz w:val="28"/>
          <w:szCs w:val="28"/>
        </w:rPr>
        <w:t xml:space="preserve"> </w:t>
      </w:r>
      <w:r w:rsidRPr="00087054">
        <w:rPr>
          <w:color w:val="191919"/>
          <w:sz w:val="28"/>
          <w:szCs w:val="28"/>
        </w:rPr>
        <w:t xml:space="preserve">Про затвердження </w:t>
      </w:r>
      <w:r w:rsidRPr="00087054">
        <w:rPr>
          <w:color w:val="191919"/>
          <w:sz w:val="28"/>
          <w:szCs w:val="28"/>
          <w:lang w:eastAsia="uk-UA"/>
        </w:rPr>
        <w:t xml:space="preserve">Програми </w:t>
      </w:r>
      <w:r w:rsidRPr="00087054">
        <w:rPr>
          <w:bCs/>
          <w:color w:val="191919"/>
          <w:sz w:val="28"/>
          <w:szCs w:val="28"/>
          <w:lang w:eastAsia="uk-UA"/>
        </w:rPr>
        <w:t>фінансової підтримки Збройних сил України,</w:t>
      </w:r>
      <w:r>
        <w:rPr>
          <w:bCs/>
          <w:color w:val="191919"/>
          <w:sz w:val="28"/>
          <w:szCs w:val="28"/>
          <w:lang w:eastAsia="uk-UA"/>
        </w:rPr>
        <w:t xml:space="preserve"> </w:t>
      </w:r>
      <w:r w:rsidRPr="00087054">
        <w:rPr>
          <w:bCs/>
          <w:color w:val="191919"/>
          <w:sz w:val="28"/>
          <w:szCs w:val="28"/>
          <w:lang w:eastAsia="uk-UA"/>
        </w:rPr>
        <w:t>реалізації заходів та робіт з</w:t>
      </w:r>
      <w:r>
        <w:rPr>
          <w:bCs/>
          <w:color w:val="191919"/>
          <w:sz w:val="28"/>
          <w:szCs w:val="28"/>
          <w:lang w:eastAsia="uk-UA"/>
        </w:rPr>
        <w:t xml:space="preserve"> </w:t>
      </w:r>
      <w:r w:rsidRPr="00087054">
        <w:rPr>
          <w:bCs/>
          <w:color w:val="191919"/>
          <w:sz w:val="28"/>
          <w:szCs w:val="28"/>
          <w:lang w:eastAsia="uk-UA"/>
        </w:rPr>
        <w:t xml:space="preserve">територіальної оборони </w:t>
      </w:r>
      <w:r w:rsidRPr="00087054">
        <w:rPr>
          <w:color w:val="191919"/>
          <w:sz w:val="28"/>
          <w:szCs w:val="28"/>
          <w:lang w:eastAsia="uk-UA"/>
        </w:rPr>
        <w:t xml:space="preserve">на 2023 рік </w:t>
      </w:r>
    </w:p>
    <w:p w:rsidR="00981B23" w:rsidRPr="00C142D3" w:rsidRDefault="00981B23" w:rsidP="00981B23">
      <w:pPr>
        <w:tabs>
          <w:tab w:val="center" w:pos="9639"/>
        </w:tabs>
        <w:jc w:val="both"/>
        <w:rPr>
          <w:bCs/>
          <w:color w:val="191919"/>
          <w:sz w:val="28"/>
          <w:szCs w:val="28"/>
          <w:lang w:eastAsia="uk-UA"/>
        </w:rPr>
      </w:pPr>
      <w:r>
        <w:rPr>
          <w:color w:val="191919"/>
          <w:sz w:val="28"/>
          <w:szCs w:val="28"/>
          <w:lang w:eastAsia="uk-UA"/>
        </w:rPr>
        <w:tab/>
        <w:t xml:space="preserve">        13..</w:t>
      </w:r>
      <w:r w:rsidRPr="00C142D3">
        <w:rPr>
          <w:color w:val="191919"/>
          <w:sz w:val="28"/>
          <w:szCs w:val="28"/>
        </w:rPr>
        <w:t xml:space="preserve">Про затвердження </w:t>
      </w:r>
      <w:r w:rsidRPr="00C142D3">
        <w:rPr>
          <w:color w:val="191919"/>
          <w:sz w:val="28"/>
          <w:szCs w:val="28"/>
          <w:lang w:eastAsia="uk-UA"/>
        </w:rPr>
        <w:t xml:space="preserve">Програми </w:t>
      </w:r>
      <w:r w:rsidRPr="00C142D3">
        <w:rPr>
          <w:bCs/>
          <w:color w:val="191919"/>
          <w:sz w:val="28"/>
          <w:szCs w:val="28"/>
          <w:lang w:eastAsia="uk-UA"/>
        </w:rPr>
        <w:t xml:space="preserve">перевезення та утилізації відпрацьованих ламп розжарювання </w:t>
      </w:r>
      <w:r w:rsidRPr="00C142D3">
        <w:rPr>
          <w:color w:val="191919"/>
          <w:sz w:val="28"/>
          <w:szCs w:val="28"/>
          <w:lang w:eastAsia="uk-UA"/>
        </w:rPr>
        <w:t>Гребінківської селищної  територіальної</w:t>
      </w:r>
      <w:r>
        <w:rPr>
          <w:bCs/>
          <w:color w:val="191919"/>
          <w:sz w:val="28"/>
          <w:szCs w:val="28"/>
          <w:lang w:eastAsia="uk-UA"/>
        </w:rPr>
        <w:t xml:space="preserve"> </w:t>
      </w:r>
      <w:r w:rsidRPr="00C142D3">
        <w:rPr>
          <w:color w:val="191919"/>
          <w:sz w:val="28"/>
          <w:szCs w:val="28"/>
          <w:lang w:eastAsia="uk-UA"/>
        </w:rPr>
        <w:t>громади на 2023 рік</w:t>
      </w:r>
    </w:p>
    <w:p w:rsidR="00981B23" w:rsidRPr="005B32ED" w:rsidRDefault="00981B23" w:rsidP="00981B23">
      <w:pPr>
        <w:outlineLvl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lang w:eastAsia="uk-UA"/>
        </w:rPr>
        <w:t xml:space="preserve">        </w:t>
      </w:r>
      <w:r w:rsidRPr="005B32ED">
        <w:rPr>
          <w:color w:val="191919"/>
          <w:sz w:val="28"/>
          <w:szCs w:val="28"/>
          <w:lang w:eastAsia="uk-UA"/>
        </w:rPr>
        <w:t>1</w:t>
      </w:r>
      <w:r>
        <w:rPr>
          <w:color w:val="191919"/>
          <w:sz w:val="28"/>
          <w:szCs w:val="28"/>
          <w:lang w:eastAsia="uk-UA"/>
        </w:rPr>
        <w:t>4</w:t>
      </w:r>
      <w:r w:rsidRPr="005B32ED">
        <w:rPr>
          <w:color w:val="191919"/>
          <w:sz w:val="28"/>
          <w:szCs w:val="28"/>
          <w:lang w:eastAsia="uk-UA"/>
        </w:rPr>
        <w:t>.</w:t>
      </w:r>
      <w:r w:rsidRPr="005B32ED">
        <w:rPr>
          <w:b/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Про внесення змін до Програми </w:t>
      </w:r>
      <w:r w:rsidRPr="005B32ED">
        <w:rPr>
          <w:color w:val="191919"/>
          <w:sz w:val="28"/>
          <w:szCs w:val="28"/>
        </w:rPr>
        <w:t>соціально-економічного та культурного</w:t>
      </w:r>
      <w:r>
        <w:rPr>
          <w:color w:val="191919"/>
          <w:sz w:val="28"/>
          <w:szCs w:val="28"/>
        </w:rPr>
        <w:t xml:space="preserve"> </w:t>
      </w:r>
      <w:r w:rsidRPr="005B32ED">
        <w:rPr>
          <w:color w:val="191919"/>
          <w:sz w:val="28"/>
          <w:szCs w:val="28"/>
        </w:rPr>
        <w:t xml:space="preserve">розвитку Гребінківської селищної територіальної громади на 2023 рік </w:t>
      </w:r>
    </w:p>
    <w:p w:rsidR="00981B23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 w:rsidRPr="00CF2823">
        <w:rPr>
          <w:b/>
          <w:sz w:val="28"/>
          <w:szCs w:val="28"/>
          <w:lang w:eastAsia="zh-CN"/>
        </w:rPr>
        <w:t xml:space="preserve">Доповідає: РУДЕНКО Василь Миколайович – </w:t>
      </w:r>
      <w:r w:rsidRPr="00CF2823">
        <w:rPr>
          <w:bCs/>
          <w:sz w:val="28"/>
          <w:szCs w:val="28"/>
        </w:rPr>
        <w:t xml:space="preserve">начальник </w:t>
      </w:r>
      <w:r w:rsidRPr="00CF2823">
        <w:rPr>
          <w:sz w:val="28"/>
          <w:szCs w:val="28"/>
        </w:rPr>
        <w:t xml:space="preserve">відділу економічного розвитку, житлово-комунального господарства, капітального будівництва та інфраструктури </w:t>
      </w:r>
      <w:r w:rsidRPr="00CF2823">
        <w:rPr>
          <w:bCs/>
          <w:sz w:val="28"/>
          <w:szCs w:val="28"/>
        </w:rPr>
        <w:t xml:space="preserve">апарату виконавчого комітету </w:t>
      </w:r>
      <w:r w:rsidRPr="00CF2823">
        <w:rPr>
          <w:sz w:val="28"/>
          <w:szCs w:val="28"/>
        </w:rPr>
        <w:t>Гребінківської селищної ради</w:t>
      </w:r>
    </w:p>
    <w:p w:rsidR="00981B23" w:rsidRPr="008B237E" w:rsidRDefault="00981B23" w:rsidP="00981B23">
      <w:pPr>
        <w:tabs>
          <w:tab w:val="left" w:pos="0"/>
        </w:tabs>
        <w:jc w:val="both"/>
        <w:rPr>
          <w:sz w:val="16"/>
          <w:szCs w:val="16"/>
        </w:rPr>
      </w:pPr>
    </w:p>
    <w:p w:rsidR="00981B23" w:rsidRPr="00BA00D4" w:rsidRDefault="00981B23" w:rsidP="00981B23">
      <w:pPr>
        <w:tabs>
          <w:tab w:val="left" w:pos="595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15</w:t>
      </w:r>
      <w:r w:rsidRPr="009A553C">
        <w:rPr>
          <w:rFonts w:eastAsia="Calibri"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Pr="00BA00D4">
        <w:rPr>
          <w:rFonts w:eastAsia="Calibri"/>
          <w:sz w:val="28"/>
          <w:szCs w:val="28"/>
        </w:rPr>
        <w:t>Про затвердження Положення</w:t>
      </w:r>
      <w:r w:rsidRPr="00BA00D4"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 xml:space="preserve">про преміювання </w:t>
      </w:r>
      <w:r w:rsidRPr="00BA00D4">
        <w:rPr>
          <w:rFonts w:eastAsia="Calibri"/>
          <w:sz w:val="28"/>
          <w:szCs w:val="28"/>
        </w:rPr>
        <w:t>секретаря Гребінківської селищної ради, надання матеріальної допомоги для вирішення соціально-побутових питань, допомоги на оздоровлення при наданні щорічної відпустки та нарахування надбавок</w:t>
      </w:r>
    </w:p>
    <w:p w:rsidR="00981B23" w:rsidRDefault="00981B23" w:rsidP="00981B2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A3A8F">
        <w:rPr>
          <w:b/>
          <w:sz w:val="28"/>
          <w:szCs w:val="28"/>
          <w:lang w:eastAsia="zh-CN"/>
        </w:rPr>
        <w:t>Доповідає:</w:t>
      </w:r>
      <w:r>
        <w:rPr>
          <w:b/>
          <w:sz w:val="28"/>
          <w:szCs w:val="28"/>
          <w:lang w:eastAsia="zh-CN"/>
        </w:rPr>
        <w:t xml:space="preserve"> ЗАЙЦЕВА Олена Миколаївна – </w:t>
      </w:r>
      <w:r w:rsidRPr="00BA00D4">
        <w:rPr>
          <w:sz w:val="28"/>
          <w:szCs w:val="28"/>
          <w:lang w:eastAsia="zh-CN"/>
        </w:rPr>
        <w:t>начальник відділу – головний бухгалтер ві</w:t>
      </w:r>
      <w:r>
        <w:rPr>
          <w:sz w:val="28"/>
          <w:szCs w:val="28"/>
          <w:lang w:eastAsia="zh-CN"/>
        </w:rPr>
        <w:t xml:space="preserve">дділу бухгалтерського обліку, </w:t>
      </w:r>
      <w:r w:rsidRPr="00BA00D4">
        <w:rPr>
          <w:sz w:val="28"/>
          <w:szCs w:val="28"/>
          <w:lang w:eastAsia="zh-CN"/>
        </w:rPr>
        <w:t xml:space="preserve">звітності </w:t>
      </w:r>
      <w:r>
        <w:rPr>
          <w:sz w:val="28"/>
          <w:szCs w:val="28"/>
          <w:lang w:eastAsia="zh-CN"/>
        </w:rPr>
        <w:t xml:space="preserve">та господарського забезпечення </w:t>
      </w:r>
      <w:r w:rsidRPr="002A3A8F">
        <w:rPr>
          <w:bCs/>
          <w:sz w:val="28"/>
          <w:szCs w:val="28"/>
        </w:rPr>
        <w:t xml:space="preserve">апарату виконавчого комітету </w:t>
      </w:r>
      <w:r w:rsidRPr="002A3A8F">
        <w:rPr>
          <w:sz w:val="28"/>
          <w:szCs w:val="28"/>
        </w:rPr>
        <w:t>Гребінківської селищної ради</w:t>
      </w:r>
    </w:p>
    <w:p w:rsidR="00981B23" w:rsidRPr="00981B23" w:rsidRDefault="00981B23" w:rsidP="00981B23">
      <w:pPr>
        <w:tabs>
          <w:tab w:val="left" w:pos="0"/>
        </w:tabs>
        <w:spacing w:line="276" w:lineRule="auto"/>
        <w:jc w:val="both"/>
        <w:rPr>
          <w:rStyle w:val="c3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16.</w:t>
      </w:r>
      <w:r w:rsidRPr="00981B23">
        <w:rPr>
          <w:rStyle w:val="c3"/>
          <w:bCs/>
          <w:color w:val="000000"/>
          <w:sz w:val="28"/>
          <w:szCs w:val="28"/>
        </w:rPr>
        <w:t>Про розробку Стратегії розвитку Гребінківської селищної територіальної громади  на  2024-2030 роки</w:t>
      </w:r>
    </w:p>
    <w:p w:rsidR="00981B23" w:rsidRDefault="00981B23" w:rsidP="00981B23">
      <w:pPr>
        <w:pStyle w:val="a3"/>
        <w:tabs>
          <w:tab w:val="left" w:pos="5103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uk-UA"/>
        </w:rPr>
        <w:t xml:space="preserve">     </w:t>
      </w:r>
      <w:r>
        <w:rPr>
          <w:sz w:val="28"/>
          <w:szCs w:val="28"/>
          <w:lang w:eastAsia="uk-UA"/>
        </w:rPr>
        <w:t xml:space="preserve">17. </w:t>
      </w:r>
      <w:r w:rsidRPr="006200ED">
        <w:rPr>
          <w:sz w:val="28"/>
          <w:szCs w:val="28"/>
          <w:lang w:eastAsia="uk-UA"/>
        </w:rPr>
        <w:t xml:space="preserve">Про  затвердження  </w:t>
      </w:r>
      <w:r>
        <w:rPr>
          <w:bCs/>
          <w:sz w:val="28"/>
          <w:szCs w:val="28"/>
        </w:rPr>
        <w:t xml:space="preserve">Положення  та </w:t>
      </w:r>
      <w:r w:rsidRPr="006200ED">
        <w:rPr>
          <w:bCs/>
          <w:sz w:val="28"/>
          <w:szCs w:val="28"/>
        </w:rPr>
        <w:t xml:space="preserve">графіку про особистий прийом громадян селищним головою, секретарем ради, першим заступником селищного голови,  заступником селищного голови та керуючим справами (секретарем) виконавчого комітету  Гребінківської  селищної  ради Білоцерківського  району  Київської  області </w:t>
      </w:r>
    </w:p>
    <w:p w:rsidR="00981B23" w:rsidRDefault="00981B23" w:rsidP="00981B23">
      <w:pPr>
        <w:tabs>
          <w:tab w:val="left" w:pos="510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200E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6200ED">
        <w:rPr>
          <w:bCs/>
          <w:sz w:val="28"/>
          <w:szCs w:val="28"/>
        </w:rPr>
        <w:t xml:space="preserve">. </w:t>
      </w:r>
      <w:r w:rsidRPr="006200ED">
        <w:rPr>
          <w:rFonts w:eastAsia="Calibri"/>
          <w:sz w:val="28"/>
          <w:szCs w:val="28"/>
          <w:lang w:eastAsia="uk-UA"/>
        </w:rPr>
        <w:t xml:space="preserve">Про затвердження </w:t>
      </w:r>
      <w:r w:rsidRPr="006200ED">
        <w:rPr>
          <w:bCs/>
          <w:sz w:val="28"/>
          <w:szCs w:val="28"/>
        </w:rPr>
        <w:t>графіку особистого прийому</w:t>
      </w:r>
      <w:r>
        <w:rPr>
          <w:bCs/>
          <w:sz w:val="28"/>
          <w:szCs w:val="28"/>
        </w:rPr>
        <w:t xml:space="preserve"> </w:t>
      </w:r>
      <w:r w:rsidRPr="006200ED">
        <w:rPr>
          <w:bCs/>
          <w:sz w:val="28"/>
          <w:szCs w:val="28"/>
        </w:rPr>
        <w:t>громадян депутатами Гребінківської селищної ради</w:t>
      </w:r>
      <w:r>
        <w:rPr>
          <w:bCs/>
          <w:sz w:val="28"/>
          <w:szCs w:val="28"/>
        </w:rPr>
        <w:t xml:space="preserve"> </w:t>
      </w:r>
      <w:r w:rsidRPr="006200ED">
        <w:rPr>
          <w:bCs/>
          <w:sz w:val="28"/>
          <w:szCs w:val="28"/>
        </w:rPr>
        <w:t xml:space="preserve">Білоцерківського району Київської області VIII скликання </w:t>
      </w:r>
    </w:p>
    <w:p w:rsidR="00981B23" w:rsidRDefault="00981B23" w:rsidP="00981B23">
      <w:pPr>
        <w:tabs>
          <w:tab w:val="left" w:pos="510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19. </w:t>
      </w:r>
      <w:r w:rsidRPr="00F75F15">
        <w:rPr>
          <w:rFonts w:eastAsia="Calibri"/>
          <w:sz w:val="28"/>
          <w:szCs w:val="28"/>
          <w:lang w:eastAsia="uk-UA"/>
        </w:rPr>
        <w:t xml:space="preserve">Про затвердження </w:t>
      </w:r>
      <w:r w:rsidRPr="00F75F15">
        <w:rPr>
          <w:bCs/>
          <w:sz w:val="28"/>
          <w:szCs w:val="28"/>
        </w:rPr>
        <w:t xml:space="preserve">графіку про особистий прийом громадян старостами Гребінківської селищної ради Білоцерківського району Київської області </w:t>
      </w:r>
    </w:p>
    <w:p w:rsidR="00981B23" w:rsidRDefault="00981B23" w:rsidP="00981B23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>20</w:t>
      </w:r>
      <w:r w:rsidRPr="00DA537E">
        <w:rPr>
          <w:sz w:val="28"/>
          <w:szCs w:val="28"/>
          <w:lang w:eastAsia="zh-CN"/>
        </w:rPr>
        <w:t xml:space="preserve">. Про внесення змін до рішення Гребінківської </w:t>
      </w:r>
      <w:r>
        <w:rPr>
          <w:sz w:val="28"/>
          <w:szCs w:val="28"/>
          <w:lang w:eastAsia="zh-CN"/>
        </w:rPr>
        <w:t xml:space="preserve">селищної  ради  від  06 </w:t>
      </w:r>
      <w:r w:rsidRPr="00DA537E">
        <w:rPr>
          <w:sz w:val="28"/>
          <w:szCs w:val="28"/>
          <w:lang w:eastAsia="zh-CN"/>
        </w:rPr>
        <w:t xml:space="preserve">жовтня  2022 року № </w:t>
      </w:r>
      <w:r w:rsidRPr="00DA537E">
        <w:rPr>
          <w:sz w:val="28"/>
          <w:szCs w:val="28"/>
        </w:rPr>
        <w:t>454-18-</w:t>
      </w:r>
      <w:r w:rsidRPr="00DA537E">
        <w:rPr>
          <w:color w:val="000000" w:themeColor="text1"/>
          <w:sz w:val="28"/>
          <w:szCs w:val="28"/>
        </w:rPr>
        <w:t>VIII</w:t>
      </w:r>
      <w:r w:rsidRPr="00DA537E">
        <w:rPr>
          <w:sz w:val="28"/>
          <w:szCs w:val="28"/>
          <w:lang w:eastAsia="zh-CN"/>
        </w:rPr>
        <w:t xml:space="preserve"> «Про затвердження Програми Фінансового  забезпечення  представницьких </w:t>
      </w:r>
      <w:r>
        <w:rPr>
          <w:sz w:val="28"/>
          <w:szCs w:val="28"/>
          <w:lang w:eastAsia="zh-CN"/>
        </w:rPr>
        <w:t xml:space="preserve">витрат та інших видатків, </w:t>
      </w:r>
      <w:r w:rsidRPr="00DA537E">
        <w:rPr>
          <w:sz w:val="28"/>
          <w:szCs w:val="28"/>
          <w:lang w:eastAsia="zh-CN"/>
        </w:rPr>
        <w:t>пов’язаних з діяльністю Гребінківської селищної ради на 2023-2025 роки»</w:t>
      </w:r>
    </w:p>
    <w:p w:rsidR="00981B23" w:rsidRDefault="00981B23" w:rsidP="00981B23">
      <w:pPr>
        <w:tabs>
          <w:tab w:val="left" w:pos="9639"/>
        </w:tabs>
        <w:spacing w:line="276" w:lineRule="auto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>21.</w:t>
      </w:r>
      <w:r w:rsidRPr="00170D9A">
        <w:rPr>
          <w:b/>
          <w:sz w:val="28"/>
          <w:szCs w:val="28"/>
        </w:rPr>
        <w:t xml:space="preserve"> </w:t>
      </w:r>
      <w:r w:rsidRPr="00170D9A">
        <w:rPr>
          <w:sz w:val="28"/>
          <w:szCs w:val="28"/>
        </w:rPr>
        <w:t xml:space="preserve">Про затвердження </w:t>
      </w:r>
      <w:r w:rsidRPr="00170D9A">
        <w:rPr>
          <w:color w:val="000000"/>
          <w:sz w:val="28"/>
          <w:szCs w:val="28"/>
          <w:lang w:eastAsia="uk-UA"/>
        </w:rPr>
        <w:t>Порядку внесення та розгляду місцевих ініціатив в Гребінківській селищній територіальній громаді</w:t>
      </w:r>
    </w:p>
    <w:p w:rsidR="00981B23" w:rsidRPr="00F338C2" w:rsidRDefault="00981B23" w:rsidP="00981B23">
      <w:pPr>
        <w:spacing w:line="276" w:lineRule="auto"/>
        <w:jc w:val="both"/>
        <w:rPr>
          <w:rFonts w:eastAsia="UkrainianBaltica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</w:t>
      </w:r>
      <w:r>
        <w:rPr>
          <w:color w:val="000000"/>
          <w:sz w:val="28"/>
          <w:szCs w:val="28"/>
          <w:lang w:eastAsia="uk-UA"/>
        </w:rPr>
        <w:t>22.</w:t>
      </w:r>
      <w:r w:rsidRPr="00F338C2">
        <w:rPr>
          <w:rFonts w:eastAsia="UkrainianBaltica"/>
          <w:b/>
        </w:rPr>
        <w:t xml:space="preserve"> </w:t>
      </w:r>
      <w:r w:rsidRPr="00F338C2">
        <w:rPr>
          <w:rFonts w:eastAsia="UkrainianBaltica"/>
          <w:sz w:val="28"/>
          <w:szCs w:val="28"/>
        </w:rPr>
        <w:t xml:space="preserve">Про внесення змін до штатного розпису апарату Гребінківської селищної ради та її виконавчих органів </w:t>
      </w:r>
      <w:r w:rsidRPr="00F338C2">
        <w:rPr>
          <w:rFonts w:ascii="UkrainianBaltica" w:eastAsia="UkrainianBaltica" w:hAnsi="UkrainianBaltica" w:cs="UkrainianBaltica"/>
          <w:sz w:val="28"/>
          <w:szCs w:val="28"/>
        </w:rPr>
        <w:t>на 2023 рік зі змінами</w:t>
      </w:r>
    </w:p>
    <w:p w:rsidR="00981B23" w:rsidRDefault="00981B23" w:rsidP="00981B23">
      <w:pPr>
        <w:spacing w:line="276" w:lineRule="auto"/>
        <w:rPr>
          <w:b/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      </w:t>
      </w:r>
      <w:r>
        <w:rPr>
          <w:color w:val="000000"/>
          <w:sz w:val="28"/>
          <w:szCs w:val="28"/>
          <w:lang w:eastAsia="uk-UA"/>
        </w:rPr>
        <w:t>23.</w:t>
      </w:r>
      <w:r w:rsidRPr="00FC688F">
        <w:rPr>
          <w:b/>
          <w:bCs/>
          <w:sz w:val="28"/>
          <w:szCs w:val="28"/>
          <w:lang w:eastAsia="uk-UA"/>
        </w:rPr>
        <w:t xml:space="preserve"> </w:t>
      </w:r>
      <w:r w:rsidRPr="00FC688F">
        <w:rPr>
          <w:bCs/>
          <w:sz w:val="28"/>
          <w:szCs w:val="28"/>
          <w:lang w:eastAsia="uk-UA"/>
        </w:rPr>
        <w:t>Про затвердження розпоряджень Гребінківського селищного голови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981B23" w:rsidRDefault="00981B23" w:rsidP="00981B2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F2823">
        <w:rPr>
          <w:b/>
          <w:bCs/>
          <w:sz w:val="28"/>
          <w:szCs w:val="28"/>
        </w:rPr>
        <w:t xml:space="preserve">Доповідає: ТИХОНЕНКО Олена Володимирівна – </w:t>
      </w:r>
      <w:r>
        <w:rPr>
          <w:bCs/>
          <w:sz w:val="28"/>
          <w:szCs w:val="28"/>
        </w:rPr>
        <w:t>керуючий справами (секретар) виконавчого комітету</w:t>
      </w:r>
      <w:r w:rsidRPr="00CF2823">
        <w:rPr>
          <w:bCs/>
          <w:sz w:val="28"/>
          <w:szCs w:val="28"/>
        </w:rPr>
        <w:t xml:space="preserve"> </w:t>
      </w:r>
      <w:r w:rsidRPr="00CF2823">
        <w:rPr>
          <w:sz w:val="28"/>
          <w:szCs w:val="28"/>
        </w:rPr>
        <w:t>Гребінківської селищної ради</w:t>
      </w:r>
    </w:p>
    <w:p w:rsidR="00981B23" w:rsidRDefault="00981B23" w:rsidP="00981B23">
      <w:pPr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Pr="00533C8F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4</w:t>
      </w:r>
      <w:r w:rsidRPr="00533C8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Pr="00533C8F">
        <w:rPr>
          <w:rFonts w:eastAsiaTheme="minorEastAsia"/>
          <w:sz w:val="28"/>
          <w:szCs w:val="28"/>
        </w:rPr>
        <w:t>Про внесення змін до рішення Гре</w:t>
      </w:r>
      <w:r>
        <w:rPr>
          <w:rFonts w:eastAsiaTheme="minorEastAsia"/>
          <w:sz w:val="28"/>
          <w:szCs w:val="28"/>
        </w:rPr>
        <w:t xml:space="preserve">бінківської </w:t>
      </w:r>
      <w:r w:rsidRPr="00533C8F">
        <w:rPr>
          <w:rFonts w:eastAsiaTheme="minorEastAsia"/>
          <w:sz w:val="28"/>
          <w:szCs w:val="28"/>
        </w:rPr>
        <w:t>селищної ради від 22</w:t>
      </w:r>
      <w:r w:rsidRPr="00533C8F">
        <w:rPr>
          <w:rFonts w:eastAsiaTheme="minorEastAsia"/>
          <w:bCs/>
          <w:sz w:val="28"/>
          <w:szCs w:val="28"/>
        </w:rPr>
        <w:t>.12.2022 р. № 532-21-</w:t>
      </w:r>
      <w:r w:rsidRPr="00533C8F">
        <w:rPr>
          <w:rFonts w:eastAsiaTheme="minorEastAsia"/>
          <w:bCs/>
          <w:sz w:val="28"/>
          <w:szCs w:val="28"/>
          <w:lang w:val="en-US"/>
        </w:rPr>
        <w:t>VIII</w:t>
      </w:r>
      <w:r w:rsidRPr="00533C8F">
        <w:rPr>
          <w:rFonts w:eastAsiaTheme="minorEastAsia"/>
          <w:bCs/>
          <w:sz w:val="28"/>
          <w:szCs w:val="28"/>
        </w:rPr>
        <w:t xml:space="preserve"> «Про бюджет Гребінківської селищної територіальної громади на 2023рік» (код 1054000000)</w:t>
      </w:r>
    </w:p>
    <w:p w:rsidR="00981B23" w:rsidRDefault="00981B23" w:rsidP="00981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4B7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24B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4B70">
        <w:rPr>
          <w:sz w:val="28"/>
          <w:szCs w:val="28"/>
        </w:rPr>
        <w:t xml:space="preserve">Про заслуховування звіту про роботу Відділу фінансів </w:t>
      </w:r>
      <w:r>
        <w:rPr>
          <w:sz w:val="28"/>
          <w:szCs w:val="28"/>
        </w:rPr>
        <w:t xml:space="preserve">Гребінківської </w:t>
      </w:r>
      <w:r w:rsidRPr="00624B70">
        <w:rPr>
          <w:sz w:val="28"/>
          <w:szCs w:val="28"/>
        </w:rPr>
        <w:t>селищної ради за 2022 рік</w:t>
      </w:r>
    </w:p>
    <w:p w:rsidR="00981B23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 w:rsidRPr="002A22AB">
        <w:rPr>
          <w:b/>
          <w:bCs/>
          <w:sz w:val="28"/>
          <w:szCs w:val="28"/>
          <w:lang w:eastAsia="uk-UA"/>
        </w:rPr>
        <w:t xml:space="preserve">ШВИДКА Валентина Дмитрівна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 w:rsidRPr="008F7303">
        <w:rPr>
          <w:bCs/>
          <w:color w:val="000000"/>
          <w:sz w:val="28"/>
          <w:szCs w:val="28"/>
          <w:lang w:eastAsia="uk-UA"/>
        </w:rPr>
        <w:t>начальник Відділу фінансів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8F7303">
        <w:rPr>
          <w:sz w:val="28"/>
          <w:szCs w:val="28"/>
        </w:rPr>
        <w:t>Гребінківської селищної ради</w:t>
      </w:r>
    </w:p>
    <w:p w:rsidR="00981B23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26. </w:t>
      </w:r>
      <w:r w:rsidRPr="004E0E3A">
        <w:rPr>
          <w:bCs/>
          <w:sz w:val="28"/>
          <w:szCs w:val="28"/>
        </w:rPr>
        <w:t xml:space="preserve">Про заслуховування звіту генерального директора </w:t>
      </w:r>
      <w:r w:rsidRPr="004E0E3A">
        <w:rPr>
          <w:sz w:val="28"/>
          <w:szCs w:val="28"/>
        </w:rPr>
        <w:t>КНП «Гребінківська центральна лікарня» Гребінківської селищної ради за 2022 рік</w:t>
      </w:r>
    </w:p>
    <w:p w:rsidR="00981B23" w:rsidRDefault="00981B23" w:rsidP="00981B23">
      <w:pPr>
        <w:tabs>
          <w:tab w:val="left" w:pos="0"/>
        </w:tabs>
        <w:jc w:val="both"/>
        <w:rPr>
          <w:bCs/>
          <w:color w:val="000000"/>
          <w:sz w:val="28"/>
          <w:szCs w:val="28"/>
          <w:lang w:eastAsia="uk-UA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ГОЛУБ Олена Анатоліївна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>генеральний директо</w:t>
      </w:r>
      <w:r>
        <w:rPr>
          <w:bCs/>
          <w:color w:val="000000"/>
          <w:sz w:val="28"/>
          <w:szCs w:val="28"/>
          <w:lang w:eastAsia="uk-UA"/>
        </w:rPr>
        <w:t>р</w:t>
      </w:r>
      <w:r>
        <w:rPr>
          <w:bCs/>
          <w:color w:val="000000"/>
          <w:sz w:val="28"/>
          <w:szCs w:val="28"/>
          <w:lang w:eastAsia="uk-UA"/>
        </w:rPr>
        <w:t xml:space="preserve"> КНП «Гребінківська центральна лікарня»</w:t>
      </w:r>
    </w:p>
    <w:p w:rsidR="00981B23" w:rsidRPr="009A1679" w:rsidRDefault="00981B23" w:rsidP="00981B23">
      <w:pPr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27. </w:t>
      </w:r>
      <w:r w:rsidRPr="009A1679">
        <w:rPr>
          <w:bCs/>
          <w:sz w:val="28"/>
          <w:szCs w:val="28"/>
        </w:rPr>
        <w:t>Про заслуховува</w:t>
      </w:r>
      <w:r>
        <w:rPr>
          <w:bCs/>
          <w:sz w:val="28"/>
          <w:szCs w:val="28"/>
        </w:rPr>
        <w:t>н</w:t>
      </w:r>
      <w:r w:rsidRPr="009A1679">
        <w:rPr>
          <w:bCs/>
          <w:sz w:val="28"/>
          <w:szCs w:val="28"/>
        </w:rPr>
        <w:t>ня звіту щодо роботи</w:t>
      </w:r>
      <w:r>
        <w:rPr>
          <w:bCs/>
          <w:sz w:val="28"/>
          <w:szCs w:val="28"/>
        </w:rPr>
        <w:t xml:space="preserve"> </w:t>
      </w:r>
      <w:r w:rsidRPr="009A1679">
        <w:rPr>
          <w:bCs/>
          <w:sz w:val="28"/>
          <w:szCs w:val="28"/>
        </w:rPr>
        <w:t>Комунального закладу Гребінківської селищної ради</w:t>
      </w:r>
      <w:r>
        <w:rPr>
          <w:bCs/>
          <w:sz w:val="28"/>
          <w:szCs w:val="28"/>
        </w:rPr>
        <w:t xml:space="preserve"> </w:t>
      </w:r>
      <w:r w:rsidRPr="009A1679">
        <w:rPr>
          <w:bCs/>
          <w:sz w:val="28"/>
          <w:szCs w:val="28"/>
        </w:rPr>
        <w:t>«Гребінківський центр надання соціальних послуг» за період з 01.01.2022 по 01.01.2023 року</w:t>
      </w:r>
    </w:p>
    <w:p w:rsidR="00981B23" w:rsidRDefault="00981B23" w:rsidP="00981B23">
      <w:pPr>
        <w:tabs>
          <w:tab w:val="left" w:pos="0"/>
        </w:tabs>
        <w:jc w:val="both"/>
        <w:rPr>
          <w:bCs/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КАРПОВЕЦЬ Алла Андріївна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 xml:space="preserve">директор </w:t>
      </w:r>
      <w:r w:rsidRPr="009A1679">
        <w:rPr>
          <w:bCs/>
          <w:sz w:val="28"/>
          <w:szCs w:val="28"/>
        </w:rPr>
        <w:t>Комунального закладу Гребінківської селищної ради</w:t>
      </w:r>
      <w:r>
        <w:rPr>
          <w:bCs/>
          <w:sz w:val="28"/>
          <w:szCs w:val="28"/>
        </w:rPr>
        <w:t xml:space="preserve"> </w:t>
      </w:r>
      <w:r w:rsidRPr="009A1679">
        <w:rPr>
          <w:bCs/>
          <w:sz w:val="28"/>
          <w:szCs w:val="28"/>
        </w:rPr>
        <w:t>«Гребінківський центр надання соціальних послуг»</w:t>
      </w:r>
    </w:p>
    <w:p w:rsidR="00981B23" w:rsidRDefault="00981B23" w:rsidP="00981B23">
      <w:pPr>
        <w:ind w:right="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28.</w:t>
      </w:r>
      <w:r w:rsidRPr="005D5FD2">
        <w:rPr>
          <w:b/>
          <w:bCs/>
          <w:sz w:val="28"/>
          <w:szCs w:val="28"/>
        </w:rPr>
        <w:t xml:space="preserve"> </w:t>
      </w:r>
      <w:r w:rsidRPr="005D5FD2">
        <w:rPr>
          <w:bCs/>
          <w:sz w:val="28"/>
          <w:szCs w:val="28"/>
        </w:rPr>
        <w:t xml:space="preserve">Про заслуховування звіту щодо роботи </w:t>
      </w:r>
      <w:r>
        <w:rPr>
          <w:sz w:val="28"/>
          <w:szCs w:val="28"/>
        </w:rPr>
        <w:t xml:space="preserve">Державного житлово- </w:t>
      </w:r>
      <w:r w:rsidRPr="005D5FD2">
        <w:rPr>
          <w:sz w:val="28"/>
          <w:szCs w:val="28"/>
        </w:rPr>
        <w:t>експлуатаційного підприємства «Дослідницьке» за період з 01.01.2022 по 31.12.2022 року</w:t>
      </w:r>
    </w:p>
    <w:p w:rsidR="00981B23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ВОЙТЕНКО Алла Андріївна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 xml:space="preserve">директор </w:t>
      </w:r>
      <w:r>
        <w:rPr>
          <w:sz w:val="28"/>
          <w:szCs w:val="28"/>
        </w:rPr>
        <w:t xml:space="preserve">Державного житлово- </w:t>
      </w:r>
      <w:r w:rsidRPr="005D5FD2">
        <w:rPr>
          <w:sz w:val="28"/>
          <w:szCs w:val="28"/>
        </w:rPr>
        <w:t>експлуатаційного підприємства «Дослідницьке»</w:t>
      </w:r>
    </w:p>
    <w:p w:rsidR="00981B23" w:rsidRPr="00635006" w:rsidRDefault="00981B23" w:rsidP="00981B23">
      <w:pPr>
        <w:tabs>
          <w:tab w:val="left" w:pos="0"/>
        </w:tabs>
        <w:jc w:val="both"/>
        <w:rPr>
          <w:sz w:val="20"/>
          <w:szCs w:val="20"/>
        </w:rPr>
      </w:pPr>
    </w:p>
    <w:p w:rsidR="00981B23" w:rsidRPr="00ED2BB4" w:rsidRDefault="00981B23" w:rsidP="00981B2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29. </w:t>
      </w:r>
      <w:r w:rsidRPr="00ED2BB4">
        <w:rPr>
          <w:bCs/>
          <w:sz w:val="28"/>
          <w:szCs w:val="28"/>
        </w:rPr>
        <w:t xml:space="preserve">Про заслуховування звіту щодо роботи </w:t>
      </w:r>
      <w:r w:rsidRPr="00ED2BB4">
        <w:rPr>
          <w:sz w:val="28"/>
          <w:szCs w:val="28"/>
        </w:rPr>
        <w:t>Комунального підприємства «Гребінківське ЖКГ» за період з 01.01.2022 по 31.12.2022 року</w:t>
      </w:r>
    </w:p>
    <w:p w:rsidR="00981B23" w:rsidRDefault="00981B23" w:rsidP="00981B23">
      <w:pPr>
        <w:tabs>
          <w:tab w:val="left" w:pos="0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ПАРФЬОНОВ Михайло Сергійович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 xml:space="preserve">директор </w:t>
      </w:r>
      <w:r>
        <w:rPr>
          <w:sz w:val="28"/>
          <w:szCs w:val="28"/>
        </w:rPr>
        <w:t>Комунального підприємства «Гребінківське ЖКГ»</w:t>
      </w: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30. </w:t>
      </w:r>
      <w:r w:rsidRPr="00DB29A2">
        <w:rPr>
          <w:sz w:val="28"/>
          <w:szCs w:val="28"/>
        </w:rPr>
        <w:t>Про заслуховування звіту старости</w:t>
      </w:r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Лосятинсько-Соколівського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КЛОПЕНКО Петро Олександрович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proofErr w:type="spellStart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Лосятинсько-Соколівського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981B23" w:rsidRPr="00635006" w:rsidRDefault="00981B23" w:rsidP="00981B23">
      <w:pPr>
        <w:tabs>
          <w:tab w:val="left" w:pos="4206"/>
        </w:tabs>
        <w:jc w:val="both"/>
        <w:rPr>
          <w:sz w:val="16"/>
          <w:szCs w:val="16"/>
        </w:rPr>
      </w:pPr>
    </w:p>
    <w:p w:rsidR="00981B23" w:rsidRPr="00EF7AF2" w:rsidRDefault="00981B23" w:rsidP="00981B23">
      <w:pPr>
        <w:tabs>
          <w:tab w:val="left" w:pos="4206"/>
        </w:tabs>
        <w:jc w:val="both"/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31. </w:t>
      </w:r>
      <w:r w:rsidRPr="00EF7AF2">
        <w:rPr>
          <w:sz w:val="28"/>
          <w:szCs w:val="28"/>
        </w:rPr>
        <w:t>Про заслуховування звіту старости</w:t>
      </w:r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Саливонківсько</w:t>
      </w:r>
      <w:proofErr w:type="spellEnd"/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-Новоселицького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</w:t>
      </w:r>
      <w:r w:rsidRPr="00EF7AF2">
        <w:rPr>
          <w:sz w:val="28"/>
          <w:szCs w:val="28"/>
        </w:rPr>
        <w:t xml:space="preserve"> Гребінківської селищної ради</w:t>
      </w: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ЛАГУТА Людмила Анатоліївна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Саливонківсько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Новоселицького</w:t>
      </w:r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981B23" w:rsidRPr="00635006" w:rsidRDefault="00981B23" w:rsidP="00981B23">
      <w:pPr>
        <w:tabs>
          <w:tab w:val="left" w:pos="4206"/>
        </w:tabs>
        <w:jc w:val="both"/>
        <w:rPr>
          <w:sz w:val="16"/>
          <w:szCs w:val="16"/>
        </w:rPr>
      </w:pP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32.</w:t>
      </w:r>
      <w:r w:rsidRPr="00ED2BB4">
        <w:rPr>
          <w:b/>
          <w:sz w:val="28"/>
          <w:szCs w:val="28"/>
        </w:rPr>
        <w:t xml:space="preserve"> </w:t>
      </w:r>
      <w:r w:rsidRPr="00ED2BB4">
        <w:rPr>
          <w:sz w:val="28"/>
          <w:szCs w:val="28"/>
        </w:rPr>
        <w:t>Про заслуховування звіту старости</w:t>
      </w:r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Ксаверівсько-Пінчуківського</w:t>
      </w:r>
      <w:proofErr w:type="spellEnd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</w:t>
      </w:r>
      <w:r w:rsidRPr="00ED2BB4">
        <w:rPr>
          <w:sz w:val="28"/>
          <w:szCs w:val="28"/>
        </w:rPr>
        <w:t xml:space="preserve"> Гребінківської селищної ради</w:t>
      </w: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ЛЯШОК Вадим Іванович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Ксаверівсько-Пінчуківського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981B23" w:rsidRPr="00635006" w:rsidRDefault="00981B23" w:rsidP="00981B23">
      <w:pPr>
        <w:tabs>
          <w:tab w:val="left" w:pos="4206"/>
        </w:tabs>
        <w:jc w:val="both"/>
        <w:rPr>
          <w:sz w:val="16"/>
          <w:szCs w:val="16"/>
        </w:rPr>
      </w:pP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33.</w:t>
      </w:r>
      <w:r w:rsidRPr="00ED2BB4">
        <w:rPr>
          <w:b/>
          <w:sz w:val="28"/>
          <w:szCs w:val="28"/>
        </w:rPr>
        <w:t xml:space="preserve"> </w:t>
      </w:r>
      <w:r w:rsidRPr="00ED2BB4">
        <w:rPr>
          <w:sz w:val="28"/>
          <w:szCs w:val="28"/>
        </w:rPr>
        <w:t>Про заслуховування звіту старости</w:t>
      </w:r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Дослідницького </w:t>
      </w:r>
      <w:proofErr w:type="spellStart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округу</w:t>
      </w:r>
      <w:r w:rsidRPr="00ED2BB4">
        <w:rPr>
          <w:sz w:val="28"/>
          <w:szCs w:val="28"/>
        </w:rPr>
        <w:t xml:space="preserve"> Гребінківської селищної ради</w:t>
      </w: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lastRenderedPageBreak/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ФЕДОРЕНКО Валентин Петрович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Дослідницького  </w:t>
      </w:r>
      <w:proofErr w:type="spellStart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981B23" w:rsidRPr="00635006" w:rsidRDefault="00981B23" w:rsidP="00981B23">
      <w:pPr>
        <w:tabs>
          <w:tab w:val="left" w:pos="4206"/>
        </w:tabs>
        <w:jc w:val="both"/>
        <w:rPr>
          <w:sz w:val="16"/>
          <w:szCs w:val="16"/>
        </w:rPr>
      </w:pPr>
    </w:p>
    <w:p w:rsidR="00981B23" w:rsidRPr="00F338C2" w:rsidRDefault="00981B23" w:rsidP="00981B23">
      <w:pPr>
        <w:tabs>
          <w:tab w:val="left" w:pos="963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34.</w:t>
      </w:r>
      <w:r w:rsidRPr="00F338C2">
        <w:rPr>
          <w:rFonts w:eastAsia="Calibri"/>
          <w:b/>
        </w:rPr>
        <w:t xml:space="preserve"> </w:t>
      </w:r>
      <w:r w:rsidRPr="00F338C2">
        <w:rPr>
          <w:rFonts w:eastAsia="Calibri"/>
          <w:sz w:val="28"/>
          <w:szCs w:val="28"/>
        </w:rPr>
        <w:t>Про заслуховування звіту селищного голови ЗАСУХИ</w:t>
      </w:r>
      <w:r>
        <w:rPr>
          <w:sz w:val="28"/>
          <w:szCs w:val="28"/>
        </w:rPr>
        <w:t xml:space="preserve"> Романа </w:t>
      </w:r>
      <w:r w:rsidRPr="00F338C2">
        <w:rPr>
          <w:sz w:val="28"/>
          <w:szCs w:val="28"/>
        </w:rPr>
        <w:t xml:space="preserve">Валерійовича про роботу Гребінківської селищної ради </w:t>
      </w:r>
      <w:r w:rsidRPr="00F338C2">
        <w:rPr>
          <w:sz w:val="28"/>
          <w:szCs w:val="28"/>
          <w:lang w:val="en-US"/>
        </w:rPr>
        <w:t>VIII</w:t>
      </w:r>
      <w:r w:rsidRPr="00F338C2">
        <w:rPr>
          <w:sz w:val="28"/>
          <w:szCs w:val="28"/>
        </w:rPr>
        <w:t xml:space="preserve"> скликання та виконавчого комітету за 2022 рік</w:t>
      </w:r>
    </w:p>
    <w:p w:rsidR="00981B23" w:rsidRDefault="00981B23" w:rsidP="00981B23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CF2823">
        <w:rPr>
          <w:b/>
          <w:sz w:val="28"/>
          <w:szCs w:val="28"/>
          <w:lang w:eastAsia="zh-CN"/>
        </w:rPr>
        <w:t xml:space="preserve">Доповідає: ЗАСУХА Роман Валерійович – </w:t>
      </w:r>
      <w:r w:rsidRPr="00CF2823">
        <w:rPr>
          <w:sz w:val="28"/>
          <w:szCs w:val="28"/>
          <w:lang w:eastAsia="zh-CN"/>
        </w:rPr>
        <w:t>селищний голова</w:t>
      </w:r>
      <w:r w:rsidRPr="00CF2823">
        <w:rPr>
          <w:color w:val="000000"/>
          <w:sz w:val="28"/>
          <w:szCs w:val="28"/>
          <w:lang w:eastAsia="uk-UA"/>
        </w:rPr>
        <w:t xml:space="preserve"> </w:t>
      </w: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35. Земельні питання</w:t>
      </w:r>
    </w:p>
    <w:p w:rsidR="00981B23" w:rsidRDefault="00981B23" w:rsidP="00981B23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36. Різне</w:t>
      </w:r>
    </w:p>
    <w:p w:rsidR="00981B23" w:rsidRDefault="00981B23" w:rsidP="00981B23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</w:p>
    <w:p w:rsidR="00981B23" w:rsidRDefault="00981B23" w:rsidP="00981B23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</w:p>
    <w:p w:rsidR="00B52242" w:rsidRPr="006152FD" w:rsidRDefault="00B52242" w:rsidP="006152FD">
      <w:pPr>
        <w:tabs>
          <w:tab w:val="left" w:pos="426"/>
        </w:tabs>
        <w:spacing w:line="276" w:lineRule="auto"/>
        <w:jc w:val="both"/>
        <w:rPr>
          <w:rFonts w:eastAsia="Calibri"/>
          <w:sz w:val="28"/>
          <w:szCs w:val="28"/>
        </w:rPr>
      </w:pPr>
      <w:bookmarkStart w:id="4" w:name="_Hlk95826018"/>
      <w:bookmarkEnd w:id="3"/>
    </w:p>
    <w:p w:rsidR="005E4AF7" w:rsidRDefault="005E4AF7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  <w:bookmarkStart w:id="5" w:name="_GoBack"/>
      <w:bookmarkEnd w:id="4"/>
      <w:bookmarkEnd w:id="5"/>
    </w:p>
    <w:p w:rsidR="004106A4" w:rsidRDefault="004106A4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:rsidR="004106A4" w:rsidRDefault="004106A4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:rsidR="005E4AF7" w:rsidRDefault="005E4AF7" w:rsidP="00AF5028">
      <w:pPr>
        <w:jc w:val="both"/>
        <w:rPr>
          <w:sz w:val="28"/>
          <w:szCs w:val="28"/>
        </w:rPr>
      </w:pPr>
    </w:p>
    <w:p w:rsidR="00604753" w:rsidRPr="00973DFF" w:rsidRDefault="00AF5028" w:rsidP="005E4AF7">
      <w:pPr>
        <w:pStyle w:val="a3"/>
        <w:tabs>
          <w:tab w:val="left" w:pos="426"/>
        </w:tabs>
        <w:ind w:left="360" w:firstLine="207"/>
        <w:jc w:val="both"/>
        <w:rPr>
          <w:color w:val="FF0000"/>
        </w:rPr>
      </w:pPr>
      <w:r w:rsidRPr="00593921">
        <w:rPr>
          <w:b/>
          <w:sz w:val="28"/>
          <w:szCs w:val="28"/>
        </w:rPr>
        <w:t>Селищний голова</w:t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  <w:t>Роман ЗАСУХА</w:t>
      </w:r>
    </w:p>
    <w:sectPr w:rsidR="00604753" w:rsidRPr="00973DFF" w:rsidSect="00856A22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F01"/>
    <w:multiLevelType w:val="hybridMultilevel"/>
    <w:tmpl w:val="D3CE4448"/>
    <w:lvl w:ilvl="0" w:tplc="4FFAA1E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A47C5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431BE"/>
    <w:multiLevelType w:val="hybridMultilevel"/>
    <w:tmpl w:val="4B20713E"/>
    <w:lvl w:ilvl="0" w:tplc="43AA396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6A39A9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D23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0A2B1C"/>
    <w:multiLevelType w:val="hybridMultilevel"/>
    <w:tmpl w:val="8942219E"/>
    <w:lvl w:ilvl="0" w:tplc="ECBECFCE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16976"/>
    <w:multiLevelType w:val="hybridMultilevel"/>
    <w:tmpl w:val="773A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2A6"/>
    <w:multiLevelType w:val="hybridMultilevel"/>
    <w:tmpl w:val="A98E259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D2545"/>
    <w:multiLevelType w:val="multilevel"/>
    <w:tmpl w:val="4BFC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E553D"/>
    <w:multiLevelType w:val="multilevel"/>
    <w:tmpl w:val="210E5E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1C174AA1"/>
    <w:multiLevelType w:val="hybridMultilevel"/>
    <w:tmpl w:val="0A026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6FF7"/>
    <w:multiLevelType w:val="hybridMultilevel"/>
    <w:tmpl w:val="6F0822D0"/>
    <w:lvl w:ilvl="0" w:tplc="DC8ED04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02DD"/>
    <w:multiLevelType w:val="hybridMultilevel"/>
    <w:tmpl w:val="22F20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10E1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372A17"/>
    <w:multiLevelType w:val="hybridMultilevel"/>
    <w:tmpl w:val="182CD276"/>
    <w:lvl w:ilvl="0" w:tplc="8E4ED3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A6ED1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1495"/>
    <w:multiLevelType w:val="hybridMultilevel"/>
    <w:tmpl w:val="CC70A210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620A18"/>
    <w:multiLevelType w:val="hybridMultilevel"/>
    <w:tmpl w:val="6ED20B76"/>
    <w:lvl w:ilvl="0" w:tplc="662C05D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8A18A8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6E1C7B"/>
    <w:multiLevelType w:val="hybridMultilevel"/>
    <w:tmpl w:val="B1663182"/>
    <w:lvl w:ilvl="0" w:tplc="0419000F">
      <w:start w:val="2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746466"/>
    <w:multiLevelType w:val="hybridMultilevel"/>
    <w:tmpl w:val="99FA806A"/>
    <w:lvl w:ilvl="0" w:tplc="FBBABEA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522EF6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8104548"/>
    <w:multiLevelType w:val="hybridMultilevel"/>
    <w:tmpl w:val="D4AC4E58"/>
    <w:lvl w:ilvl="0" w:tplc="0EBA33F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A73ED8"/>
    <w:multiLevelType w:val="hybridMultilevel"/>
    <w:tmpl w:val="548A9E8C"/>
    <w:lvl w:ilvl="0" w:tplc="0420789E">
      <w:start w:val="2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4F1C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F484EB2"/>
    <w:multiLevelType w:val="hybridMultilevel"/>
    <w:tmpl w:val="EDC8ADFE"/>
    <w:lvl w:ilvl="0" w:tplc="34065C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938FC"/>
    <w:multiLevelType w:val="hybridMultilevel"/>
    <w:tmpl w:val="F9E8D36E"/>
    <w:lvl w:ilvl="0" w:tplc="5108F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F1218E"/>
    <w:multiLevelType w:val="hybridMultilevel"/>
    <w:tmpl w:val="177C5C8A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B6F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2169E1"/>
    <w:multiLevelType w:val="hybridMultilevel"/>
    <w:tmpl w:val="C50ABD6E"/>
    <w:lvl w:ilvl="0" w:tplc="FDB22D5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C31B71"/>
    <w:multiLevelType w:val="hybridMultilevel"/>
    <w:tmpl w:val="E348F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FEA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7782187"/>
    <w:multiLevelType w:val="hybridMultilevel"/>
    <w:tmpl w:val="C63EC202"/>
    <w:lvl w:ilvl="0" w:tplc="F72267B2">
      <w:start w:val="14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E475ED"/>
    <w:multiLevelType w:val="multilevel"/>
    <w:tmpl w:val="76063D8E"/>
    <w:lvl w:ilvl="0">
      <w:start w:val="1"/>
      <w:numFmt w:val="decimal"/>
      <w:lvlText w:val="%1."/>
      <w:lvlJc w:val="left"/>
      <w:pPr>
        <w:ind w:left="600" w:hanging="600"/>
      </w:pPr>
      <w:rPr>
        <w:rFonts w:asciiTheme="minorHAnsi" w:hAnsiTheme="minorHAnsi" w:cstheme="minorBidi"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/>
      </w:rPr>
    </w:lvl>
  </w:abstractNum>
  <w:abstractNum w:abstractNumId="34" w15:restartNumberingAfterBreak="0">
    <w:nsid w:val="73FD004D"/>
    <w:multiLevelType w:val="hybridMultilevel"/>
    <w:tmpl w:val="08BEC018"/>
    <w:lvl w:ilvl="0" w:tplc="8B301AD0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2B60AF"/>
    <w:multiLevelType w:val="hybridMultilevel"/>
    <w:tmpl w:val="22D6A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30EEE"/>
    <w:multiLevelType w:val="multilevel"/>
    <w:tmpl w:val="CCB00A3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7EF5E2C"/>
    <w:multiLevelType w:val="multilevel"/>
    <w:tmpl w:val="117873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8720F24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A458EA"/>
    <w:multiLevelType w:val="hybridMultilevel"/>
    <w:tmpl w:val="80CA3E9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F45A1"/>
    <w:multiLevelType w:val="hybridMultilevel"/>
    <w:tmpl w:val="0060C9FC"/>
    <w:lvl w:ilvl="0" w:tplc="A4A0F64A">
      <w:start w:val="3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020BC"/>
    <w:multiLevelType w:val="hybridMultilevel"/>
    <w:tmpl w:val="0FB87EC4"/>
    <w:lvl w:ilvl="0" w:tplc="71A651C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14EB3"/>
    <w:multiLevelType w:val="multilevel"/>
    <w:tmpl w:val="FC088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F692F65"/>
    <w:multiLevelType w:val="hybridMultilevel"/>
    <w:tmpl w:val="C10EC9CA"/>
    <w:lvl w:ilvl="0" w:tplc="D3760FF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7"/>
  </w:num>
  <w:num w:numId="5">
    <w:abstractNumId w:val="17"/>
  </w:num>
  <w:num w:numId="6">
    <w:abstractNumId w:val="38"/>
  </w:num>
  <w:num w:numId="7">
    <w:abstractNumId w:val="15"/>
  </w:num>
  <w:num w:numId="8">
    <w:abstractNumId w:val="20"/>
  </w:num>
  <w:num w:numId="9">
    <w:abstractNumId w:val="1"/>
  </w:num>
  <w:num w:numId="10">
    <w:abstractNumId w:val="22"/>
  </w:num>
  <w:num w:numId="11">
    <w:abstractNumId w:val="0"/>
  </w:num>
  <w:num w:numId="12">
    <w:abstractNumId w:val="14"/>
  </w:num>
  <w:num w:numId="13">
    <w:abstractNumId w:val="23"/>
  </w:num>
  <w:num w:numId="14">
    <w:abstractNumId w:val="29"/>
  </w:num>
  <w:num w:numId="15">
    <w:abstractNumId w:val="19"/>
  </w:num>
  <w:num w:numId="16">
    <w:abstractNumId w:val="41"/>
  </w:num>
  <w:num w:numId="17">
    <w:abstractNumId w:val="11"/>
  </w:num>
  <w:num w:numId="18">
    <w:abstractNumId w:val="25"/>
  </w:num>
  <w:num w:numId="19">
    <w:abstractNumId w:val="5"/>
  </w:num>
  <w:num w:numId="20">
    <w:abstractNumId w:val="2"/>
  </w:num>
  <w:num w:numId="21">
    <w:abstractNumId w:val="34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</w:num>
  <w:num w:numId="26">
    <w:abstractNumId w:val="10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6"/>
  </w:num>
  <w:num w:numId="31">
    <w:abstractNumId w:val="42"/>
  </w:num>
  <w:num w:numId="32">
    <w:abstractNumId w:val="24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6"/>
  </w:num>
  <w:num w:numId="36">
    <w:abstractNumId w:val="12"/>
  </w:num>
  <w:num w:numId="37">
    <w:abstractNumId w:val="30"/>
  </w:num>
  <w:num w:numId="38">
    <w:abstractNumId w:val="13"/>
  </w:num>
  <w:num w:numId="39">
    <w:abstractNumId w:val="16"/>
  </w:num>
  <w:num w:numId="40">
    <w:abstractNumId w:val="27"/>
  </w:num>
  <w:num w:numId="41">
    <w:abstractNumId w:val="39"/>
  </w:num>
  <w:num w:numId="42">
    <w:abstractNumId w:val="32"/>
  </w:num>
  <w:num w:numId="43">
    <w:abstractNumId w:val="18"/>
  </w:num>
  <w:num w:numId="44">
    <w:abstractNumId w:val="28"/>
  </w:num>
  <w:num w:numId="45">
    <w:abstractNumId w:val="33"/>
  </w:num>
  <w:num w:numId="46">
    <w:abstractNumId w:val="4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31"/>
    <w:rsid w:val="00010A82"/>
    <w:rsid w:val="000179A0"/>
    <w:rsid w:val="000208D2"/>
    <w:rsid w:val="00023201"/>
    <w:rsid w:val="000239BF"/>
    <w:rsid w:val="00030930"/>
    <w:rsid w:val="00031855"/>
    <w:rsid w:val="0003730F"/>
    <w:rsid w:val="00050177"/>
    <w:rsid w:val="0005071D"/>
    <w:rsid w:val="000524C9"/>
    <w:rsid w:val="000614D4"/>
    <w:rsid w:val="000615BD"/>
    <w:rsid w:val="00063A3D"/>
    <w:rsid w:val="00072BE7"/>
    <w:rsid w:val="00073286"/>
    <w:rsid w:val="00073B11"/>
    <w:rsid w:val="00074AA3"/>
    <w:rsid w:val="00087161"/>
    <w:rsid w:val="0008751A"/>
    <w:rsid w:val="000B2175"/>
    <w:rsid w:val="000B6CCD"/>
    <w:rsid w:val="000C2A6B"/>
    <w:rsid w:val="000D03B2"/>
    <w:rsid w:val="000E0030"/>
    <w:rsid w:val="000E6995"/>
    <w:rsid w:val="000F4715"/>
    <w:rsid w:val="000F7EDF"/>
    <w:rsid w:val="00104BFB"/>
    <w:rsid w:val="001119F7"/>
    <w:rsid w:val="00123C5D"/>
    <w:rsid w:val="001278FE"/>
    <w:rsid w:val="00134237"/>
    <w:rsid w:val="001505AA"/>
    <w:rsid w:val="001556BE"/>
    <w:rsid w:val="00171C0D"/>
    <w:rsid w:val="00182189"/>
    <w:rsid w:val="001839B1"/>
    <w:rsid w:val="00185554"/>
    <w:rsid w:val="001A3403"/>
    <w:rsid w:val="001A458E"/>
    <w:rsid w:val="001A5660"/>
    <w:rsid w:val="001B0A37"/>
    <w:rsid w:val="001B1AFF"/>
    <w:rsid w:val="001D5CEC"/>
    <w:rsid w:val="001D7F25"/>
    <w:rsid w:val="001E09EA"/>
    <w:rsid w:val="001E3582"/>
    <w:rsid w:val="001E3F5D"/>
    <w:rsid w:val="00230623"/>
    <w:rsid w:val="00231963"/>
    <w:rsid w:val="00233DFA"/>
    <w:rsid w:val="00235008"/>
    <w:rsid w:val="00240809"/>
    <w:rsid w:val="00250890"/>
    <w:rsid w:val="00261F85"/>
    <w:rsid w:val="00267EED"/>
    <w:rsid w:val="00273219"/>
    <w:rsid w:val="00280B85"/>
    <w:rsid w:val="00283764"/>
    <w:rsid w:val="00286611"/>
    <w:rsid w:val="002961C5"/>
    <w:rsid w:val="002A5695"/>
    <w:rsid w:val="002A67E9"/>
    <w:rsid w:val="002A6E10"/>
    <w:rsid w:val="002B6247"/>
    <w:rsid w:val="002C6564"/>
    <w:rsid w:val="002D5427"/>
    <w:rsid w:val="002E3482"/>
    <w:rsid w:val="00307C6E"/>
    <w:rsid w:val="00326B0B"/>
    <w:rsid w:val="00327412"/>
    <w:rsid w:val="00332C89"/>
    <w:rsid w:val="003332CE"/>
    <w:rsid w:val="003420B2"/>
    <w:rsid w:val="00344DA4"/>
    <w:rsid w:val="0034733F"/>
    <w:rsid w:val="0036069E"/>
    <w:rsid w:val="00380B5B"/>
    <w:rsid w:val="00393F89"/>
    <w:rsid w:val="003959E9"/>
    <w:rsid w:val="00397CDA"/>
    <w:rsid w:val="003A0D0B"/>
    <w:rsid w:val="003B40FA"/>
    <w:rsid w:val="003B7520"/>
    <w:rsid w:val="003D6E95"/>
    <w:rsid w:val="004106A4"/>
    <w:rsid w:val="004208A3"/>
    <w:rsid w:val="00431A92"/>
    <w:rsid w:val="004359F5"/>
    <w:rsid w:val="00455A7D"/>
    <w:rsid w:val="00470BF2"/>
    <w:rsid w:val="004747A2"/>
    <w:rsid w:val="00482553"/>
    <w:rsid w:val="00482CAC"/>
    <w:rsid w:val="00486511"/>
    <w:rsid w:val="00493F8E"/>
    <w:rsid w:val="004A4704"/>
    <w:rsid w:val="004A6618"/>
    <w:rsid w:val="004B3B54"/>
    <w:rsid w:val="004B52FA"/>
    <w:rsid w:val="004C5C4F"/>
    <w:rsid w:val="004D6D2C"/>
    <w:rsid w:val="004F193C"/>
    <w:rsid w:val="00507448"/>
    <w:rsid w:val="0050746E"/>
    <w:rsid w:val="005139CC"/>
    <w:rsid w:val="00525404"/>
    <w:rsid w:val="00525542"/>
    <w:rsid w:val="00530037"/>
    <w:rsid w:val="00530CB1"/>
    <w:rsid w:val="00541A8E"/>
    <w:rsid w:val="005423AC"/>
    <w:rsid w:val="00545B71"/>
    <w:rsid w:val="0056034F"/>
    <w:rsid w:val="00573F33"/>
    <w:rsid w:val="005B3B9C"/>
    <w:rsid w:val="005C077F"/>
    <w:rsid w:val="005C7F83"/>
    <w:rsid w:val="005D1535"/>
    <w:rsid w:val="005E4AF7"/>
    <w:rsid w:val="005E61AE"/>
    <w:rsid w:val="005F6A3A"/>
    <w:rsid w:val="00604753"/>
    <w:rsid w:val="00610056"/>
    <w:rsid w:val="006152FD"/>
    <w:rsid w:val="00622602"/>
    <w:rsid w:val="00631EFF"/>
    <w:rsid w:val="0064525D"/>
    <w:rsid w:val="00647CF5"/>
    <w:rsid w:val="00650983"/>
    <w:rsid w:val="006738AD"/>
    <w:rsid w:val="00673947"/>
    <w:rsid w:val="006742D6"/>
    <w:rsid w:val="006771FD"/>
    <w:rsid w:val="006820F4"/>
    <w:rsid w:val="00695FA5"/>
    <w:rsid w:val="006A05EB"/>
    <w:rsid w:val="006A6981"/>
    <w:rsid w:val="006B2F1C"/>
    <w:rsid w:val="006C0998"/>
    <w:rsid w:val="006C5EB0"/>
    <w:rsid w:val="006D18C0"/>
    <w:rsid w:val="006E492D"/>
    <w:rsid w:val="006E6A01"/>
    <w:rsid w:val="006F4DE1"/>
    <w:rsid w:val="00712704"/>
    <w:rsid w:val="00725942"/>
    <w:rsid w:val="00731872"/>
    <w:rsid w:val="00736703"/>
    <w:rsid w:val="007478BC"/>
    <w:rsid w:val="0075021D"/>
    <w:rsid w:val="007503DD"/>
    <w:rsid w:val="007512D5"/>
    <w:rsid w:val="0079101C"/>
    <w:rsid w:val="007C58B1"/>
    <w:rsid w:val="007E7418"/>
    <w:rsid w:val="007F47F3"/>
    <w:rsid w:val="008038C8"/>
    <w:rsid w:val="008227DE"/>
    <w:rsid w:val="008244A0"/>
    <w:rsid w:val="00825742"/>
    <w:rsid w:val="0084016A"/>
    <w:rsid w:val="008537D5"/>
    <w:rsid w:val="00856A22"/>
    <w:rsid w:val="0086296E"/>
    <w:rsid w:val="00870F3D"/>
    <w:rsid w:val="008A1133"/>
    <w:rsid w:val="008B1F0E"/>
    <w:rsid w:val="008B4492"/>
    <w:rsid w:val="008B4FA1"/>
    <w:rsid w:val="008C54E1"/>
    <w:rsid w:val="008D7638"/>
    <w:rsid w:val="008E4433"/>
    <w:rsid w:val="008F5D13"/>
    <w:rsid w:val="00904231"/>
    <w:rsid w:val="0091298B"/>
    <w:rsid w:val="009301B4"/>
    <w:rsid w:val="009444E0"/>
    <w:rsid w:val="00953A23"/>
    <w:rsid w:val="009573FA"/>
    <w:rsid w:val="00965319"/>
    <w:rsid w:val="00973DFF"/>
    <w:rsid w:val="00976D28"/>
    <w:rsid w:val="00976EDC"/>
    <w:rsid w:val="00981B23"/>
    <w:rsid w:val="00983599"/>
    <w:rsid w:val="009862F8"/>
    <w:rsid w:val="00994ABF"/>
    <w:rsid w:val="009A0C67"/>
    <w:rsid w:val="009A46B7"/>
    <w:rsid w:val="009B26CC"/>
    <w:rsid w:val="009E600E"/>
    <w:rsid w:val="009E7120"/>
    <w:rsid w:val="00A03D7F"/>
    <w:rsid w:val="00A14C5F"/>
    <w:rsid w:val="00A33395"/>
    <w:rsid w:val="00A33996"/>
    <w:rsid w:val="00A37016"/>
    <w:rsid w:val="00A400AB"/>
    <w:rsid w:val="00A4457C"/>
    <w:rsid w:val="00A45D77"/>
    <w:rsid w:val="00A5742E"/>
    <w:rsid w:val="00A66BC3"/>
    <w:rsid w:val="00A73C1B"/>
    <w:rsid w:val="00A820D5"/>
    <w:rsid w:val="00AA6C1B"/>
    <w:rsid w:val="00AB1861"/>
    <w:rsid w:val="00AB538A"/>
    <w:rsid w:val="00AB6D5A"/>
    <w:rsid w:val="00AB6E47"/>
    <w:rsid w:val="00AB787F"/>
    <w:rsid w:val="00AC393D"/>
    <w:rsid w:val="00AC42A5"/>
    <w:rsid w:val="00AD299A"/>
    <w:rsid w:val="00AE5C6A"/>
    <w:rsid w:val="00AF4D47"/>
    <w:rsid w:val="00AF5028"/>
    <w:rsid w:val="00B13F46"/>
    <w:rsid w:val="00B150B2"/>
    <w:rsid w:val="00B167B7"/>
    <w:rsid w:val="00B41267"/>
    <w:rsid w:val="00B439BF"/>
    <w:rsid w:val="00B52242"/>
    <w:rsid w:val="00B62144"/>
    <w:rsid w:val="00B666AE"/>
    <w:rsid w:val="00B73F2C"/>
    <w:rsid w:val="00B74B3C"/>
    <w:rsid w:val="00B90892"/>
    <w:rsid w:val="00B94839"/>
    <w:rsid w:val="00B95EA0"/>
    <w:rsid w:val="00B9724A"/>
    <w:rsid w:val="00B97587"/>
    <w:rsid w:val="00BA12E5"/>
    <w:rsid w:val="00BA297B"/>
    <w:rsid w:val="00BA2AF1"/>
    <w:rsid w:val="00BA6E92"/>
    <w:rsid w:val="00BB0494"/>
    <w:rsid w:val="00BB3146"/>
    <w:rsid w:val="00BB7CF2"/>
    <w:rsid w:val="00BC7CD5"/>
    <w:rsid w:val="00BD0B85"/>
    <w:rsid w:val="00BD1623"/>
    <w:rsid w:val="00BD3E9E"/>
    <w:rsid w:val="00BD656A"/>
    <w:rsid w:val="00BF3C9F"/>
    <w:rsid w:val="00C106CF"/>
    <w:rsid w:val="00C155F7"/>
    <w:rsid w:val="00C23BE7"/>
    <w:rsid w:val="00C26AA8"/>
    <w:rsid w:val="00C31805"/>
    <w:rsid w:val="00C328E5"/>
    <w:rsid w:val="00C33905"/>
    <w:rsid w:val="00C42176"/>
    <w:rsid w:val="00C459F6"/>
    <w:rsid w:val="00C52164"/>
    <w:rsid w:val="00C52DF8"/>
    <w:rsid w:val="00C557EC"/>
    <w:rsid w:val="00C641DD"/>
    <w:rsid w:val="00C64AF7"/>
    <w:rsid w:val="00C74913"/>
    <w:rsid w:val="00C94B9F"/>
    <w:rsid w:val="00CA11A9"/>
    <w:rsid w:val="00CB13D3"/>
    <w:rsid w:val="00CC0B31"/>
    <w:rsid w:val="00CC44B2"/>
    <w:rsid w:val="00CD5D78"/>
    <w:rsid w:val="00CF0C15"/>
    <w:rsid w:val="00D20F01"/>
    <w:rsid w:val="00D25BF4"/>
    <w:rsid w:val="00D362E9"/>
    <w:rsid w:val="00D52254"/>
    <w:rsid w:val="00D56CD8"/>
    <w:rsid w:val="00D66D60"/>
    <w:rsid w:val="00D678A7"/>
    <w:rsid w:val="00D919FF"/>
    <w:rsid w:val="00DA0ACE"/>
    <w:rsid w:val="00DA4CE0"/>
    <w:rsid w:val="00DA790F"/>
    <w:rsid w:val="00DC52BA"/>
    <w:rsid w:val="00DD498D"/>
    <w:rsid w:val="00DE1725"/>
    <w:rsid w:val="00DF0C8C"/>
    <w:rsid w:val="00DF5A85"/>
    <w:rsid w:val="00E20EA7"/>
    <w:rsid w:val="00E2316B"/>
    <w:rsid w:val="00E2328A"/>
    <w:rsid w:val="00E469AC"/>
    <w:rsid w:val="00E515ED"/>
    <w:rsid w:val="00E52374"/>
    <w:rsid w:val="00E536B7"/>
    <w:rsid w:val="00E5440B"/>
    <w:rsid w:val="00E73A5F"/>
    <w:rsid w:val="00E7537A"/>
    <w:rsid w:val="00E81F5B"/>
    <w:rsid w:val="00E84D97"/>
    <w:rsid w:val="00E9504E"/>
    <w:rsid w:val="00EA0A1A"/>
    <w:rsid w:val="00EB7915"/>
    <w:rsid w:val="00EC2D83"/>
    <w:rsid w:val="00EC766A"/>
    <w:rsid w:val="00F015E3"/>
    <w:rsid w:val="00F147F5"/>
    <w:rsid w:val="00F16B10"/>
    <w:rsid w:val="00F251F2"/>
    <w:rsid w:val="00F42526"/>
    <w:rsid w:val="00F47AB2"/>
    <w:rsid w:val="00F50350"/>
    <w:rsid w:val="00F54BED"/>
    <w:rsid w:val="00F60B0E"/>
    <w:rsid w:val="00F71BB6"/>
    <w:rsid w:val="00F71C58"/>
    <w:rsid w:val="00F73DFE"/>
    <w:rsid w:val="00F802A5"/>
    <w:rsid w:val="00F8615E"/>
    <w:rsid w:val="00FA43AA"/>
    <w:rsid w:val="00FA7E5E"/>
    <w:rsid w:val="00FB1A25"/>
    <w:rsid w:val="00FB73D3"/>
    <w:rsid w:val="00FC4C9E"/>
    <w:rsid w:val="00FD0EC0"/>
    <w:rsid w:val="00FD6A9E"/>
    <w:rsid w:val="00FD7307"/>
    <w:rsid w:val="00FD756F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BE48"/>
  <w15:docId w15:val="{184463DD-6F6C-4BC7-917B-FCC8D6A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6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0B31"/>
    <w:pPr>
      <w:ind w:left="720"/>
      <w:contextualSpacing/>
    </w:pPr>
  </w:style>
  <w:style w:type="paragraph" w:styleId="a5">
    <w:name w:val="Normal (Web)"/>
    <w:basedOn w:val="a"/>
    <w:uiPriority w:val="99"/>
    <w:rsid w:val="001D5CEC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2316B"/>
    <w:rPr>
      <w:b/>
      <w:bCs/>
    </w:rPr>
  </w:style>
  <w:style w:type="paragraph" w:styleId="a7">
    <w:name w:val="No Spacing"/>
    <w:uiPriority w:val="1"/>
    <w:qFormat/>
    <w:rsid w:val="00B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751A"/>
    <w:pPr>
      <w:suppressAutoHyphens/>
      <w:spacing w:line="374" w:lineRule="exact"/>
      <w:jc w:val="center"/>
    </w:pPr>
    <w:rPr>
      <w:rFonts w:ascii="Liberation Serif" w:eastAsia="Noto Sans CJK SC Regular" w:hAnsi="Liberation Serif" w:cs="FreeSans"/>
      <w:kern w:val="2"/>
      <w:lang w:eastAsia="zh-CN" w:bidi="hi-IN"/>
    </w:rPr>
  </w:style>
  <w:style w:type="character" w:customStyle="1" w:styleId="FontStyle27">
    <w:name w:val="Font Style27"/>
    <w:rsid w:val="0008751A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styleId="a8">
    <w:name w:val="Emphasis"/>
    <w:basedOn w:val="a0"/>
    <w:uiPriority w:val="20"/>
    <w:qFormat/>
    <w:rsid w:val="00604753"/>
    <w:rPr>
      <w:i/>
      <w:iCs/>
    </w:rPr>
  </w:style>
  <w:style w:type="paragraph" w:styleId="a9">
    <w:name w:val="Title"/>
    <w:basedOn w:val="a"/>
    <w:link w:val="aa"/>
    <w:qFormat/>
    <w:rsid w:val="003B40FA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3B40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?????? ?????????? ????"/>
    <w:basedOn w:val="a0"/>
    <w:rsid w:val="005E61AE"/>
  </w:style>
  <w:style w:type="character" w:customStyle="1" w:styleId="10">
    <w:name w:val="Заголовок 1 Знак"/>
    <w:basedOn w:val="a0"/>
    <w:link w:val="1"/>
    <w:uiPriority w:val="9"/>
    <w:rsid w:val="00B666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c">
    <w:name w:val="Body Text Indent"/>
    <w:basedOn w:val="a"/>
    <w:link w:val="ad"/>
    <w:uiPriority w:val="99"/>
    <w:unhideWhenUsed/>
    <w:rsid w:val="009444E0"/>
    <w:pPr>
      <w:spacing w:after="120" w:line="256" w:lineRule="auto"/>
      <w:ind w:left="283"/>
    </w:pPr>
    <w:rPr>
      <w:rFonts w:eastAsiaTheme="minorHAnsi"/>
      <w:sz w:val="28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9444E0"/>
    <w:rPr>
      <w:rFonts w:ascii="Times New Roman" w:hAnsi="Times New Roman" w:cs="Times New Roman"/>
      <w:sz w:val="28"/>
      <w:szCs w:val="20"/>
    </w:rPr>
  </w:style>
  <w:style w:type="character" w:customStyle="1" w:styleId="3">
    <w:name w:val="Основной текст (3)"/>
    <w:basedOn w:val="a0"/>
    <w:rsid w:val="009444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e">
    <w:name w:val="Balloon Text"/>
    <w:basedOn w:val="a"/>
    <w:link w:val="af"/>
    <w:uiPriority w:val="99"/>
    <w:semiHidden/>
    <w:unhideWhenUsed/>
    <w:rsid w:val="00DE1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17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locked/>
    <w:rsid w:val="00A82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B173-79D2-4901-A162-9BA918AC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Тихоненко ВС</cp:lastModifiedBy>
  <cp:revision>28</cp:revision>
  <cp:lastPrinted>2022-10-03T12:38:00Z</cp:lastPrinted>
  <dcterms:created xsi:type="dcterms:W3CDTF">2023-02-07T12:54:00Z</dcterms:created>
  <dcterms:modified xsi:type="dcterms:W3CDTF">2023-03-21T17:31:00Z</dcterms:modified>
</cp:coreProperties>
</file>