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2C102B7" w14:textId="77777777" w:rsidR="0008695E" w:rsidRPr="000530C2" w:rsidRDefault="0008695E" w:rsidP="000869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0530C2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1920A48" w14:textId="77777777" w:rsidR="0008695E" w:rsidRPr="003B68D8" w:rsidRDefault="0008695E" w:rsidP="0008695E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0A26A7">
        <w:rPr>
          <w:rStyle w:val="FontStyle27"/>
          <w:rFonts w:cs="Times New Roman"/>
          <w:bCs/>
          <w:szCs w:val="28"/>
        </w:rPr>
        <w:t>ГР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>БІНКІВСЬКА С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 xml:space="preserve">ЛИЩНА РАДА </w:t>
      </w:r>
    </w:p>
    <w:p w14:paraId="0AA16A44" w14:textId="77777777" w:rsidR="0008695E" w:rsidRPr="000A26A7" w:rsidRDefault="0008695E" w:rsidP="0008695E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proofErr w:type="spellStart"/>
      <w:r w:rsidRPr="000A26A7">
        <w:rPr>
          <w:rStyle w:val="FontStyle27"/>
          <w:rFonts w:cs="Times New Roman"/>
          <w:bCs/>
          <w:szCs w:val="28"/>
        </w:rPr>
        <w:t>Білоц</w:t>
      </w:r>
      <w:proofErr w:type="spellEnd"/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>
        <w:rPr>
          <w:rStyle w:val="FontStyle27"/>
          <w:rFonts w:cs="Times New Roman"/>
          <w:bCs/>
          <w:szCs w:val="28"/>
        </w:rPr>
        <w:t>рківського</w:t>
      </w:r>
      <w:proofErr w:type="spellEnd"/>
      <w:r>
        <w:rPr>
          <w:rStyle w:val="FontStyle27"/>
          <w:rFonts w:cs="Times New Roman"/>
          <w:bCs/>
          <w:szCs w:val="28"/>
        </w:rPr>
        <w:t xml:space="preserve"> району Київської </w:t>
      </w:r>
      <w:r w:rsidRPr="000A26A7">
        <w:rPr>
          <w:rStyle w:val="FontStyle27"/>
          <w:rFonts w:cs="Times New Roman"/>
          <w:bCs/>
          <w:szCs w:val="28"/>
        </w:rPr>
        <w:t>області</w:t>
      </w:r>
    </w:p>
    <w:p w14:paraId="6D765ACA" w14:textId="77777777" w:rsidR="0008695E" w:rsidRPr="00F11581" w:rsidRDefault="0008695E" w:rsidP="0008695E">
      <w:pPr>
        <w:spacing w:after="0"/>
        <w:jc w:val="center"/>
        <w:rPr>
          <w:rStyle w:val="FontStyle27"/>
          <w:bCs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7085D80A" w14:textId="77777777" w:rsidR="0008695E" w:rsidRPr="000A26A7" w:rsidRDefault="0008695E" w:rsidP="0008695E">
      <w:pPr>
        <w:spacing w:after="0"/>
        <w:jc w:val="center"/>
        <w:rPr>
          <w:rStyle w:val="FontStyle27"/>
          <w:bCs/>
          <w:szCs w:val="28"/>
        </w:rPr>
      </w:pPr>
    </w:p>
    <w:p w14:paraId="59BDDDC2" w14:textId="77777777" w:rsidR="0008695E" w:rsidRPr="00DB16E3" w:rsidRDefault="0008695E" w:rsidP="0008695E">
      <w:pPr>
        <w:spacing w:after="0"/>
        <w:jc w:val="center"/>
        <w:rPr>
          <w:rStyle w:val="FontStyle27"/>
          <w:bCs/>
          <w:szCs w:val="28"/>
          <w:lang w:val="uk-UA"/>
        </w:rPr>
      </w:pPr>
      <w:r w:rsidRPr="000A26A7">
        <w:rPr>
          <w:rStyle w:val="FontStyle27"/>
          <w:bCs/>
          <w:szCs w:val="28"/>
        </w:rPr>
        <w:t xml:space="preserve">Р О З П О Р Я Д Ж 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 xml:space="preserve"> Н </w:t>
      </w:r>
      <w:proofErr w:type="spellStart"/>
      <w:r w:rsidRPr="000A26A7">
        <w:rPr>
          <w:rStyle w:val="FontStyle27"/>
          <w:bCs/>
          <w:szCs w:val="28"/>
        </w:rPr>
        <w:t>Н</w:t>
      </w:r>
      <w:proofErr w:type="spellEnd"/>
      <w:r w:rsidRPr="000A26A7">
        <w:rPr>
          <w:rStyle w:val="FontStyle27"/>
          <w:bCs/>
          <w:szCs w:val="28"/>
        </w:rPr>
        <w:t xml:space="preserve"> Я</w:t>
      </w:r>
    </w:p>
    <w:p w14:paraId="63F14B7E" w14:textId="77777777" w:rsidR="0008695E" w:rsidRPr="00CE149A" w:rsidRDefault="0008695E" w:rsidP="0008695E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3AEA0FD1" w14:textId="56076FD2" w:rsidR="0008695E" w:rsidRPr="0032160C" w:rsidRDefault="0008695E" w:rsidP="0008695E">
      <w:pPr>
        <w:spacing w:after="0" w:line="240" w:lineRule="auto"/>
        <w:rPr>
          <w:rStyle w:val="FontStyle27"/>
          <w:bCs/>
          <w:szCs w:val="28"/>
          <w:lang w:val="uk-UA"/>
        </w:rPr>
      </w:pPr>
      <w:r w:rsidRPr="0032160C">
        <w:rPr>
          <w:rStyle w:val="FontStyle27"/>
          <w:bCs/>
          <w:szCs w:val="28"/>
          <w:lang w:val="uk-UA"/>
        </w:rPr>
        <w:t xml:space="preserve">Від </w:t>
      </w:r>
      <w:r w:rsidR="00531B1D">
        <w:rPr>
          <w:rStyle w:val="FontStyle27"/>
          <w:bCs/>
          <w:szCs w:val="28"/>
          <w:lang w:val="uk-UA"/>
        </w:rPr>
        <w:t>30</w:t>
      </w:r>
      <w:r w:rsidRPr="0032160C">
        <w:rPr>
          <w:rStyle w:val="FontStyle27"/>
          <w:bCs/>
          <w:szCs w:val="28"/>
          <w:lang w:val="uk-UA"/>
        </w:rPr>
        <w:t xml:space="preserve"> червня 2022 року          смт Гребінки                          № </w:t>
      </w:r>
      <w:r w:rsidR="00531B1D">
        <w:rPr>
          <w:rStyle w:val="FontStyle27"/>
          <w:bCs/>
          <w:szCs w:val="28"/>
          <w:lang w:val="uk-UA"/>
        </w:rPr>
        <w:t>99</w:t>
      </w:r>
      <w:r w:rsidRPr="0032160C">
        <w:rPr>
          <w:rStyle w:val="FontStyle27"/>
          <w:bCs/>
          <w:szCs w:val="28"/>
          <w:lang w:val="uk-UA"/>
        </w:rPr>
        <w:t xml:space="preserve">-ОД  </w:t>
      </w:r>
    </w:p>
    <w:bookmarkEnd w:id="0"/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71AA1D89" w14:textId="7659C126" w:rsidR="00CA311E" w:rsidRPr="000F1C63" w:rsidRDefault="00546DAD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77777777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Default="007C119A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FE6CE67" w:rsidR="00546DAD" w:rsidRPr="00675717" w:rsidRDefault="00581CC5" w:rsidP="007C1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675717" w:rsidRDefault="0070309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765B3FE" w14:textId="4BF20190" w:rsidR="00AB6D3E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Default="00DE2FE5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65C947" w14:textId="4B4EBAE1" w:rsidR="009317FD" w:rsidRPr="00675717" w:rsidRDefault="009317FD" w:rsidP="00DE2FE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7C11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1B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B1D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52170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1</w:t>
      </w:r>
      <w:r w:rsidR="00681DE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 ) з наступним порядком денним:</w:t>
      </w:r>
    </w:p>
    <w:p w14:paraId="5978ADD2" w14:textId="2EBB5A12" w:rsidR="000B185A" w:rsidRPr="00AA5C7D" w:rsidRDefault="000B185A" w:rsidP="000B185A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</w:pPr>
      <w:r w:rsidRPr="00AA5C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утворення Ради підприємців, як консультативно-дорадчого органу при виконавчому комітеті Гребінківської селищної ради, затвердження Положення та персонального складу Ради підприємців</w:t>
      </w:r>
    </w:p>
    <w:p w14:paraId="05B14103" w14:textId="77777777" w:rsidR="000B185A" w:rsidRPr="00AA5C7D" w:rsidRDefault="000B185A" w:rsidP="000B185A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Доповідає: </w:t>
      </w:r>
      <w:r w:rsidRPr="00681D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ВОЛОЩУК Олександр Едуардович</w:t>
      </w:r>
      <w:r w:rsidRPr="00AA5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заступник селищного голови </w:t>
      </w:r>
    </w:p>
    <w:p w14:paraId="7C17BCE5" w14:textId="580D9FCE" w:rsidR="000B185A" w:rsidRDefault="000B185A" w:rsidP="00101EE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AA5C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Гребінківської селищної ради Білоцерківського району Київської області «Про утворення комісії з питань захисту прав дитини при виконавчому комітеті Гребінківської селищної ради» від 15.01.2021 року № 02</w:t>
      </w:r>
    </w:p>
    <w:p w14:paraId="35B68EDC" w14:textId="77777777" w:rsidR="000B185A" w:rsidRDefault="000B185A" w:rsidP="00101EEE">
      <w:pPr>
        <w:pStyle w:val="a3"/>
        <w:suppressAutoHyphens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 АНАШКІНА-ВІТЧЕНКО 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настасія </w:t>
      </w:r>
      <w:r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натоліївна</w:t>
      </w:r>
      <w:r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F616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Pr="00F6163C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37935687" w14:textId="5C809651" w:rsidR="000B185A" w:rsidRPr="00873BB6" w:rsidRDefault="000B185A" w:rsidP="00101EEE">
      <w:pPr>
        <w:pStyle w:val="a6"/>
        <w:numPr>
          <w:ilvl w:val="1"/>
          <w:numId w:val="5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05413135"/>
      <w:r w:rsidRPr="00873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надання одноразової матеріальної допомоги жителям Гребінківської селищної територіальної громади відповідно до програми «Турбота» на 2021-2025 роки</w:t>
      </w:r>
      <w:bookmarkEnd w:id="1"/>
    </w:p>
    <w:p w14:paraId="2A6B5342" w14:textId="77777777" w:rsidR="000B185A" w:rsidRDefault="000B185A" w:rsidP="00101EEE">
      <w:pPr>
        <w:suppressAutoHyphens/>
        <w:autoSpaceDN w:val="0"/>
        <w:spacing w:after="0" w:line="240" w:lineRule="auto"/>
        <w:ind w:left="993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bookmarkStart w:id="2" w:name="_Hlk93050613"/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Доповідає:</w:t>
      </w:r>
      <w:bookmarkEnd w:id="2"/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ЛИСАК Оксана Михайлівна – </w:t>
      </w:r>
      <w:r w:rsidRPr="00F106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відділу соціального захисту та соціального забезпечення населення </w:t>
      </w:r>
      <w:r w:rsidRPr="00F106A8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7265D920" w14:textId="0615B8BB" w:rsidR="000B185A" w:rsidRPr="00940D5B" w:rsidRDefault="000B185A" w:rsidP="00101EE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</w:t>
      </w:r>
      <w:r w:rsidRPr="00873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одноразової матеріальної допомоги жителям Гребінківської селищної територіальної громади відповідно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</w:t>
      </w:r>
      <w:r w:rsidRPr="00873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соціальної підтримки сімей, дітей та осіб, які опинилися в складних життєвих обставинах на 2022-2023 року</w:t>
      </w:r>
    </w:p>
    <w:p w14:paraId="48478BC6" w14:textId="2199D38B" w:rsidR="000B185A" w:rsidRPr="00EF6633" w:rsidRDefault="000B185A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EF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прийняття на соціальне обслуговування в відділення догляду вдома у КЗ Гребінківської селищної ради  «Гребінківський центр надання соціальних послуг»</w:t>
      </w:r>
    </w:p>
    <w:p w14:paraId="7BC9FB2D" w14:textId="77777777" w:rsidR="000B185A" w:rsidRDefault="000B185A" w:rsidP="00A66F8E">
      <w:pPr>
        <w:suppressAutoHyphens/>
        <w:autoSpaceDN w:val="0"/>
        <w:spacing w:after="0" w:line="240" w:lineRule="auto"/>
        <w:ind w:left="993" w:right="-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КАРПОВЕЦЬ Алла Андріївна -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Pr="00940D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иректор Комунального закладу Гребінківської селищної ради «Гребінківській центр надання соціальних послуг»</w:t>
      </w:r>
    </w:p>
    <w:p w14:paraId="0EB5DBCC" w14:textId="312010CF" w:rsidR="000B185A" w:rsidRDefault="000B185A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85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заслуховування звіту щодо виконання рішення виконавчого комітету Гребінківської селищної ради від 28 березня 2022 року № 50/3 «Про проведення двомісячника по благоустрою, озелененню та санітарній очистці населених пунктів Гребінківської селищної територіальної громади»</w:t>
      </w:r>
    </w:p>
    <w:p w14:paraId="71BDCAB1" w14:textId="7F5377F7" w:rsidR="000B185A" w:rsidRPr="009C4691" w:rsidRDefault="000B185A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4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заходи щодо запобігання загибелі людей на водних об'єктах на території Гребінківської селищної територіальної громади </w:t>
      </w:r>
    </w:p>
    <w:p w14:paraId="1915E13D" w14:textId="351C5D2A" w:rsidR="000B185A" w:rsidRDefault="000B185A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C4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затвердження Плану заходів із скорочення та заміщення споживання природного газу Гребінківської селищної територіальної громади на 2022 рік</w:t>
      </w:r>
    </w:p>
    <w:p w14:paraId="776E9B3A" w14:textId="50983306" w:rsidR="000B185A" w:rsidRDefault="000B185A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F53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внесення змін до рішення виконавчого комітету Гребінківської селищної ради від 26.02.2021 року № 17 «Про створення комісії по приватизації житлового фонду»</w:t>
      </w:r>
    </w:p>
    <w:p w14:paraId="6945F781" w14:textId="7187BE13" w:rsidR="000B185A" w:rsidRDefault="000B185A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623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надання дозволу на видалення зелених насаджень</w:t>
      </w:r>
    </w:p>
    <w:p w14:paraId="7F93E4CC" w14:textId="67BD56B9" w:rsidR="003C09EB" w:rsidRDefault="003C09EB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A2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виконавчого комітету Гребінківської селищної ради від 16 грудня 2021 року № 170</w:t>
      </w:r>
      <w:r w:rsidRPr="008A29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«Про утворення адміністративної комісії та затвердження Положення про адміністративну комісію при виконавчому комітеті Гребінківської селищної ради</w:t>
      </w:r>
    </w:p>
    <w:p w14:paraId="3C34FE62" w14:textId="77777777" w:rsidR="000B185A" w:rsidRPr="00385468" w:rsidRDefault="000B185A" w:rsidP="00A66F8E">
      <w:pPr>
        <w:pStyle w:val="a3"/>
        <w:suppressAutoHyphens/>
        <w:autoSpaceDN w:val="0"/>
        <w:spacing w:after="0" w:line="240" w:lineRule="auto"/>
        <w:ind w:left="993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Василь Миколайович – </w:t>
      </w:r>
      <w:r w:rsidRPr="004157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Pr="0041575E"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розвитку, житлово-комунального господарства, капітального будівництва та інфраструктури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63C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580FCC5E" w14:textId="785B2204" w:rsidR="000B185A" w:rsidRDefault="000B185A" w:rsidP="00A66F8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13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План роботи ведення діловодства з кадрових питань Гребінківської селищної ради на ІІ півріччя 2022 року</w:t>
      </w:r>
    </w:p>
    <w:p w14:paraId="71201906" w14:textId="77777777" w:rsidR="000B185A" w:rsidRPr="002133DD" w:rsidRDefault="000B185A" w:rsidP="00A66F8E">
      <w:pPr>
        <w:pStyle w:val="a3"/>
        <w:suppressAutoHyphens/>
        <w:autoSpaceDN w:val="0"/>
        <w:spacing w:after="0" w:line="240" w:lineRule="auto"/>
        <w:ind w:left="993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33DD">
        <w:rPr>
          <w:rFonts w:ascii="Times New Roman" w:hAnsi="Times New Roman" w:cs="Times New Roman"/>
          <w:b/>
          <w:sz w:val="28"/>
          <w:szCs w:val="28"/>
          <w:lang w:val="uk-UA" w:eastAsia="en-US"/>
        </w:rPr>
        <w:t>Доповідає:</w:t>
      </w:r>
      <w:r w:rsidRPr="00213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33DD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ЗАХАРЧУК Таїса Вікторівна</w:t>
      </w:r>
      <w:r w:rsidRPr="002133D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33DD">
        <w:rPr>
          <w:rFonts w:ascii="Times New Roman" w:hAnsi="Times New Roman" w:cs="Times New Roman"/>
          <w:sz w:val="28"/>
          <w:szCs w:val="28"/>
          <w:lang w:val="uk-UA"/>
        </w:rPr>
        <w:t>іловод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3DD">
        <w:rPr>
          <w:rFonts w:ascii="Times New Roman" w:hAnsi="Times New Roman" w:cs="Times New Roman"/>
          <w:sz w:val="28"/>
          <w:szCs w:val="28"/>
          <w:lang w:val="uk-UA"/>
        </w:rPr>
        <w:t>загально-організаційної роботи та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3DD">
        <w:rPr>
          <w:rFonts w:ascii="Times New Roman" w:hAnsi="Times New Roman" w:cs="Times New Roman"/>
          <w:sz w:val="28"/>
          <w:szCs w:val="28"/>
          <w:lang w:val="uk-UA"/>
        </w:rPr>
        <w:t>персоналом апарату виконавчого комітету Гребінківської селищної ради</w:t>
      </w:r>
    </w:p>
    <w:p w14:paraId="631DB236" w14:textId="0445EA1B" w:rsidR="00D50852" w:rsidRPr="002248EF" w:rsidRDefault="00D50852" w:rsidP="000B39AA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2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затвердження Плану роботи виконавчого комітету Гребінківської селищної ради на ІІ півріччя 2022 року</w:t>
      </w:r>
    </w:p>
    <w:p w14:paraId="54E4A869" w14:textId="054ABB4E" w:rsidR="00D50852" w:rsidRPr="00D50852" w:rsidRDefault="00D50852" w:rsidP="000B39AA">
      <w:pPr>
        <w:pStyle w:val="a6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2248EF">
        <w:rPr>
          <w:rFonts w:ascii="Times New Roman" w:hAnsi="Times New Roman" w:cs="Times New Roman"/>
          <w:b/>
          <w:sz w:val="28"/>
          <w:szCs w:val="28"/>
          <w:lang w:val="uk-UA" w:eastAsia="en-US"/>
        </w:rPr>
        <w:lastRenderedPageBreak/>
        <w:t>Доповідає:</w:t>
      </w:r>
      <w:r w:rsidRPr="00224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ІЩЕНКО Марина Михайлівна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</w:t>
      </w:r>
      <w:r w:rsidRPr="00224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еруючий справами (секретар) виконавчого комітету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2133DD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</w:p>
    <w:p w14:paraId="7289E29B" w14:textId="77777777" w:rsidR="00D50852" w:rsidRDefault="00D50852" w:rsidP="000B39AA">
      <w:pPr>
        <w:pStyle w:val="a6"/>
        <w:numPr>
          <w:ilvl w:val="1"/>
          <w:numId w:val="5"/>
        </w:numPr>
        <w:ind w:left="9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Про погодження звіту про виконання бюджету Гребінківської селищної територіальної громади за перше півріччя 2022 року</w:t>
      </w:r>
    </w:p>
    <w:p w14:paraId="2EC747DA" w14:textId="77777777" w:rsidR="00D50852" w:rsidRDefault="00D50852" w:rsidP="000B39AA">
      <w:pPr>
        <w:pStyle w:val="a6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2248EF">
        <w:rPr>
          <w:rFonts w:ascii="Times New Roman" w:hAnsi="Times New Roman" w:cs="Times New Roman"/>
          <w:b/>
          <w:sz w:val="28"/>
          <w:szCs w:val="28"/>
          <w:lang w:val="uk-UA" w:eastAsia="en-US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ОЛІЙНИК Ірина Володимирівна – </w:t>
      </w:r>
      <w:r w:rsidRPr="00D50852">
        <w:rPr>
          <w:rFonts w:ascii="Times New Roman" w:hAnsi="Times New Roman" w:cs="Times New Roman"/>
          <w:sz w:val="28"/>
          <w:szCs w:val="28"/>
          <w:lang w:val="uk-UA" w:eastAsia="en-US"/>
        </w:rPr>
        <w:t>начальник Відділу фінансів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2133DD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</w:p>
    <w:p w14:paraId="3E71CAA9" w14:textId="40651965" w:rsidR="00655DE0" w:rsidRPr="009C4DDC" w:rsidRDefault="000B185A" w:rsidP="000B39AA">
      <w:pPr>
        <w:pStyle w:val="a6"/>
        <w:numPr>
          <w:ilvl w:val="1"/>
          <w:numId w:val="5"/>
        </w:numPr>
        <w:ind w:hanging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7B0F2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7F4D7423" w14:textId="77777777" w:rsidR="006D14A6" w:rsidRPr="00675717" w:rsidRDefault="006D14A6" w:rsidP="000B185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6D5055" w14:textId="05982808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роінформувати членів виконавчого комітету та відповідальних за підготовку </w:t>
      </w:r>
      <w:proofErr w:type="spellStart"/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8F2323" w14:textId="77777777" w:rsidR="0028675B" w:rsidRPr="00675717" w:rsidRDefault="0028675B" w:rsidP="000B185A">
      <w:pPr>
        <w:pStyle w:val="a6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3BDCB" w14:textId="137C28F4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6A0DD930" w14:textId="77777777" w:rsidR="006D14A6" w:rsidRPr="007353A5" w:rsidRDefault="006D14A6" w:rsidP="000B185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14:paraId="3051EB12" w14:textId="77777777" w:rsidR="008B1588" w:rsidRPr="00675717" w:rsidRDefault="008B1588" w:rsidP="000B185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1B3CE4E" w14:textId="2386041B" w:rsidR="00E12094" w:rsidRPr="00675717" w:rsidRDefault="00E12094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16A02ED" w14:textId="2FA2FEB6" w:rsidR="00372F94" w:rsidRDefault="00372F94" w:rsidP="00AB737C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448E1" w14:textId="589C9DDA" w:rsidR="0053597C" w:rsidRPr="007353A5" w:rsidRDefault="0053597C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p w14:paraId="2A9D18A1" w14:textId="389DCC70" w:rsidR="000B39AA" w:rsidRDefault="000B39AA" w:rsidP="0053597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8B8B610" w14:textId="012D4155" w:rsidR="007C6E5D" w:rsidRDefault="007C6E5D" w:rsidP="0053597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030123A" w14:textId="0F380554" w:rsidR="007C6E5D" w:rsidRDefault="007C6E5D" w:rsidP="0053597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33126AD" w14:textId="77777777" w:rsidR="007C6E5D" w:rsidRDefault="007C6E5D" w:rsidP="0053597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6E5D" w:rsidSect="007353A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70"/>
    <w:rsid w:val="000075D1"/>
    <w:rsid w:val="00007FF1"/>
    <w:rsid w:val="000114A7"/>
    <w:rsid w:val="0003284A"/>
    <w:rsid w:val="000361B0"/>
    <w:rsid w:val="0005750E"/>
    <w:rsid w:val="000805AA"/>
    <w:rsid w:val="00080B3A"/>
    <w:rsid w:val="00081D2D"/>
    <w:rsid w:val="0008695E"/>
    <w:rsid w:val="000874AB"/>
    <w:rsid w:val="000941F5"/>
    <w:rsid w:val="00097734"/>
    <w:rsid w:val="000977C3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12149"/>
    <w:rsid w:val="001159B4"/>
    <w:rsid w:val="0011743E"/>
    <w:rsid w:val="00122DFF"/>
    <w:rsid w:val="001340CE"/>
    <w:rsid w:val="00137979"/>
    <w:rsid w:val="001448C7"/>
    <w:rsid w:val="00157FC3"/>
    <w:rsid w:val="00164D30"/>
    <w:rsid w:val="00170F78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D22FA"/>
    <w:rsid w:val="001D2E8F"/>
    <w:rsid w:val="001E5003"/>
    <w:rsid w:val="001F23FE"/>
    <w:rsid w:val="00200169"/>
    <w:rsid w:val="00204D6B"/>
    <w:rsid w:val="00213DE7"/>
    <w:rsid w:val="00217656"/>
    <w:rsid w:val="00272EAD"/>
    <w:rsid w:val="0027645C"/>
    <w:rsid w:val="002776B4"/>
    <w:rsid w:val="0028675B"/>
    <w:rsid w:val="002871F4"/>
    <w:rsid w:val="00292063"/>
    <w:rsid w:val="002C0A83"/>
    <w:rsid w:val="002C0ABD"/>
    <w:rsid w:val="002C6990"/>
    <w:rsid w:val="002E2E7A"/>
    <w:rsid w:val="003060C1"/>
    <w:rsid w:val="00320C09"/>
    <w:rsid w:val="003629C6"/>
    <w:rsid w:val="00367CEA"/>
    <w:rsid w:val="00372F94"/>
    <w:rsid w:val="003859DD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5C3A"/>
    <w:rsid w:val="00416786"/>
    <w:rsid w:val="00422752"/>
    <w:rsid w:val="0043413B"/>
    <w:rsid w:val="00460E9A"/>
    <w:rsid w:val="004623F5"/>
    <w:rsid w:val="0049246E"/>
    <w:rsid w:val="00496E20"/>
    <w:rsid w:val="004B19F1"/>
    <w:rsid w:val="004B7ACA"/>
    <w:rsid w:val="004C2F47"/>
    <w:rsid w:val="004C3047"/>
    <w:rsid w:val="004D0037"/>
    <w:rsid w:val="004E0BD1"/>
    <w:rsid w:val="004E1EA9"/>
    <w:rsid w:val="004E7B62"/>
    <w:rsid w:val="0050061C"/>
    <w:rsid w:val="005158CA"/>
    <w:rsid w:val="00521706"/>
    <w:rsid w:val="005236EE"/>
    <w:rsid w:val="00531B1D"/>
    <w:rsid w:val="0053597C"/>
    <w:rsid w:val="00546DAD"/>
    <w:rsid w:val="00551133"/>
    <w:rsid w:val="00564D52"/>
    <w:rsid w:val="00580D1F"/>
    <w:rsid w:val="00581CC5"/>
    <w:rsid w:val="00594570"/>
    <w:rsid w:val="005A6EB5"/>
    <w:rsid w:val="005C48CA"/>
    <w:rsid w:val="005C6426"/>
    <w:rsid w:val="005D7460"/>
    <w:rsid w:val="005E52C7"/>
    <w:rsid w:val="005F128A"/>
    <w:rsid w:val="005F12FE"/>
    <w:rsid w:val="0060659E"/>
    <w:rsid w:val="00610483"/>
    <w:rsid w:val="00637DC7"/>
    <w:rsid w:val="0065450D"/>
    <w:rsid w:val="00655DE0"/>
    <w:rsid w:val="006621ED"/>
    <w:rsid w:val="00675717"/>
    <w:rsid w:val="00681DEF"/>
    <w:rsid w:val="006B151F"/>
    <w:rsid w:val="006C2471"/>
    <w:rsid w:val="006C2DD0"/>
    <w:rsid w:val="006D14A6"/>
    <w:rsid w:val="006D2342"/>
    <w:rsid w:val="006D3BE6"/>
    <w:rsid w:val="006D5C3B"/>
    <w:rsid w:val="006E3B99"/>
    <w:rsid w:val="006E3ED7"/>
    <w:rsid w:val="00702B40"/>
    <w:rsid w:val="0070309E"/>
    <w:rsid w:val="00731DA1"/>
    <w:rsid w:val="00733701"/>
    <w:rsid w:val="007353A5"/>
    <w:rsid w:val="0074644B"/>
    <w:rsid w:val="007524B9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F24FA"/>
    <w:rsid w:val="007F3F84"/>
    <w:rsid w:val="007F43AA"/>
    <w:rsid w:val="008005E1"/>
    <w:rsid w:val="00816A47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C33DD"/>
    <w:rsid w:val="008D6824"/>
    <w:rsid w:val="008E5CFA"/>
    <w:rsid w:val="008F3560"/>
    <w:rsid w:val="00917861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5AD9"/>
    <w:rsid w:val="00A001C5"/>
    <w:rsid w:val="00A01F2A"/>
    <w:rsid w:val="00A047AC"/>
    <w:rsid w:val="00A13B1D"/>
    <w:rsid w:val="00A179D7"/>
    <w:rsid w:val="00A205E7"/>
    <w:rsid w:val="00A32C57"/>
    <w:rsid w:val="00A34399"/>
    <w:rsid w:val="00A365C7"/>
    <w:rsid w:val="00A41B47"/>
    <w:rsid w:val="00A47FBD"/>
    <w:rsid w:val="00A66F8E"/>
    <w:rsid w:val="00AA6919"/>
    <w:rsid w:val="00AB6D3E"/>
    <w:rsid w:val="00AB737C"/>
    <w:rsid w:val="00AC5053"/>
    <w:rsid w:val="00AD6EB5"/>
    <w:rsid w:val="00B073D7"/>
    <w:rsid w:val="00B117A4"/>
    <w:rsid w:val="00B16B16"/>
    <w:rsid w:val="00B20DB1"/>
    <w:rsid w:val="00B21D85"/>
    <w:rsid w:val="00B27D60"/>
    <w:rsid w:val="00B3207A"/>
    <w:rsid w:val="00B61A90"/>
    <w:rsid w:val="00B9764C"/>
    <w:rsid w:val="00BA0335"/>
    <w:rsid w:val="00BC1CD5"/>
    <w:rsid w:val="00BC1FAE"/>
    <w:rsid w:val="00BC2A1A"/>
    <w:rsid w:val="00BC4BE9"/>
    <w:rsid w:val="00BD5F12"/>
    <w:rsid w:val="00BD6A5A"/>
    <w:rsid w:val="00BE1413"/>
    <w:rsid w:val="00BF01DD"/>
    <w:rsid w:val="00BF436E"/>
    <w:rsid w:val="00BF4866"/>
    <w:rsid w:val="00BF64E4"/>
    <w:rsid w:val="00BF731E"/>
    <w:rsid w:val="00C131C4"/>
    <w:rsid w:val="00C37E73"/>
    <w:rsid w:val="00C63E93"/>
    <w:rsid w:val="00C80DC1"/>
    <w:rsid w:val="00C948C9"/>
    <w:rsid w:val="00CA311E"/>
    <w:rsid w:val="00CB4B4D"/>
    <w:rsid w:val="00CC10DA"/>
    <w:rsid w:val="00CC7010"/>
    <w:rsid w:val="00CD1512"/>
    <w:rsid w:val="00CD242E"/>
    <w:rsid w:val="00CE633D"/>
    <w:rsid w:val="00D34E10"/>
    <w:rsid w:val="00D41CA3"/>
    <w:rsid w:val="00D50852"/>
    <w:rsid w:val="00D51099"/>
    <w:rsid w:val="00D953FF"/>
    <w:rsid w:val="00D96D96"/>
    <w:rsid w:val="00D97A5C"/>
    <w:rsid w:val="00DA3229"/>
    <w:rsid w:val="00DD0232"/>
    <w:rsid w:val="00DD6006"/>
    <w:rsid w:val="00DE2FE5"/>
    <w:rsid w:val="00E04E0A"/>
    <w:rsid w:val="00E11C5F"/>
    <w:rsid w:val="00E12094"/>
    <w:rsid w:val="00E305D9"/>
    <w:rsid w:val="00E47380"/>
    <w:rsid w:val="00E73142"/>
    <w:rsid w:val="00EA036F"/>
    <w:rsid w:val="00EA5466"/>
    <w:rsid w:val="00ED0ADA"/>
    <w:rsid w:val="00EE5761"/>
    <w:rsid w:val="00EF182A"/>
    <w:rsid w:val="00F262B8"/>
    <w:rsid w:val="00F363B8"/>
    <w:rsid w:val="00F46BA4"/>
    <w:rsid w:val="00F56D6C"/>
    <w:rsid w:val="00F6163C"/>
    <w:rsid w:val="00F704FE"/>
    <w:rsid w:val="00F7323B"/>
    <w:rsid w:val="00F75F64"/>
    <w:rsid w:val="00F85E48"/>
    <w:rsid w:val="00FA133B"/>
    <w:rsid w:val="00FC3918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  <w15:docId w15:val="{BD274839-6FFB-4C25-B718-5B051AA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71F6-0D27-4F4B-ACAF-590975D9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3178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Ivanov</cp:lastModifiedBy>
  <cp:revision>19</cp:revision>
  <cp:lastPrinted>2022-08-04T12:55:00Z</cp:lastPrinted>
  <dcterms:created xsi:type="dcterms:W3CDTF">2022-06-30T12:27:00Z</dcterms:created>
  <dcterms:modified xsi:type="dcterms:W3CDTF">2022-08-04T13:04:00Z</dcterms:modified>
</cp:coreProperties>
</file>