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6DDF" w14:textId="77777777" w:rsidR="00CD242E" w:rsidRPr="000F1C63" w:rsidRDefault="0040303E" w:rsidP="00CD242E">
      <w:pPr>
        <w:spacing w:after="0"/>
        <w:jc w:val="both"/>
        <w:rPr>
          <w:rFonts w:ascii="Times New Roman" w:hAnsi="Times New Roman" w:cs="Times New Roman"/>
          <w:color w:val="000000"/>
          <w:sz w:val="28"/>
          <w:szCs w:val="28"/>
          <w:lang w:val="uk-UA"/>
        </w:rPr>
      </w:pPr>
      <w:r w:rsidRPr="000F1C63">
        <w:rPr>
          <w:rFonts w:ascii="Times New Roman" w:hAnsi="Times New Roman" w:cs="Times New Roman"/>
          <w:noProof/>
          <w:color w:val="000000"/>
          <w:sz w:val="28"/>
          <w:szCs w:val="28"/>
        </w:rPr>
        <w:drawing>
          <wp:anchor distT="0" distB="0" distL="0" distR="0" simplePos="0" relativeHeight="251659264" behindDoc="0" locked="0" layoutInCell="1" allowOverlap="1" wp14:anchorId="0ADAB5EC" wp14:editId="74E6314E">
            <wp:simplePos x="0" y="0"/>
            <wp:positionH relativeFrom="margin">
              <wp:posOffset>2625090</wp:posOffset>
            </wp:positionH>
            <wp:positionV relativeFrom="paragraph">
              <wp:posOffset>9525</wp:posOffset>
            </wp:positionV>
            <wp:extent cx="457200" cy="628650"/>
            <wp:effectExtent l="1905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cstate="print"/>
                    <a:srcRect/>
                    <a:stretch>
                      <a:fillRect/>
                    </a:stretch>
                  </pic:blipFill>
                  <pic:spPr bwMode="auto">
                    <a:xfrm>
                      <a:off x="0" y="0"/>
                      <a:ext cx="457200" cy="628650"/>
                    </a:xfrm>
                    <a:prstGeom prst="rect">
                      <a:avLst/>
                    </a:prstGeom>
                    <a:solidFill>
                      <a:srgbClr val="FFFFFF"/>
                    </a:solidFill>
                  </pic:spPr>
                </pic:pic>
              </a:graphicData>
            </a:graphic>
          </wp:anchor>
        </w:drawing>
      </w:r>
    </w:p>
    <w:p w14:paraId="0A95C79A" w14:textId="77777777" w:rsidR="00CD242E" w:rsidRPr="000F1C63" w:rsidRDefault="00CD242E" w:rsidP="00CD242E">
      <w:pPr>
        <w:spacing w:after="0"/>
        <w:jc w:val="both"/>
        <w:rPr>
          <w:rFonts w:ascii="Times New Roman" w:hAnsi="Times New Roman" w:cs="Times New Roman"/>
          <w:color w:val="000000"/>
          <w:sz w:val="28"/>
          <w:szCs w:val="28"/>
          <w:lang w:val="uk-UA"/>
        </w:rPr>
      </w:pPr>
    </w:p>
    <w:p w14:paraId="2F170C47" w14:textId="77777777" w:rsidR="007524B9" w:rsidRPr="000F1C63" w:rsidRDefault="007524B9" w:rsidP="007524B9">
      <w:pPr>
        <w:spacing w:after="0"/>
        <w:rPr>
          <w:rFonts w:ascii="Times New Roman" w:hAnsi="Times New Roman" w:cs="Times New Roman"/>
          <w:color w:val="000000"/>
          <w:sz w:val="28"/>
          <w:szCs w:val="28"/>
          <w:lang w:val="uk-UA"/>
        </w:rPr>
      </w:pPr>
    </w:p>
    <w:p w14:paraId="223ED583" w14:textId="2F314DD7" w:rsidR="007524B9" w:rsidRPr="00D119E5" w:rsidRDefault="007524B9" w:rsidP="007524B9">
      <w:pPr>
        <w:spacing w:after="0"/>
        <w:rPr>
          <w:rFonts w:ascii="Times New Roman" w:hAnsi="Times New Roman" w:cs="Times New Roman"/>
          <w:b/>
          <w:color w:val="000000"/>
          <w:sz w:val="16"/>
          <w:szCs w:val="16"/>
          <w:lang w:val="uk-UA"/>
        </w:rPr>
      </w:pPr>
      <w:r w:rsidRPr="000F1C63">
        <w:rPr>
          <w:rFonts w:ascii="Times New Roman" w:hAnsi="Times New Roman" w:cs="Times New Roman"/>
          <w:color w:val="000000"/>
          <w:sz w:val="28"/>
          <w:szCs w:val="28"/>
          <w:lang w:val="uk-UA"/>
        </w:rPr>
        <w:t xml:space="preserve">                                                       </w:t>
      </w:r>
    </w:p>
    <w:p w14:paraId="5F91D4A2" w14:textId="77777777" w:rsidR="00CD242E" w:rsidRPr="000F1C63" w:rsidRDefault="007524B9" w:rsidP="00CD1512">
      <w:pPr>
        <w:pStyle w:val="Style1"/>
        <w:ind w:right="1877"/>
        <w:jc w:val="left"/>
        <w:rPr>
          <w:rStyle w:val="FontStyle27"/>
          <w:rFonts w:cs="Times New Roman"/>
          <w:b w:val="0"/>
          <w:spacing w:val="0"/>
          <w:sz w:val="32"/>
          <w:szCs w:val="32"/>
        </w:rPr>
      </w:pPr>
      <w:r w:rsidRPr="000F1C63">
        <w:rPr>
          <w:rStyle w:val="FontStyle27"/>
          <w:rFonts w:cs="Times New Roman"/>
          <w:bCs/>
          <w:sz w:val="32"/>
          <w:szCs w:val="32"/>
        </w:rPr>
        <w:t xml:space="preserve">                   </w:t>
      </w:r>
      <w:r w:rsidR="00CD242E" w:rsidRPr="000F1C63">
        <w:rPr>
          <w:rStyle w:val="FontStyle27"/>
          <w:rFonts w:cs="Times New Roman"/>
          <w:bCs/>
          <w:sz w:val="32"/>
          <w:szCs w:val="32"/>
        </w:rPr>
        <w:t xml:space="preserve">ГРEБІНКІВСЬКА СEЛИЩНА РАДА                   </w:t>
      </w:r>
    </w:p>
    <w:p w14:paraId="78974714" w14:textId="77777777" w:rsidR="00CD242E" w:rsidRPr="000F1C63" w:rsidRDefault="00CD242E" w:rsidP="00CD242E">
      <w:pPr>
        <w:pStyle w:val="Style1"/>
        <w:spacing w:line="276" w:lineRule="auto"/>
        <w:ind w:right="-1"/>
        <w:rPr>
          <w:rStyle w:val="FontStyle27"/>
          <w:rFonts w:cs="Times New Roman"/>
          <w:bCs/>
          <w:szCs w:val="28"/>
        </w:rPr>
      </w:pPr>
      <w:r w:rsidRPr="000F1C63">
        <w:rPr>
          <w:rStyle w:val="FontStyle27"/>
          <w:rFonts w:cs="Times New Roman"/>
          <w:bCs/>
          <w:szCs w:val="28"/>
        </w:rPr>
        <w:t>Білоцeрківського району Київської області</w:t>
      </w:r>
    </w:p>
    <w:p w14:paraId="5E8ED09C" w14:textId="77777777" w:rsidR="000977C3" w:rsidRPr="000F1C63" w:rsidRDefault="007524B9" w:rsidP="000977C3">
      <w:pPr>
        <w:pStyle w:val="Style1"/>
        <w:spacing w:line="276" w:lineRule="auto"/>
        <w:ind w:right="-1"/>
        <w:jc w:val="left"/>
        <w:rPr>
          <w:rStyle w:val="FontStyle27"/>
          <w:rFonts w:cs="Times New Roman"/>
          <w:bCs/>
          <w:sz w:val="32"/>
          <w:szCs w:val="32"/>
        </w:rPr>
      </w:pPr>
      <w:r w:rsidRPr="000F1C63">
        <w:rPr>
          <w:rStyle w:val="FontStyle27"/>
          <w:rFonts w:cs="Times New Roman"/>
          <w:bCs/>
          <w:sz w:val="32"/>
          <w:szCs w:val="32"/>
        </w:rPr>
        <w:t xml:space="preserve">                           </w:t>
      </w:r>
      <w:r w:rsidR="00CD1512" w:rsidRPr="000F1C63">
        <w:rPr>
          <w:rStyle w:val="FontStyle27"/>
          <w:rFonts w:cs="Times New Roman"/>
          <w:bCs/>
          <w:sz w:val="32"/>
          <w:szCs w:val="32"/>
        </w:rPr>
        <w:t>ВИКОНАВЧИЙ КОМІТЕТ</w:t>
      </w:r>
    </w:p>
    <w:p w14:paraId="27E5E4BD" w14:textId="77777777" w:rsidR="000977C3" w:rsidRPr="00C05C25" w:rsidRDefault="000977C3" w:rsidP="000977C3">
      <w:pPr>
        <w:pStyle w:val="Style1"/>
        <w:spacing w:line="276" w:lineRule="auto"/>
        <w:ind w:right="-1"/>
        <w:jc w:val="left"/>
        <w:rPr>
          <w:rStyle w:val="FontStyle27"/>
          <w:rFonts w:cs="Times New Roman"/>
          <w:bCs/>
          <w:sz w:val="16"/>
          <w:szCs w:val="16"/>
        </w:rPr>
      </w:pPr>
    </w:p>
    <w:p w14:paraId="3984E800" w14:textId="77777777" w:rsidR="000977C3" w:rsidRPr="000F1C63" w:rsidRDefault="007524B9" w:rsidP="000977C3">
      <w:pPr>
        <w:pStyle w:val="Style1"/>
        <w:spacing w:line="276" w:lineRule="auto"/>
        <w:ind w:right="-1"/>
        <w:jc w:val="left"/>
        <w:rPr>
          <w:rStyle w:val="FontStyle27"/>
          <w:rFonts w:cs="Times New Roman"/>
          <w:bCs/>
          <w:szCs w:val="28"/>
        </w:rPr>
      </w:pPr>
      <w:r w:rsidRPr="000F1C63">
        <w:rPr>
          <w:rStyle w:val="FontStyle27"/>
          <w:rFonts w:cs="Times New Roman"/>
          <w:bCs/>
          <w:szCs w:val="28"/>
        </w:rPr>
        <w:t xml:space="preserve">                                   </w:t>
      </w:r>
      <w:r w:rsidR="000977C3" w:rsidRPr="000F1C63">
        <w:rPr>
          <w:rStyle w:val="FontStyle27"/>
          <w:rFonts w:cs="Times New Roman"/>
          <w:bCs/>
          <w:szCs w:val="28"/>
        </w:rPr>
        <w:t>Р О З П О Р Я Д Ж Е Н Н Я</w:t>
      </w:r>
    </w:p>
    <w:p w14:paraId="33FF1480" w14:textId="77777777" w:rsidR="00C70F85" w:rsidRPr="000F1C63" w:rsidRDefault="00C70F85" w:rsidP="000977C3">
      <w:pPr>
        <w:pStyle w:val="Style1"/>
        <w:spacing w:line="276" w:lineRule="auto"/>
        <w:ind w:right="-1"/>
        <w:jc w:val="left"/>
        <w:rPr>
          <w:rStyle w:val="FontStyle27"/>
          <w:rFonts w:cs="Times New Roman"/>
          <w:bCs/>
          <w:szCs w:val="28"/>
        </w:rPr>
      </w:pPr>
    </w:p>
    <w:p w14:paraId="342F2F21" w14:textId="23CE9452" w:rsidR="006D14A6" w:rsidRPr="000F1C63" w:rsidRDefault="000C0C03" w:rsidP="006D14A6">
      <w:pPr>
        <w:spacing w:line="240" w:lineRule="auto"/>
        <w:rPr>
          <w:rStyle w:val="FontStyle27"/>
          <w:rFonts w:cs="Times New Roman"/>
          <w:b w:val="0"/>
          <w:bCs/>
          <w:szCs w:val="28"/>
          <w:lang w:val="uk-UA"/>
        </w:rPr>
      </w:pPr>
      <w:r>
        <w:rPr>
          <w:rStyle w:val="FontStyle27"/>
          <w:rFonts w:cs="Times New Roman"/>
          <w:b w:val="0"/>
          <w:bCs/>
          <w:szCs w:val="28"/>
          <w:lang w:val="uk-UA"/>
        </w:rPr>
        <w:t>в</w:t>
      </w:r>
      <w:r w:rsidR="00CD242E" w:rsidRPr="000F1C63">
        <w:rPr>
          <w:rStyle w:val="FontStyle27"/>
          <w:rFonts w:cs="Times New Roman"/>
          <w:b w:val="0"/>
          <w:bCs/>
          <w:szCs w:val="28"/>
          <w:lang w:val="uk-UA"/>
        </w:rPr>
        <w:t>ід</w:t>
      </w:r>
      <w:r w:rsidR="007524B9" w:rsidRPr="000F1C63">
        <w:rPr>
          <w:rStyle w:val="FontStyle27"/>
          <w:rFonts w:cs="Times New Roman"/>
          <w:b w:val="0"/>
          <w:bCs/>
          <w:szCs w:val="28"/>
          <w:lang w:val="uk-UA"/>
        </w:rPr>
        <w:t xml:space="preserve"> </w:t>
      </w:r>
      <w:r w:rsidR="009D6A62">
        <w:rPr>
          <w:rStyle w:val="FontStyle27"/>
          <w:rFonts w:cs="Times New Roman"/>
          <w:b w:val="0"/>
          <w:bCs/>
          <w:szCs w:val="28"/>
          <w:lang w:val="uk-UA"/>
        </w:rPr>
        <w:t>20</w:t>
      </w:r>
      <w:r w:rsidR="00794D21">
        <w:rPr>
          <w:rStyle w:val="FontStyle27"/>
          <w:rFonts w:cs="Times New Roman"/>
          <w:b w:val="0"/>
          <w:bCs/>
          <w:szCs w:val="28"/>
          <w:lang w:val="uk-UA"/>
        </w:rPr>
        <w:t xml:space="preserve"> </w:t>
      </w:r>
      <w:r w:rsidR="00AB0DD5">
        <w:rPr>
          <w:rStyle w:val="FontStyle27"/>
          <w:rFonts w:cs="Times New Roman"/>
          <w:b w:val="0"/>
          <w:bCs/>
          <w:szCs w:val="28"/>
          <w:lang w:val="uk-UA"/>
        </w:rPr>
        <w:t>червня</w:t>
      </w:r>
      <w:r w:rsidR="00C948C9" w:rsidRPr="000F1C63">
        <w:rPr>
          <w:rStyle w:val="FontStyle27"/>
          <w:rFonts w:cs="Times New Roman"/>
          <w:b w:val="0"/>
          <w:bCs/>
          <w:szCs w:val="28"/>
          <w:lang w:val="uk-UA"/>
        </w:rPr>
        <w:t xml:space="preserve"> </w:t>
      </w:r>
      <w:r w:rsidR="00FE4E00" w:rsidRPr="000F1C63">
        <w:rPr>
          <w:rStyle w:val="FontStyle27"/>
          <w:rFonts w:cs="Times New Roman"/>
          <w:b w:val="0"/>
          <w:bCs/>
          <w:szCs w:val="28"/>
          <w:lang w:val="uk-UA"/>
        </w:rPr>
        <w:t>202</w:t>
      </w:r>
      <w:r w:rsidR="00794D21">
        <w:rPr>
          <w:rStyle w:val="FontStyle27"/>
          <w:rFonts w:cs="Times New Roman"/>
          <w:b w:val="0"/>
          <w:bCs/>
          <w:szCs w:val="28"/>
          <w:lang w:val="uk-UA"/>
        </w:rPr>
        <w:t>2</w:t>
      </w:r>
      <w:r w:rsidR="00CD242E" w:rsidRPr="000F1C63">
        <w:rPr>
          <w:rStyle w:val="FontStyle27"/>
          <w:rFonts w:cs="Times New Roman"/>
          <w:b w:val="0"/>
          <w:bCs/>
          <w:szCs w:val="28"/>
          <w:lang w:val="uk-UA"/>
        </w:rPr>
        <w:t xml:space="preserve"> року   </w:t>
      </w:r>
      <w:r w:rsidR="00D93C6A">
        <w:rPr>
          <w:rStyle w:val="FontStyle27"/>
          <w:rFonts w:cs="Times New Roman"/>
          <w:b w:val="0"/>
          <w:bCs/>
          <w:szCs w:val="28"/>
          <w:lang w:val="uk-UA"/>
        </w:rPr>
        <w:t xml:space="preserve">  </w:t>
      </w:r>
      <w:r w:rsidR="00CD242E" w:rsidRPr="000F1C63">
        <w:rPr>
          <w:rStyle w:val="FontStyle27"/>
          <w:rFonts w:cs="Times New Roman"/>
          <w:b w:val="0"/>
          <w:bCs/>
          <w:szCs w:val="28"/>
          <w:lang w:val="uk-UA"/>
        </w:rPr>
        <w:t xml:space="preserve"> </w:t>
      </w:r>
      <w:r w:rsidR="0070309E">
        <w:rPr>
          <w:rStyle w:val="FontStyle27"/>
          <w:rFonts w:cs="Times New Roman"/>
          <w:b w:val="0"/>
          <w:bCs/>
          <w:szCs w:val="28"/>
          <w:lang w:val="uk-UA"/>
        </w:rPr>
        <w:t xml:space="preserve">   </w:t>
      </w:r>
      <w:r w:rsidR="00A85F04">
        <w:rPr>
          <w:rStyle w:val="FontStyle27"/>
          <w:rFonts w:cs="Times New Roman"/>
          <w:b w:val="0"/>
          <w:bCs/>
          <w:szCs w:val="28"/>
          <w:lang w:val="uk-UA"/>
        </w:rPr>
        <w:t xml:space="preserve">    </w:t>
      </w:r>
      <w:r w:rsidR="0070309E">
        <w:rPr>
          <w:rStyle w:val="FontStyle27"/>
          <w:rFonts w:cs="Times New Roman"/>
          <w:b w:val="0"/>
          <w:bCs/>
          <w:szCs w:val="28"/>
          <w:lang w:val="uk-UA"/>
        </w:rPr>
        <w:t xml:space="preserve"> </w:t>
      </w:r>
      <w:r w:rsidR="00C948C9" w:rsidRPr="000F1C63">
        <w:rPr>
          <w:rStyle w:val="FontStyle27"/>
          <w:rFonts w:cs="Times New Roman"/>
          <w:b w:val="0"/>
          <w:bCs/>
          <w:szCs w:val="28"/>
          <w:lang w:val="uk-UA"/>
        </w:rPr>
        <w:t>смт Гребінки                           №</w:t>
      </w:r>
      <w:r w:rsidR="009D6A62">
        <w:rPr>
          <w:rStyle w:val="FontStyle27"/>
          <w:rFonts w:cs="Times New Roman"/>
          <w:b w:val="0"/>
          <w:bCs/>
          <w:color w:val="000000" w:themeColor="text1"/>
          <w:spacing w:val="0"/>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r w:rsidR="00794D21" w:rsidRPr="009D038B">
        <w:rPr>
          <w:rStyle w:val="FontStyle27"/>
          <w:rFonts w:cs="Times New Roman"/>
          <w:b w:val="0"/>
          <w:bCs/>
          <w:color w:val="000000" w:themeColor="text1"/>
          <w:spacing w:val="0"/>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4D21">
        <w:rPr>
          <w:rStyle w:val="FontStyle27"/>
          <w:rFonts w:cs="Times New Roman"/>
          <w:b w:val="0"/>
          <w:bCs/>
          <w:szCs w:val="28"/>
          <w:lang w:val="uk-UA"/>
        </w:rPr>
        <w:t>ОД</w:t>
      </w:r>
    </w:p>
    <w:p w14:paraId="467EE838" w14:textId="77777777" w:rsidR="00C70F85" w:rsidRPr="00F61595" w:rsidRDefault="00C70F85" w:rsidP="00D93C6A">
      <w:pPr>
        <w:pStyle w:val="a6"/>
        <w:rPr>
          <w:rFonts w:ascii="Times New Roman" w:hAnsi="Times New Roman" w:cs="Times New Roman"/>
          <w:b/>
          <w:bCs/>
          <w:sz w:val="16"/>
          <w:szCs w:val="16"/>
          <w:lang w:val="uk-UA"/>
        </w:rPr>
      </w:pPr>
    </w:p>
    <w:p w14:paraId="0250DF74" w14:textId="31428A3C" w:rsidR="00645D14" w:rsidRDefault="00645D14" w:rsidP="00645D14">
      <w:pPr>
        <w:rPr>
          <w:rFonts w:ascii="Times New Roman" w:hAnsi="Times New Roman" w:cs="Times New Roman"/>
          <w:b/>
          <w:sz w:val="28"/>
          <w:szCs w:val="28"/>
          <w:lang w:val="uk-UA"/>
        </w:rPr>
      </w:pPr>
      <w:r w:rsidRPr="00417C9F">
        <w:rPr>
          <w:rFonts w:ascii="Times New Roman" w:hAnsi="Times New Roman" w:cs="Times New Roman"/>
          <w:b/>
          <w:sz w:val="28"/>
          <w:szCs w:val="28"/>
          <w:lang w:val="uk-UA"/>
        </w:rPr>
        <w:t xml:space="preserve">Про </w:t>
      </w:r>
      <w:r w:rsidR="009D6A62">
        <w:rPr>
          <w:rFonts w:ascii="Times New Roman" w:hAnsi="Times New Roman" w:cs="Times New Roman"/>
          <w:b/>
          <w:sz w:val="28"/>
          <w:szCs w:val="28"/>
          <w:lang w:val="uk-UA"/>
        </w:rPr>
        <w:t>утворення дисциплінарної</w:t>
      </w:r>
      <w:r w:rsidR="00732E5F">
        <w:rPr>
          <w:rFonts w:ascii="Times New Roman" w:hAnsi="Times New Roman" w:cs="Times New Roman"/>
          <w:b/>
          <w:sz w:val="28"/>
          <w:szCs w:val="28"/>
          <w:lang w:val="uk-UA"/>
        </w:rPr>
        <w:t xml:space="preserve"> </w:t>
      </w:r>
      <w:r w:rsidR="009D6A62">
        <w:rPr>
          <w:rFonts w:ascii="Times New Roman" w:hAnsi="Times New Roman" w:cs="Times New Roman"/>
          <w:b/>
          <w:sz w:val="28"/>
          <w:szCs w:val="28"/>
          <w:lang w:val="uk-UA"/>
        </w:rPr>
        <w:t>комісії</w:t>
      </w:r>
      <w:r w:rsidR="00732E5F">
        <w:rPr>
          <w:rFonts w:ascii="Times New Roman" w:hAnsi="Times New Roman" w:cs="Times New Roman"/>
          <w:b/>
          <w:sz w:val="28"/>
          <w:szCs w:val="28"/>
          <w:lang w:val="uk-UA"/>
        </w:rPr>
        <w:t xml:space="preserve">                                                               </w:t>
      </w:r>
      <w:r w:rsidR="009D6A62">
        <w:rPr>
          <w:rFonts w:ascii="Times New Roman" w:hAnsi="Times New Roman" w:cs="Times New Roman"/>
          <w:b/>
          <w:sz w:val="28"/>
          <w:szCs w:val="28"/>
          <w:lang w:val="uk-UA"/>
        </w:rPr>
        <w:t xml:space="preserve">                               з розгляду дисциплінарних справ</w:t>
      </w:r>
      <w:r w:rsidRPr="00417C9F">
        <w:rPr>
          <w:rFonts w:ascii="Times New Roman" w:hAnsi="Times New Roman" w:cs="Times New Roman"/>
          <w:b/>
          <w:sz w:val="28"/>
          <w:szCs w:val="28"/>
          <w:lang w:val="uk-UA"/>
        </w:rPr>
        <w:t xml:space="preserve"> </w:t>
      </w:r>
    </w:p>
    <w:p w14:paraId="7C3DC366" w14:textId="3FC842E6" w:rsidR="00FB40EC" w:rsidRPr="000F2C21" w:rsidRDefault="00FB40EC" w:rsidP="000F2C21">
      <w:pPr>
        <w:shd w:val="clear" w:color="auto" w:fill="FFFFFF"/>
        <w:spacing w:after="0" w:line="240" w:lineRule="auto"/>
        <w:ind w:firstLine="567"/>
        <w:jc w:val="both"/>
        <w:rPr>
          <w:rFonts w:ascii="Times New Roman" w:eastAsia="Times New Roman" w:hAnsi="Times New Roman" w:cs="Times New Roman"/>
          <w:sz w:val="28"/>
          <w:szCs w:val="28"/>
        </w:rPr>
      </w:pPr>
      <w:r w:rsidRPr="000F2C21">
        <w:rPr>
          <w:rFonts w:ascii="Times New Roman" w:eastAsia="Times New Roman" w:hAnsi="Times New Roman" w:cs="Times New Roman"/>
          <w:sz w:val="28"/>
          <w:szCs w:val="28"/>
        </w:rPr>
        <w:t xml:space="preserve">На </w:t>
      </w:r>
      <w:proofErr w:type="gramStart"/>
      <w:r w:rsidRPr="000F2C21">
        <w:rPr>
          <w:rFonts w:ascii="Times New Roman" w:eastAsia="Times New Roman" w:hAnsi="Times New Roman" w:cs="Times New Roman"/>
          <w:sz w:val="28"/>
          <w:szCs w:val="28"/>
        </w:rPr>
        <w:t>п</w:t>
      </w:r>
      <w:proofErr w:type="gramEnd"/>
      <w:r w:rsidRPr="000F2C21">
        <w:rPr>
          <w:rFonts w:ascii="Times New Roman" w:eastAsia="Times New Roman" w:hAnsi="Times New Roman" w:cs="Times New Roman"/>
          <w:sz w:val="28"/>
          <w:szCs w:val="28"/>
        </w:rPr>
        <w:t>ідставі статті 42 Закону України «Про місцеве самоврядування в Україні», статей 147</w:t>
      </w:r>
      <w:r w:rsidRPr="000F2C21">
        <w:rPr>
          <w:rFonts w:ascii="Times New Roman" w:eastAsia="Times New Roman" w:hAnsi="Times New Roman" w:cs="Times New Roman"/>
          <w:sz w:val="28"/>
          <w:szCs w:val="28"/>
          <w:vertAlign w:val="superscript"/>
        </w:rPr>
        <w:t>1</w:t>
      </w:r>
      <w:r w:rsidRPr="000F2C21">
        <w:rPr>
          <w:rFonts w:ascii="Times New Roman" w:eastAsia="Times New Roman" w:hAnsi="Times New Roman" w:cs="Times New Roman"/>
          <w:sz w:val="28"/>
          <w:szCs w:val="28"/>
        </w:rPr>
        <w:t>, 149 глави</w:t>
      </w:r>
      <w:r w:rsidRPr="000F2C21">
        <w:rPr>
          <w:rFonts w:ascii="Times New Roman" w:eastAsia="Times New Roman" w:hAnsi="Times New Roman" w:cs="Times New Roman"/>
          <w:sz w:val="28"/>
          <w:szCs w:val="28"/>
          <w:lang w:val="uk-UA"/>
        </w:rPr>
        <w:t xml:space="preserve"> </w:t>
      </w:r>
      <w:r w:rsidRPr="000F2C21">
        <w:rPr>
          <w:rFonts w:ascii="Times New Roman" w:eastAsia="Times New Roman" w:hAnsi="Times New Roman" w:cs="Times New Roman"/>
          <w:sz w:val="28"/>
          <w:szCs w:val="28"/>
        </w:rPr>
        <w:t xml:space="preserve"> X, статті 252 глави XVI Кодексу законів про працю України, Закону України «Про службу в органах місцевого самоврядування» та для здійснення дисциплінарних проваджень з розгляду дисциплінарних справ: </w:t>
      </w:r>
    </w:p>
    <w:p w14:paraId="687E0847" w14:textId="6ED6590C" w:rsidR="00FB40EC" w:rsidRPr="000F2C21" w:rsidRDefault="00FB40EC" w:rsidP="00FB40E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F2C21">
        <w:rPr>
          <w:rFonts w:ascii="Times New Roman" w:eastAsia="Times New Roman" w:hAnsi="Times New Roman" w:cs="Times New Roman"/>
          <w:sz w:val="28"/>
          <w:szCs w:val="28"/>
        </w:rPr>
        <w:t>Утворити дисциплінарну комісію з розгляду дисциплінарних справ</w:t>
      </w:r>
      <w:proofErr w:type="gramStart"/>
      <w:r w:rsidRPr="000F2C21">
        <w:rPr>
          <w:rFonts w:ascii="Times New Roman" w:eastAsia="Times New Roman" w:hAnsi="Times New Roman" w:cs="Times New Roman"/>
          <w:sz w:val="28"/>
          <w:szCs w:val="28"/>
        </w:rPr>
        <w:t xml:space="preserve"> </w:t>
      </w:r>
      <w:r w:rsidRPr="000F2C21">
        <w:rPr>
          <w:rFonts w:ascii="Times New Roman" w:eastAsia="Times New Roman" w:hAnsi="Times New Roman" w:cs="Times New Roman"/>
          <w:sz w:val="28"/>
          <w:szCs w:val="28"/>
          <w:lang w:val="uk-UA"/>
        </w:rPr>
        <w:t>Г</w:t>
      </w:r>
      <w:proofErr w:type="gramEnd"/>
      <w:r w:rsidRPr="000F2C21">
        <w:rPr>
          <w:rFonts w:ascii="Times New Roman" w:eastAsia="Times New Roman" w:hAnsi="Times New Roman" w:cs="Times New Roman"/>
          <w:sz w:val="28"/>
          <w:szCs w:val="28"/>
          <w:lang w:val="uk-UA"/>
        </w:rPr>
        <w:t>ребінківської</w:t>
      </w:r>
      <w:r w:rsidRPr="000F2C21">
        <w:rPr>
          <w:rFonts w:ascii="Times New Roman" w:eastAsia="Times New Roman" w:hAnsi="Times New Roman" w:cs="Times New Roman"/>
          <w:sz w:val="28"/>
          <w:szCs w:val="28"/>
        </w:rPr>
        <w:t xml:space="preserve"> селищної ради (далі - дисциплінарна комісія) та затвердити її </w:t>
      </w:r>
      <w:r w:rsidRPr="000F2C21">
        <w:rPr>
          <w:rFonts w:ascii="Times New Roman" w:eastAsia="Times New Roman" w:hAnsi="Times New Roman" w:cs="Times New Roman"/>
          <w:sz w:val="28"/>
          <w:szCs w:val="28"/>
          <w:lang w:val="uk-UA"/>
        </w:rPr>
        <w:t xml:space="preserve">персональнимй </w:t>
      </w:r>
      <w:r w:rsidRPr="000F2C21">
        <w:rPr>
          <w:rFonts w:ascii="Times New Roman" w:eastAsia="Times New Roman" w:hAnsi="Times New Roman" w:cs="Times New Roman"/>
          <w:sz w:val="28"/>
          <w:szCs w:val="28"/>
        </w:rPr>
        <w:t>склад</w:t>
      </w:r>
      <w:r w:rsidRPr="000F2C21">
        <w:rPr>
          <w:rFonts w:ascii="Times New Roman" w:eastAsia="Times New Roman" w:hAnsi="Times New Roman" w:cs="Times New Roman"/>
          <w:sz w:val="28"/>
          <w:szCs w:val="28"/>
          <w:lang w:val="uk-UA"/>
        </w:rPr>
        <w:t xml:space="preserve"> (додаток 1)</w:t>
      </w:r>
      <w:r w:rsidRPr="000F2C21">
        <w:rPr>
          <w:rFonts w:ascii="Times New Roman" w:eastAsia="Times New Roman" w:hAnsi="Times New Roman" w:cs="Times New Roman"/>
          <w:sz w:val="28"/>
          <w:szCs w:val="28"/>
        </w:rPr>
        <w:t>. </w:t>
      </w:r>
    </w:p>
    <w:p w14:paraId="46107F1C" w14:textId="568DA033" w:rsidR="00FB40EC" w:rsidRPr="000F2C21" w:rsidRDefault="00FB40EC" w:rsidP="00FB40E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F2C21">
        <w:rPr>
          <w:rFonts w:ascii="Times New Roman" w:eastAsia="Times New Roman" w:hAnsi="Times New Roman" w:cs="Times New Roman"/>
          <w:sz w:val="28"/>
          <w:szCs w:val="28"/>
        </w:rPr>
        <w:t>Затвердити Порядок здійснення дисциплінарного провадження з розгляду ди</w:t>
      </w:r>
      <w:r w:rsidR="000F2C21">
        <w:rPr>
          <w:rFonts w:ascii="Times New Roman" w:eastAsia="Times New Roman" w:hAnsi="Times New Roman" w:cs="Times New Roman"/>
          <w:sz w:val="28"/>
          <w:szCs w:val="28"/>
        </w:rPr>
        <w:t>сциплінарних справ</w:t>
      </w:r>
      <w:r w:rsidR="000F2C21">
        <w:rPr>
          <w:rFonts w:ascii="Times New Roman" w:eastAsia="Times New Roman" w:hAnsi="Times New Roman" w:cs="Times New Roman"/>
          <w:sz w:val="28"/>
          <w:szCs w:val="28"/>
          <w:lang w:val="uk-UA"/>
        </w:rPr>
        <w:t xml:space="preserve"> (додаток 2)</w:t>
      </w:r>
      <w:r w:rsidRPr="000F2C21">
        <w:rPr>
          <w:rFonts w:ascii="Times New Roman" w:eastAsia="Times New Roman" w:hAnsi="Times New Roman" w:cs="Times New Roman"/>
          <w:sz w:val="28"/>
          <w:szCs w:val="28"/>
        </w:rPr>
        <w:t>.</w:t>
      </w:r>
    </w:p>
    <w:p w14:paraId="189C7FFA" w14:textId="266077AE" w:rsidR="00C110D9" w:rsidRPr="000A2346" w:rsidRDefault="00FB40EC" w:rsidP="00645D1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F2C21">
        <w:rPr>
          <w:rFonts w:ascii="Times New Roman" w:eastAsia="Times New Roman" w:hAnsi="Times New Roman" w:cs="Times New Roman"/>
          <w:sz w:val="28"/>
          <w:szCs w:val="28"/>
        </w:rPr>
        <w:t>Контроль за виконанням даного розпорядження залишаю за собою.</w:t>
      </w:r>
    </w:p>
    <w:p w14:paraId="46E65D7B" w14:textId="77777777" w:rsidR="00C110D9" w:rsidRDefault="00C110D9" w:rsidP="00645D14">
      <w:pPr>
        <w:rPr>
          <w:rFonts w:ascii="Times New Roman" w:hAnsi="Times New Roman" w:cs="Times New Roman"/>
          <w:b/>
          <w:sz w:val="28"/>
          <w:szCs w:val="28"/>
          <w:lang w:val="uk-UA"/>
        </w:rPr>
      </w:pPr>
    </w:p>
    <w:p w14:paraId="5B1FF871" w14:textId="77777777" w:rsidR="000A2346" w:rsidRPr="00CF522A" w:rsidRDefault="000A2346" w:rsidP="00645D14">
      <w:pPr>
        <w:rPr>
          <w:rFonts w:ascii="Times New Roman" w:hAnsi="Times New Roman" w:cs="Times New Roman"/>
          <w:b/>
          <w:sz w:val="28"/>
          <w:szCs w:val="28"/>
          <w:lang w:val="uk-UA"/>
        </w:rPr>
      </w:pPr>
    </w:p>
    <w:p w14:paraId="44FDC76F" w14:textId="6EDF3FFB" w:rsidR="00C16123" w:rsidRDefault="00100CD7" w:rsidP="00185841">
      <w:pPr>
        <w:jc w:val="both"/>
        <w:rPr>
          <w:rFonts w:ascii="Times New Roman" w:hAnsi="Times New Roman" w:cs="Times New Roman"/>
          <w:b/>
          <w:sz w:val="28"/>
          <w:szCs w:val="28"/>
          <w:lang w:val="uk-UA"/>
        </w:rPr>
      </w:pPr>
      <w:r>
        <w:rPr>
          <w:rFonts w:ascii="Times New Roman" w:hAnsi="Times New Roman" w:cs="Times New Roman"/>
          <w:b/>
          <w:sz w:val="28"/>
          <w:szCs w:val="28"/>
          <w:lang w:val="uk-UA"/>
        </w:rPr>
        <w:t>Селищний голова</w:t>
      </w:r>
      <w:r w:rsidR="00645D14" w:rsidRPr="00645D14">
        <w:rPr>
          <w:rFonts w:ascii="Times New Roman" w:hAnsi="Times New Roman" w:cs="Times New Roman"/>
          <w:b/>
          <w:sz w:val="28"/>
          <w:szCs w:val="28"/>
        </w:rPr>
        <w:t xml:space="preserve">                                                      </w:t>
      </w:r>
      <w:r w:rsidR="00185841">
        <w:rPr>
          <w:rFonts w:ascii="Times New Roman" w:hAnsi="Times New Roman" w:cs="Times New Roman"/>
          <w:b/>
          <w:sz w:val="28"/>
          <w:szCs w:val="28"/>
          <w:lang w:val="uk-UA"/>
        </w:rPr>
        <w:t>Роман ЗАСУХА</w:t>
      </w:r>
    </w:p>
    <w:p w14:paraId="247A7E73" w14:textId="77777777" w:rsidR="006B4065" w:rsidRDefault="006B4065" w:rsidP="006B4065">
      <w:pPr>
        <w:jc w:val="both"/>
        <w:rPr>
          <w:rFonts w:ascii="Times New Roman" w:hAnsi="Times New Roman" w:cs="Times New Roman"/>
          <w:sz w:val="24"/>
          <w:szCs w:val="24"/>
          <w:lang w:val="uk-UA"/>
        </w:rPr>
      </w:pPr>
    </w:p>
    <w:p w14:paraId="0A51BCE6" w14:textId="77777777" w:rsidR="006B4065" w:rsidRDefault="006B4065" w:rsidP="006B4065">
      <w:pPr>
        <w:jc w:val="both"/>
        <w:rPr>
          <w:rFonts w:ascii="Times New Roman" w:hAnsi="Times New Roman" w:cs="Times New Roman"/>
          <w:sz w:val="24"/>
          <w:szCs w:val="24"/>
          <w:lang w:val="uk-UA"/>
        </w:rPr>
      </w:pPr>
    </w:p>
    <w:p w14:paraId="7CC88317" w14:textId="77777777" w:rsidR="006B4065" w:rsidRDefault="006B4065" w:rsidP="006B4065">
      <w:pPr>
        <w:jc w:val="both"/>
        <w:rPr>
          <w:rFonts w:ascii="Times New Roman" w:hAnsi="Times New Roman" w:cs="Times New Roman"/>
          <w:sz w:val="24"/>
          <w:szCs w:val="24"/>
          <w:lang w:val="uk-UA"/>
        </w:rPr>
      </w:pPr>
      <w:bookmarkStart w:id="0" w:name="_GoBack"/>
      <w:bookmarkEnd w:id="0"/>
    </w:p>
    <w:p w14:paraId="1BA52771" w14:textId="77777777" w:rsidR="006B4065" w:rsidRPr="00517BCD" w:rsidRDefault="006B4065" w:rsidP="006B4065">
      <w:pPr>
        <w:jc w:val="both"/>
        <w:rPr>
          <w:rFonts w:ascii="Times New Roman" w:hAnsi="Times New Roman" w:cs="Times New Roman"/>
          <w:color w:val="FFFFFF" w:themeColor="background1"/>
          <w:sz w:val="24"/>
          <w:szCs w:val="24"/>
          <w:lang w:val="uk-UA"/>
        </w:rPr>
      </w:pPr>
      <w:r w:rsidRPr="00517BCD">
        <w:rPr>
          <w:rFonts w:ascii="Times New Roman" w:hAnsi="Times New Roman" w:cs="Times New Roman"/>
          <w:color w:val="FFFFFF" w:themeColor="background1"/>
          <w:sz w:val="24"/>
          <w:szCs w:val="24"/>
          <w:lang w:val="uk-UA"/>
        </w:rPr>
        <w:t>Підготувала:                     Олена ТИХОНЕНКО</w:t>
      </w:r>
    </w:p>
    <w:p w14:paraId="29E6C9B5" w14:textId="77777777" w:rsidR="006B4065" w:rsidRPr="00517BCD" w:rsidRDefault="006B4065" w:rsidP="006B4065">
      <w:pPr>
        <w:jc w:val="both"/>
        <w:rPr>
          <w:rFonts w:ascii="Times New Roman" w:hAnsi="Times New Roman" w:cs="Times New Roman"/>
          <w:color w:val="FFFFFF" w:themeColor="background1"/>
          <w:sz w:val="24"/>
          <w:szCs w:val="24"/>
          <w:lang w:val="uk-UA"/>
        </w:rPr>
      </w:pPr>
      <w:r w:rsidRPr="00517BCD">
        <w:rPr>
          <w:rFonts w:ascii="Times New Roman" w:hAnsi="Times New Roman" w:cs="Times New Roman"/>
          <w:color w:val="FFFFFF" w:themeColor="background1"/>
          <w:sz w:val="24"/>
          <w:szCs w:val="24"/>
          <w:lang w:val="uk-UA"/>
        </w:rPr>
        <w:t>Погодила:                         Марина ШЕВЧЕНКО</w:t>
      </w:r>
    </w:p>
    <w:p w14:paraId="15D4EC50" w14:textId="77777777" w:rsidR="006B4065" w:rsidRPr="00517BCD" w:rsidRDefault="006B4065" w:rsidP="006B4065">
      <w:pPr>
        <w:jc w:val="both"/>
        <w:rPr>
          <w:rFonts w:ascii="Times New Roman" w:hAnsi="Times New Roman" w:cs="Times New Roman"/>
          <w:color w:val="FFFFFF" w:themeColor="background1"/>
          <w:sz w:val="24"/>
          <w:szCs w:val="24"/>
          <w:lang w:val="uk-UA"/>
        </w:rPr>
      </w:pPr>
      <w:r w:rsidRPr="00517BCD">
        <w:rPr>
          <w:rFonts w:ascii="Times New Roman" w:hAnsi="Times New Roman" w:cs="Times New Roman"/>
          <w:color w:val="FFFFFF" w:themeColor="background1"/>
          <w:sz w:val="24"/>
          <w:szCs w:val="24"/>
          <w:lang w:val="uk-UA"/>
        </w:rPr>
        <w:t>Погодила:                         Марина ІЩЕНКО</w:t>
      </w:r>
    </w:p>
    <w:p w14:paraId="63FA46A2" w14:textId="77777777" w:rsidR="000F2C21" w:rsidRDefault="000F2C21" w:rsidP="00185841">
      <w:pPr>
        <w:jc w:val="both"/>
        <w:rPr>
          <w:rFonts w:ascii="Times New Roman" w:hAnsi="Times New Roman" w:cs="Times New Roman"/>
          <w:b/>
          <w:sz w:val="28"/>
          <w:szCs w:val="28"/>
          <w:lang w:val="uk-UA"/>
        </w:rPr>
      </w:pPr>
    </w:p>
    <w:p w14:paraId="351853F2" w14:textId="3BE5B431" w:rsidR="005A0AB9" w:rsidRPr="006F350A" w:rsidRDefault="00C16123" w:rsidP="009458C8">
      <w:pPr>
        <w:pStyle w:val="a6"/>
        <w:ind w:left="360"/>
        <w:jc w:val="right"/>
        <w:rPr>
          <w:rFonts w:ascii="Times New Roman" w:hAnsi="Times New Roman" w:cs="Times New Roman"/>
          <w:b/>
          <w:bCs/>
          <w:sz w:val="24"/>
          <w:szCs w:val="24"/>
          <w:lang w:val="uk-UA"/>
        </w:rPr>
      </w:pPr>
      <w:r w:rsidRPr="00645D14">
        <w:rPr>
          <w:rFonts w:ascii="Times New Roman" w:hAnsi="Times New Roman" w:cs="Times New Roman"/>
          <w:sz w:val="28"/>
          <w:szCs w:val="28"/>
          <w:lang w:val="uk-UA"/>
        </w:rPr>
        <w:lastRenderedPageBreak/>
        <w:t xml:space="preserve"> </w:t>
      </w:r>
      <w:r w:rsidR="005A0AB9" w:rsidRPr="006F350A">
        <w:rPr>
          <w:rFonts w:ascii="Times New Roman" w:hAnsi="Times New Roman" w:cs="Times New Roman"/>
          <w:b/>
          <w:bCs/>
          <w:sz w:val="24"/>
          <w:szCs w:val="24"/>
          <w:lang w:val="uk-UA"/>
        </w:rPr>
        <w:t>Додаток 1</w:t>
      </w:r>
    </w:p>
    <w:p w14:paraId="6209B791" w14:textId="738DF2EE" w:rsidR="005A0AB9" w:rsidRPr="006F350A" w:rsidRDefault="009458C8" w:rsidP="005A0AB9">
      <w:pPr>
        <w:pStyle w:val="a6"/>
        <w:ind w:left="3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 </w:t>
      </w:r>
      <w:r w:rsidR="005A0AB9" w:rsidRPr="006F350A">
        <w:rPr>
          <w:rFonts w:ascii="Times New Roman" w:hAnsi="Times New Roman" w:cs="Times New Roman"/>
          <w:b/>
          <w:bCs/>
          <w:sz w:val="24"/>
          <w:szCs w:val="24"/>
          <w:lang w:val="uk-UA"/>
        </w:rPr>
        <w:t xml:space="preserve">Розпорядження селищного голови </w:t>
      </w:r>
    </w:p>
    <w:p w14:paraId="62053C62" w14:textId="3EC9D5F1" w:rsidR="005A0AB9" w:rsidRPr="006F350A" w:rsidRDefault="005A0AB9" w:rsidP="005A0AB9">
      <w:pPr>
        <w:pStyle w:val="a6"/>
        <w:ind w:left="360"/>
        <w:jc w:val="right"/>
        <w:rPr>
          <w:rFonts w:ascii="Times New Roman" w:hAnsi="Times New Roman" w:cs="Times New Roman"/>
          <w:b/>
          <w:bCs/>
          <w:sz w:val="24"/>
          <w:szCs w:val="24"/>
          <w:lang w:val="uk-UA"/>
        </w:rPr>
      </w:pPr>
      <w:r w:rsidRPr="006F350A">
        <w:rPr>
          <w:rFonts w:ascii="Times New Roman" w:hAnsi="Times New Roman" w:cs="Times New Roman"/>
          <w:b/>
          <w:bCs/>
          <w:sz w:val="24"/>
          <w:szCs w:val="24"/>
          <w:lang w:val="uk-UA"/>
        </w:rPr>
        <w:t xml:space="preserve">від </w:t>
      </w:r>
      <w:r w:rsidR="0056474D">
        <w:rPr>
          <w:rFonts w:ascii="Times New Roman" w:hAnsi="Times New Roman" w:cs="Times New Roman"/>
          <w:b/>
          <w:bCs/>
          <w:sz w:val="24"/>
          <w:szCs w:val="24"/>
          <w:lang w:val="uk-UA"/>
        </w:rPr>
        <w:t>20.06.2022 р. №89</w:t>
      </w:r>
      <w:r w:rsidRPr="006F350A">
        <w:rPr>
          <w:rFonts w:ascii="Times New Roman" w:hAnsi="Times New Roman" w:cs="Times New Roman"/>
          <w:b/>
          <w:bCs/>
          <w:sz w:val="24"/>
          <w:szCs w:val="24"/>
          <w:lang w:val="uk-UA"/>
        </w:rPr>
        <w:t>-ОД</w:t>
      </w:r>
    </w:p>
    <w:p w14:paraId="3E22C47D" w14:textId="56D8CABF" w:rsidR="00D349AB" w:rsidRPr="006F350A" w:rsidRDefault="00D349AB" w:rsidP="005A0AB9">
      <w:pPr>
        <w:pStyle w:val="a6"/>
        <w:ind w:left="360"/>
        <w:jc w:val="right"/>
        <w:rPr>
          <w:rFonts w:ascii="Times New Roman" w:hAnsi="Times New Roman" w:cs="Times New Roman"/>
          <w:b/>
          <w:bCs/>
          <w:sz w:val="24"/>
          <w:szCs w:val="24"/>
          <w:lang w:val="uk-UA"/>
        </w:rPr>
      </w:pPr>
    </w:p>
    <w:p w14:paraId="66BB3EAF" w14:textId="105405A4" w:rsidR="000A2346" w:rsidRPr="00981CEF" w:rsidRDefault="00981CEF" w:rsidP="000A2346">
      <w:pPr>
        <w:shd w:val="clear" w:color="auto" w:fill="FFFFFF"/>
        <w:spacing w:after="0" w:line="240" w:lineRule="auto"/>
        <w:jc w:val="center"/>
        <w:rPr>
          <w:rFonts w:ascii="Times New Roman" w:eastAsia="Times New Roman" w:hAnsi="Times New Roman" w:cs="Times New Roman"/>
          <w:sz w:val="28"/>
          <w:szCs w:val="28"/>
          <w:lang w:val="uk-UA"/>
        </w:rPr>
      </w:pPr>
      <w:r w:rsidRPr="00981CEF">
        <w:rPr>
          <w:rFonts w:ascii="Times New Roman" w:eastAsia="Times New Roman" w:hAnsi="Times New Roman" w:cs="Times New Roman"/>
          <w:b/>
          <w:bCs/>
          <w:sz w:val="28"/>
          <w:szCs w:val="28"/>
          <w:lang w:val="uk-UA"/>
        </w:rPr>
        <w:t xml:space="preserve">ПЕРСОНАЛЬНИЙ </w:t>
      </w:r>
      <w:r w:rsidR="000A2346" w:rsidRPr="00981CEF">
        <w:rPr>
          <w:rFonts w:ascii="Times New Roman" w:eastAsia="Times New Roman" w:hAnsi="Times New Roman" w:cs="Times New Roman"/>
          <w:b/>
          <w:bCs/>
          <w:sz w:val="28"/>
          <w:szCs w:val="28"/>
          <w:lang w:val="uk-UA"/>
        </w:rPr>
        <w:t>СКЛАД</w:t>
      </w:r>
    </w:p>
    <w:p w14:paraId="18AEE929" w14:textId="77777777" w:rsidR="00981CEF" w:rsidRDefault="000A2346" w:rsidP="000A2346">
      <w:pPr>
        <w:shd w:val="clear" w:color="auto" w:fill="FFFFFF"/>
        <w:spacing w:after="0" w:line="240" w:lineRule="auto"/>
        <w:jc w:val="center"/>
        <w:rPr>
          <w:rFonts w:ascii="Times New Roman" w:eastAsia="Times New Roman" w:hAnsi="Times New Roman" w:cs="Times New Roman"/>
          <w:b/>
          <w:bCs/>
          <w:sz w:val="28"/>
          <w:szCs w:val="28"/>
          <w:lang w:val="uk-UA"/>
        </w:rPr>
      </w:pPr>
      <w:r w:rsidRPr="00981CEF">
        <w:rPr>
          <w:rFonts w:ascii="Times New Roman" w:eastAsia="Times New Roman" w:hAnsi="Times New Roman" w:cs="Times New Roman"/>
          <w:b/>
          <w:bCs/>
          <w:sz w:val="28"/>
          <w:szCs w:val="28"/>
          <w:lang w:val="uk-UA"/>
        </w:rPr>
        <w:t xml:space="preserve">дисциплінарної комісії з розгляду дисциплінарних справ </w:t>
      </w:r>
    </w:p>
    <w:p w14:paraId="38609F1C" w14:textId="093394C0" w:rsidR="000A2346" w:rsidRDefault="00981CEF" w:rsidP="000A2346">
      <w:pPr>
        <w:shd w:val="clear" w:color="auto" w:fill="FFFFFF"/>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Гребінківської</w:t>
      </w:r>
      <w:r w:rsidR="000A2346" w:rsidRPr="00981CEF">
        <w:rPr>
          <w:rFonts w:ascii="Times New Roman" w:eastAsia="Times New Roman" w:hAnsi="Times New Roman" w:cs="Times New Roman"/>
          <w:b/>
          <w:bCs/>
          <w:sz w:val="28"/>
          <w:szCs w:val="28"/>
          <w:lang w:val="uk-UA"/>
        </w:rPr>
        <w:t xml:space="preserve"> селищної ради</w:t>
      </w:r>
    </w:p>
    <w:p w14:paraId="0388570E" w14:textId="77777777" w:rsidR="00E34A36" w:rsidRDefault="00E34A36" w:rsidP="000A2346">
      <w:pPr>
        <w:shd w:val="clear" w:color="auto" w:fill="FFFFFF"/>
        <w:spacing w:after="0" w:line="240" w:lineRule="auto"/>
        <w:jc w:val="center"/>
        <w:rPr>
          <w:rFonts w:ascii="Times New Roman" w:eastAsia="Times New Roman" w:hAnsi="Times New Roman" w:cs="Times New Roman"/>
          <w:b/>
          <w:bCs/>
          <w:sz w:val="28"/>
          <w:szCs w:val="28"/>
          <w:lang w:val="uk-UA"/>
        </w:rPr>
      </w:pPr>
    </w:p>
    <w:tbl>
      <w:tblPr>
        <w:tblStyle w:val="a7"/>
        <w:tblW w:w="0" w:type="auto"/>
        <w:tblLook w:val="04A0" w:firstRow="1" w:lastRow="0" w:firstColumn="1" w:lastColumn="0" w:noHBand="0" w:noVBand="1"/>
      </w:tblPr>
      <w:tblGrid>
        <w:gridCol w:w="3369"/>
        <w:gridCol w:w="6202"/>
      </w:tblGrid>
      <w:tr w:rsidR="00E34A36" w14:paraId="44BBD4C6" w14:textId="77777777" w:rsidTr="0096685E">
        <w:tc>
          <w:tcPr>
            <w:tcW w:w="3369" w:type="dxa"/>
          </w:tcPr>
          <w:p w14:paraId="4A9FE9AF" w14:textId="592D12D7" w:rsidR="00E34A36" w:rsidRPr="00350915" w:rsidRDefault="00E34A36" w:rsidP="00E34A36">
            <w:pPr>
              <w:jc w:val="both"/>
              <w:rPr>
                <w:rFonts w:ascii="Times New Roman" w:eastAsia="Times New Roman" w:hAnsi="Times New Roman" w:cs="Times New Roman"/>
                <w:sz w:val="28"/>
                <w:szCs w:val="28"/>
                <w:lang w:val="uk-UA"/>
              </w:rPr>
            </w:pPr>
            <w:r w:rsidRPr="00981CEF">
              <w:rPr>
                <w:rFonts w:ascii="Times New Roman" w:eastAsia="Times New Roman" w:hAnsi="Times New Roman" w:cs="Times New Roman"/>
                <w:b/>
                <w:bCs/>
                <w:sz w:val="28"/>
                <w:szCs w:val="28"/>
              </w:rPr>
              <w:t>Голова комі</w:t>
            </w:r>
            <w:proofErr w:type="gramStart"/>
            <w:r w:rsidRPr="00981CEF">
              <w:rPr>
                <w:rFonts w:ascii="Times New Roman" w:eastAsia="Times New Roman" w:hAnsi="Times New Roman" w:cs="Times New Roman"/>
                <w:b/>
                <w:bCs/>
                <w:sz w:val="28"/>
                <w:szCs w:val="28"/>
              </w:rPr>
              <w:t>с</w:t>
            </w:r>
            <w:proofErr w:type="gramEnd"/>
            <w:r w:rsidRPr="00981CEF">
              <w:rPr>
                <w:rFonts w:ascii="Times New Roman" w:eastAsia="Times New Roman" w:hAnsi="Times New Roman" w:cs="Times New Roman"/>
                <w:b/>
                <w:bCs/>
                <w:sz w:val="28"/>
                <w:szCs w:val="28"/>
              </w:rPr>
              <w:t>ії:</w:t>
            </w:r>
          </w:p>
        </w:tc>
        <w:tc>
          <w:tcPr>
            <w:tcW w:w="6202" w:type="dxa"/>
          </w:tcPr>
          <w:p w14:paraId="73D4C5F9" w14:textId="77777777" w:rsidR="00E34A36" w:rsidRDefault="00E34A36" w:rsidP="000A2346">
            <w:pPr>
              <w:jc w:val="center"/>
              <w:rPr>
                <w:rFonts w:ascii="Times New Roman" w:eastAsia="Times New Roman" w:hAnsi="Times New Roman" w:cs="Times New Roman"/>
                <w:sz w:val="28"/>
                <w:szCs w:val="28"/>
                <w:lang w:val="uk-UA"/>
              </w:rPr>
            </w:pPr>
          </w:p>
        </w:tc>
      </w:tr>
      <w:tr w:rsidR="00E34A36" w14:paraId="17703312" w14:textId="77777777" w:rsidTr="0096685E">
        <w:trPr>
          <w:trHeight w:val="627"/>
        </w:trPr>
        <w:tc>
          <w:tcPr>
            <w:tcW w:w="3369" w:type="dxa"/>
          </w:tcPr>
          <w:p w14:paraId="08F30014" w14:textId="77777777" w:rsidR="00E34A36" w:rsidRPr="00350915" w:rsidRDefault="00E34A36" w:rsidP="00E34A36">
            <w:pPr>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ВОЛОЩУК</w:t>
            </w:r>
          </w:p>
          <w:p w14:paraId="74DE7862" w14:textId="48D024C6" w:rsidR="00E34A36" w:rsidRPr="00E34A36" w:rsidRDefault="00E34A36" w:rsidP="00E34A36">
            <w:pPr>
              <w:jc w:val="both"/>
              <w:rPr>
                <w:rFonts w:ascii="Times New Roman" w:eastAsia="Times New Roman" w:hAnsi="Times New Roman" w:cs="Times New Roman"/>
                <w:b/>
                <w:bCs/>
                <w:sz w:val="28"/>
                <w:szCs w:val="28"/>
                <w:lang w:val="uk-UA"/>
              </w:rPr>
            </w:pPr>
            <w:r w:rsidRPr="00350915">
              <w:rPr>
                <w:rFonts w:ascii="Times New Roman" w:eastAsia="Times New Roman" w:hAnsi="Times New Roman" w:cs="Times New Roman"/>
                <w:bCs/>
                <w:sz w:val="28"/>
                <w:szCs w:val="28"/>
              </w:rPr>
              <w:t xml:space="preserve">Олександр </w:t>
            </w:r>
            <w:r w:rsidRPr="00350915">
              <w:rPr>
                <w:rFonts w:ascii="Times New Roman" w:eastAsia="Times New Roman" w:hAnsi="Times New Roman" w:cs="Times New Roman"/>
                <w:bCs/>
                <w:sz w:val="28"/>
                <w:szCs w:val="28"/>
                <w:lang w:val="uk-UA"/>
              </w:rPr>
              <w:t>Едуардович</w:t>
            </w:r>
          </w:p>
        </w:tc>
        <w:tc>
          <w:tcPr>
            <w:tcW w:w="6202" w:type="dxa"/>
          </w:tcPr>
          <w:p w14:paraId="15BD3A3F" w14:textId="39612A67" w:rsidR="00E34A36" w:rsidRPr="0039381C" w:rsidRDefault="00E34A36" w:rsidP="00E34A36">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981CEF">
              <w:rPr>
                <w:rFonts w:ascii="Times New Roman" w:eastAsia="Times New Roman" w:hAnsi="Times New Roman" w:cs="Times New Roman"/>
                <w:sz w:val="28"/>
                <w:szCs w:val="28"/>
              </w:rPr>
              <w:t xml:space="preserve">заступник </w:t>
            </w:r>
            <w:r w:rsidR="00350915">
              <w:rPr>
                <w:rFonts w:ascii="Times New Roman" w:eastAsia="Times New Roman" w:hAnsi="Times New Roman" w:cs="Times New Roman"/>
                <w:sz w:val="28"/>
                <w:szCs w:val="28"/>
                <w:lang w:val="uk-UA"/>
              </w:rPr>
              <w:t xml:space="preserve">селищного </w:t>
            </w:r>
            <w:r w:rsidRPr="00981CEF">
              <w:rPr>
                <w:rFonts w:ascii="Times New Roman" w:eastAsia="Times New Roman" w:hAnsi="Times New Roman" w:cs="Times New Roman"/>
                <w:sz w:val="28"/>
                <w:szCs w:val="28"/>
              </w:rPr>
              <w:t>голови</w:t>
            </w:r>
            <w:proofErr w:type="gramStart"/>
            <w:r w:rsidRPr="00981CEF">
              <w:rPr>
                <w:rFonts w:ascii="Times New Roman" w:eastAsia="Times New Roman" w:hAnsi="Times New Roman" w:cs="Times New Roman"/>
                <w:sz w:val="28"/>
                <w:szCs w:val="28"/>
              </w:rPr>
              <w:t xml:space="preserve"> </w:t>
            </w:r>
            <w:r w:rsidR="0035091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w:t>
            </w:r>
            <w:proofErr w:type="gramEnd"/>
            <w:r>
              <w:rPr>
                <w:rFonts w:ascii="Times New Roman" w:eastAsia="Times New Roman" w:hAnsi="Times New Roman" w:cs="Times New Roman"/>
                <w:sz w:val="28"/>
                <w:szCs w:val="28"/>
                <w:lang w:val="uk-UA"/>
              </w:rPr>
              <w:t>ребінківської</w:t>
            </w:r>
            <w:r w:rsidRPr="00981CEF">
              <w:rPr>
                <w:rFonts w:ascii="Times New Roman" w:eastAsia="Times New Roman" w:hAnsi="Times New Roman" w:cs="Times New Roman"/>
                <w:sz w:val="28"/>
                <w:szCs w:val="28"/>
              </w:rPr>
              <w:t xml:space="preserve"> селищної ради</w:t>
            </w:r>
          </w:p>
        </w:tc>
      </w:tr>
      <w:tr w:rsidR="00E34A36" w14:paraId="0F602A80" w14:textId="77777777" w:rsidTr="0096685E">
        <w:tc>
          <w:tcPr>
            <w:tcW w:w="3369" w:type="dxa"/>
          </w:tcPr>
          <w:p w14:paraId="4663E526" w14:textId="31389A39" w:rsidR="00E34A36" w:rsidRPr="00350915" w:rsidRDefault="00E34A36" w:rsidP="00350915">
            <w:pPr>
              <w:jc w:val="both"/>
              <w:rPr>
                <w:rFonts w:ascii="Times New Roman" w:eastAsia="Times New Roman" w:hAnsi="Times New Roman" w:cs="Times New Roman"/>
                <w:sz w:val="28"/>
                <w:szCs w:val="28"/>
                <w:lang w:val="uk-UA"/>
              </w:rPr>
            </w:pPr>
            <w:r w:rsidRPr="00981CEF">
              <w:rPr>
                <w:rFonts w:ascii="Times New Roman" w:eastAsia="Times New Roman" w:hAnsi="Times New Roman" w:cs="Times New Roman"/>
                <w:b/>
                <w:bCs/>
                <w:sz w:val="28"/>
                <w:szCs w:val="28"/>
              </w:rPr>
              <w:t>Секретар комі</w:t>
            </w:r>
            <w:proofErr w:type="gramStart"/>
            <w:r w:rsidRPr="00981CEF">
              <w:rPr>
                <w:rFonts w:ascii="Times New Roman" w:eastAsia="Times New Roman" w:hAnsi="Times New Roman" w:cs="Times New Roman"/>
                <w:b/>
                <w:bCs/>
                <w:sz w:val="28"/>
                <w:szCs w:val="28"/>
              </w:rPr>
              <w:t>с</w:t>
            </w:r>
            <w:proofErr w:type="gramEnd"/>
            <w:r w:rsidRPr="00981CEF">
              <w:rPr>
                <w:rFonts w:ascii="Times New Roman" w:eastAsia="Times New Roman" w:hAnsi="Times New Roman" w:cs="Times New Roman"/>
                <w:b/>
                <w:bCs/>
                <w:sz w:val="28"/>
                <w:szCs w:val="28"/>
              </w:rPr>
              <w:t>ії:</w:t>
            </w:r>
          </w:p>
        </w:tc>
        <w:tc>
          <w:tcPr>
            <w:tcW w:w="6202" w:type="dxa"/>
          </w:tcPr>
          <w:p w14:paraId="015AB1B5" w14:textId="4C28FF75" w:rsidR="00E34A36" w:rsidRDefault="00E34A36" w:rsidP="00E34A36">
            <w:pPr>
              <w:rPr>
                <w:rFonts w:ascii="Times New Roman" w:eastAsia="Times New Roman" w:hAnsi="Times New Roman" w:cs="Times New Roman"/>
                <w:sz w:val="28"/>
                <w:szCs w:val="28"/>
                <w:lang w:val="uk-UA"/>
              </w:rPr>
            </w:pPr>
          </w:p>
        </w:tc>
      </w:tr>
      <w:tr w:rsidR="0096685E" w14:paraId="566D1CB7" w14:textId="77777777" w:rsidTr="0096685E">
        <w:tc>
          <w:tcPr>
            <w:tcW w:w="3369" w:type="dxa"/>
          </w:tcPr>
          <w:p w14:paraId="261DF7D2" w14:textId="77777777" w:rsidR="0096685E" w:rsidRPr="00350915" w:rsidRDefault="0096685E" w:rsidP="004D21F1">
            <w:pPr>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ТИХОНЕНКО</w:t>
            </w:r>
          </w:p>
          <w:p w14:paraId="774B1763" w14:textId="66B9082F" w:rsidR="0096685E" w:rsidRDefault="0096685E" w:rsidP="0039381C">
            <w:pPr>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Олена Володимирівна</w:t>
            </w:r>
          </w:p>
        </w:tc>
        <w:tc>
          <w:tcPr>
            <w:tcW w:w="6202" w:type="dxa"/>
          </w:tcPr>
          <w:p w14:paraId="16CD20B9" w14:textId="09119B83" w:rsidR="0096685E" w:rsidRPr="006B4104" w:rsidRDefault="006B4104" w:rsidP="00E34A3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начальник </w:t>
            </w:r>
            <w:r>
              <w:rPr>
                <w:rFonts w:ascii="Times New Roman" w:eastAsia="Times New Roman" w:hAnsi="Times New Roman" w:cs="Times New Roman"/>
                <w:sz w:val="28"/>
                <w:szCs w:val="28"/>
                <w:lang w:val="uk-UA"/>
              </w:rPr>
              <w:t>відділу загально-організаційної роботи та управління персоналом апарату виконавчого комітету</w:t>
            </w:r>
            <w:proofErr w:type="gramStart"/>
            <w:r>
              <w:rPr>
                <w:rFonts w:ascii="Times New Roman" w:eastAsia="Times New Roman" w:hAnsi="Times New Roman" w:cs="Times New Roman"/>
                <w:sz w:val="28"/>
                <w:szCs w:val="28"/>
                <w:lang w:val="uk-UA"/>
              </w:rPr>
              <w:t xml:space="preserve"> </w:t>
            </w:r>
            <w:r w:rsidR="00FC3D2F">
              <w:rPr>
                <w:rFonts w:ascii="Times New Roman" w:eastAsia="Times New Roman" w:hAnsi="Times New Roman" w:cs="Times New Roman"/>
                <w:sz w:val="28"/>
                <w:szCs w:val="28"/>
                <w:lang w:val="uk-UA"/>
              </w:rPr>
              <w:t>Г</w:t>
            </w:r>
            <w:proofErr w:type="gramEnd"/>
            <w:r w:rsidR="00FC3D2F">
              <w:rPr>
                <w:rFonts w:ascii="Times New Roman" w:eastAsia="Times New Roman" w:hAnsi="Times New Roman" w:cs="Times New Roman"/>
                <w:sz w:val="28"/>
                <w:szCs w:val="28"/>
                <w:lang w:val="uk-UA"/>
              </w:rPr>
              <w:t>ребінківської селищної ради</w:t>
            </w:r>
          </w:p>
        </w:tc>
      </w:tr>
      <w:tr w:rsidR="0096685E" w14:paraId="223F3E6A" w14:textId="77777777" w:rsidTr="0096685E">
        <w:tc>
          <w:tcPr>
            <w:tcW w:w="3369" w:type="dxa"/>
          </w:tcPr>
          <w:p w14:paraId="32F38B92" w14:textId="2F227D49" w:rsidR="0096685E" w:rsidRPr="00350915" w:rsidRDefault="0096685E" w:rsidP="00350915">
            <w:pPr>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Члени комісії:</w:t>
            </w:r>
          </w:p>
        </w:tc>
        <w:tc>
          <w:tcPr>
            <w:tcW w:w="6202" w:type="dxa"/>
          </w:tcPr>
          <w:p w14:paraId="443E39E1" w14:textId="77777777" w:rsidR="0096685E" w:rsidRDefault="0096685E" w:rsidP="000A2346">
            <w:pPr>
              <w:jc w:val="center"/>
              <w:rPr>
                <w:rFonts w:ascii="Times New Roman" w:eastAsia="Times New Roman" w:hAnsi="Times New Roman" w:cs="Times New Roman"/>
                <w:sz w:val="28"/>
                <w:szCs w:val="28"/>
                <w:lang w:val="uk-UA"/>
              </w:rPr>
            </w:pPr>
          </w:p>
        </w:tc>
      </w:tr>
      <w:tr w:rsidR="0096685E" w14:paraId="250B1664" w14:textId="77777777" w:rsidTr="0096685E">
        <w:tc>
          <w:tcPr>
            <w:tcW w:w="3369" w:type="dxa"/>
          </w:tcPr>
          <w:p w14:paraId="1363B5D0" w14:textId="77777777" w:rsidR="0096685E" w:rsidRPr="00350915" w:rsidRDefault="0096685E" w:rsidP="00E34A36">
            <w:pPr>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 xml:space="preserve">ІЩЕНКО </w:t>
            </w:r>
          </w:p>
          <w:p w14:paraId="6F4A1B88" w14:textId="7342AF9F" w:rsidR="0096685E" w:rsidRPr="00350915" w:rsidRDefault="0096685E" w:rsidP="00E34A36">
            <w:pPr>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Марина Михайлівна</w:t>
            </w:r>
          </w:p>
        </w:tc>
        <w:tc>
          <w:tcPr>
            <w:tcW w:w="6202" w:type="dxa"/>
          </w:tcPr>
          <w:p w14:paraId="090F2500" w14:textId="1A54D8F3" w:rsidR="0096685E" w:rsidRPr="00114C5C" w:rsidRDefault="0096685E" w:rsidP="00E34A36">
            <w:pPr>
              <w:jc w:val="both"/>
              <w:rPr>
                <w:rFonts w:ascii="Times New Roman" w:eastAsia="Times New Roman" w:hAnsi="Times New Roman" w:cs="Times New Roman"/>
                <w:sz w:val="28"/>
                <w:szCs w:val="28"/>
              </w:rPr>
            </w:pPr>
            <w:r w:rsidRPr="00114C5C">
              <w:rPr>
                <w:rFonts w:ascii="Times New Roman" w:eastAsia="Times New Roman" w:hAnsi="Times New Roman" w:cs="Times New Roman"/>
                <w:sz w:val="28"/>
                <w:szCs w:val="28"/>
              </w:rPr>
              <w:t>- керуючий справами (секретар) виконавчого комітету</w:t>
            </w:r>
            <w:proofErr w:type="gramStart"/>
            <w:r w:rsidRPr="00114C5C">
              <w:rPr>
                <w:rFonts w:ascii="Times New Roman" w:eastAsia="Times New Roman" w:hAnsi="Times New Roman" w:cs="Times New Roman"/>
                <w:sz w:val="28"/>
                <w:szCs w:val="28"/>
              </w:rPr>
              <w:t xml:space="preserve"> </w:t>
            </w:r>
            <w:r w:rsidRPr="00114C5C">
              <w:rPr>
                <w:rFonts w:ascii="Times New Roman" w:eastAsia="Times New Roman" w:hAnsi="Times New Roman" w:cs="Times New Roman"/>
                <w:sz w:val="28"/>
                <w:szCs w:val="28"/>
                <w:lang w:val="uk-UA"/>
              </w:rPr>
              <w:t>Г</w:t>
            </w:r>
            <w:proofErr w:type="gramEnd"/>
            <w:r w:rsidRPr="00114C5C">
              <w:rPr>
                <w:rFonts w:ascii="Times New Roman" w:eastAsia="Times New Roman" w:hAnsi="Times New Roman" w:cs="Times New Roman"/>
                <w:sz w:val="28"/>
                <w:szCs w:val="28"/>
                <w:lang w:val="uk-UA"/>
              </w:rPr>
              <w:t xml:space="preserve">ребінківської </w:t>
            </w:r>
            <w:r w:rsidRPr="00114C5C">
              <w:rPr>
                <w:rFonts w:ascii="Times New Roman" w:eastAsia="Times New Roman" w:hAnsi="Times New Roman" w:cs="Times New Roman"/>
                <w:sz w:val="28"/>
                <w:szCs w:val="28"/>
              </w:rPr>
              <w:t xml:space="preserve"> селищної ради</w:t>
            </w:r>
          </w:p>
        </w:tc>
      </w:tr>
      <w:tr w:rsidR="0096685E" w:rsidRPr="0096685E" w14:paraId="1FB19B20" w14:textId="77777777" w:rsidTr="0096685E">
        <w:tc>
          <w:tcPr>
            <w:tcW w:w="3369" w:type="dxa"/>
          </w:tcPr>
          <w:p w14:paraId="4A822F5B" w14:textId="77777777" w:rsidR="0096685E" w:rsidRPr="00350915" w:rsidRDefault="0096685E" w:rsidP="00EF754D">
            <w:pPr>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 xml:space="preserve">ЗАЙЦЕВА </w:t>
            </w:r>
          </w:p>
          <w:p w14:paraId="383C02EE" w14:textId="0FB02146" w:rsidR="0096685E" w:rsidRPr="00350915" w:rsidRDefault="0096685E" w:rsidP="00EF754D">
            <w:pPr>
              <w:jc w:val="both"/>
              <w:rPr>
                <w:rFonts w:ascii="Times New Roman" w:eastAsia="Times New Roman" w:hAnsi="Times New Roman" w:cs="Times New Roman"/>
                <w:bCs/>
                <w:sz w:val="28"/>
                <w:szCs w:val="28"/>
                <w:lang w:val="uk-UA"/>
              </w:rPr>
            </w:pPr>
            <w:r w:rsidRPr="00350915">
              <w:rPr>
                <w:rFonts w:ascii="Times New Roman" w:eastAsia="Times New Roman" w:hAnsi="Times New Roman" w:cs="Times New Roman"/>
                <w:bCs/>
                <w:sz w:val="28"/>
                <w:szCs w:val="28"/>
                <w:lang w:val="uk-UA"/>
              </w:rPr>
              <w:t>Олена Миколаївна</w:t>
            </w:r>
          </w:p>
        </w:tc>
        <w:tc>
          <w:tcPr>
            <w:tcW w:w="6202" w:type="dxa"/>
          </w:tcPr>
          <w:p w14:paraId="71492F89" w14:textId="1C0CE2AA" w:rsidR="0096685E" w:rsidRPr="00114C5C" w:rsidRDefault="0096685E" w:rsidP="00EF754D">
            <w:pPr>
              <w:jc w:val="both"/>
              <w:rPr>
                <w:rFonts w:ascii="Times New Roman" w:eastAsia="Times New Roman" w:hAnsi="Times New Roman" w:cs="Times New Roman"/>
                <w:sz w:val="28"/>
                <w:szCs w:val="28"/>
                <w:lang w:val="uk-UA"/>
              </w:rPr>
            </w:pPr>
            <w:r w:rsidRPr="00114C5C">
              <w:rPr>
                <w:rFonts w:ascii="Times New Roman" w:eastAsia="Times New Roman" w:hAnsi="Times New Roman" w:cs="Times New Roman"/>
                <w:sz w:val="28"/>
                <w:szCs w:val="28"/>
                <w:lang w:val="uk-UA"/>
              </w:rPr>
              <w:t>- начальник відділу – головний бухгалтер відділу бухгалтерського обліку, звітності та господарського забезпечення апарату виконавчого комітету Гребінківської селищної ради</w:t>
            </w:r>
          </w:p>
        </w:tc>
      </w:tr>
      <w:tr w:rsidR="0096685E" w14:paraId="30B07992" w14:textId="77777777" w:rsidTr="0096685E">
        <w:tc>
          <w:tcPr>
            <w:tcW w:w="3369" w:type="dxa"/>
          </w:tcPr>
          <w:p w14:paraId="619DFC62" w14:textId="77777777" w:rsidR="0096685E" w:rsidRPr="00350915" w:rsidRDefault="0096685E" w:rsidP="00EF754D">
            <w:pPr>
              <w:jc w:val="both"/>
              <w:rPr>
                <w:rFonts w:ascii="Times New Roman" w:eastAsia="Times New Roman" w:hAnsi="Times New Roman" w:cs="Times New Roman"/>
                <w:bCs/>
                <w:sz w:val="28"/>
                <w:szCs w:val="28"/>
                <w:lang w:val="uk-UA"/>
              </w:rPr>
            </w:pPr>
            <w:r w:rsidRPr="00350915">
              <w:rPr>
                <w:rFonts w:ascii="Times New Roman" w:eastAsia="Times New Roman" w:hAnsi="Times New Roman" w:cs="Times New Roman"/>
                <w:bCs/>
                <w:sz w:val="28"/>
                <w:szCs w:val="28"/>
                <w:lang w:val="uk-UA"/>
              </w:rPr>
              <w:t xml:space="preserve">ОЛІЙНИК </w:t>
            </w:r>
          </w:p>
          <w:p w14:paraId="1F1E3A52" w14:textId="5834CE95" w:rsidR="0096685E" w:rsidRPr="00350915" w:rsidRDefault="0096685E" w:rsidP="00EF754D">
            <w:pPr>
              <w:jc w:val="both"/>
              <w:rPr>
                <w:rFonts w:ascii="Times New Roman" w:eastAsia="Times New Roman" w:hAnsi="Times New Roman" w:cs="Times New Roman"/>
                <w:bCs/>
                <w:sz w:val="28"/>
                <w:szCs w:val="28"/>
                <w:lang w:val="uk-UA"/>
              </w:rPr>
            </w:pPr>
            <w:r w:rsidRPr="00350915">
              <w:rPr>
                <w:rFonts w:ascii="Times New Roman" w:eastAsia="Times New Roman" w:hAnsi="Times New Roman" w:cs="Times New Roman"/>
                <w:bCs/>
                <w:sz w:val="28"/>
                <w:szCs w:val="28"/>
                <w:lang w:val="uk-UA"/>
              </w:rPr>
              <w:t>Ірина Володимирівна</w:t>
            </w:r>
          </w:p>
        </w:tc>
        <w:tc>
          <w:tcPr>
            <w:tcW w:w="6202" w:type="dxa"/>
          </w:tcPr>
          <w:p w14:paraId="65B01F5F" w14:textId="183C432A" w:rsidR="0096685E" w:rsidRPr="00114C5C" w:rsidRDefault="0096685E" w:rsidP="009C1627">
            <w:pPr>
              <w:pStyle w:val="a3"/>
              <w:numPr>
                <w:ilvl w:val="0"/>
                <w:numId w:val="12"/>
              </w:numPr>
              <w:ind w:left="0" w:firstLine="0"/>
              <w:rPr>
                <w:rFonts w:ascii="Times New Roman" w:eastAsia="Times New Roman" w:hAnsi="Times New Roman" w:cs="Times New Roman"/>
                <w:sz w:val="28"/>
                <w:szCs w:val="28"/>
                <w:lang w:val="uk-UA"/>
              </w:rPr>
            </w:pPr>
            <w:r w:rsidRPr="00114C5C">
              <w:rPr>
                <w:rFonts w:ascii="Times New Roman" w:eastAsia="Times New Roman" w:hAnsi="Times New Roman" w:cs="Times New Roman"/>
                <w:sz w:val="28"/>
                <w:szCs w:val="28"/>
                <w:lang w:val="uk-UA"/>
              </w:rPr>
              <w:t xml:space="preserve"> начальник відділу фінансів Гребінківської селищної ради</w:t>
            </w:r>
          </w:p>
        </w:tc>
      </w:tr>
      <w:tr w:rsidR="0096685E" w:rsidRPr="0096685E" w14:paraId="11739123" w14:textId="77777777" w:rsidTr="0096685E">
        <w:tc>
          <w:tcPr>
            <w:tcW w:w="3369" w:type="dxa"/>
          </w:tcPr>
          <w:p w14:paraId="3C6A6ED2" w14:textId="6F3FF1DD" w:rsidR="0096685E" w:rsidRPr="00350915" w:rsidRDefault="0096685E" w:rsidP="009C1627">
            <w:pPr>
              <w:shd w:val="clear" w:color="auto" w:fill="FFFFFF"/>
              <w:jc w:val="both"/>
              <w:rPr>
                <w:rFonts w:ascii="Times New Roman" w:eastAsia="Times New Roman" w:hAnsi="Times New Roman" w:cs="Times New Roman"/>
                <w:bCs/>
                <w:sz w:val="28"/>
                <w:szCs w:val="28"/>
                <w:lang w:val="uk-UA"/>
              </w:rPr>
            </w:pPr>
            <w:r w:rsidRPr="00350915">
              <w:rPr>
                <w:rFonts w:ascii="Times New Roman" w:eastAsia="Times New Roman" w:hAnsi="Times New Roman" w:cs="Times New Roman"/>
                <w:bCs/>
                <w:sz w:val="28"/>
                <w:szCs w:val="28"/>
                <w:lang w:val="uk-UA"/>
              </w:rPr>
              <w:t xml:space="preserve">ВАСЬКОВСЬКА                                </w:t>
            </w:r>
          </w:p>
          <w:p w14:paraId="76CA019F" w14:textId="082A7623" w:rsidR="0096685E" w:rsidRPr="00350915" w:rsidRDefault="0096685E" w:rsidP="009C1627">
            <w:pPr>
              <w:shd w:val="clear" w:color="auto" w:fill="FFFFFF"/>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 xml:space="preserve">Лариса Петрівна                                 </w:t>
            </w:r>
          </w:p>
        </w:tc>
        <w:tc>
          <w:tcPr>
            <w:tcW w:w="6202" w:type="dxa"/>
          </w:tcPr>
          <w:p w14:paraId="3EAD17B7" w14:textId="6E210AA5" w:rsidR="0096685E" w:rsidRPr="00114C5C" w:rsidRDefault="0096685E" w:rsidP="00010601">
            <w:pPr>
              <w:shd w:val="clear" w:color="auto" w:fill="FFFFFF"/>
              <w:jc w:val="both"/>
              <w:rPr>
                <w:rFonts w:ascii="Times New Roman" w:eastAsia="Times New Roman" w:hAnsi="Times New Roman" w:cs="Times New Roman"/>
                <w:sz w:val="28"/>
                <w:szCs w:val="28"/>
                <w:lang w:val="uk-UA"/>
              </w:rPr>
            </w:pPr>
            <w:r w:rsidRPr="00114C5C">
              <w:rPr>
                <w:rFonts w:ascii="Times New Roman" w:eastAsia="Times New Roman" w:hAnsi="Times New Roman" w:cs="Times New Roman"/>
                <w:bCs/>
                <w:sz w:val="28"/>
                <w:szCs w:val="28"/>
                <w:lang w:val="uk-UA"/>
              </w:rPr>
              <w:t>- спеціаліст І категорії-землевпорядник відділу з питань земельних відносин та</w:t>
            </w:r>
            <w:r w:rsidRPr="00114C5C">
              <w:rPr>
                <w:rFonts w:ascii="Times New Roman" w:hAnsi="Times New Roman" w:cs="Times New Roman"/>
                <w:sz w:val="28"/>
                <w:szCs w:val="28"/>
                <w:lang w:val="uk-UA"/>
              </w:rPr>
              <w:t xml:space="preserve"> архітектури</w:t>
            </w:r>
            <w:r>
              <w:rPr>
                <w:rFonts w:ascii="Times New Roman" w:hAnsi="Times New Roman" w:cs="Times New Roman"/>
                <w:sz w:val="28"/>
                <w:szCs w:val="28"/>
                <w:lang w:val="uk-UA"/>
              </w:rPr>
              <w:t xml:space="preserve"> апарату виконавчого комітету Гребінкіської селищної ради</w:t>
            </w:r>
          </w:p>
        </w:tc>
      </w:tr>
      <w:tr w:rsidR="0096685E" w:rsidRPr="0096685E" w14:paraId="51541220" w14:textId="77777777" w:rsidTr="0096685E">
        <w:tc>
          <w:tcPr>
            <w:tcW w:w="3369" w:type="dxa"/>
          </w:tcPr>
          <w:p w14:paraId="4EE15FDE" w14:textId="77777777" w:rsidR="0096685E" w:rsidRPr="00350915" w:rsidRDefault="0096685E" w:rsidP="00BE7EB7">
            <w:pPr>
              <w:jc w:val="both"/>
              <w:rPr>
                <w:rFonts w:ascii="Times New Roman" w:eastAsia="Times New Roman" w:hAnsi="Times New Roman" w:cs="Times New Roman"/>
                <w:sz w:val="28"/>
                <w:szCs w:val="28"/>
                <w:lang w:val="uk-UA"/>
              </w:rPr>
            </w:pPr>
            <w:r w:rsidRPr="00350915">
              <w:rPr>
                <w:rFonts w:ascii="Times New Roman" w:eastAsia="Times New Roman" w:hAnsi="Times New Roman" w:cs="Times New Roman"/>
                <w:bCs/>
                <w:sz w:val="28"/>
                <w:szCs w:val="28"/>
                <w:lang w:val="uk-UA"/>
              </w:rPr>
              <w:t>ЗАХАРЧУК</w:t>
            </w:r>
          </w:p>
          <w:p w14:paraId="3727AD8D" w14:textId="77777777" w:rsidR="0096685E" w:rsidRPr="00350915" w:rsidRDefault="0096685E" w:rsidP="00BE7EB7">
            <w:pPr>
              <w:jc w:val="both"/>
              <w:rPr>
                <w:rFonts w:ascii="Times New Roman" w:eastAsia="Times New Roman" w:hAnsi="Times New Roman" w:cs="Times New Roman"/>
                <w:bCs/>
                <w:sz w:val="28"/>
                <w:szCs w:val="28"/>
                <w:lang w:val="uk-UA"/>
              </w:rPr>
            </w:pPr>
            <w:r w:rsidRPr="00350915">
              <w:rPr>
                <w:rFonts w:ascii="Times New Roman" w:eastAsia="Times New Roman" w:hAnsi="Times New Roman" w:cs="Times New Roman"/>
                <w:bCs/>
                <w:sz w:val="28"/>
                <w:szCs w:val="28"/>
                <w:lang w:val="uk-UA"/>
              </w:rPr>
              <w:t>Таїса Вікторівна</w:t>
            </w:r>
          </w:p>
          <w:p w14:paraId="09A9C668" w14:textId="397B6BBF" w:rsidR="0096685E" w:rsidRPr="00350915" w:rsidRDefault="0096685E" w:rsidP="00010601">
            <w:pPr>
              <w:rPr>
                <w:rFonts w:ascii="Times New Roman" w:eastAsia="Times New Roman" w:hAnsi="Times New Roman" w:cs="Times New Roman"/>
                <w:sz w:val="28"/>
                <w:szCs w:val="28"/>
                <w:lang w:val="uk-UA"/>
              </w:rPr>
            </w:pPr>
          </w:p>
        </w:tc>
        <w:tc>
          <w:tcPr>
            <w:tcW w:w="6202" w:type="dxa"/>
          </w:tcPr>
          <w:p w14:paraId="512D48F0" w14:textId="2BE53666" w:rsidR="0096685E" w:rsidRPr="00350915" w:rsidRDefault="0096685E" w:rsidP="0096685E">
            <w:pPr>
              <w:pStyle w:val="a3"/>
              <w:ind w:lef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B3F5C">
              <w:rPr>
                <w:rFonts w:ascii="Times New Roman" w:eastAsia="Times New Roman" w:hAnsi="Times New Roman" w:cs="Times New Roman"/>
                <w:sz w:val="28"/>
                <w:szCs w:val="28"/>
                <w:lang w:val="uk-UA"/>
              </w:rPr>
              <w:t xml:space="preserve">діловод відділу загально-організаційної роботи та управління персоналом </w:t>
            </w:r>
            <w:r>
              <w:rPr>
                <w:rFonts w:ascii="Times New Roman" w:eastAsia="Times New Roman" w:hAnsi="Times New Roman" w:cs="Times New Roman"/>
                <w:sz w:val="28"/>
                <w:szCs w:val="28"/>
                <w:lang w:val="uk-UA"/>
              </w:rPr>
              <w:t>апарату виконавчого коміт</w:t>
            </w:r>
            <w:r>
              <w:rPr>
                <w:rFonts w:ascii="Times New Roman" w:eastAsia="Times New Roman" w:hAnsi="Times New Roman" w:cs="Times New Roman"/>
                <w:sz w:val="28"/>
                <w:szCs w:val="28"/>
                <w:lang w:val="uk-UA"/>
              </w:rPr>
              <w:t>ету Гребінківської селищної ради</w:t>
            </w:r>
          </w:p>
        </w:tc>
      </w:tr>
      <w:tr w:rsidR="0047052C" w:rsidRPr="0096685E" w14:paraId="0CB1A7A7" w14:textId="77777777" w:rsidTr="0096685E">
        <w:tc>
          <w:tcPr>
            <w:tcW w:w="3369" w:type="dxa"/>
          </w:tcPr>
          <w:p w14:paraId="2136CC2B" w14:textId="77777777" w:rsidR="0047052C" w:rsidRDefault="0047052C" w:rsidP="00BE7EB7">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ЯЦЕНКО </w:t>
            </w:r>
          </w:p>
          <w:p w14:paraId="122EE8E9" w14:textId="4E4353D4" w:rsidR="0047052C" w:rsidRPr="00350915" w:rsidRDefault="0047052C" w:rsidP="00BE7EB7">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Максим Валентинович</w:t>
            </w:r>
          </w:p>
        </w:tc>
        <w:tc>
          <w:tcPr>
            <w:tcW w:w="6202" w:type="dxa"/>
          </w:tcPr>
          <w:p w14:paraId="2CA9E48C" w14:textId="2FAB553B" w:rsidR="0047052C" w:rsidRDefault="0047052C" w:rsidP="0047052C">
            <w:pPr>
              <w:pStyle w:val="a3"/>
              <w:numPr>
                <w:ilvl w:val="0"/>
                <w:numId w:val="12"/>
              </w:numPr>
              <w:ind w:left="33" w:hanging="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завідувач сектору юридичного забезпечення апарату виконавчого комітету Гребінківської селищної ради</w:t>
            </w:r>
          </w:p>
        </w:tc>
      </w:tr>
      <w:tr w:rsidR="0096685E" w:rsidRPr="0096685E" w14:paraId="1A911217" w14:textId="77777777" w:rsidTr="0096685E">
        <w:tc>
          <w:tcPr>
            <w:tcW w:w="3369" w:type="dxa"/>
          </w:tcPr>
          <w:p w14:paraId="5756084F" w14:textId="77777777" w:rsidR="0096685E" w:rsidRDefault="0096685E" w:rsidP="0035091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ШЕВЧЕНКО </w:t>
            </w:r>
          </w:p>
          <w:p w14:paraId="6D0084A9" w14:textId="1A89B4CA" w:rsidR="0096685E" w:rsidRDefault="0096685E" w:rsidP="0035091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Марина В’ячеславівна </w:t>
            </w:r>
          </w:p>
        </w:tc>
        <w:tc>
          <w:tcPr>
            <w:tcW w:w="6202" w:type="dxa"/>
          </w:tcPr>
          <w:p w14:paraId="47EE431A" w14:textId="45F756F3" w:rsidR="0096685E" w:rsidRPr="00350915" w:rsidRDefault="0096685E" w:rsidP="006B4065">
            <w:pPr>
              <w:pStyle w:val="a3"/>
              <w:numPr>
                <w:ilvl w:val="0"/>
                <w:numId w:val="12"/>
              </w:numPr>
              <w:ind w:left="0" w:firstLine="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 І категорії сектору юридичного забезпечення апарату виконавчого комітету Гребінківської селищної ради</w:t>
            </w:r>
          </w:p>
        </w:tc>
      </w:tr>
    </w:tbl>
    <w:p w14:paraId="6DC4BF59" w14:textId="405C64AB" w:rsidR="000A2346" w:rsidRPr="00981CEF" w:rsidRDefault="000A2346" w:rsidP="000A2346">
      <w:pPr>
        <w:shd w:val="clear" w:color="auto" w:fill="FFFFFF"/>
        <w:spacing w:after="0" w:line="240" w:lineRule="auto"/>
        <w:jc w:val="both"/>
        <w:rPr>
          <w:rFonts w:ascii="Times New Roman" w:eastAsia="Times New Roman" w:hAnsi="Times New Roman" w:cs="Times New Roman"/>
          <w:sz w:val="28"/>
          <w:szCs w:val="28"/>
          <w:lang w:val="uk-UA"/>
        </w:rPr>
      </w:pPr>
    </w:p>
    <w:p w14:paraId="576F432D" w14:textId="62710A3C" w:rsidR="007C642B" w:rsidRDefault="007C642B" w:rsidP="007C642B">
      <w:pPr>
        <w:pStyle w:val="a6"/>
        <w:jc w:val="both"/>
        <w:rPr>
          <w:rFonts w:ascii="Times New Roman" w:hAnsi="Times New Roman" w:cs="Times New Roman"/>
          <w:sz w:val="28"/>
          <w:szCs w:val="28"/>
          <w:lang w:val="uk-UA"/>
        </w:rPr>
      </w:pPr>
    </w:p>
    <w:p w14:paraId="2177B61F" w14:textId="77777777" w:rsidR="0096685E" w:rsidRDefault="0096685E" w:rsidP="007C642B">
      <w:pPr>
        <w:pStyle w:val="a6"/>
        <w:jc w:val="both"/>
        <w:rPr>
          <w:rFonts w:ascii="Times New Roman" w:hAnsi="Times New Roman" w:cs="Times New Roman"/>
          <w:sz w:val="28"/>
          <w:szCs w:val="28"/>
          <w:lang w:val="uk-UA"/>
        </w:rPr>
      </w:pPr>
    </w:p>
    <w:p w14:paraId="63AEDFEF" w14:textId="77777777" w:rsidR="00D53A90" w:rsidRDefault="00D53A90" w:rsidP="007C642B">
      <w:pPr>
        <w:pStyle w:val="a6"/>
        <w:jc w:val="both"/>
        <w:rPr>
          <w:rFonts w:ascii="Times New Roman" w:hAnsi="Times New Roman" w:cs="Times New Roman"/>
          <w:sz w:val="28"/>
          <w:szCs w:val="28"/>
          <w:lang w:val="uk-UA"/>
        </w:rPr>
      </w:pPr>
    </w:p>
    <w:p w14:paraId="08927D56" w14:textId="77777777" w:rsidR="0096685E" w:rsidRDefault="0096685E" w:rsidP="007C642B">
      <w:pPr>
        <w:pStyle w:val="a6"/>
        <w:jc w:val="both"/>
        <w:rPr>
          <w:rFonts w:ascii="Times New Roman" w:hAnsi="Times New Roman" w:cs="Times New Roman"/>
          <w:sz w:val="28"/>
          <w:szCs w:val="28"/>
          <w:lang w:val="uk-UA"/>
        </w:rPr>
      </w:pPr>
    </w:p>
    <w:p w14:paraId="67321C17" w14:textId="77777777" w:rsidR="007C642B" w:rsidRDefault="007C642B" w:rsidP="007C642B">
      <w:pPr>
        <w:jc w:val="both"/>
        <w:rPr>
          <w:rFonts w:ascii="Times New Roman" w:hAnsi="Times New Roman" w:cs="Times New Roman"/>
          <w:b/>
          <w:sz w:val="28"/>
          <w:szCs w:val="28"/>
          <w:lang w:val="uk-UA"/>
        </w:rPr>
      </w:pPr>
      <w:r>
        <w:rPr>
          <w:rFonts w:ascii="Times New Roman" w:hAnsi="Times New Roman" w:cs="Times New Roman"/>
          <w:b/>
          <w:sz w:val="28"/>
          <w:szCs w:val="28"/>
          <w:lang w:val="uk-UA"/>
        </w:rPr>
        <w:t>Селищний голова</w:t>
      </w:r>
      <w:r w:rsidRPr="00645D14">
        <w:rPr>
          <w:rFonts w:ascii="Times New Roman" w:hAnsi="Times New Roman" w:cs="Times New Roman"/>
          <w:b/>
          <w:sz w:val="28"/>
          <w:szCs w:val="28"/>
        </w:rPr>
        <w:t xml:space="preserve">                                                      </w:t>
      </w:r>
      <w:r>
        <w:rPr>
          <w:rFonts w:ascii="Times New Roman" w:hAnsi="Times New Roman" w:cs="Times New Roman"/>
          <w:b/>
          <w:sz w:val="28"/>
          <w:szCs w:val="28"/>
          <w:lang w:val="uk-UA"/>
        </w:rPr>
        <w:t>Роман ЗАСУХА</w:t>
      </w:r>
    </w:p>
    <w:p w14:paraId="15686BA1" w14:textId="40A6D7D0" w:rsidR="006B4065" w:rsidRPr="006F350A" w:rsidRDefault="006B4065" w:rsidP="006B4065">
      <w:pPr>
        <w:pStyle w:val="a6"/>
        <w:ind w:left="3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2</w:t>
      </w:r>
    </w:p>
    <w:p w14:paraId="61F5B822" w14:textId="77777777" w:rsidR="006B4065" w:rsidRPr="006F350A" w:rsidRDefault="006B4065" w:rsidP="006B4065">
      <w:pPr>
        <w:pStyle w:val="a6"/>
        <w:ind w:left="3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 </w:t>
      </w:r>
      <w:r w:rsidRPr="006F350A">
        <w:rPr>
          <w:rFonts w:ascii="Times New Roman" w:hAnsi="Times New Roman" w:cs="Times New Roman"/>
          <w:b/>
          <w:bCs/>
          <w:sz w:val="24"/>
          <w:szCs w:val="24"/>
          <w:lang w:val="uk-UA"/>
        </w:rPr>
        <w:t xml:space="preserve">Розпорядження селищного голови </w:t>
      </w:r>
    </w:p>
    <w:p w14:paraId="2AA5D67B" w14:textId="77777777" w:rsidR="006B4065" w:rsidRDefault="006B4065" w:rsidP="006B4065">
      <w:pPr>
        <w:pStyle w:val="a6"/>
        <w:ind w:left="360"/>
        <w:jc w:val="right"/>
        <w:rPr>
          <w:rFonts w:ascii="Times New Roman" w:hAnsi="Times New Roman" w:cs="Times New Roman"/>
          <w:b/>
          <w:bCs/>
          <w:sz w:val="24"/>
          <w:szCs w:val="24"/>
          <w:lang w:val="uk-UA"/>
        </w:rPr>
      </w:pPr>
      <w:r w:rsidRPr="006F350A">
        <w:rPr>
          <w:rFonts w:ascii="Times New Roman" w:hAnsi="Times New Roman" w:cs="Times New Roman"/>
          <w:b/>
          <w:bCs/>
          <w:sz w:val="24"/>
          <w:szCs w:val="24"/>
          <w:lang w:val="uk-UA"/>
        </w:rPr>
        <w:t xml:space="preserve">від </w:t>
      </w:r>
      <w:r>
        <w:rPr>
          <w:rFonts w:ascii="Times New Roman" w:hAnsi="Times New Roman" w:cs="Times New Roman"/>
          <w:b/>
          <w:bCs/>
          <w:sz w:val="24"/>
          <w:szCs w:val="24"/>
          <w:lang w:val="uk-UA"/>
        </w:rPr>
        <w:t>20.06.2022 р. №89</w:t>
      </w:r>
      <w:r w:rsidRPr="006F350A">
        <w:rPr>
          <w:rFonts w:ascii="Times New Roman" w:hAnsi="Times New Roman" w:cs="Times New Roman"/>
          <w:b/>
          <w:bCs/>
          <w:sz w:val="24"/>
          <w:szCs w:val="24"/>
          <w:lang w:val="uk-UA"/>
        </w:rPr>
        <w:t>-ОД</w:t>
      </w:r>
    </w:p>
    <w:p w14:paraId="6F61FCA6" w14:textId="77777777" w:rsidR="006B4065" w:rsidRPr="006F350A" w:rsidRDefault="006B4065" w:rsidP="006B4065">
      <w:pPr>
        <w:pStyle w:val="a6"/>
        <w:ind w:left="360"/>
        <w:jc w:val="right"/>
        <w:rPr>
          <w:rFonts w:ascii="Times New Roman" w:hAnsi="Times New Roman" w:cs="Times New Roman"/>
          <w:b/>
          <w:bCs/>
          <w:sz w:val="24"/>
          <w:szCs w:val="24"/>
          <w:lang w:val="uk-UA"/>
        </w:rPr>
      </w:pPr>
    </w:p>
    <w:p w14:paraId="7B0BB05C" w14:textId="6A8CC117" w:rsidR="006B4065" w:rsidRPr="006B4065" w:rsidRDefault="006B4065" w:rsidP="006B4065">
      <w:pPr>
        <w:pStyle w:val="a6"/>
        <w:jc w:val="center"/>
        <w:rPr>
          <w:rFonts w:ascii="Times New Roman" w:eastAsia="Times New Roman" w:hAnsi="Times New Roman" w:cs="Times New Roman"/>
          <w:b/>
          <w:sz w:val="28"/>
          <w:szCs w:val="28"/>
          <w:lang w:val="uk-UA"/>
        </w:rPr>
      </w:pPr>
      <w:r w:rsidRPr="006B4065">
        <w:rPr>
          <w:rFonts w:ascii="Times New Roman" w:eastAsia="Times New Roman" w:hAnsi="Times New Roman" w:cs="Times New Roman"/>
          <w:b/>
          <w:sz w:val="28"/>
          <w:szCs w:val="28"/>
        </w:rPr>
        <w:t>Порядок</w:t>
      </w:r>
    </w:p>
    <w:p w14:paraId="78747C15" w14:textId="34D87735" w:rsidR="006B4065" w:rsidRPr="006B4065" w:rsidRDefault="006B4065" w:rsidP="006B4065">
      <w:pPr>
        <w:pStyle w:val="a6"/>
        <w:jc w:val="center"/>
        <w:rPr>
          <w:rFonts w:ascii="Times New Roman" w:eastAsia="Times New Roman" w:hAnsi="Times New Roman" w:cs="Times New Roman"/>
          <w:b/>
          <w:sz w:val="28"/>
          <w:szCs w:val="28"/>
          <w:lang w:val="uk-UA"/>
        </w:rPr>
      </w:pPr>
      <w:r w:rsidRPr="006B4065">
        <w:rPr>
          <w:rFonts w:ascii="Times New Roman" w:eastAsia="Times New Roman" w:hAnsi="Times New Roman" w:cs="Times New Roman"/>
          <w:b/>
          <w:sz w:val="28"/>
          <w:szCs w:val="28"/>
        </w:rPr>
        <w:t>здійснення дисциплінарного провадження</w:t>
      </w:r>
    </w:p>
    <w:p w14:paraId="335A0AC2" w14:textId="27C92492" w:rsidR="006B4065" w:rsidRDefault="006B4065" w:rsidP="006B4065">
      <w:pPr>
        <w:pStyle w:val="a6"/>
        <w:jc w:val="center"/>
        <w:rPr>
          <w:rFonts w:ascii="Times New Roman" w:eastAsia="Times New Roman" w:hAnsi="Times New Roman" w:cs="Times New Roman"/>
          <w:b/>
          <w:sz w:val="28"/>
          <w:szCs w:val="28"/>
          <w:lang w:val="uk-UA"/>
        </w:rPr>
      </w:pPr>
      <w:r w:rsidRPr="006B4065">
        <w:rPr>
          <w:rFonts w:ascii="Times New Roman" w:eastAsia="Times New Roman" w:hAnsi="Times New Roman" w:cs="Times New Roman"/>
          <w:b/>
          <w:sz w:val="28"/>
          <w:szCs w:val="28"/>
        </w:rPr>
        <w:t>з розгляду дисциплінарних справ</w:t>
      </w:r>
    </w:p>
    <w:p w14:paraId="5560FC23" w14:textId="77777777" w:rsidR="00BA218C" w:rsidRDefault="00BA218C" w:rsidP="006B4065">
      <w:pPr>
        <w:pStyle w:val="a6"/>
        <w:jc w:val="center"/>
        <w:rPr>
          <w:rFonts w:ascii="Times New Roman" w:eastAsia="Times New Roman" w:hAnsi="Times New Roman" w:cs="Times New Roman"/>
          <w:b/>
          <w:sz w:val="28"/>
          <w:szCs w:val="28"/>
          <w:lang w:val="uk-UA"/>
        </w:rPr>
      </w:pPr>
    </w:p>
    <w:p w14:paraId="47F52791"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lang w:val="uk-UA"/>
        </w:rPr>
        <w:t xml:space="preserve">Дисциплінарна комісія з розгляду дисциплінарних справ (далі - дисциплінарна комісія), створена розпорядженням селищного голови та діє в затвердженому складі. </w:t>
      </w:r>
      <w:r w:rsidRPr="00BA218C">
        <w:rPr>
          <w:rFonts w:ascii="Times New Roman" w:eastAsia="Times New Roman" w:hAnsi="Times New Roman" w:cs="Times New Roman"/>
          <w:sz w:val="28"/>
          <w:szCs w:val="28"/>
        </w:rPr>
        <w:t xml:space="preserve">Для забезпечення правомочності дисциплінарної комісії до </w:t>
      </w:r>
      <w:proofErr w:type="gramStart"/>
      <w:r w:rsidRPr="00BA218C">
        <w:rPr>
          <w:rFonts w:ascii="Times New Roman" w:eastAsia="Times New Roman" w:hAnsi="Times New Roman" w:cs="Times New Roman"/>
          <w:sz w:val="28"/>
          <w:szCs w:val="28"/>
        </w:rPr>
        <w:t>персонального</w:t>
      </w:r>
      <w:proofErr w:type="gramEnd"/>
      <w:r w:rsidRPr="00BA218C">
        <w:rPr>
          <w:rFonts w:ascii="Times New Roman" w:eastAsia="Times New Roman" w:hAnsi="Times New Roman" w:cs="Times New Roman"/>
          <w:sz w:val="28"/>
          <w:szCs w:val="28"/>
        </w:rPr>
        <w:t xml:space="preserve"> складу розпорядженням селищного голови можуть вноситися зміни.</w:t>
      </w:r>
    </w:p>
    <w:p w14:paraId="22FBC98F"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Дисциплінарна комісія у своїй діяльності керується Конституцією України, Законами України, постановами Верховної Ради України, актами Президента України та Кабінету Міні</w:t>
      </w:r>
      <w:proofErr w:type="gramStart"/>
      <w:r w:rsidRPr="00BA218C">
        <w:rPr>
          <w:rFonts w:ascii="Times New Roman" w:eastAsia="Times New Roman" w:hAnsi="Times New Roman" w:cs="Times New Roman"/>
          <w:sz w:val="28"/>
          <w:szCs w:val="28"/>
        </w:rPr>
        <w:t>стр</w:t>
      </w:r>
      <w:proofErr w:type="gramEnd"/>
      <w:r w:rsidRPr="00BA218C">
        <w:rPr>
          <w:rFonts w:ascii="Times New Roman" w:eastAsia="Times New Roman" w:hAnsi="Times New Roman" w:cs="Times New Roman"/>
          <w:sz w:val="28"/>
          <w:szCs w:val="28"/>
        </w:rPr>
        <w:t>ів України, рішеннями селищної ради та її виконавчого комітету, розпорядженнями селищного голови та цим Порядком.</w:t>
      </w:r>
    </w:p>
    <w:p w14:paraId="30702B4C"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Дисциплінарне провадження розпочинається з моменту прийняття селищним головою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про порушення дисциплінарного провадження та завершується прийняттям рішення про накладення дисциплінарного стягнення чи закриття дисциплінарного провадження.</w:t>
      </w:r>
    </w:p>
    <w:p w14:paraId="5A39CCDD"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Строк здійснення дисциплінарного провадження визначається з урахуванням встановленого законодавством строку притягнення до дисциплінарної відповідальності та не може перевищувати 45 календарних днів, та за потребою може бути продовжений на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ідставі подання дисциплінарної комісії селищному голові.</w:t>
      </w:r>
    </w:p>
    <w:p w14:paraId="76751459"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Члени дисциплінарної комісії несуть персональну відповідальність за повноту і об’єктивність висновків дисциплінарного провадження та </w:t>
      </w:r>
      <w:proofErr w:type="gramStart"/>
      <w:r w:rsidRPr="00BA218C">
        <w:rPr>
          <w:rFonts w:ascii="Times New Roman" w:eastAsia="Times New Roman" w:hAnsi="Times New Roman" w:cs="Times New Roman"/>
          <w:sz w:val="28"/>
          <w:szCs w:val="28"/>
        </w:rPr>
        <w:t>за</w:t>
      </w:r>
      <w:proofErr w:type="gramEnd"/>
      <w:r w:rsidRPr="00BA218C">
        <w:rPr>
          <w:rFonts w:ascii="Times New Roman" w:eastAsia="Times New Roman" w:hAnsi="Times New Roman" w:cs="Times New Roman"/>
          <w:sz w:val="28"/>
          <w:szCs w:val="28"/>
        </w:rPr>
        <w:t xml:space="preserve"> розголошення інформації про дисциплінарне провадження.</w:t>
      </w:r>
    </w:p>
    <w:p w14:paraId="049A80EA"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Голова дисциплінарної комісії, визначений розпорядженням селищного голови, організовує її роботу, призначає місце та дату проведення засідання дисциплінарної комісії та головує на ньому, визначає із членів дисциплінарної комісії доповідача, сприяє здійсненню учасниками дисциплінарного провадження їх прав та обов’язків, забезпечує об’єктивне та повне з’ясування обставин справи</w:t>
      </w:r>
      <w:proofErr w:type="gramEnd"/>
      <w:r w:rsidRPr="00BA218C">
        <w:rPr>
          <w:rFonts w:ascii="Times New Roman" w:eastAsia="Times New Roman" w:hAnsi="Times New Roman" w:cs="Times New Roman"/>
          <w:sz w:val="28"/>
          <w:szCs w:val="28"/>
        </w:rPr>
        <w:t xml:space="preserve">, вживає необхідних заходів для забезпечення на засіданні належного порядку, надає доручення секретарю та членам дисциплінарної комісії та здійснює інші повноваження, які </w:t>
      </w:r>
      <w:proofErr w:type="gramStart"/>
      <w:r w:rsidRPr="00BA218C">
        <w:rPr>
          <w:rFonts w:ascii="Times New Roman" w:eastAsia="Times New Roman" w:hAnsi="Times New Roman" w:cs="Times New Roman"/>
          <w:sz w:val="28"/>
          <w:szCs w:val="28"/>
        </w:rPr>
        <w:t>пов’язан</w:t>
      </w:r>
      <w:proofErr w:type="gramEnd"/>
      <w:r w:rsidRPr="00BA218C">
        <w:rPr>
          <w:rFonts w:ascii="Times New Roman" w:eastAsia="Times New Roman" w:hAnsi="Times New Roman" w:cs="Times New Roman"/>
          <w:sz w:val="28"/>
          <w:szCs w:val="28"/>
        </w:rPr>
        <w:t>і із забезпеченням діяльності дисциплінарної комісії.</w:t>
      </w:r>
    </w:p>
    <w:p w14:paraId="365037BF"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Секретар дисциплінарної комісії, визначений розпорядженням селищного голови, здійснює організаційне забезпечення роботи дисциплінарної комісії, забезпечує ведення, формування та зберігання протоколів засідань дисциплінарної комісії, складання акту службової перевірки та формування </w:t>
      </w:r>
      <w:r w:rsidRPr="00BA218C">
        <w:rPr>
          <w:rFonts w:ascii="Times New Roman" w:eastAsia="Times New Roman" w:hAnsi="Times New Roman" w:cs="Times New Roman"/>
          <w:sz w:val="28"/>
          <w:szCs w:val="28"/>
        </w:rPr>
        <w:lastRenderedPageBreak/>
        <w:t xml:space="preserve">висновку за результатами роботи, та здійснює інші повноваження, які </w:t>
      </w:r>
      <w:proofErr w:type="gramStart"/>
      <w:r w:rsidRPr="00BA218C">
        <w:rPr>
          <w:rFonts w:ascii="Times New Roman" w:eastAsia="Times New Roman" w:hAnsi="Times New Roman" w:cs="Times New Roman"/>
          <w:sz w:val="28"/>
          <w:szCs w:val="28"/>
        </w:rPr>
        <w:t>пов’язан</w:t>
      </w:r>
      <w:proofErr w:type="gramEnd"/>
      <w:r w:rsidRPr="00BA218C">
        <w:rPr>
          <w:rFonts w:ascii="Times New Roman" w:eastAsia="Times New Roman" w:hAnsi="Times New Roman" w:cs="Times New Roman"/>
          <w:sz w:val="28"/>
          <w:szCs w:val="28"/>
        </w:rPr>
        <w:t>і із забезпеченням діяльності дисциплінарної комісії.</w:t>
      </w:r>
    </w:p>
    <w:p w14:paraId="3E7770B4"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У разі відсутності секретаря дисциплінарної комісії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 час засідання, члени дисциплінарної комісії обирають її секретаря на час проведення цього засідання.</w:t>
      </w:r>
    </w:p>
    <w:p w14:paraId="072B8CD3" w14:textId="77777777"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Головуючий скликає засідання дисциплінарної комісії та інформує присутніх на ньому про кворум, формує порядок денний засідання дисциплінарної комісії та виносить питання на голосування, оголошує результати голосування, забезпечує організацію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ідготовки, підписання протоколів засідань та доведення висновків комісії до селищного голови.</w:t>
      </w:r>
    </w:p>
    <w:p w14:paraId="2CC62F8E" w14:textId="382D8D21" w:rsidR="00BA218C" w:rsidRPr="00BA218C" w:rsidRDefault="00BA218C"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Члени дисциплінарної комісії мають право отримувати пояснення від особи</w:t>
      </w:r>
      <w:r w:rsidR="0049383A">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проводиться дисциплінарне провадження та від інших осіб щодо обставин справи, одержувати необхідні документи або їх копії та долучати до </w:t>
      </w:r>
      <w:proofErr w:type="gramStart"/>
      <w:r w:rsidRPr="00BA218C">
        <w:rPr>
          <w:rFonts w:ascii="Times New Roman" w:eastAsia="Times New Roman" w:hAnsi="Times New Roman" w:cs="Times New Roman"/>
          <w:sz w:val="28"/>
          <w:szCs w:val="28"/>
        </w:rPr>
        <w:t>матер</w:t>
      </w:r>
      <w:proofErr w:type="gramEnd"/>
      <w:r w:rsidRPr="00BA218C">
        <w:rPr>
          <w:rFonts w:ascii="Times New Roman" w:eastAsia="Times New Roman" w:hAnsi="Times New Roman" w:cs="Times New Roman"/>
          <w:sz w:val="28"/>
          <w:szCs w:val="28"/>
        </w:rPr>
        <w:t>іалів дисциплінарної справи.</w:t>
      </w:r>
    </w:p>
    <w:p w14:paraId="4A1B1734" w14:textId="79347B58" w:rsidR="00BA218C" w:rsidRPr="00BA218C" w:rsidRDefault="00A220DA" w:rsidP="00E91D7B">
      <w:pPr>
        <w:numPr>
          <w:ilvl w:val="0"/>
          <w:numId w:val="13"/>
        </w:numPr>
        <w:shd w:val="clear" w:color="auto" w:fill="FFFFFF"/>
        <w:spacing w:before="100" w:beforeAutospacing="1" w:after="100" w:afterAutospacing="1"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A218C" w:rsidRPr="00BA218C">
        <w:rPr>
          <w:rFonts w:ascii="Times New Roman" w:eastAsia="Times New Roman" w:hAnsi="Times New Roman" w:cs="Times New Roman"/>
          <w:sz w:val="28"/>
          <w:szCs w:val="28"/>
        </w:rPr>
        <w:t>Засідання дисциплінарної комісії є правомочним, якщо на ньому присутні не менше двох третин її члені</w:t>
      </w:r>
      <w:proofErr w:type="gramStart"/>
      <w:r w:rsidR="00BA218C" w:rsidRPr="00BA218C">
        <w:rPr>
          <w:rFonts w:ascii="Times New Roman" w:eastAsia="Times New Roman" w:hAnsi="Times New Roman" w:cs="Times New Roman"/>
          <w:sz w:val="28"/>
          <w:szCs w:val="28"/>
        </w:rPr>
        <w:t>в</w:t>
      </w:r>
      <w:proofErr w:type="gramEnd"/>
      <w:r w:rsidR="00BA218C" w:rsidRPr="00BA218C">
        <w:rPr>
          <w:rFonts w:ascii="Times New Roman" w:eastAsia="Times New Roman" w:hAnsi="Times New Roman" w:cs="Times New Roman"/>
          <w:sz w:val="28"/>
          <w:szCs w:val="28"/>
        </w:rPr>
        <w:t>.</w:t>
      </w:r>
    </w:p>
    <w:p w14:paraId="0C55FDB6" w14:textId="77777777" w:rsidR="00BA218C" w:rsidRPr="00BA218C" w:rsidRDefault="00BA218C" w:rsidP="00E91D7B">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Усі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дисциплінарної комісії ухвалюються простою більшістю голосів присутніх на засіданні її членів. У разі рівного розподілу голосів вирішальним є голос головуючого на засіданні Комісії або голови дисциплінарної комісії.</w:t>
      </w:r>
    </w:p>
    <w:p w14:paraId="59F2DE19" w14:textId="77777777" w:rsidR="00BA218C" w:rsidRPr="00BA218C" w:rsidRDefault="00BA218C" w:rsidP="00E91D7B">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 xml:space="preserve">ішення дисциплінарної комісії оформляється протоколом. У протоколі зазначаються </w:t>
      </w:r>
      <w:proofErr w:type="gramStart"/>
      <w:r w:rsidRPr="00BA218C">
        <w:rPr>
          <w:rFonts w:ascii="Times New Roman" w:eastAsia="Times New Roman" w:hAnsi="Times New Roman" w:cs="Times New Roman"/>
          <w:sz w:val="28"/>
          <w:szCs w:val="28"/>
        </w:rPr>
        <w:t>пр</w:t>
      </w:r>
      <w:proofErr w:type="gramEnd"/>
      <w:r w:rsidRPr="00BA218C">
        <w:rPr>
          <w:rFonts w:ascii="Times New Roman" w:eastAsia="Times New Roman" w:hAnsi="Times New Roman" w:cs="Times New Roman"/>
          <w:sz w:val="28"/>
          <w:szCs w:val="28"/>
        </w:rPr>
        <w:t>ізвище та ініціали голови, секретаря і присутніх на засіданні членів дисциплінарної комісії, місце, дата проведення засідання, час початку і закінчення засідання, порядок денний, результати розгляду порядку денного, результати голосування за кожним пунктом порядку денного, прийняті рішення.</w:t>
      </w:r>
    </w:p>
    <w:p w14:paraId="553F3AA6" w14:textId="77777777" w:rsidR="00BA218C" w:rsidRPr="00BA218C" w:rsidRDefault="00BA218C" w:rsidP="00E91D7B">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Протокол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ідписується секретарем та головою комісії, а також усіма присутніми на засіданні членами дисциплінарної комісії.</w:t>
      </w:r>
    </w:p>
    <w:p w14:paraId="75B9DCC6" w14:textId="77777777" w:rsidR="00BA218C" w:rsidRPr="00BA218C" w:rsidRDefault="00BA218C" w:rsidP="00E91D7B">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Дисциплінарна комісія на своєму засіданні приймає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про початок розгляду дисциплінарної справи.</w:t>
      </w:r>
    </w:p>
    <w:p w14:paraId="76579C66" w14:textId="77777777" w:rsidR="00BA218C" w:rsidRPr="00BA218C" w:rsidRDefault="00BA218C" w:rsidP="00E91D7B">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З</w:t>
      </w:r>
      <w:proofErr w:type="gramEnd"/>
      <w:r w:rsidRPr="00BA218C">
        <w:rPr>
          <w:rFonts w:ascii="Times New Roman" w:eastAsia="Times New Roman" w:hAnsi="Times New Roman" w:cs="Times New Roman"/>
          <w:sz w:val="28"/>
          <w:szCs w:val="28"/>
        </w:rPr>
        <w:t xml:space="preserve"> метою збору інформації про обставини, які стали підставою для порушення дисциплінарного провадження, для визначення ступеня вини, з характеру і тяжкості дисциплінарного проступку, дисциплінарною комісією формується дисциплінарна справа.</w:t>
      </w:r>
    </w:p>
    <w:p w14:paraId="1A17FAA8" w14:textId="77777777" w:rsidR="00BA218C" w:rsidRPr="00BA218C" w:rsidRDefault="00BA218C" w:rsidP="00BA218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Дисциплінарна справа повинна </w:t>
      </w:r>
      <w:proofErr w:type="gramStart"/>
      <w:r w:rsidRPr="00BA218C">
        <w:rPr>
          <w:rFonts w:ascii="Times New Roman" w:eastAsia="Times New Roman" w:hAnsi="Times New Roman" w:cs="Times New Roman"/>
          <w:sz w:val="28"/>
          <w:szCs w:val="28"/>
        </w:rPr>
        <w:t>м</w:t>
      </w:r>
      <w:proofErr w:type="gramEnd"/>
      <w:r w:rsidRPr="00BA218C">
        <w:rPr>
          <w:rFonts w:ascii="Times New Roman" w:eastAsia="Times New Roman" w:hAnsi="Times New Roman" w:cs="Times New Roman"/>
          <w:sz w:val="28"/>
          <w:szCs w:val="28"/>
        </w:rPr>
        <w:t>істити:</w:t>
      </w:r>
    </w:p>
    <w:p w14:paraId="24F7AD6A"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дату початку та закінчення розгляду справи;</w:t>
      </w:r>
    </w:p>
    <w:p w14:paraId="4CC47FB1"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ідстави для відкриття дисциплінарного провадження;</w:t>
      </w:r>
    </w:p>
    <w:p w14:paraId="29638E61"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характеристику особи стосовно якої відбувається дисциплінарне провадження  та інші відомості, розглянуті на засіданні, що характеризують відомості щодо наявності чи відсутності дисциплінарних стягнень особи;</w:t>
      </w:r>
    </w:p>
    <w:p w14:paraId="6B59FA59"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lastRenderedPageBreak/>
        <w:t xml:space="preserve">пояснення  особи стосовно якої відбувається дисциплінарне провадження щодо обставин, які стали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ідставою для порушення дисциплінарного провадження, та/або акт про відмову від надання таких пояснень;</w:t>
      </w:r>
    </w:p>
    <w:p w14:paraId="75E623BC"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пояснення інших осіб, яким відомі обставини, які стали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ідставою для порушення дисциплінарного провадження (за наявності);</w:t>
      </w:r>
    </w:p>
    <w:p w14:paraId="18F5E9CC"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належним чином завірені копії документів і матеріалів, що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ідтверджують та/або спростовують факт вчинення порушення трудової дисципліни;</w:t>
      </w:r>
    </w:p>
    <w:p w14:paraId="2D16EC63"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акт службової перевірки фактів та обставин порушення особою стосовно якої відбувається дисциплінарне провадження  трудової дисципліни та Законів України</w:t>
      </w:r>
      <w:proofErr w:type="gramStart"/>
      <w:r w:rsidRPr="00BA218C">
        <w:rPr>
          <w:rFonts w:ascii="Times New Roman" w:eastAsia="Times New Roman" w:hAnsi="Times New Roman" w:cs="Times New Roman"/>
          <w:sz w:val="28"/>
          <w:szCs w:val="28"/>
        </w:rPr>
        <w:t>,к</w:t>
      </w:r>
      <w:proofErr w:type="gramEnd"/>
      <w:r w:rsidRPr="00BA218C">
        <w:rPr>
          <w:rFonts w:ascii="Times New Roman" w:eastAsia="Times New Roman" w:hAnsi="Times New Roman" w:cs="Times New Roman"/>
          <w:sz w:val="28"/>
          <w:szCs w:val="28"/>
        </w:rPr>
        <w:t>онтракту або трудового договору, установчих документів, рішень селищної ради, розпоряджень голови селищної ради, посадової інструкції та інших документів;</w:t>
      </w:r>
    </w:p>
    <w:p w14:paraId="63774B0F" w14:textId="7702E8D6"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висновок дисциплінарної комісії про наявність чи відсутність у діях особи стосовно якої відбувається дисциплінарне провадження  порушень трудової дисципліни,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 та підстави для її притягнення до дисциплінарної відповідальності;</w:t>
      </w:r>
    </w:p>
    <w:p w14:paraId="72876805"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опис </w:t>
      </w:r>
      <w:proofErr w:type="gramStart"/>
      <w:r w:rsidRPr="00BA218C">
        <w:rPr>
          <w:rFonts w:ascii="Times New Roman" w:eastAsia="Times New Roman" w:hAnsi="Times New Roman" w:cs="Times New Roman"/>
          <w:sz w:val="28"/>
          <w:szCs w:val="28"/>
        </w:rPr>
        <w:t>матер</w:t>
      </w:r>
      <w:proofErr w:type="gramEnd"/>
      <w:r w:rsidRPr="00BA218C">
        <w:rPr>
          <w:rFonts w:ascii="Times New Roman" w:eastAsia="Times New Roman" w:hAnsi="Times New Roman" w:cs="Times New Roman"/>
          <w:sz w:val="28"/>
          <w:szCs w:val="28"/>
        </w:rPr>
        <w:t>іалів, які містяться в дисциплінарній справі.</w:t>
      </w:r>
    </w:p>
    <w:p w14:paraId="4FAE8565" w14:textId="77777777" w:rsidR="00BA218C" w:rsidRPr="00BA218C" w:rsidRDefault="00BA218C" w:rsidP="00281D73">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З</w:t>
      </w:r>
      <w:proofErr w:type="gramEnd"/>
      <w:r w:rsidRPr="00BA218C">
        <w:rPr>
          <w:rFonts w:ascii="Times New Roman" w:eastAsia="Times New Roman" w:hAnsi="Times New Roman" w:cs="Times New Roman"/>
          <w:sz w:val="28"/>
          <w:szCs w:val="28"/>
        </w:rPr>
        <w:t xml:space="preserve"> метою формування дисциплінарної справи дисциплінарна комісія може звертатися до відповідних посадових осіб щодо надання відповідних пояснень, документів, матеріалів (належним чином завірених копій).</w:t>
      </w:r>
    </w:p>
    <w:p w14:paraId="75405E03" w14:textId="77777777" w:rsidR="00BA218C" w:rsidRPr="00BA218C" w:rsidRDefault="00BA218C" w:rsidP="00281D73">
      <w:pPr>
        <w:numPr>
          <w:ilvl w:val="0"/>
          <w:numId w:val="13"/>
        </w:numPr>
        <w:shd w:val="clear" w:color="auto" w:fill="FFFFFF"/>
        <w:tabs>
          <w:tab w:val="clear" w:pos="36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Особа стосовно якої відбувається дисциплінарне провадження має право бути присутньою на засіданні дисциплінарної комісії для надання пояснення щодо обставин, які стали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ідставою для порушення дисциплінарного провадження. За зверненням до голови дисциплінарної комі</w:t>
      </w:r>
      <w:proofErr w:type="gramStart"/>
      <w:r w:rsidRPr="00BA218C">
        <w:rPr>
          <w:rFonts w:ascii="Times New Roman" w:eastAsia="Times New Roman" w:hAnsi="Times New Roman" w:cs="Times New Roman"/>
          <w:sz w:val="28"/>
          <w:szCs w:val="28"/>
        </w:rPr>
        <w:t>с</w:t>
      </w:r>
      <w:proofErr w:type="gramEnd"/>
      <w:r w:rsidRPr="00BA218C">
        <w:rPr>
          <w:rFonts w:ascii="Times New Roman" w:eastAsia="Times New Roman" w:hAnsi="Times New Roman" w:cs="Times New Roman"/>
          <w:sz w:val="28"/>
          <w:szCs w:val="28"/>
        </w:rPr>
        <w:t xml:space="preserve">ії </w:t>
      </w:r>
      <w:proofErr w:type="gramStart"/>
      <w:r w:rsidRPr="00BA218C">
        <w:rPr>
          <w:rFonts w:ascii="Times New Roman" w:eastAsia="Times New Roman" w:hAnsi="Times New Roman" w:cs="Times New Roman"/>
          <w:sz w:val="28"/>
          <w:szCs w:val="28"/>
        </w:rPr>
        <w:t>особа</w:t>
      </w:r>
      <w:proofErr w:type="gramEnd"/>
      <w:r w:rsidRPr="00BA218C">
        <w:rPr>
          <w:rFonts w:ascii="Times New Roman" w:eastAsia="Times New Roman" w:hAnsi="Times New Roman" w:cs="Times New Roman"/>
          <w:sz w:val="28"/>
          <w:szCs w:val="28"/>
        </w:rPr>
        <w:t xml:space="preserve"> стосовно якої відбувається дисциплінарне провадження має право ознайомлюватися з матеріалами дисциплінарного провадження.</w:t>
      </w:r>
    </w:p>
    <w:p w14:paraId="41638FA0" w14:textId="3F156762" w:rsidR="00BA218C" w:rsidRPr="00BA218C" w:rsidRDefault="00BA218C" w:rsidP="00281D73">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proofErr w:type="gramStart"/>
      <w:r w:rsidRPr="00BA218C">
        <w:rPr>
          <w:rFonts w:ascii="Times New Roman" w:eastAsia="Times New Roman" w:hAnsi="Times New Roman" w:cs="Times New Roman"/>
          <w:sz w:val="28"/>
          <w:szCs w:val="28"/>
        </w:rPr>
        <w:t>Про дату, час і місце засідання дисциплінарної комісії особі стосовно якої відбувається дисциплінарне провадження повідомляється шляхом вручення повідомлення або надсилання його поштою за адресою місця проживання/перебування, або з використанням інших засобів телекомунікаційного зв’язку за наявними в особовій справі</w:t>
      </w:r>
      <w:r w:rsidR="00091E4F">
        <w:rPr>
          <w:rFonts w:ascii="Times New Roman" w:eastAsia="Times New Roman" w:hAnsi="Times New Roman" w:cs="Times New Roman"/>
          <w:sz w:val="28"/>
          <w:szCs w:val="28"/>
        </w:rPr>
        <w:t xml:space="preserve"> контактними даними. </w:t>
      </w:r>
      <w:proofErr w:type="gramEnd"/>
      <w:r w:rsidR="00091E4F">
        <w:rPr>
          <w:rFonts w:ascii="Times New Roman" w:eastAsia="Times New Roman" w:hAnsi="Times New Roman" w:cs="Times New Roman"/>
          <w:sz w:val="28"/>
          <w:szCs w:val="28"/>
          <w:lang w:val="uk-UA"/>
        </w:rPr>
        <w:t>П</w:t>
      </w:r>
      <w:r w:rsidRPr="00BA218C">
        <w:rPr>
          <w:rFonts w:ascii="Times New Roman" w:eastAsia="Times New Roman" w:hAnsi="Times New Roman" w:cs="Times New Roman"/>
          <w:sz w:val="28"/>
          <w:szCs w:val="28"/>
        </w:rPr>
        <w:t xml:space="preserve">овідомлення </w:t>
      </w:r>
      <w:r w:rsidR="00091E4F">
        <w:rPr>
          <w:rFonts w:ascii="Times New Roman" w:eastAsia="Times New Roman" w:hAnsi="Times New Roman" w:cs="Times New Roman"/>
          <w:sz w:val="28"/>
          <w:szCs w:val="28"/>
          <w:lang w:val="uk-UA"/>
        </w:rPr>
        <w:t xml:space="preserve">надсилається рекомендованим листом та </w:t>
      </w:r>
      <w:r w:rsidRPr="00BA218C">
        <w:rPr>
          <w:rFonts w:ascii="Times New Roman" w:eastAsia="Times New Roman" w:hAnsi="Times New Roman" w:cs="Times New Roman"/>
          <w:sz w:val="28"/>
          <w:szCs w:val="28"/>
        </w:rPr>
        <w:t>вважається врученим</w:t>
      </w:r>
      <w:r w:rsidR="00091E4F">
        <w:rPr>
          <w:rFonts w:ascii="Times New Roman" w:eastAsia="Times New Roman" w:hAnsi="Times New Roman" w:cs="Times New Roman"/>
          <w:sz w:val="28"/>
          <w:szCs w:val="28"/>
          <w:lang w:val="uk-UA"/>
        </w:rPr>
        <w:t xml:space="preserve"> з моменту отримання повідомлення про вручення</w:t>
      </w:r>
      <w:r w:rsidRPr="00BA218C">
        <w:rPr>
          <w:rFonts w:ascii="Times New Roman" w:eastAsia="Times New Roman" w:hAnsi="Times New Roman" w:cs="Times New Roman"/>
          <w:sz w:val="28"/>
          <w:szCs w:val="28"/>
        </w:rPr>
        <w:t xml:space="preserve">. У разі неприбуття на засідання або не повідомлення особи стосовно якої відбувається дисциплінарне провадження  про поважні причини своєї відсутності, а також не надання письмових пояснень щодо обставин, які стали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 xml:space="preserve">ідставою для порушення дисциплінарного провадження, дисциплінарна комісія складає акт про відмову від надання пояснень. </w:t>
      </w:r>
      <w:r w:rsidRPr="00BA218C">
        <w:rPr>
          <w:rFonts w:ascii="Times New Roman" w:eastAsia="Times New Roman" w:hAnsi="Times New Roman" w:cs="Times New Roman"/>
          <w:sz w:val="28"/>
          <w:szCs w:val="28"/>
        </w:rPr>
        <w:lastRenderedPageBreak/>
        <w:t>Відсутність особи стосовно якої відбувається дисциплінарне провадження  на засіданні дисциплінарної комі</w:t>
      </w:r>
      <w:proofErr w:type="gramStart"/>
      <w:r w:rsidRPr="00BA218C">
        <w:rPr>
          <w:rFonts w:ascii="Times New Roman" w:eastAsia="Times New Roman" w:hAnsi="Times New Roman" w:cs="Times New Roman"/>
          <w:sz w:val="28"/>
          <w:szCs w:val="28"/>
        </w:rPr>
        <w:t>с</w:t>
      </w:r>
      <w:proofErr w:type="gramEnd"/>
      <w:r w:rsidRPr="00BA218C">
        <w:rPr>
          <w:rFonts w:ascii="Times New Roman" w:eastAsia="Times New Roman" w:hAnsi="Times New Roman" w:cs="Times New Roman"/>
          <w:sz w:val="28"/>
          <w:szCs w:val="28"/>
        </w:rPr>
        <w:t>ії не перешкоджає здійсненню дисциплінарного провадження.</w:t>
      </w:r>
    </w:p>
    <w:p w14:paraId="74570BCA" w14:textId="5417B10D" w:rsidR="000B5A5D" w:rsidRPr="00612485" w:rsidRDefault="00BA218C" w:rsidP="000B5A5D">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Дисциплінарна комісія розглядає належним чином сформовану дисциплінарну справу та за результатами такого розгляду приймає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про наявність чи відсутність у діях особи</w:t>
      </w:r>
      <w:r w:rsidR="00E2415F">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w:t>
      </w:r>
      <w:r w:rsidR="00E2415F">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порушень трудової дисципліни,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та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 для її притягнення до відповідальності, про що зазначається у протоколі засідання.</w:t>
      </w:r>
    </w:p>
    <w:p w14:paraId="79B3AB9A" w14:textId="77777777" w:rsidR="00BA218C" w:rsidRPr="00BA218C" w:rsidRDefault="00BA218C" w:rsidP="00BA218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Дисциплінарна комі</w:t>
      </w:r>
      <w:proofErr w:type="gramStart"/>
      <w:r w:rsidRPr="00BA218C">
        <w:rPr>
          <w:rFonts w:ascii="Times New Roman" w:eastAsia="Times New Roman" w:hAnsi="Times New Roman" w:cs="Times New Roman"/>
          <w:sz w:val="28"/>
          <w:szCs w:val="28"/>
        </w:rPr>
        <w:t>с</w:t>
      </w:r>
      <w:proofErr w:type="gramEnd"/>
      <w:r w:rsidRPr="00BA218C">
        <w:rPr>
          <w:rFonts w:ascii="Times New Roman" w:eastAsia="Times New Roman" w:hAnsi="Times New Roman" w:cs="Times New Roman"/>
          <w:sz w:val="28"/>
          <w:szCs w:val="28"/>
        </w:rPr>
        <w:t>ія повинна встановити:</w:t>
      </w:r>
    </w:p>
    <w:p w14:paraId="7CCB3BB0"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чи мали місце обставини, на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ідставі яких порушено дисциплінарне провадження;</w:t>
      </w:r>
    </w:p>
    <w:p w14:paraId="1BBDBBD0" w14:textId="343704D0"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чи містять дії особи</w:t>
      </w:r>
      <w:r w:rsidR="00E2415F">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w:t>
      </w:r>
      <w:r w:rsidR="00E2415F">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ознаки порушення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58DACB31"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чим характеризується дисциплінарний проступок, обставини, за яких він був вчинений, обставини, що пом’якшують чи обтяжують відповідальність, наявність заохочень, стягнень;</w:t>
      </w:r>
    </w:p>
    <w:p w14:paraId="5CB1EC38"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чи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ідлягає  особа стосовно якої відбувається дисциплінарне провадження притягненню до дисциплінарної відповідальності;</w:t>
      </w:r>
    </w:p>
    <w:p w14:paraId="30BFFCE2"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який вид дисциплінарного стягнення може бути застосований до особи стосовно якої відбувається дисциплінарне провадження.</w:t>
      </w:r>
    </w:p>
    <w:p w14:paraId="50552A17" w14:textId="77777777" w:rsidR="00BA218C" w:rsidRPr="00BA218C" w:rsidRDefault="00BA218C" w:rsidP="00281D73">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Результатом розгляду дисциплінарної справи є висновок дисциплінарної комісії. Висновок готується дисциплінарною комісією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ісля прийняття рішення за результатами розгляду дисциплінарної справи та підписується усіма її членами, які брали участь у голосуванні. Члени Комісії, дисциплінарної комісії мають право викласти свою окрему думку, яка додається до висновку. Висновок складається із вступної, мотивувальної та резолютивної частини.</w:t>
      </w:r>
    </w:p>
    <w:p w14:paraId="6E3C92D6"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У вступній частині зазначається:</w:t>
      </w:r>
    </w:p>
    <w:p w14:paraId="24DA1DD2"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дата складання;</w:t>
      </w:r>
    </w:p>
    <w:p w14:paraId="5EB6C15A"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відомості щодо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ідстав для порушення дисциплінарного провадження.</w:t>
      </w:r>
    </w:p>
    <w:p w14:paraId="24247F26"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lastRenderedPageBreak/>
        <w:t>У мотивувальній частині зазначаються:</w:t>
      </w:r>
    </w:p>
    <w:p w14:paraId="272EAC66" w14:textId="3D181F5A"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у разі відсутності у діях  особи</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4498857E" w14:textId="0355A9C9"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факти, що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ідтверджують відсутність порушень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із відповідним обґрунтуванням;</w:t>
      </w:r>
    </w:p>
    <w:p w14:paraId="2A4614B5" w14:textId="75866038"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заяви, клопотання, пояснення та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прийняті дисциплінарною комісією за результатами їх розгляду;</w:t>
      </w:r>
    </w:p>
    <w:p w14:paraId="5D9526BD" w14:textId="61779BDB"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у разі наявності у діях особи</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3DFC0956" w14:textId="04B181DD"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обґрунтовані факти, що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ідтверджують порушення трудової дисципліни та Законів України, контракту або трудового договору, установчих документів, рішень селищної ради, розпоряджень голови селищної ради, посадової інструкції, інших документів особою стосовно якої відбувається дисциплінарне провадження;</w:t>
      </w:r>
    </w:p>
    <w:p w14:paraId="08FEF892" w14:textId="31DDA155"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виявлені обставини, що призвели до вчинення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 особою стосовно якої відбувається дисциплінарне провадження;</w:t>
      </w:r>
    </w:p>
    <w:p w14:paraId="3892A1BA" w14:textId="7499B301"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ступінь вини особи стосовно якої відбувається дисциплінарне провадження;</w:t>
      </w:r>
    </w:p>
    <w:p w14:paraId="6C53283F" w14:textId="0AC3D0E8"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відомості, що характеризують особу стосовно якої відбувається дисциплінарне провадження, та обставини, що можуть пом’якшити чи обтяжити дисциплінарну відповідальність, наявність заохочень, стягнень;</w:t>
      </w:r>
    </w:p>
    <w:p w14:paraId="4D3BE442" w14:textId="44A30A6F"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заяви, клопотання, пояснення особи</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 та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ішення, прийняті дисциплінарною комісією за результатами їх розгляду.</w:t>
      </w:r>
    </w:p>
    <w:p w14:paraId="0DB09D0F"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У резолютивній частині зазначаються:</w:t>
      </w:r>
    </w:p>
    <w:p w14:paraId="4B85FD33" w14:textId="77777777"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у разі відсутності у діях особи стосовно якої відбувається дисциплінарне провадження  порушень  трудової  дисципліни та Законів України, контракту </w:t>
      </w:r>
      <w:r w:rsidRPr="00BA218C">
        <w:rPr>
          <w:rFonts w:ascii="Times New Roman" w:eastAsia="Times New Roman" w:hAnsi="Times New Roman" w:cs="Times New Roman"/>
          <w:sz w:val="28"/>
          <w:szCs w:val="28"/>
        </w:rPr>
        <w:lastRenderedPageBreak/>
        <w:t xml:space="preserve">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6E4F6292" w14:textId="587522FA"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висновок про відсутність у діях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76855B18" w14:textId="79A45E73"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пропозиція про закриття дисциплінарного провадження;</w:t>
      </w:r>
    </w:p>
    <w:p w14:paraId="7504A2D3" w14:textId="0B9EF991"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у разі наявності у діях особи</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w:t>
      </w:r>
    </w:p>
    <w:p w14:paraId="4DE76346" w14:textId="5655CEEF"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висновок про наявність у діях особи</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стосовно якої відбувається дисциплінарне провадження</w:t>
      </w:r>
      <w:r w:rsidR="00B11BDE">
        <w:rPr>
          <w:rFonts w:ascii="Times New Roman" w:eastAsia="Times New Roman" w:hAnsi="Times New Roman" w:cs="Times New Roman"/>
          <w:sz w:val="28"/>
          <w:szCs w:val="28"/>
          <w:lang w:val="uk-UA"/>
        </w:rPr>
        <w:t>,</w:t>
      </w:r>
      <w:r w:rsidRPr="00BA218C">
        <w:rPr>
          <w:rFonts w:ascii="Times New Roman" w:eastAsia="Times New Roman" w:hAnsi="Times New Roman" w:cs="Times New Roman"/>
          <w:sz w:val="28"/>
          <w:szCs w:val="28"/>
        </w:rPr>
        <w:t xml:space="preserve">  порушень  трудової  дисципліни та Законів України, контракту або трудового договору, установчих документів,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ішень селищної ради, розпоряджень голови селищної ради, посадової інструкції, інших документів та підстав для притягнення до відповідальності;</w:t>
      </w:r>
    </w:p>
    <w:p w14:paraId="40D8608D" w14:textId="3FA87549"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вид дисциплінарного стягнення, рекомендованого до застосування, або обставини, що виключають можливість накладення дисциплінарного стягнення;</w:t>
      </w:r>
    </w:p>
    <w:p w14:paraId="47FCDF2F" w14:textId="3CA83FD2" w:rsidR="00BA218C" w:rsidRPr="00BA218C" w:rsidRDefault="00BA218C"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 інші рекомендації за результатами роботи дисциплінарної комі</w:t>
      </w:r>
      <w:proofErr w:type="gramStart"/>
      <w:r w:rsidRPr="00BA218C">
        <w:rPr>
          <w:rFonts w:ascii="Times New Roman" w:eastAsia="Times New Roman" w:hAnsi="Times New Roman" w:cs="Times New Roman"/>
          <w:sz w:val="28"/>
          <w:szCs w:val="28"/>
        </w:rPr>
        <w:t>с</w:t>
      </w:r>
      <w:proofErr w:type="gramEnd"/>
      <w:r w:rsidRPr="00BA218C">
        <w:rPr>
          <w:rFonts w:ascii="Times New Roman" w:eastAsia="Times New Roman" w:hAnsi="Times New Roman" w:cs="Times New Roman"/>
          <w:sz w:val="28"/>
          <w:szCs w:val="28"/>
        </w:rPr>
        <w:t>ії.</w:t>
      </w:r>
    </w:p>
    <w:p w14:paraId="4B0ADF5F" w14:textId="0D89DD22" w:rsidR="00BA218C" w:rsidRPr="00BA218C" w:rsidRDefault="00BA218C" w:rsidP="00612485">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Дисциплінарна комісія </w:t>
      </w:r>
      <w:r w:rsidR="00B11BDE">
        <w:rPr>
          <w:rFonts w:ascii="Times New Roman" w:eastAsia="Times New Roman" w:hAnsi="Times New Roman" w:cs="Times New Roman"/>
          <w:sz w:val="28"/>
          <w:szCs w:val="28"/>
          <w:lang w:val="uk-UA"/>
        </w:rPr>
        <w:t>подає</w:t>
      </w:r>
      <w:r w:rsidRPr="00BA218C">
        <w:rPr>
          <w:rFonts w:ascii="Times New Roman" w:eastAsia="Times New Roman" w:hAnsi="Times New Roman" w:cs="Times New Roman"/>
          <w:sz w:val="28"/>
          <w:szCs w:val="28"/>
        </w:rPr>
        <w:t xml:space="preserve"> селищному голові висновок разом з матеріалами дисциплінарної справи не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ізніше наступного дня з дати його підписання.</w:t>
      </w:r>
    </w:p>
    <w:p w14:paraId="7B281C6B" w14:textId="2C142F03" w:rsidR="00BA218C" w:rsidRPr="00612485" w:rsidRDefault="00BA218C" w:rsidP="00612485">
      <w:pPr>
        <w:numPr>
          <w:ilvl w:val="0"/>
          <w:numId w:val="13"/>
        </w:numPr>
        <w:shd w:val="clear" w:color="auto" w:fill="FFFFFF"/>
        <w:tabs>
          <w:tab w:val="clear" w:pos="36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BA218C">
        <w:rPr>
          <w:rFonts w:ascii="Times New Roman" w:eastAsia="Times New Roman" w:hAnsi="Times New Roman" w:cs="Times New Roman"/>
          <w:sz w:val="28"/>
          <w:szCs w:val="28"/>
        </w:rPr>
        <w:t xml:space="preserve">За результатами розгляду дисциплінарного провадження селищний голова протягом десяти робочих днів з дня отримання висновку дисциплінарної комісії приймає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 xml:space="preserve">ішення про накладення на особу стосовно якої відбулося дисциплінарне провадження, дисциплінарного стягнення чи закриття дисциплінарного провадження, або інші рішення відповідно до чинного законодавства України. </w:t>
      </w:r>
      <w:proofErr w:type="gramStart"/>
      <w:r w:rsidRPr="00BA218C">
        <w:rPr>
          <w:rFonts w:ascii="Times New Roman" w:eastAsia="Times New Roman" w:hAnsi="Times New Roman" w:cs="Times New Roman"/>
          <w:sz w:val="28"/>
          <w:szCs w:val="28"/>
        </w:rPr>
        <w:t>Р</w:t>
      </w:r>
      <w:proofErr w:type="gramEnd"/>
      <w:r w:rsidRPr="00BA218C">
        <w:rPr>
          <w:rFonts w:ascii="Times New Roman" w:eastAsia="Times New Roman" w:hAnsi="Times New Roman" w:cs="Times New Roman"/>
          <w:sz w:val="28"/>
          <w:szCs w:val="28"/>
        </w:rPr>
        <w:t xml:space="preserve">ішення оформляється розпорядженням селищного голови. </w:t>
      </w:r>
      <w:proofErr w:type="gramStart"/>
      <w:r w:rsidRPr="00BA218C">
        <w:rPr>
          <w:rFonts w:ascii="Times New Roman" w:eastAsia="Times New Roman" w:hAnsi="Times New Roman" w:cs="Times New Roman"/>
          <w:sz w:val="28"/>
          <w:szCs w:val="28"/>
        </w:rPr>
        <w:t>П</w:t>
      </w:r>
      <w:proofErr w:type="gramEnd"/>
      <w:r w:rsidRPr="00BA218C">
        <w:rPr>
          <w:rFonts w:ascii="Times New Roman" w:eastAsia="Times New Roman" w:hAnsi="Times New Roman" w:cs="Times New Roman"/>
          <w:sz w:val="28"/>
          <w:szCs w:val="28"/>
        </w:rPr>
        <w:t>ісля прийняття рішення за результатами розгляду дисциплінарного провадження селищний голова передає дис</w:t>
      </w:r>
      <w:r w:rsidR="00B11BDE">
        <w:rPr>
          <w:rFonts w:ascii="Times New Roman" w:eastAsia="Times New Roman" w:hAnsi="Times New Roman" w:cs="Times New Roman"/>
          <w:sz w:val="28"/>
          <w:szCs w:val="28"/>
        </w:rPr>
        <w:t>циплінарну справу до відповідно</w:t>
      </w:r>
      <w:r w:rsidR="00B11BDE">
        <w:rPr>
          <w:rFonts w:ascii="Times New Roman" w:eastAsia="Times New Roman" w:hAnsi="Times New Roman" w:cs="Times New Roman"/>
          <w:sz w:val="28"/>
          <w:szCs w:val="28"/>
          <w:lang w:val="uk-UA"/>
        </w:rPr>
        <w:t>го</w:t>
      </w:r>
      <w:r w:rsidR="00B11BDE">
        <w:rPr>
          <w:rFonts w:ascii="Times New Roman" w:eastAsia="Times New Roman" w:hAnsi="Times New Roman" w:cs="Times New Roman"/>
          <w:sz w:val="28"/>
          <w:szCs w:val="28"/>
        </w:rPr>
        <w:t xml:space="preserve"> </w:t>
      </w:r>
      <w:r w:rsidR="00B11BDE">
        <w:rPr>
          <w:rFonts w:ascii="Times New Roman" w:eastAsia="Times New Roman" w:hAnsi="Times New Roman" w:cs="Times New Roman"/>
          <w:sz w:val="28"/>
          <w:szCs w:val="28"/>
          <w:lang w:val="uk-UA"/>
        </w:rPr>
        <w:t>відділу</w:t>
      </w:r>
      <w:r w:rsidRPr="00BA218C">
        <w:rPr>
          <w:rFonts w:ascii="Times New Roman" w:eastAsia="Times New Roman" w:hAnsi="Times New Roman" w:cs="Times New Roman"/>
          <w:sz w:val="28"/>
          <w:szCs w:val="28"/>
        </w:rPr>
        <w:t>, для її зберігання.</w:t>
      </w:r>
    </w:p>
    <w:p w14:paraId="78E4D176" w14:textId="77777777" w:rsidR="00612485" w:rsidRPr="00BA218C" w:rsidRDefault="00612485" w:rsidP="00612485">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14:paraId="6B6596E7" w14:textId="63497DFA" w:rsidR="00612485" w:rsidRPr="00612485" w:rsidRDefault="00612485" w:rsidP="00612485">
      <w:pPr>
        <w:pStyle w:val="a3"/>
        <w:ind w:left="360"/>
        <w:jc w:val="both"/>
        <w:rPr>
          <w:rFonts w:ascii="Times New Roman" w:hAnsi="Times New Roman" w:cs="Times New Roman"/>
          <w:b/>
          <w:sz w:val="28"/>
          <w:szCs w:val="28"/>
          <w:lang w:val="uk-UA"/>
        </w:rPr>
      </w:pPr>
      <w:r w:rsidRPr="00612485">
        <w:rPr>
          <w:rFonts w:ascii="Times New Roman" w:hAnsi="Times New Roman" w:cs="Times New Roman"/>
          <w:b/>
          <w:sz w:val="28"/>
          <w:szCs w:val="28"/>
          <w:lang w:val="uk-UA"/>
        </w:rPr>
        <w:t>Селищний голова</w:t>
      </w:r>
      <w:r>
        <w:rPr>
          <w:rFonts w:ascii="Times New Roman" w:hAnsi="Times New Roman" w:cs="Times New Roman"/>
          <w:b/>
          <w:sz w:val="28"/>
          <w:szCs w:val="28"/>
        </w:rPr>
        <w:t xml:space="preserve">                        </w:t>
      </w:r>
      <w:r w:rsidRPr="00612485">
        <w:rPr>
          <w:rFonts w:ascii="Times New Roman" w:hAnsi="Times New Roman" w:cs="Times New Roman"/>
          <w:b/>
          <w:sz w:val="28"/>
          <w:szCs w:val="28"/>
        </w:rPr>
        <w:t xml:space="preserve">                         </w:t>
      </w:r>
      <w:r w:rsidRPr="00612485">
        <w:rPr>
          <w:rFonts w:ascii="Times New Roman" w:hAnsi="Times New Roman" w:cs="Times New Roman"/>
          <w:b/>
          <w:sz w:val="28"/>
          <w:szCs w:val="28"/>
          <w:lang w:val="uk-UA"/>
        </w:rPr>
        <w:t>Роман ЗАСУХА</w:t>
      </w:r>
    </w:p>
    <w:sectPr w:rsidR="00612485" w:rsidRPr="00612485" w:rsidSect="00094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4F7"/>
    <w:multiLevelType w:val="hybridMultilevel"/>
    <w:tmpl w:val="CB9E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4982"/>
    <w:multiLevelType w:val="hybridMultilevel"/>
    <w:tmpl w:val="BBF2D2B2"/>
    <w:lvl w:ilvl="0" w:tplc="A6523DD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DD31226"/>
    <w:multiLevelType w:val="hybridMultilevel"/>
    <w:tmpl w:val="585ACD18"/>
    <w:lvl w:ilvl="0" w:tplc="1514FF1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45801"/>
    <w:multiLevelType w:val="hybridMultilevel"/>
    <w:tmpl w:val="85A81CC2"/>
    <w:lvl w:ilvl="0" w:tplc="3C6EC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5302D"/>
    <w:multiLevelType w:val="hybridMultilevel"/>
    <w:tmpl w:val="65A274B4"/>
    <w:lvl w:ilvl="0" w:tplc="28B62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7C7EDB"/>
    <w:multiLevelType w:val="multilevel"/>
    <w:tmpl w:val="BDCE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90BDF"/>
    <w:multiLevelType w:val="hybridMultilevel"/>
    <w:tmpl w:val="AAE0DACC"/>
    <w:lvl w:ilvl="0" w:tplc="8B9C7D9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1C90E65"/>
    <w:multiLevelType w:val="hybridMultilevel"/>
    <w:tmpl w:val="2098C82C"/>
    <w:lvl w:ilvl="0" w:tplc="ED9C0CF6">
      <w:start w:val="1"/>
      <w:numFmt w:val="decimal"/>
      <w:lvlText w:val="%1."/>
      <w:lvlJc w:val="left"/>
      <w:pPr>
        <w:ind w:left="2771"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6C3890"/>
    <w:multiLevelType w:val="hybridMultilevel"/>
    <w:tmpl w:val="F4703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82ABB"/>
    <w:multiLevelType w:val="hybridMultilevel"/>
    <w:tmpl w:val="799CDFD2"/>
    <w:lvl w:ilvl="0" w:tplc="638C7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0165F"/>
    <w:multiLevelType w:val="multilevel"/>
    <w:tmpl w:val="E0580E16"/>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360"/>
        </w:tabs>
        <w:ind w:left="36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11290"/>
    <w:multiLevelType w:val="hybridMultilevel"/>
    <w:tmpl w:val="99387FC2"/>
    <w:lvl w:ilvl="0" w:tplc="25DCB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405D9"/>
    <w:multiLevelType w:val="hybridMultilevel"/>
    <w:tmpl w:val="15E439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9"/>
  </w:num>
  <w:num w:numId="8">
    <w:abstractNumId w:val="6"/>
  </w:num>
  <w:num w:numId="9">
    <w:abstractNumId w:val="3"/>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70"/>
    <w:rsid w:val="00000EE8"/>
    <w:rsid w:val="00002A42"/>
    <w:rsid w:val="00010601"/>
    <w:rsid w:val="000114A7"/>
    <w:rsid w:val="000361B0"/>
    <w:rsid w:val="00065373"/>
    <w:rsid w:val="000805AA"/>
    <w:rsid w:val="00081D2D"/>
    <w:rsid w:val="000836F8"/>
    <w:rsid w:val="000874AB"/>
    <w:rsid w:val="00091E4F"/>
    <w:rsid w:val="000941F5"/>
    <w:rsid w:val="000977C3"/>
    <w:rsid w:val="000A2346"/>
    <w:rsid w:val="000A5ED2"/>
    <w:rsid w:val="000B5A5D"/>
    <w:rsid w:val="000C0C03"/>
    <w:rsid w:val="000C714C"/>
    <w:rsid w:val="000D3F3F"/>
    <w:rsid w:val="000E438B"/>
    <w:rsid w:val="000E5975"/>
    <w:rsid w:val="000E7D10"/>
    <w:rsid w:val="000F1C63"/>
    <w:rsid w:val="000F2C21"/>
    <w:rsid w:val="00100CD7"/>
    <w:rsid w:val="00101DFC"/>
    <w:rsid w:val="00105D02"/>
    <w:rsid w:val="00111360"/>
    <w:rsid w:val="00112149"/>
    <w:rsid w:val="00114C5C"/>
    <w:rsid w:val="001159B4"/>
    <w:rsid w:val="001340CE"/>
    <w:rsid w:val="00140EB4"/>
    <w:rsid w:val="00142EC3"/>
    <w:rsid w:val="001448C7"/>
    <w:rsid w:val="0015399D"/>
    <w:rsid w:val="00157FC3"/>
    <w:rsid w:val="00164D30"/>
    <w:rsid w:val="00176103"/>
    <w:rsid w:val="00176BC5"/>
    <w:rsid w:val="00185841"/>
    <w:rsid w:val="00193286"/>
    <w:rsid w:val="001966F0"/>
    <w:rsid w:val="001A37D6"/>
    <w:rsid w:val="001B5C6F"/>
    <w:rsid w:val="001C2522"/>
    <w:rsid w:val="001C4793"/>
    <w:rsid w:val="001D2E8F"/>
    <w:rsid w:val="001E2667"/>
    <w:rsid w:val="001F23FE"/>
    <w:rsid w:val="00200169"/>
    <w:rsid w:val="00204D6B"/>
    <w:rsid w:val="00224C03"/>
    <w:rsid w:val="00243873"/>
    <w:rsid w:val="002556C3"/>
    <w:rsid w:val="00267D6A"/>
    <w:rsid w:val="0027645C"/>
    <w:rsid w:val="00281D73"/>
    <w:rsid w:val="002826F2"/>
    <w:rsid w:val="0028675B"/>
    <w:rsid w:val="00292752"/>
    <w:rsid w:val="002C0A83"/>
    <w:rsid w:val="002C0ABD"/>
    <w:rsid w:val="002E7447"/>
    <w:rsid w:val="0030210E"/>
    <w:rsid w:val="0032001B"/>
    <w:rsid w:val="00350915"/>
    <w:rsid w:val="0035117A"/>
    <w:rsid w:val="003629C6"/>
    <w:rsid w:val="00367CEA"/>
    <w:rsid w:val="003729DD"/>
    <w:rsid w:val="003859DD"/>
    <w:rsid w:val="00386C0E"/>
    <w:rsid w:val="0039381C"/>
    <w:rsid w:val="003A1A35"/>
    <w:rsid w:val="003B65C1"/>
    <w:rsid w:val="003C1559"/>
    <w:rsid w:val="003C55E5"/>
    <w:rsid w:val="003D3439"/>
    <w:rsid w:val="003E49BB"/>
    <w:rsid w:val="0040303E"/>
    <w:rsid w:val="00407056"/>
    <w:rsid w:val="00417C9F"/>
    <w:rsid w:val="00422752"/>
    <w:rsid w:val="0043413B"/>
    <w:rsid w:val="004421EE"/>
    <w:rsid w:val="0045218E"/>
    <w:rsid w:val="00461478"/>
    <w:rsid w:val="004614C0"/>
    <w:rsid w:val="00463E4D"/>
    <w:rsid w:val="0047052C"/>
    <w:rsid w:val="00486A2E"/>
    <w:rsid w:val="0049246E"/>
    <w:rsid w:val="0049383A"/>
    <w:rsid w:val="004A281F"/>
    <w:rsid w:val="004B3F5C"/>
    <w:rsid w:val="004C1FF1"/>
    <w:rsid w:val="004C2F47"/>
    <w:rsid w:val="004C3047"/>
    <w:rsid w:val="004D0037"/>
    <w:rsid w:val="004D3B05"/>
    <w:rsid w:val="004E0BD1"/>
    <w:rsid w:val="004E7B62"/>
    <w:rsid w:val="004F5D2A"/>
    <w:rsid w:val="0050061C"/>
    <w:rsid w:val="005158CA"/>
    <w:rsid w:val="00517BCD"/>
    <w:rsid w:val="005236EE"/>
    <w:rsid w:val="00537E05"/>
    <w:rsid w:val="00546DAD"/>
    <w:rsid w:val="0054718D"/>
    <w:rsid w:val="00551133"/>
    <w:rsid w:val="0056474D"/>
    <w:rsid w:val="00577718"/>
    <w:rsid w:val="00581CC5"/>
    <w:rsid w:val="00594570"/>
    <w:rsid w:val="0059678D"/>
    <w:rsid w:val="005A0AB9"/>
    <w:rsid w:val="005A6E10"/>
    <w:rsid w:val="005C0781"/>
    <w:rsid w:val="005C28D1"/>
    <w:rsid w:val="005C2DEA"/>
    <w:rsid w:val="005C48CA"/>
    <w:rsid w:val="005C6426"/>
    <w:rsid w:val="005D7460"/>
    <w:rsid w:val="005F128A"/>
    <w:rsid w:val="005F7E20"/>
    <w:rsid w:val="00610483"/>
    <w:rsid w:val="00612485"/>
    <w:rsid w:val="00617337"/>
    <w:rsid w:val="00626282"/>
    <w:rsid w:val="00637DC7"/>
    <w:rsid w:val="00642C51"/>
    <w:rsid w:val="00645D14"/>
    <w:rsid w:val="0065450D"/>
    <w:rsid w:val="006707E9"/>
    <w:rsid w:val="00675717"/>
    <w:rsid w:val="00677BBE"/>
    <w:rsid w:val="00682799"/>
    <w:rsid w:val="0068287C"/>
    <w:rsid w:val="006B151F"/>
    <w:rsid w:val="006B4065"/>
    <w:rsid w:val="006B4104"/>
    <w:rsid w:val="006D14A6"/>
    <w:rsid w:val="006D3BE6"/>
    <w:rsid w:val="006E3B99"/>
    <w:rsid w:val="006E3ED7"/>
    <w:rsid w:val="006F350A"/>
    <w:rsid w:val="00702B40"/>
    <w:rsid w:val="0070309E"/>
    <w:rsid w:val="00710D3C"/>
    <w:rsid w:val="0072129A"/>
    <w:rsid w:val="00731DA1"/>
    <w:rsid w:val="00732A20"/>
    <w:rsid w:val="00732E5F"/>
    <w:rsid w:val="007348B4"/>
    <w:rsid w:val="007524B9"/>
    <w:rsid w:val="007867BA"/>
    <w:rsid w:val="00794D21"/>
    <w:rsid w:val="007B2806"/>
    <w:rsid w:val="007B5BE7"/>
    <w:rsid w:val="007B7E15"/>
    <w:rsid w:val="007C642B"/>
    <w:rsid w:val="007D5AD8"/>
    <w:rsid w:val="007F24FA"/>
    <w:rsid w:val="007F3129"/>
    <w:rsid w:val="00803F4B"/>
    <w:rsid w:val="00813882"/>
    <w:rsid w:val="00816A47"/>
    <w:rsid w:val="00822475"/>
    <w:rsid w:val="0082621E"/>
    <w:rsid w:val="00864CA3"/>
    <w:rsid w:val="00872027"/>
    <w:rsid w:val="00896E29"/>
    <w:rsid w:val="008B1588"/>
    <w:rsid w:val="008B26BE"/>
    <w:rsid w:val="008C33DD"/>
    <w:rsid w:val="008D4D79"/>
    <w:rsid w:val="008F3560"/>
    <w:rsid w:val="00906799"/>
    <w:rsid w:val="009170EF"/>
    <w:rsid w:val="009174D4"/>
    <w:rsid w:val="00932689"/>
    <w:rsid w:val="009458C8"/>
    <w:rsid w:val="00951A5D"/>
    <w:rsid w:val="0095614E"/>
    <w:rsid w:val="0096209D"/>
    <w:rsid w:val="0096685E"/>
    <w:rsid w:val="00981CEF"/>
    <w:rsid w:val="00986110"/>
    <w:rsid w:val="009901FE"/>
    <w:rsid w:val="00990283"/>
    <w:rsid w:val="00993509"/>
    <w:rsid w:val="009B444B"/>
    <w:rsid w:val="009B78A5"/>
    <w:rsid w:val="009C1627"/>
    <w:rsid w:val="009C35EC"/>
    <w:rsid w:val="009C5415"/>
    <w:rsid w:val="009D038B"/>
    <w:rsid w:val="009D6A62"/>
    <w:rsid w:val="009F5AD9"/>
    <w:rsid w:val="00A001C5"/>
    <w:rsid w:val="00A00E90"/>
    <w:rsid w:val="00A01F2A"/>
    <w:rsid w:val="00A179D7"/>
    <w:rsid w:val="00A205E7"/>
    <w:rsid w:val="00A220DA"/>
    <w:rsid w:val="00A260FA"/>
    <w:rsid w:val="00A34399"/>
    <w:rsid w:val="00A77E2C"/>
    <w:rsid w:val="00A85F04"/>
    <w:rsid w:val="00AA5C03"/>
    <w:rsid w:val="00AA6919"/>
    <w:rsid w:val="00AB0DD5"/>
    <w:rsid w:val="00AB6D3E"/>
    <w:rsid w:val="00AC5053"/>
    <w:rsid w:val="00AE2830"/>
    <w:rsid w:val="00AF1C90"/>
    <w:rsid w:val="00B073D7"/>
    <w:rsid w:val="00B117A4"/>
    <w:rsid w:val="00B11BDE"/>
    <w:rsid w:val="00B1262C"/>
    <w:rsid w:val="00B12D23"/>
    <w:rsid w:val="00B145AC"/>
    <w:rsid w:val="00B20DB1"/>
    <w:rsid w:val="00B35AC1"/>
    <w:rsid w:val="00B43E17"/>
    <w:rsid w:val="00B45BA5"/>
    <w:rsid w:val="00B61A90"/>
    <w:rsid w:val="00B768A7"/>
    <w:rsid w:val="00B81CE8"/>
    <w:rsid w:val="00B86B99"/>
    <w:rsid w:val="00BA218C"/>
    <w:rsid w:val="00BB51EA"/>
    <w:rsid w:val="00BC1CD5"/>
    <w:rsid w:val="00BC2A1A"/>
    <w:rsid w:val="00BC4BE9"/>
    <w:rsid w:val="00BD6A5A"/>
    <w:rsid w:val="00BE1413"/>
    <w:rsid w:val="00BF0E25"/>
    <w:rsid w:val="00BF436E"/>
    <w:rsid w:val="00BF731E"/>
    <w:rsid w:val="00C026F6"/>
    <w:rsid w:val="00C05C25"/>
    <w:rsid w:val="00C070F3"/>
    <w:rsid w:val="00C110D9"/>
    <w:rsid w:val="00C131C4"/>
    <w:rsid w:val="00C16123"/>
    <w:rsid w:val="00C234BC"/>
    <w:rsid w:val="00C24A0E"/>
    <w:rsid w:val="00C37E73"/>
    <w:rsid w:val="00C406E1"/>
    <w:rsid w:val="00C47007"/>
    <w:rsid w:val="00C555DC"/>
    <w:rsid w:val="00C70F85"/>
    <w:rsid w:val="00C712D7"/>
    <w:rsid w:val="00C948C9"/>
    <w:rsid w:val="00CA311E"/>
    <w:rsid w:val="00CB2EEA"/>
    <w:rsid w:val="00CC10DA"/>
    <w:rsid w:val="00CD1512"/>
    <w:rsid w:val="00CD242E"/>
    <w:rsid w:val="00CD4DCC"/>
    <w:rsid w:val="00CF522A"/>
    <w:rsid w:val="00CF69AB"/>
    <w:rsid w:val="00D03C4A"/>
    <w:rsid w:val="00D0674F"/>
    <w:rsid w:val="00D119E5"/>
    <w:rsid w:val="00D349AB"/>
    <w:rsid w:val="00D51099"/>
    <w:rsid w:val="00D53A90"/>
    <w:rsid w:val="00D93C6A"/>
    <w:rsid w:val="00D96D96"/>
    <w:rsid w:val="00D97A5C"/>
    <w:rsid w:val="00DA3229"/>
    <w:rsid w:val="00DB6988"/>
    <w:rsid w:val="00DD7DD8"/>
    <w:rsid w:val="00E11C5F"/>
    <w:rsid w:val="00E12094"/>
    <w:rsid w:val="00E2415F"/>
    <w:rsid w:val="00E305D9"/>
    <w:rsid w:val="00E34A36"/>
    <w:rsid w:val="00E47380"/>
    <w:rsid w:val="00E5611F"/>
    <w:rsid w:val="00E71BEF"/>
    <w:rsid w:val="00E73142"/>
    <w:rsid w:val="00E772A3"/>
    <w:rsid w:val="00E91D7B"/>
    <w:rsid w:val="00EA7090"/>
    <w:rsid w:val="00ED0ADA"/>
    <w:rsid w:val="00ED7256"/>
    <w:rsid w:val="00EE5761"/>
    <w:rsid w:val="00EF182A"/>
    <w:rsid w:val="00EF754D"/>
    <w:rsid w:val="00F262B8"/>
    <w:rsid w:val="00F32977"/>
    <w:rsid w:val="00F56245"/>
    <w:rsid w:val="00F56D6C"/>
    <w:rsid w:val="00F61595"/>
    <w:rsid w:val="00F704FE"/>
    <w:rsid w:val="00F708D3"/>
    <w:rsid w:val="00F7111F"/>
    <w:rsid w:val="00F7323B"/>
    <w:rsid w:val="00F75F64"/>
    <w:rsid w:val="00F85E48"/>
    <w:rsid w:val="00FA5529"/>
    <w:rsid w:val="00FB40EC"/>
    <w:rsid w:val="00FB4DBC"/>
    <w:rsid w:val="00FC1847"/>
    <w:rsid w:val="00FC3D2F"/>
    <w:rsid w:val="00FD4B30"/>
    <w:rsid w:val="00FE2213"/>
    <w:rsid w:val="00FE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99"/>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table" w:styleId="a7">
    <w:name w:val="Table Grid"/>
    <w:basedOn w:val="a1"/>
    <w:uiPriority w:val="59"/>
    <w:rsid w:val="00E3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uiPriority w:val="99"/>
    <w:rsid w:val="00CD242E"/>
    <w:rPr>
      <w:rFonts w:ascii="Times New Roman" w:hAnsi="Times New Roman"/>
      <w:b/>
      <w:spacing w:val="10"/>
      <w:sz w:val="28"/>
    </w:rPr>
  </w:style>
  <w:style w:type="paragraph" w:customStyle="1" w:styleId="Style1">
    <w:name w:val="Style1"/>
    <w:basedOn w:val="a"/>
    <w:uiPriority w:val="99"/>
    <w:rsid w:val="00CD242E"/>
    <w:pPr>
      <w:suppressAutoHyphens/>
      <w:spacing w:after="0" w:line="374" w:lineRule="exact"/>
      <w:jc w:val="center"/>
    </w:pPr>
    <w:rPr>
      <w:rFonts w:ascii="Liberation Serif" w:eastAsia="Calibri" w:hAnsi="Liberation Serif" w:cs="FreeSans"/>
      <w:kern w:val="2"/>
      <w:sz w:val="24"/>
      <w:szCs w:val="24"/>
      <w:lang w:val="uk-UA" w:eastAsia="zh-CN" w:bidi="hi-IN"/>
    </w:rPr>
  </w:style>
  <w:style w:type="paragraph" w:styleId="a3">
    <w:name w:val="List Paragraph"/>
    <w:basedOn w:val="a"/>
    <w:uiPriority w:val="99"/>
    <w:qFormat/>
    <w:rsid w:val="00193286"/>
    <w:pPr>
      <w:ind w:left="720"/>
      <w:contextualSpacing/>
    </w:pPr>
  </w:style>
  <w:style w:type="paragraph" w:styleId="a4">
    <w:name w:val="Balloon Text"/>
    <w:basedOn w:val="a"/>
    <w:link w:val="a5"/>
    <w:uiPriority w:val="99"/>
    <w:semiHidden/>
    <w:unhideWhenUsed/>
    <w:rsid w:val="0020016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00169"/>
    <w:rPr>
      <w:rFonts w:ascii="Tahoma" w:eastAsiaTheme="minorEastAsia" w:hAnsi="Tahoma" w:cs="Tahoma"/>
      <w:sz w:val="16"/>
      <w:szCs w:val="16"/>
      <w:lang w:eastAsia="ru-RU"/>
    </w:rPr>
  </w:style>
  <w:style w:type="paragraph" w:styleId="a6">
    <w:name w:val="No Spacing"/>
    <w:uiPriority w:val="1"/>
    <w:qFormat/>
    <w:rsid w:val="000805AA"/>
    <w:pPr>
      <w:spacing w:after="0" w:line="240" w:lineRule="auto"/>
    </w:pPr>
    <w:rPr>
      <w:rFonts w:eastAsiaTheme="minorEastAsia"/>
      <w:lang w:eastAsia="ru-RU"/>
    </w:rPr>
  </w:style>
  <w:style w:type="table" w:styleId="a7">
    <w:name w:val="Table Grid"/>
    <w:basedOn w:val="a1"/>
    <w:uiPriority w:val="59"/>
    <w:rsid w:val="00E3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828">
      <w:bodyDiv w:val="1"/>
      <w:marLeft w:val="0"/>
      <w:marRight w:val="0"/>
      <w:marTop w:val="0"/>
      <w:marBottom w:val="0"/>
      <w:divBdr>
        <w:top w:val="none" w:sz="0" w:space="0" w:color="auto"/>
        <w:left w:val="none" w:sz="0" w:space="0" w:color="auto"/>
        <w:bottom w:val="none" w:sz="0" w:space="0" w:color="auto"/>
        <w:right w:val="none" w:sz="0" w:space="0" w:color="auto"/>
      </w:divBdr>
    </w:div>
    <w:div w:id="329800160">
      <w:bodyDiv w:val="1"/>
      <w:marLeft w:val="0"/>
      <w:marRight w:val="0"/>
      <w:marTop w:val="0"/>
      <w:marBottom w:val="0"/>
      <w:divBdr>
        <w:top w:val="none" w:sz="0" w:space="0" w:color="auto"/>
        <w:left w:val="none" w:sz="0" w:space="0" w:color="auto"/>
        <w:bottom w:val="none" w:sz="0" w:space="0" w:color="auto"/>
        <w:right w:val="none" w:sz="0" w:space="0" w:color="auto"/>
      </w:divBdr>
    </w:div>
    <w:div w:id="440690180">
      <w:bodyDiv w:val="1"/>
      <w:marLeft w:val="0"/>
      <w:marRight w:val="0"/>
      <w:marTop w:val="0"/>
      <w:marBottom w:val="0"/>
      <w:divBdr>
        <w:top w:val="none" w:sz="0" w:space="0" w:color="auto"/>
        <w:left w:val="none" w:sz="0" w:space="0" w:color="auto"/>
        <w:bottom w:val="none" w:sz="0" w:space="0" w:color="auto"/>
        <w:right w:val="none" w:sz="0" w:space="0" w:color="auto"/>
      </w:divBdr>
    </w:div>
    <w:div w:id="1007293681">
      <w:bodyDiv w:val="1"/>
      <w:marLeft w:val="0"/>
      <w:marRight w:val="0"/>
      <w:marTop w:val="0"/>
      <w:marBottom w:val="0"/>
      <w:divBdr>
        <w:top w:val="none" w:sz="0" w:space="0" w:color="auto"/>
        <w:left w:val="none" w:sz="0" w:space="0" w:color="auto"/>
        <w:bottom w:val="none" w:sz="0" w:space="0" w:color="auto"/>
        <w:right w:val="none" w:sz="0" w:space="0" w:color="auto"/>
      </w:divBdr>
    </w:div>
    <w:div w:id="1346443984">
      <w:bodyDiv w:val="1"/>
      <w:marLeft w:val="0"/>
      <w:marRight w:val="0"/>
      <w:marTop w:val="0"/>
      <w:marBottom w:val="0"/>
      <w:divBdr>
        <w:top w:val="none" w:sz="0" w:space="0" w:color="auto"/>
        <w:left w:val="none" w:sz="0" w:space="0" w:color="auto"/>
        <w:bottom w:val="none" w:sz="0" w:space="0" w:color="auto"/>
        <w:right w:val="none" w:sz="0" w:space="0" w:color="auto"/>
      </w:divBdr>
    </w:div>
    <w:div w:id="2036228210">
      <w:bodyDiv w:val="1"/>
      <w:marLeft w:val="0"/>
      <w:marRight w:val="0"/>
      <w:marTop w:val="0"/>
      <w:marBottom w:val="0"/>
      <w:divBdr>
        <w:top w:val="none" w:sz="0" w:space="0" w:color="auto"/>
        <w:left w:val="none" w:sz="0" w:space="0" w:color="auto"/>
        <w:bottom w:val="none" w:sz="0" w:space="0" w:color="auto"/>
        <w:right w:val="none" w:sz="0" w:space="0" w:color="auto"/>
      </w:divBdr>
    </w:div>
    <w:div w:id="20576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A819-171B-4268-B3AD-9EA91256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2501</Words>
  <Characters>14260</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ARTLINE</cp:lastModifiedBy>
  <cp:revision>124</cp:revision>
  <cp:lastPrinted>2022-10-18T11:44:00Z</cp:lastPrinted>
  <dcterms:created xsi:type="dcterms:W3CDTF">2022-03-11T13:55:00Z</dcterms:created>
  <dcterms:modified xsi:type="dcterms:W3CDTF">2022-10-18T11:44:00Z</dcterms:modified>
</cp:coreProperties>
</file>