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2DD9DF48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B75EFB">
        <w:rPr>
          <w:rStyle w:val="FontStyle27"/>
          <w:szCs w:val="28"/>
          <w:lang w:val="uk-UA"/>
        </w:rPr>
        <w:t>26</w:t>
      </w:r>
      <w:r w:rsidR="005E2148">
        <w:rPr>
          <w:rStyle w:val="FontStyle27"/>
          <w:szCs w:val="28"/>
          <w:lang w:val="uk-UA"/>
        </w:rPr>
        <w:t xml:space="preserve"> </w:t>
      </w:r>
      <w:r w:rsidR="00D67791">
        <w:rPr>
          <w:rStyle w:val="FontStyle27"/>
          <w:szCs w:val="28"/>
          <w:lang w:val="uk-UA"/>
        </w:rPr>
        <w:t>серпня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391C3A">
        <w:rPr>
          <w:rStyle w:val="FontStyle27"/>
          <w:szCs w:val="28"/>
          <w:lang w:val="uk-UA"/>
        </w:rPr>
        <w:t>130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BDEBFD6" w14:textId="77777777" w:rsidR="00B75EFB" w:rsidRDefault="004364F8" w:rsidP="00B75E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75EFB">
        <w:rPr>
          <w:b/>
          <w:bCs/>
          <w:color w:val="000000"/>
          <w:sz w:val="28"/>
          <w:szCs w:val="28"/>
          <w:lang w:val="uk-UA"/>
        </w:rPr>
        <w:t xml:space="preserve">проведення заходів з відзначення </w:t>
      </w:r>
    </w:p>
    <w:p w14:paraId="56122970" w14:textId="77777777" w:rsidR="00B75EFB" w:rsidRDefault="00B75EFB" w:rsidP="00B75E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Дня пам’яті захисників України, які </w:t>
      </w:r>
    </w:p>
    <w:p w14:paraId="20F73639" w14:textId="0291DF80" w:rsidR="00B75EFB" w:rsidRDefault="00B75EFB" w:rsidP="00B75E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загинули в боротьбі за незалежність, </w:t>
      </w:r>
    </w:p>
    <w:p w14:paraId="49D3F347" w14:textId="77777777" w:rsidR="00B75EFB" w:rsidRDefault="00B75EFB" w:rsidP="00B75E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суверенітет та територіальну цілісність </w:t>
      </w:r>
    </w:p>
    <w:p w14:paraId="4EFE3718" w14:textId="6328CAA0" w:rsidR="00B75EFB" w:rsidRPr="00B75EFB" w:rsidRDefault="00B75EFB" w:rsidP="00B75E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України</w:t>
      </w:r>
    </w:p>
    <w:p w14:paraId="67CE2B23" w14:textId="77777777" w:rsidR="00A92A73" w:rsidRPr="002C4B1F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70DEC" w14:textId="4B5279F1" w:rsidR="006E255B" w:rsidRDefault="002E2637" w:rsidP="002E26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</w:t>
      </w:r>
      <w:r w:rsidRPr="002C4B1F">
        <w:rPr>
          <w:color w:val="000000"/>
          <w:sz w:val="28"/>
          <w:szCs w:val="28"/>
          <w:lang w:val="uk-UA"/>
        </w:rPr>
        <w:t xml:space="preserve"> </w:t>
      </w:r>
      <w:r w:rsidR="006E255B">
        <w:rPr>
          <w:color w:val="000000"/>
          <w:sz w:val="28"/>
          <w:szCs w:val="28"/>
          <w:lang w:val="uk-UA"/>
        </w:rPr>
        <w:t>Відповідно до</w:t>
      </w:r>
      <w:r w:rsidR="00D92348">
        <w:rPr>
          <w:color w:val="000000"/>
          <w:sz w:val="28"/>
          <w:szCs w:val="28"/>
          <w:lang w:val="uk-UA"/>
        </w:rPr>
        <w:t xml:space="preserve"> Указу Президента України від 23 серпня 2019 року </w:t>
      </w:r>
      <w:r w:rsidR="00391C3A">
        <w:rPr>
          <w:color w:val="000000"/>
          <w:sz w:val="28"/>
          <w:szCs w:val="28"/>
          <w:lang w:val="uk-UA"/>
        </w:rPr>
        <w:t xml:space="preserve">            </w:t>
      </w:r>
      <w:r w:rsidR="00D92348">
        <w:rPr>
          <w:color w:val="000000"/>
          <w:sz w:val="28"/>
          <w:szCs w:val="28"/>
          <w:lang w:val="uk-UA"/>
        </w:rPr>
        <w:t>№</w:t>
      </w:r>
      <w:r w:rsidR="00391C3A">
        <w:rPr>
          <w:color w:val="000000"/>
          <w:sz w:val="28"/>
          <w:szCs w:val="28"/>
          <w:lang w:val="uk-UA"/>
        </w:rPr>
        <w:t xml:space="preserve"> </w:t>
      </w:r>
      <w:r w:rsidR="00F91B71">
        <w:rPr>
          <w:color w:val="000000"/>
          <w:sz w:val="28"/>
          <w:szCs w:val="28"/>
          <w:lang w:val="uk-UA"/>
        </w:rPr>
        <w:t>621/2019</w:t>
      </w:r>
      <w:r w:rsidR="0002478B">
        <w:rPr>
          <w:color w:val="000000"/>
          <w:sz w:val="28"/>
          <w:szCs w:val="28"/>
          <w:lang w:val="uk-UA"/>
        </w:rPr>
        <w:t xml:space="preserve">  «Про </w:t>
      </w:r>
      <w:r w:rsidR="00D92348">
        <w:rPr>
          <w:color w:val="000000"/>
          <w:sz w:val="28"/>
          <w:szCs w:val="28"/>
          <w:lang w:val="uk-UA"/>
        </w:rPr>
        <w:t>День пам’яті захисників України, які загинули в боротьбі за незалежність, суверенітет і територіальну цілісність України»</w:t>
      </w:r>
      <w:r w:rsidR="004F7BC8">
        <w:rPr>
          <w:color w:val="000000"/>
          <w:sz w:val="28"/>
          <w:szCs w:val="28"/>
          <w:lang w:val="uk-UA"/>
        </w:rPr>
        <w:t xml:space="preserve">, керуючись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>. 42 Закону України «Про місцеве самоврядування в Україні»</w:t>
      </w:r>
    </w:p>
    <w:p w14:paraId="326AABAE" w14:textId="77777777" w:rsidR="006E255B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391A1060" w14:textId="16EE7BE2" w:rsidR="002E2637" w:rsidRPr="00983371" w:rsidRDefault="005D03E3" w:rsidP="002E263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Відзначити</w:t>
      </w:r>
      <w:r w:rsidR="00944300">
        <w:rPr>
          <w:color w:val="000000"/>
          <w:sz w:val="28"/>
          <w:szCs w:val="28"/>
          <w:lang w:val="uk-UA"/>
        </w:rPr>
        <w:t xml:space="preserve"> 29 серпня </w:t>
      </w:r>
      <w:r w:rsidR="00B33B65">
        <w:rPr>
          <w:color w:val="000000"/>
          <w:sz w:val="28"/>
          <w:szCs w:val="28"/>
          <w:lang w:val="uk-UA"/>
        </w:rPr>
        <w:t xml:space="preserve">2022 року в </w:t>
      </w:r>
      <w:proofErr w:type="spellStart"/>
      <w:r w:rsidR="00B33B65">
        <w:rPr>
          <w:color w:val="000000"/>
          <w:sz w:val="28"/>
          <w:szCs w:val="28"/>
          <w:lang w:val="uk-UA"/>
        </w:rPr>
        <w:t>смт</w:t>
      </w:r>
      <w:proofErr w:type="spellEnd"/>
      <w:r w:rsidR="00B33B65">
        <w:rPr>
          <w:color w:val="000000"/>
          <w:sz w:val="28"/>
          <w:szCs w:val="28"/>
          <w:lang w:val="uk-UA"/>
        </w:rPr>
        <w:t xml:space="preserve"> Гребінки та населених пунктах старостинських округів Гребінківської селищної територіальної громади </w:t>
      </w:r>
      <w:r w:rsidR="00F91B71">
        <w:rPr>
          <w:color w:val="000000"/>
          <w:sz w:val="28"/>
          <w:szCs w:val="28"/>
          <w:lang w:val="uk-UA"/>
        </w:rPr>
        <w:t>День</w:t>
      </w:r>
      <w:r w:rsidR="00B33B65">
        <w:rPr>
          <w:color w:val="000000"/>
          <w:sz w:val="28"/>
          <w:szCs w:val="28"/>
          <w:lang w:val="uk-UA"/>
        </w:rPr>
        <w:t xml:space="preserve"> пам’яті захисників України, які загинули в боротьбі за незалежність, суверенітет і територіальні цілісність України.</w:t>
      </w:r>
    </w:p>
    <w:p w14:paraId="6C3E92D4" w14:textId="3C098315" w:rsidR="004F7BC8" w:rsidRPr="004F7BC8" w:rsidRDefault="004F7BC8" w:rsidP="00B901C4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План заходів з підготовки та </w:t>
      </w:r>
      <w:r w:rsidR="005D03E3">
        <w:rPr>
          <w:sz w:val="28"/>
          <w:szCs w:val="28"/>
          <w:lang w:val="uk-UA"/>
        </w:rPr>
        <w:t>відзначення</w:t>
      </w:r>
      <w:r>
        <w:rPr>
          <w:sz w:val="28"/>
          <w:szCs w:val="28"/>
          <w:lang w:val="uk-UA"/>
        </w:rPr>
        <w:t xml:space="preserve"> Дня </w:t>
      </w:r>
      <w:r w:rsidR="00F91B71">
        <w:rPr>
          <w:color w:val="000000"/>
          <w:sz w:val="28"/>
          <w:szCs w:val="28"/>
          <w:lang w:val="uk-UA"/>
        </w:rPr>
        <w:t>пам’яті захисників України, які загинули в боротьбі за незалежність, суверенітет і територіальну цілісність України</w:t>
      </w:r>
      <w:r w:rsidR="00F91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Гребінківської селищної </w:t>
      </w:r>
      <w:r w:rsidR="00280D40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(далі – План), що додається.</w:t>
      </w:r>
    </w:p>
    <w:p w14:paraId="0C7C9B81" w14:textId="1A8C2746" w:rsidR="004715D7" w:rsidRPr="004F7BC8" w:rsidRDefault="00305305" w:rsidP="00B901C4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Апа</w:t>
      </w:r>
      <w:r w:rsidR="00280D40">
        <w:rPr>
          <w:color w:val="000000"/>
          <w:sz w:val="28"/>
          <w:szCs w:val="28"/>
          <w:lang w:val="uk-UA"/>
        </w:rPr>
        <w:t xml:space="preserve">рату Гребінківської селищної ради та її </w:t>
      </w:r>
      <w:r w:rsidR="00D41856">
        <w:rPr>
          <w:color w:val="000000"/>
          <w:sz w:val="28"/>
          <w:szCs w:val="28"/>
          <w:lang w:val="uk-UA"/>
        </w:rPr>
        <w:t>в</w:t>
      </w:r>
      <w:r w:rsidR="004715D7">
        <w:rPr>
          <w:color w:val="000000"/>
          <w:sz w:val="28"/>
          <w:szCs w:val="28"/>
          <w:lang w:val="uk-UA"/>
        </w:rPr>
        <w:t>иконавчим органам, старостам старостинських округів, комунальним підприємствам</w:t>
      </w:r>
      <w:r w:rsidR="00280D40">
        <w:rPr>
          <w:color w:val="000000"/>
          <w:sz w:val="28"/>
          <w:szCs w:val="28"/>
          <w:lang w:val="uk-UA"/>
        </w:rPr>
        <w:t xml:space="preserve">, закладам </w:t>
      </w:r>
      <w:r w:rsidR="004715D7">
        <w:rPr>
          <w:color w:val="000000"/>
          <w:sz w:val="28"/>
          <w:szCs w:val="28"/>
          <w:lang w:val="uk-UA"/>
        </w:rPr>
        <w:t xml:space="preserve"> Гребінківської селищної ради взяти участь у заходах, передбачених Планом та забезпечити їх виконання.</w:t>
      </w:r>
    </w:p>
    <w:p w14:paraId="6EE5EAC8" w14:textId="13E801FB" w:rsidR="003441F7" w:rsidRPr="00EC630C" w:rsidRDefault="003441F7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Начальнику відділу загально-організаційної роботи та управління персоналом  </w:t>
      </w:r>
      <w:r w:rsidR="004715D7">
        <w:rPr>
          <w:color w:val="000000"/>
          <w:sz w:val="28"/>
          <w:szCs w:val="28"/>
          <w:lang w:val="uk-UA"/>
        </w:rPr>
        <w:t xml:space="preserve">апарату виконавчого комітету Гребінківської селищної ради </w:t>
      </w:r>
      <w:r w:rsidR="00280D40">
        <w:rPr>
          <w:color w:val="000000"/>
          <w:sz w:val="28"/>
          <w:szCs w:val="28"/>
          <w:lang w:val="uk-UA"/>
        </w:rPr>
        <w:t xml:space="preserve">ТИХОНЕНКО </w:t>
      </w:r>
      <w:r w:rsidR="00391C3A">
        <w:rPr>
          <w:color w:val="000000"/>
          <w:sz w:val="28"/>
          <w:szCs w:val="28"/>
          <w:lang w:val="uk-UA"/>
        </w:rPr>
        <w:t xml:space="preserve">Олені Володимирівні </w:t>
      </w:r>
      <w:r>
        <w:rPr>
          <w:color w:val="000000"/>
          <w:sz w:val="28"/>
          <w:szCs w:val="28"/>
          <w:lang w:val="uk-UA"/>
        </w:rPr>
        <w:t xml:space="preserve">здійснити </w:t>
      </w:r>
      <w:r w:rsidRPr="004715D7">
        <w:rPr>
          <w:color w:val="333333"/>
          <w:sz w:val="28"/>
          <w:szCs w:val="28"/>
          <w:lang w:val="uk-UA"/>
        </w:rPr>
        <w:t>висвітленн</w:t>
      </w:r>
      <w:r w:rsidRPr="003441F7">
        <w:rPr>
          <w:color w:val="333333"/>
          <w:sz w:val="28"/>
          <w:szCs w:val="28"/>
          <w:lang w:val="uk-UA"/>
        </w:rPr>
        <w:t>я</w:t>
      </w:r>
      <w:r w:rsidRPr="003A47A3">
        <w:rPr>
          <w:color w:val="333333"/>
          <w:sz w:val="28"/>
          <w:szCs w:val="28"/>
          <w:lang w:val="uk-UA"/>
        </w:rPr>
        <w:t xml:space="preserve"> </w:t>
      </w:r>
      <w:r w:rsidRPr="003441F7">
        <w:rPr>
          <w:color w:val="333333"/>
          <w:sz w:val="28"/>
          <w:szCs w:val="28"/>
          <w:lang w:val="uk-UA"/>
        </w:rPr>
        <w:t xml:space="preserve">на </w:t>
      </w:r>
      <w:r>
        <w:rPr>
          <w:color w:val="333333"/>
          <w:sz w:val="28"/>
          <w:szCs w:val="28"/>
          <w:lang w:val="uk-UA"/>
        </w:rPr>
        <w:t xml:space="preserve">офіційних </w:t>
      </w:r>
      <w:r w:rsidRPr="003441F7">
        <w:rPr>
          <w:color w:val="333333"/>
          <w:sz w:val="28"/>
          <w:szCs w:val="28"/>
          <w:lang w:val="uk-UA"/>
        </w:rPr>
        <w:t>інформаційних</w:t>
      </w:r>
      <w:r w:rsidRPr="003A47A3">
        <w:rPr>
          <w:color w:val="333333"/>
          <w:sz w:val="28"/>
          <w:szCs w:val="28"/>
          <w:lang w:val="uk-UA"/>
        </w:rPr>
        <w:t xml:space="preserve"> </w:t>
      </w:r>
      <w:r w:rsidRPr="003441F7">
        <w:rPr>
          <w:color w:val="333333"/>
          <w:sz w:val="28"/>
          <w:szCs w:val="28"/>
          <w:lang w:val="uk-UA"/>
        </w:rPr>
        <w:t>ресурсах Гребінківської селищної територіальної громади</w:t>
      </w:r>
      <w:r w:rsidR="00280D40">
        <w:rPr>
          <w:color w:val="333333"/>
          <w:sz w:val="28"/>
          <w:szCs w:val="28"/>
          <w:lang w:val="uk-UA"/>
        </w:rPr>
        <w:t xml:space="preserve"> </w:t>
      </w:r>
      <w:r w:rsidR="00280D40">
        <w:rPr>
          <w:color w:val="333333"/>
          <w:sz w:val="28"/>
          <w:szCs w:val="28"/>
          <w:lang w:val="uk-UA"/>
        </w:rPr>
        <w:lastRenderedPageBreak/>
        <w:t xml:space="preserve">інформації щодо заходів з </w:t>
      </w:r>
      <w:r w:rsidRPr="003A47A3">
        <w:rPr>
          <w:color w:val="333333"/>
          <w:sz w:val="28"/>
          <w:szCs w:val="28"/>
          <w:lang w:val="uk-UA"/>
        </w:rPr>
        <w:t xml:space="preserve">відзначення </w:t>
      </w:r>
      <w:r w:rsidR="00715AC6">
        <w:rPr>
          <w:color w:val="333333"/>
          <w:sz w:val="28"/>
          <w:szCs w:val="28"/>
          <w:lang w:val="uk-UA"/>
        </w:rPr>
        <w:t>Дня пам’яті захисників України, які загинули в боротьбі за незалежність, суверенітет і територіальну цілісність</w:t>
      </w:r>
      <w:r w:rsidRPr="003A47A3">
        <w:rPr>
          <w:color w:val="333333"/>
          <w:sz w:val="28"/>
          <w:szCs w:val="28"/>
          <w:lang w:val="uk-UA"/>
        </w:rPr>
        <w:t>.</w:t>
      </w:r>
    </w:p>
    <w:p w14:paraId="08B3EDED" w14:textId="24B26AAF" w:rsidR="00EC630C" w:rsidRPr="003441F7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Default="002C4B1F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14:paraId="3DF5FB35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5D19C041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BE048CC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6559659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C759ED0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075A5A2C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041FDD6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6EB3C8E4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022EBDFB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563AF011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E18AAA0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03567C91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7F5823F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0926DE0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5C8DECAF" w14:textId="77777777" w:rsidR="002414F5" w:rsidRDefault="002414F5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3FF16072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A0DBF4C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6C707DD4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2982933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27154AF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0CA782C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270E51D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01234B2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57C5C1E" w14:textId="77777777" w:rsidR="006C4600" w:rsidRDefault="006C4600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7D1D379" w14:textId="77777777" w:rsidR="007C5984" w:rsidRDefault="007C5984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62490B4D" w14:textId="77777777" w:rsidR="00280D40" w:rsidRDefault="006A0D6C" w:rsidP="00E55045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E55045">
        <w:rPr>
          <w:b/>
          <w:lang w:val="uk-UA"/>
        </w:rPr>
        <w:lastRenderedPageBreak/>
        <w:t>Додаток до розпорядження</w:t>
      </w:r>
      <w:r w:rsidR="00280D40">
        <w:rPr>
          <w:b/>
          <w:lang w:val="uk-UA"/>
        </w:rPr>
        <w:t xml:space="preserve">  </w:t>
      </w:r>
    </w:p>
    <w:p w14:paraId="3C632682" w14:textId="36087228" w:rsidR="00280D40" w:rsidRDefault="00C63CED" w:rsidP="00280D40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>
        <w:rPr>
          <w:b/>
          <w:lang w:val="uk-UA"/>
        </w:rPr>
        <w:t xml:space="preserve">Гребінківського </w:t>
      </w:r>
      <w:r w:rsidR="00280D40">
        <w:rPr>
          <w:b/>
          <w:lang w:val="uk-UA"/>
        </w:rPr>
        <w:t>селищного голови</w:t>
      </w:r>
      <w:r w:rsidR="006A0D6C" w:rsidRPr="00E55045">
        <w:rPr>
          <w:b/>
          <w:lang w:val="uk-UA"/>
        </w:rPr>
        <w:t xml:space="preserve"> </w:t>
      </w:r>
      <w:r w:rsidR="00280D40">
        <w:rPr>
          <w:b/>
          <w:lang w:val="uk-UA"/>
        </w:rPr>
        <w:t xml:space="preserve"> </w:t>
      </w:r>
    </w:p>
    <w:p w14:paraId="225FDE6E" w14:textId="14FD5D0A" w:rsidR="004A2BD0" w:rsidRDefault="006C4600" w:rsidP="00280D40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>
        <w:rPr>
          <w:b/>
          <w:lang w:val="uk-UA"/>
        </w:rPr>
        <w:t>від 26</w:t>
      </w:r>
      <w:r w:rsidR="00E55045">
        <w:rPr>
          <w:b/>
          <w:lang w:val="uk-UA"/>
        </w:rPr>
        <w:t>.07.2022 р.</w:t>
      </w:r>
      <w:r w:rsidR="00391C3A">
        <w:rPr>
          <w:b/>
          <w:lang w:val="uk-UA"/>
        </w:rPr>
        <w:t xml:space="preserve"> №130</w:t>
      </w:r>
      <w:r w:rsidR="006A0D6C" w:rsidRPr="00E55045">
        <w:rPr>
          <w:b/>
          <w:lang w:val="uk-UA"/>
        </w:rPr>
        <w:t>-ОД</w:t>
      </w:r>
    </w:p>
    <w:p w14:paraId="64063909" w14:textId="77777777" w:rsidR="003C3138" w:rsidRDefault="003C3138" w:rsidP="00797BCB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14:paraId="4ED343D6" w14:textId="37572FAB" w:rsidR="00513287" w:rsidRDefault="00797BCB" w:rsidP="00513287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797BCB">
        <w:rPr>
          <w:b/>
          <w:sz w:val="28"/>
          <w:szCs w:val="28"/>
          <w:lang w:val="uk-UA"/>
        </w:rPr>
        <w:t>ПЛАН ЗАХОДІВ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513287">
        <w:rPr>
          <w:b/>
          <w:sz w:val="28"/>
          <w:szCs w:val="28"/>
          <w:lang w:val="uk-UA"/>
        </w:rPr>
        <w:t xml:space="preserve">     з підготовки та проведення</w:t>
      </w:r>
      <w:r w:rsidR="00513287">
        <w:rPr>
          <w:b/>
          <w:bCs/>
          <w:color w:val="000000"/>
          <w:sz w:val="28"/>
          <w:szCs w:val="28"/>
          <w:lang w:val="uk-UA"/>
        </w:rPr>
        <w:t xml:space="preserve"> заходів з відзначення</w:t>
      </w:r>
    </w:p>
    <w:p w14:paraId="6A15F156" w14:textId="6FF983AA" w:rsidR="00513287" w:rsidRPr="00B75EFB" w:rsidRDefault="00513287" w:rsidP="00513287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Дня пам’яті захисників України, які загинули в боротьбі за незалежність, суверенітет та територіальну цілісність України</w:t>
      </w:r>
    </w:p>
    <w:p w14:paraId="3F86D391" w14:textId="77777777" w:rsidR="00690ADA" w:rsidRPr="00513287" w:rsidRDefault="00690ADA" w:rsidP="003441F7">
      <w:pPr>
        <w:pStyle w:val="a4"/>
        <w:spacing w:before="0" w:beforeAutospacing="0" w:after="160" w:afterAutospacing="0"/>
        <w:jc w:val="both"/>
        <w:rPr>
          <w:sz w:val="20"/>
          <w:szCs w:val="20"/>
          <w:lang w:val="uk-UA"/>
        </w:rPr>
      </w:pPr>
    </w:p>
    <w:p w14:paraId="1823F970" w14:textId="56E6F9A3" w:rsidR="003C28EB" w:rsidRDefault="00380B27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380B27">
        <w:rPr>
          <w:sz w:val="28"/>
          <w:szCs w:val="28"/>
          <w:lang w:val="uk-UA"/>
        </w:rPr>
        <w:t>1.</w:t>
      </w:r>
      <w:r w:rsidR="003C2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Здійснити заходи щодо упорядкування </w:t>
      </w:r>
      <w:r w:rsidR="0011241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ам’ятного знаку Патріотам України, </w:t>
      </w:r>
      <w:r w:rsidR="001C3290">
        <w:rPr>
          <w:sz w:val="28"/>
          <w:szCs w:val="28"/>
          <w:lang w:val="uk-UA"/>
        </w:rPr>
        <w:t>місць поховання загинувши Героїв за незалежність України від збро</w:t>
      </w:r>
      <w:r w:rsidR="00F91B71">
        <w:rPr>
          <w:sz w:val="28"/>
          <w:szCs w:val="28"/>
          <w:lang w:val="uk-UA"/>
        </w:rPr>
        <w:t>йно</w:t>
      </w:r>
      <w:r w:rsidR="001C3290">
        <w:rPr>
          <w:sz w:val="28"/>
          <w:szCs w:val="28"/>
          <w:lang w:val="uk-UA"/>
        </w:rPr>
        <w:t xml:space="preserve">ї </w:t>
      </w:r>
      <w:r w:rsidR="00F91B71">
        <w:rPr>
          <w:sz w:val="28"/>
          <w:szCs w:val="28"/>
          <w:lang w:val="uk-UA"/>
        </w:rPr>
        <w:t xml:space="preserve">агресії </w:t>
      </w:r>
      <w:proofErr w:type="spellStart"/>
      <w:r w:rsidR="00F91B71">
        <w:rPr>
          <w:sz w:val="28"/>
          <w:szCs w:val="28"/>
          <w:lang w:val="uk-UA"/>
        </w:rPr>
        <w:t>росії</w:t>
      </w:r>
      <w:proofErr w:type="spellEnd"/>
      <w:r w:rsidR="00F91B71">
        <w:rPr>
          <w:sz w:val="28"/>
          <w:szCs w:val="28"/>
          <w:lang w:val="uk-UA"/>
        </w:rPr>
        <w:t xml:space="preserve"> проти України</w:t>
      </w:r>
      <w:r w:rsidR="001C3290">
        <w:rPr>
          <w:sz w:val="28"/>
          <w:szCs w:val="28"/>
          <w:lang w:val="uk-UA"/>
        </w:rPr>
        <w:t xml:space="preserve"> на кладовищах </w:t>
      </w:r>
      <w:proofErr w:type="spellStart"/>
      <w:r w:rsidR="001C3290">
        <w:rPr>
          <w:sz w:val="28"/>
          <w:szCs w:val="28"/>
          <w:lang w:val="uk-UA"/>
        </w:rPr>
        <w:t>смт</w:t>
      </w:r>
      <w:proofErr w:type="spellEnd"/>
      <w:r w:rsidR="001C3290">
        <w:rPr>
          <w:sz w:val="28"/>
          <w:szCs w:val="28"/>
          <w:lang w:val="uk-UA"/>
        </w:rPr>
        <w:t xml:space="preserve"> Гребінки, </w:t>
      </w:r>
      <w:r w:rsidR="00391C3A">
        <w:rPr>
          <w:sz w:val="28"/>
          <w:szCs w:val="28"/>
          <w:lang w:val="uk-UA"/>
        </w:rPr>
        <w:t xml:space="preserve">              </w:t>
      </w:r>
      <w:proofErr w:type="spellStart"/>
      <w:r w:rsidR="001C3290">
        <w:rPr>
          <w:sz w:val="28"/>
          <w:szCs w:val="28"/>
          <w:lang w:val="uk-UA"/>
        </w:rPr>
        <w:t>смт</w:t>
      </w:r>
      <w:proofErr w:type="spellEnd"/>
      <w:r w:rsidR="001C3290">
        <w:rPr>
          <w:sz w:val="28"/>
          <w:szCs w:val="28"/>
          <w:lang w:val="uk-UA"/>
        </w:rPr>
        <w:t xml:space="preserve"> Дослідницьке, с.  Саливонки,  с. </w:t>
      </w:r>
      <w:proofErr w:type="spellStart"/>
      <w:r w:rsidR="001C3290">
        <w:rPr>
          <w:sz w:val="28"/>
          <w:szCs w:val="28"/>
          <w:lang w:val="uk-UA"/>
        </w:rPr>
        <w:t>Ксаверівка</w:t>
      </w:r>
      <w:proofErr w:type="spellEnd"/>
      <w:r w:rsidR="001C3290">
        <w:rPr>
          <w:sz w:val="28"/>
          <w:szCs w:val="28"/>
          <w:lang w:val="uk-UA"/>
        </w:rPr>
        <w:t>, с. Лосятин</w:t>
      </w:r>
      <w:r w:rsidR="00112411">
        <w:rPr>
          <w:sz w:val="28"/>
          <w:szCs w:val="28"/>
          <w:lang w:val="uk-UA"/>
        </w:rPr>
        <w:t>.</w:t>
      </w:r>
    </w:p>
    <w:p w14:paraId="4FAAEB47" w14:textId="2BD956AE" w:rsidR="00322930" w:rsidRPr="00F951F3" w:rsidRDefault="00387B3D" w:rsidP="00387B3D">
      <w:pPr>
        <w:pStyle w:val="a4"/>
        <w:spacing w:before="0" w:beforeAutospacing="0" w:after="160" w:afterAutospacing="0" w:line="276" w:lineRule="auto"/>
        <w:ind w:left="4536"/>
        <w:jc w:val="both"/>
        <w:rPr>
          <w:sz w:val="28"/>
          <w:szCs w:val="28"/>
          <w:lang w:val="uk-UA"/>
        </w:rPr>
      </w:pPr>
      <w:r w:rsidRPr="00F951F3">
        <w:rPr>
          <w:sz w:val="28"/>
          <w:szCs w:val="28"/>
          <w:lang w:val="uk-UA"/>
        </w:rPr>
        <w:t>Відділ економічного розвитку, житлово-комунального господарства, інфраструктури та капітального будівництва</w:t>
      </w:r>
      <w:r w:rsidR="00F951F3" w:rsidRPr="00F951F3">
        <w:rPr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  <w:r w:rsidRPr="00F951F3">
        <w:rPr>
          <w:sz w:val="28"/>
          <w:szCs w:val="28"/>
          <w:lang w:val="uk-UA"/>
        </w:rPr>
        <w:t>, старости старостинських округів</w:t>
      </w:r>
      <w:r w:rsidR="00F951F3" w:rsidRPr="00F951F3">
        <w:rPr>
          <w:sz w:val="28"/>
          <w:szCs w:val="28"/>
          <w:lang w:val="uk-UA"/>
        </w:rPr>
        <w:t xml:space="preserve"> Гребінківської селищної ради</w:t>
      </w:r>
    </w:p>
    <w:p w14:paraId="20BA591F" w14:textId="23791D3C" w:rsidR="003C28EB" w:rsidRDefault="003D4306" w:rsidP="00B559C9">
      <w:pPr>
        <w:pStyle w:val="a4"/>
        <w:spacing w:before="0" w:beforeAutospacing="0" w:after="16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3D4306">
        <w:rPr>
          <w:sz w:val="28"/>
          <w:szCs w:val="28"/>
          <w:lang w:val="uk-UA"/>
        </w:rPr>
        <w:t>2.</w:t>
      </w:r>
      <w:r w:rsidR="00D94E52">
        <w:rPr>
          <w:sz w:val="28"/>
          <w:szCs w:val="28"/>
          <w:lang w:val="uk-UA"/>
        </w:rPr>
        <w:t xml:space="preserve"> </w:t>
      </w:r>
      <w:r w:rsidR="00112411">
        <w:rPr>
          <w:sz w:val="28"/>
          <w:szCs w:val="28"/>
          <w:lang w:val="uk-UA"/>
        </w:rPr>
        <w:t xml:space="preserve">Приспустити Державі Прапори на </w:t>
      </w:r>
      <w:proofErr w:type="spellStart"/>
      <w:r w:rsidR="00112411">
        <w:rPr>
          <w:sz w:val="28"/>
          <w:szCs w:val="28"/>
          <w:lang w:val="uk-UA"/>
        </w:rPr>
        <w:t>адмінбудівлях</w:t>
      </w:r>
      <w:proofErr w:type="spellEnd"/>
      <w:r w:rsidR="00112411">
        <w:rPr>
          <w:sz w:val="28"/>
          <w:szCs w:val="28"/>
          <w:lang w:val="uk-UA"/>
        </w:rPr>
        <w:t xml:space="preserve"> органів місцевого самоврядування, освітніх закладах, обмежити проведення розважально-концертних заходів, долучитися до загальнонаціональної хвилини мовчання в знак вшанування пам’яті </w:t>
      </w:r>
      <w:r w:rsidR="008323C8">
        <w:rPr>
          <w:sz w:val="28"/>
          <w:szCs w:val="28"/>
          <w:lang w:val="uk-UA"/>
        </w:rPr>
        <w:t>захисників</w:t>
      </w:r>
      <w:r w:rsidR="00112411">
        <w:rPr>
          <w:sz w:val="28"/>
          <w:szCs w:val="28"/>
          <w:lang w:val="uk-UA"/>
        </w:rPr>
        <w:t xml:space="preserve"> України, які </w:t>
      </w:r>
      <w:r w:rsidR="00112411">
        <w:rPr>
          <w:color w:val="000000"/>
          <w:sz w:val="28"/>
          <w:szCs w:val="28"/>
          <w:lang w:val="uk-UA"/>
        </w:rPr>
        <w:t>загинули в боротьбі за незалежні</w:t>
      </w:r>
      <w:r w:rsidR="008323C8">
        <w:rPr>
          <w:color w:val="000000"/>
          <w:sz w:val="28"/>
          <w:szCs w:val="28"/>
          <w:lang w:val="uk-UA"/>
        </w:rPr>
        <w:t>сть, суверенітет і територіальну</w:t>
      </w:r>
      <w:r w:rsidR="00112411">
        <w:rPr>
          <w:color w:val="000000"/>
          <w:sz w:val="28"/>
          <w:szCs w:val="28"/>
          <w:lang w:val="uk-UA"/>
        </w:rPr>
        <w:t xml:space="preserve"> цілісність України.</w:t>
      </w:r>
    </w:p>
    <w:p w14:paraId="2D93C398" w14:textId="0F30E635" w:rsidR="00112411" w:rsidRDefault="00112411" w:rsidP="00F951F3">
      <w:pPr>
        <w:pStyle w:val="a4"/>
        <w:spacing w:before="0" w:beforeAutospacing="0" w:after="160" w:afterAutospacing="0"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економічного розвитку, житлово-комунального господарства, інфраструктури та капітального будівництва</w:t>
      </w:r>
      <w:r w:rsidR="00F951F3">
        <w:rPr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  <w:r>
        <w:rPr>
          <w:sz w:val="28"/>
          <w:szCs w:val="28"/>
          <w:lang w:val="uk-UA"/>
        </w:rPr>
        <w:t>, відділ загально-організаційної роботи та управління персоналом</w:t>
      </w:r>
      <w:r w:rsidR="00F951F3">
        <w:rPr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  <w:r>
        <w:rPr>
          <w:sz w:val="28"/>
          <w:szCs w:val="28"/>
          <w:lang w:val="uk-UA"/>
        </w:rPr>
        <w:t>, старости старостинських округів</w:t>
      </w:r>
      <w:r w:rsidR="00F951F3">
        <w:rPr>
          <w:sz w:val="28"/>
          <w:szCs w:val="28"/>
          <w:lang w:val="uk-UA"/>
        </w:rPr>
        <w:t xml:space="preserve"> Гребінківської селищної ради</w:t>
      </w:r>
    </w:p>
    <w:p w14:paraId="3C384D84" w14:textId="564D9A7F" w:rsidR="002E2637" w:rsidRDefault="00112411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Організувати біля Пам’ятного знаку Патріотам України</w:t>
      </w:r>
      <w:r w:rsidR="00F3696B">
        <w:rPr>
          <w:sz w:val="28"/>
          <w:szCs w:val="28"/>
          <w:lang w:val="uk-UA"/>
        </w:rPr>
        <w:t xml:space="preserve"> пам’ятний захід та  покладання</w:t>
      </w:r>
      <w:r w:rsidR="008323C8">
        <w:rPr>
          <w:sz w:val="28"/>
          <w:szCs w:val="28"/>
          <w:lang w:val="uk-UA"/>
        </w:rPr>
        <w:t xml:space="preserve"> квітів за участі</w:t>
      </w:r>
      <w:r w:rsidR="00862FBF">
        <w:rPr>
          <w:sz w:val="28"/>
          <w:szCs w:val="28"/>
          <w:lang w:val="uk-UA"/>
        </w:rPr>
        <w:t xml:space="preserve"> працівників апарату виконавчого комітету Гребінківської селищної ради та її виконавчих органів, членів сімей загиблих захисників України, представників громадськості. Символіка заходу – стилізоване зображення знака пам’яті «Сонях».</w:t>
      </w:r>
    </w:p>
    <w:p w14:paraId="18530F3B" w14:textId="444F1B65" w:rsidR="00862FBF" w:rsidRDefault="00862FBF" w:rsidP="00862FBF">
      <w:pPr>
        <w:pStyle w:val="a4"/>
        <w:spacing w:before="0" w:beforeAutospacing="0" w:after="160" w:afterAutospacing="0"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загально-організаційної роботи та управління персоналом</w:t>
      </w:r>
      <w:r w:rsidR="00F951F3">
        <w:rPr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</w:p>
    <w:p w14:paraId="6146C33E" w14:textId="70B70DE6" w:rsidR="002F505C" w:rsidRPr="00E92606" w:rsidRDefault="00862FBF" w:rsidP="002F505C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862FBF"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на місцях поховання загиблих захисників України  покладання квітів, а саме, на кладовищах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Гребінки,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Дослідницьке, </w:t>
      </w:r>
      <w:r w:rsidR="00F951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с. Лосятин, с. Саливонки, с. </w:t>
      </w:r>
      <w:proofErr w:type="spellStart"/>
      <w:r>
        <w:rPr>
          <w:sz w:val="28"/>
          <w:szCs w:val="28"/>
          <w:lang w:val="uk-UA"/>
        </w:rPr>
        <w:t>Ксаве</w:t>
      </w:r>
      <w:r w:rsidR="008323C8">
        <w:rPr>
          <w:sz w:val="28"/>
          <w:szCs w:val="28"/>
          <w:lang w:val="uk-UA"/>
        </w:rPr>
        <w:t>рівка</w:t>
      </w:r>
      <w:proofErr w:type="spellEnd"/>
      <w:r w:rsidR="008323C8">
        <w:rPr>
          <w:sz w:val="28"/>
          <w:szCs w:val="28"/>
          <w:lang w:val="uk-UA"/>
        </w:rPr>
        <w:t>, за участі</w:t>
      </w:r>
      <w:r>
        <w:rPr>
          <w:sz w:val="28"/>
          <w:szCs w:val="28"/>
          <w:lang w:val="uk-UA"/>
        </w:rPr>
        <w:t xml:space="preserve"> працівників апарату виконавчого комітету Гребінківської селищної ради та її виконавчих органів, членів сімей загиблих захисників України</w:t>
      </w:r>
      <w:r w:rsidR="00F951F3">
        <w:rPr>
          <w:sz w:val="28"/>
          <w:szCs w:val="28"/>
          <w:lang w:val="uk-UA"/>
        </w:rPr>
        <w:t xml:space="preserve">, представників </w:t>
      </w:r>
      <w:proofErr w:type="spellStart"/>
      <w:r w:rsidR="00F951F3">
        <w:rPr>
          <w:sz w:val="28"/>
          <w:szCs w:val="28"/>
          <w:lang w:val="uk-UA"/>
        </w:rPr>
        <w:t>громадскості</w:t>
      </w:r>
      <w:proofErr w:type="spellEnd"/>
      <w:r>
        <w:rPr>
          <w:sz w:val="28"/>
          <w:szCs w:val="28"/>
          <w:lang w:val="uk-UA"/>
        </w:rPr>
        <w:t>.</w:t>
      </w:r>
    </w:p>
    <w:p w14:paraId="3B81FA16" w14:textId="16D8C51D" w:rsidR="00862FBF" w:rsidRPr="00862FBF" w:rsidRDefault="00862FBF" w:rsidP="00862FBF">
      <w:pPr>
        <w:pStyle w:val="a4"/>
        <w:spacing w:before="0" w:beforeAutospacing="0" w:after="160" w:afterAutospacing="0"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загально-організаційної роботи та управління персоналом</w:t>
      </w:r>
      <w:r w:rsidR="00F951F3">
        <w:rPr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  <w:r>
        <w:rPr>
          <w:sz w:val="28"/>
          <w:szCs w:val="28"/>
          <w:lang w:val="uk-UA"/>
        </w:rPr>
        <w:t>, старости старостинських округів</w:t>
      </w:r>
      <w:r w:rsidR="00F951F3">
        <w:rPr>
          <w:sz w:val="28"/>
          <w:szCs w:val="28"/>
          <w:lang w:val="uk-UA"/>
        </w:rPr>
        <w:t xml:space="preserve"> Гребінківської селищної ради</w:t>
      </w:r>
    </w:p>
    <w:p w14:paraId="38203EA1" w14:textId="5378FD37" w:rsidR="00F951F3" w:rsidRDefault="00F951F3" w:rsidP="00F951F3">
      <w:pPr>
        <w:pStyle w:val="a4"/>
        <w:tabs>
          <w:tab w:val="left" w:pos="2865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5.Забезпечити відвідування сімей загиблих захисників України</w:t>
      </w:r>
      <w:r w:rsidR="008323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23C8">
        <w:rPr>
          <w:sz w:val="28"/>
          <w:szCs w:val="28"/>
          <w:lang w:val="uk-UA"/>
        </w:rPr>
        <w:t xml:space="preserve">які загинули у боротьбі за незалежність, суверенітет і цілісність України для вшанування їх пам’яті. </w:t>
      </w:r>
    </w:p>
    <w:p w14:paraId="6F54E33F" w14:textId="436CEC6B" w:rsidR="00F951F3" w:rsidRPr="00862FBF" w:rsidRDefault="00F951F3" w:rsidP="00F951F3">
      <w:pPr>
        <w:pStyle w:val="a4"/>
        <w:spacing w:before="0" w:beforeAutospacing="0" w:after="160" w:afterAutospacing="0"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соціального захисту та соціального забезпечення населення Гребінківської селищної ради, старости старостинських округів Гребінківської селищної ради</w:t>
      </w:r>
    </w:p>
    <w:p w14:paraId="16123979" w14:textId="3541A751" w:rsidR="00F951F3" w:rsidRPr="000A2998" w:rsidRDefault="00F951F3" w:rsidP="00F951F3">
      <w:pPr>
        <w:pStyle w:val="a4"/>
        <w:tabs>
          <w:tab w:val="left" w:pos="2865"/>
        </w:tabs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val="uk-UA"/>
        </w:rPr>
      </w:pPr>
    </w:p>
    <w:p w14:paraId="2E98412C" w14:textId="77777777" w:rsidR="002C4B1F" w:rsidRPr="002C4B1F" w:rsidRDefault="002C4B1F" w:rsidP="002C4B1F">
      <w:pPr>
        <w:pStyle w:val="a4"/>
        <w:tabs>
          <w:tab w:val="left" w:pos="2865"/>
        </w:tabs>
        <w:spacing w:before="0" w:beforeAutospacing="0" w:after="0" w:afterAutospacing="0" w:line="276" w:lineRule="auto"/>
        <w:ind w:left="43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14:paraId="7E9514E2" w14:textId="77777777" w:rsidR="002C4B1F" w:rsidRPr="00F951F3" w:rsidRDefault="002C4B1F" w:rsidP="00F951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917EC" w14:textId="77777777" w:rsidR="002E2637" w:rsidRPr="002C4B1F" w:rsidRDefault="002E2637" w:rsidP="002E2637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left="432"/>
        <w:jc w:val="both"/>
        <w:rPr>
          <w:sz w:val="28"/>
          <w:szCs w:val="28"/>
          <w:lang w:val="uk-UA"/>
        </w:rPr>
      </w:pPr>
    </w:p>
    <w:p w14:paraId="44D97164" w14:textId="3DF13C6A" w:rsidR="002E2637" w:rsidRPr="002C4B1F" w:rsidRDefault="00F951F3" w:rsidP="002C4B1F">
      <w:pPr>
        <w:spacing w:after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A47A3" w:rsidRP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елищний голова                        </w:t>
      </w:r>
      <w:r w:rsid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A47A3" w:rsidRP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Роман ЗАСУХА</w:t>
      </w:r>
    </w:p>
    <w:p w14:paraId="41064FF4" w14:textId="77777777" w:rsidR="00E92606" w:rsidRDefault="00E92606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040B8" w14:textId="77777777" w:rsidR="00C63CED" w:rsidRDefault="00C63CED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626D9" w14:textId="39604EAC" w:rsidR="00E92606" w:rsidRPr="00F85BAB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Олена ТИХОНЕНКО</w:t>
      </w:r>
    </w:p>
    <w:p w14:paraId="64DFF55F" w14:textId="7973332F" w:rsidR="002E2637" w:rsidRPr="00F85BAB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Погодили:</w:t>
      </w:r>
      <w:r w:rsidR="002E2637"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Марина ШЕВЧЕНКО</w:t>
      </w:r>
    </w:p>
    <w:sectPr w:rsidR="002E2637" w:rsidRPr="00F8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3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492B"/>
    <w:multiLevelType w:val="hybridMultilevel"/>
    <w:tmpl w:val="C1B271F4"/>
    <w:lvl w:ilvl="0" w:tplc="8958971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56DED"/>
    <w:rsid w:val="00095587"/>
    <w:rsid w:val="000A1AAB"/>
    <w:rsid w:val="000A2998"/>
    <w:rsid w:val="000C4F18"/>
    <w:rsid w:val="000D2FEF"/>
    <w:rsid w:val="000E47F7"/>
    <w:rsid w:val="00112411"/>
    <w:rsid w:val="00136E18"/>
    <w:rsid w:val="001560E4"/>
    <w:rsid w:val="00183ABB"/>
    <w:rsid w:val="001A0E7E"/>
    <w:rsid w:val="001C3290"/>
    <w:rsid w:val="001C5FC7"/>
    <w:rsid w:val="001E1967"/>
    <w:rsid w:val="001E6077"/>
    <w:rsid w:val="001F7402"/>
    <w:rsid w:val="00206662"/>
    <w:rsid w:val="002232D6"/>
    <w:rsid w:val="002414F5"/>
    <w:rsid w:val="00252219"/>
    <w:rsid w:val="00280D40"/>
    <w:rsid w:val="00281D9E"/>
    <w:rsid w:val="00293F70"/>
    <w:rsid w:val="00294CF4"/>
    <w:rsid w:val="002C1FE6"/>
    <w:rsid w:val="002C4B1F"/>
    <w:rsid w:val="002C766E"/>
    <w:rsid w:val="002D6455"/>
    <w:rsid w:val="002E2637"/>
    <w:rsid w:val="002F1A9C"/>
    <w:rsid w:val="002F505C"/>
    <w:rsid w:val="00305305"/>
    <w:rsid w:val="0030719D"/>
    <w:rsid w:val="003107F1"/>
    <w:rsid w:val="00311A1B"/>
    <w:rsid w:val="00322930"/>
    <w:rsid w:val="00326560"/>
    <w:rsid w:val="00332964"/>
    <w:rsid w:val="003441F7"/>
    <w:rsid w:val="00352DF5"/>
    <w:rsid w:val="003627DB"/>
    <w:rsid w:val="00370EC8"/>
    <w:rsid w:val="00377324"/>
    <w:rsid w:val="00380B27"/>
    <w:rsid w:val="0038257B"/>
    <w:rsid w:val="00387B3D"/>
    <w:rsid w:val="00391C3A"/>
    <w:rsid w:val="003A47A3"/>
    <w:rsid w:val="003A7F9B"/>
    <w:rsid w:val="003B4C11"/>
    <w:rsid w:val="003C28EB"/>
    <w:rsid w:val="003C3138"/>
    <w:rsid w:val="003C7826"/>
    <w:rsid w:val="003D4306"/>
    <w:rsid w:val="003E1A44"/>
    <w:rsid w:val="003F6873"/>
    <w:rsid w:val="00403E7D"/>
    <w:rsid w:val="004147DC"/>
    <w:rsid w:val="00435F86"/>
    <w:rsid w:val="004364F8"/>
    <w:rsid w:val="004504FA"/>
    <w:rsid w:val="004540B4"/>
    <w:rsid w:val="004715D7"/>
    <w:rsid w:val="00486392"/>
    <w:rsid w:val="004A2BD0"/>
    <w:rsid w:val="004B1314"/>
    <w:rsid w:val="004D340F"/>
    <w:rsid w:val="004D5938"/>
    <w:rsid w:val="004D676A"/>
    <w:rsid w:val="004E158F"/>
    <w:rsid w:val="004F790D"/>
    <w:rsid w:val="004F7BC8"/>
    <w:rsid w:val="005073A0"/>
    <w:rsid w:val="00513287"/>
    <w:rsid w:val="005335DC"/>
    <w:rsid w:val="00564DC0"/>
    <w:rsid w:val="00576D95"/>
    <w:rsid w:val="005810FD"/>
    <w:rsid w:val="00582A90"/>
    <w:rsid w:val="005861AB"/>
    <w:rsid w:val="00592899"/>
    <w:rsid w:val="005D03E3"/>
    <w:rsid w:val="005E2148"/>
    <w:rsid w:val="00601203"/>
    <w:rsid w:val="00604EB7"/>
    <w:rsid w:val="0063598D"/>
    <w:rsid w:val="00655E36"/>
    <w:rsid w:val="0067329A"/>
    <w:rsid w:val="00690ADA"/>
    <w:rsid w:val="006951BB"/>
    <w:rsid w:val="00695881"/>
    <w:rsid w:val="006A0D6C"/>
    <w:rsid w:val="006C4600"/>
    <w:rsid w:val="006E02CE"/>
    <w:rsid w:val="006E255B"/>
    <w:rsid w:val="006F3008"/>
    <w:rsid w:val="00715AC6"/>
    <w:rsid w:val="00731983"/>
    <w:rsid w:val="00750DD1"/>
    <w:rsid w:val="0076592C"/>
    <w:rsid w:val="00781DD3"/>
    <w:rsid w:val="00783EE4"/>
    <w:rsid w:val="00792963"/>
    <w:rsid w:val="00795747"/>
    <w:rsid w:val="00797BCB"/>
    <w:rsid w:val="007C5984"/>
    <w:rsid w:val="007F0E45"/>
    <w:rsid w:val="0080351F"/>
    <w:rsid w:val="00823FC6"/>
    <w:rsid w:val="008323C8"/>
    <w:rsid w:val="00854B8A"/>
    <w:rsid w:val="00862FBF"/>
    <w:rsid w:val="00875651"/>
    <w:rsid w:val="0087798E"/>
    <w:rsid w:val="00885644"/>
    <w:rsid w:val="00890969"/>
    <w:rsid w:val="00895707"/>
    <w:rsid w:val="008B046B"/>
    <w:rsid w:val="008B0BBF"/>
    <w:rsid w:val="008C2DF3"/>
    <w:rsid w:val="008E4022"/>
    <w:rsid w:val="00900A84"/>
    <w:rsid w:val="00934191"/>
    <w:rsid w:val="00944300"/>
    <w:rsid w:val="00945CA8"/>
    <w:rsid w:val="0095655C"/>
    <w:rsid w:val="0097151C"/>
    <w:rsid w:val="00980F54"/>
    <w:rsid w:val="00982C24"/>
    <w:rsid w:val="00983371"/>
    <w:rsid w:val="009D2B49"/>
    <w:rsid w:val="00A12874"/>
    <w:rsid w:val="00A663A1"/>
    <w:rsid w:val="00A923CC"/>
    <w:rsid w:val="00A92A73"/>
    <w:rsid w:val="00AB46F9"/>
    <w:rsid w:val="00AC0ECD"/>
    <w:rsid w:val="00AF0292"/>
    <w:rsid w:val="00AF25D5"/>
    <w:rsid w:val="00B21645"/>
    <w:rsid w:val="00B21911"/>
    <w:rsid w:val="00B33B65"/>
    <w:rsid w:val="00B414F5"/>
    <w:rsid w:val="00B559C9"/>
    <w:rsid w:val="00B6368E"/>
    <w:rsid w:val="00B67DE1"/>
    <w:rsid w:val="00B75EFB"/>
    <w:rsid w:val="00B84289"/>
    <w:rsid w:val="00B901C4"/>
    <w:rsid w:val="00BA499B"/>
    <w:rsid w:val="00BB3359"/>
    <w:rsid w:val="00BD6796"/>
    <w:rsid w:val="00C301E1"/>
    <w:rsid w:val="00C3299B"/>
    <w:rsid w:val="00C6002B"/>
    <w:rsid w:val="00C61F24"/>
    <w:rsid w:val="00C63CED"/>
    <w:rsid w:val="00C77147"/>
    <w:rsid w:val="00C840DC"/>
    <w:rsid w:val="00C9199B"/>
    <w:rsid w:val="00CE62AF"/>
    <w:rsid w:val="00CF628D"/>
    <w:rsid w:val="00D04B2F"/>
    <w:rsid w:val="00D065BB"/>
    <w:rsid w:val="00D0665B"/>
    <w:rsid w:val="00D41856"/>
    <w:rsid w:val="00D42463"/>
    <w:rsid w:val="00D46661"/>
    <w:rsid w:val="00D67791"/>
    <w:rsid w:val="00D706A9"/>
    <w:rsid w:val="00D8148B"/>
    <w:rsid w:val="00D92348"/>
    <w:rsid w:val="00D94E52"/>
    <w:rsid w:val="00DB0032"/>
    <w:rsid w:val="00DB4394"/>
    <w:rsid w:val="00DD6536"/>
    <w:rsid w:val="00DE136D"/>
    <w:rsid w:val="00DE70B6"/>
    <w:rsid w:val="00E04379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45E"/>
    <w:rsid w:val="00F00FE1"/>
    <w:rsid w:val="00F227EA"/>
    <w:rsid w:val="00F308A3"/>
    <w:rsid w:val="00F3696B"/>
    <w:rsid w:val="00F52574"/>
    <w:rsid w:val="00F56F5F"/>
    <w:rsid w:val="00F85BAB"/>
    <w:rsid w:val="00F91B71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219</cp:revision>
  <cp:lastPrinted>2022-08-30T09:00:00Z</cp:lastPrinted>
  <dcterms:created xsi:type="dcterms:W3CDTF">2022-05-12T13:51:00Z</dcterms:created>
  <dcterms:modified xsi:type="dcterms:W3CDTF">2023-02-09T06:49:00Z</dcterms:modified>
</cp:coreProperties>
</file>