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7CE5F2C8">
            <wp:simplePos x="0" y="0"/>
            <wp:positionH relativeFrom="margin">
              <wp:posOffset>2606040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ED583" w14:textId="159DEB1E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9F3B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F1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F91D4A2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proofErr w:type="spellStart"/>
      <w:r w:rsidRPr="000F1C63">
        <w:rPr>
          <w:rStyle w:val="FontStyle27"/>
          <w:rFonts w:cs="Times New Roman"/>
          <w:bCs/>
          <w:szCs w:val="28"/>
        </w:rPr>
        <w:t>Білоцeрківського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672B16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AC50A76" w14:textId="50645433" w:rsidR="00AB6D3E" w:rsidRPr="00672B16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33FF1480" w14:textId="77777777" w:rsidR="00C70F85" w:rsidRPr="00672B16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16"/>
          <w:szCs w:val="16"/>
        </w:rPr>
      </w:pPr>
    </w:p>
    <w:p w14:paraId="467EE838" w14:textId="356255CF" w:rsidR="00C70F85" w:rsidRDefault="000C0C03" w:rsidP="00672B1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E1CA9">
        <w:rPr>
          <w:rStyle w:val="FontStyle27"/>
          <w:rFonts w:cs="Times New Roman"/>
          <w:b w:val="0"/>
          <w:bCs/>
          <w:szCs w:val="28"/>
          <w:lang w:val="uk-UA"/>
        </w:rPr>
        <w:t>27</w:t>
      </w:r>
      <w:r w:rsidR="00C56783" w:rsidRPr="00C5678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2F1D2C">
        <w:rPr>
          <w:rStyle w:val="FontStyle27"/>
          <w:rFonts w:cs="Times New Roman"/>
          <w:b w:val="0"/>
          <w:bCs/>
          <w:szCs w:val="28"/>
          <w:lang w:val="uk-UA"/>
        </w:rPr>
        <w:t>квітня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</w:t>
      </w:r>
      <w:r w:rsidR="00D93C6A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2F1D2C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№</w:t>
      </w:r>
      <w:r w:rsidR="00672B16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E1CA9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58</w:t>
      </w:r>
      <w:r w:rsidR="00794D21" w:rsidRPr="009D038B">
        <w:rPr>
          <w:rStyle w:val="FontStyle27"/>
          <w:rFonts w:cs="Times New Roman"/>
          <w:b w:val="0"/>
          <w:bCs/>
          <w:color w:val="000000" w:themeColor="text1"/>
          <w:spacing w:val="0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ОД</w:t>
      </w:r>
    </w:p>
    <w:p w14:paraId="2D791C8D" w14:textId="77777777" w:rsidR="0081774B" w:rsidRPr="00672B16" w:rsidRDefault="0081774B" w:rsidP="00672B16">
      <w:pPr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</w:p>
    <w:p w14:paraId="5C371740" w14:textId="7D55ECB9" w:rsidR="00036D90" w:rsidRPr="0099469D" w:rsidRDefault="00546DAD" w:rsidP="0099469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946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bookmarkStart w:id="1" w:name="_Hlk97633655"/>
      <w:r w:rsidR="002F1D2C" w:rsidRPr="009946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внесення змін до </w:t>
      </w:r>
      <w:r w:rsidR="0099469D" w:rsidRPr="0099469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кошторису</w:t>
      </w:r>
    </w:p>
    <w:bookmarkEnd w:id="1"/>
    <w:bookmarkEnd w:id="0"/>
    <w:p w14:paraId="7F13F488" w14:textId="68E022E9" w:rsidR="0081774B" w:rsidRDefault="004E0BD1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C0144FE" w14:textId="66A133BF" w:rsidR="002A7FE5" w:rsidRDefault="00CA719E" w:rsidP="002A7FE5">
      <w:pPr>
        <w:pStyle w:val="rvps134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</w:t>
      </w:r>
      <w:r w:rsidR="0099469D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Бюджетного кодексу України, </w:t>
      </w:r>
      <w:r w:rsidR="0099469D">
        <w:rPr>
          <w:sz w:val="28"/>
          <w:szCs w:val="28"/>
          <w:lang w:val="uk-UA"/>
        </w:rPr>
        <w:t xml:space="preserve">ст. 42 Закону України </w:t>
      </w:r>
      <w:r>
        <w:rPr>
          <w:sz w:val="28"/>
          <w:szCs w:val="28"/>
          <w:lang w:val="uk-UA"/>
        </w:rPr>
        <w:t>«П</w:t>
      </w:r>
      <w:r w:rsidR="0099469D">
        <w:rPr>
          <w:sz w:val="28"/>
          <w:szCs w:val="28"/>
          <w:lang w:val="uk-UA"/>
        </w:rPr>
        <w:t>ро місцеве самоврядування»</w:t>
      </w:r>
    </w:p>
    <w:p w14:paraId="73E71EF1" w14:textId="77777777" w:rsidR="00CA719E" w:rsidRPr="00675717" w:rsidRDefault="00CA719E" w:rsidP="002A7FE5">
      <w:pPr>
        <w:pStyle w:val="rvps134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5765B3FE" w14:textId="1C32BDDF" w:rsidR="00AB6D3E" w:rsidRPr="00675717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AD00EF7" w14:textId="7E3A4D38" w:rsidR="006349BE" w:rsidRPr="00672B16" w:rsidRDefault="006349BE" w:rsidP="00BF0E2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6A6B5CD" w14:textId="1FD3B493" w:rsidR="006B741E" w:rsidRDefault="00672B16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41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49BE" w:rsidRPr="006B74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B6057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залишку коштів спеціального фонду по КБК 25020200 «Кошти,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об’єктів нерухомого майна, що перебувають у приватній власності фізичних або юридичних осіб», </w:t>
      </w:r>
      <w:r w:rsidR="0081774B">
        <w:rPr>
          <w:rFonts w:ascii="Times New Roman" w:hAnsi="Times New Roman" w:cs="Times New Roman"/>
          <w:sz w:val="28"/>
          <w:szCs w:val="28"/>
          <w:lang w:val="uk-UA"/>
        </w:rPr>
        <w:t>збільшити</w:t>
      </w:r>
      <w:r w:rsidR="005B6057">
        <w:rPr>
          <w:rFonts w:ascii="Times New Roman" w:hAnsi="Times New Roman" w:cs="Times New Roman"/>
          <w:sz w:val="28"/>
          <w:szCs w:val="28"/>
          <w:lang w:val="uk-UA"/>
        </w:rPr>
        <w:t xml:space="preserve"> видатки спеціального фонду </w:t>
      </w:r>
      <w:r w:rsidR="00225F4F">
        <w:rPr>
          <w:rFonts w:ascii="Times New Roman" w:hAnsi="Times New Roman" w:cs="Times New Roman"/>
          <w:sz w:val="28"/>
          <w:szCs w:val="28"/>
          <w:lang w:val="uk-UA"/>
        </w:rPr>
        <w:t xml:space="preserve">селищного </w:t>
      </w:r>
      <w:r w:rsidR="005B6057">
        <w:rPr>
          <w:rFonts w:ascii="Times New Roman" w:hAnsi="Times New Roman" w:cs="Times New Roman"/>
          <w:sz w:val="28"/>
          <w:szCs w:val="28"/>
          <w:lang w:val="uk-UA"/>
        </w:rPr>
        <w:t>бюджету на 2022 рік</w:t>
      </w:r>
      <w:r w:rsidR="00225F4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81774B">
        <w:rPr>
          <w:rFonts w:ascii="Times New Roman" w:hAnsi="Times New Roman" w:cs="Times New Roman"/>
          <w:sz w:val="28"/>
          <w:szCs w:val="28"/>
          <w:lang w:val="uk-UA"/>
        </w:rPr>
        <w:t>ступним чином</w:t>
      </w:r>
      <w:r w:rsidR="00225F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FA6D402" w14:textId="77777777" w:rsidR="005B6057" w:rsidRDefault="005B6057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AD8B2" w14:textId="3BB96AC4" w:rsidR="006B741E" w:rsidRDefault="00BD4374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0116030   Організація благоустрою населених пунктів</w:t>
      </w:r>
    </w:p>
    <w:p w14:paraId="61090862" w14:textId="1882C43D" w:rsidR="006349BE" w:rsidRDefault="006349BE" w:rsidP="00BF0E2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3BDCB" w14:textId="3607FDA8" w:rsidR="0028675B" w:rsidRPr="00675717" w:rsidRDefault="00B2528A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217A8E">
        <w:rPr>
          <w:rFonts w:ascii="Times New Roman" w:eastAsia="Times New Roman" w:hAnsi="Times New Roman" w:cs="Times New Roman"/>
          <w:sz w:val="28"/>
          <w:szCs w:val="28"/>
          <w:lang w:val="uk-UA"/>
        </w:rPr>
        <w:t>КЕКВ 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217A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оплата послуг (крім комунальних)</w:t>
      </w:r>
      <w:r w:rsidR="00225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774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225F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177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BE1CA9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217A8E">
        <w:rPr>
          <w:rFonts w:ascii="Times New Roman" w:eastAsia="Times New Roman" w:hAnsi="Times New Roman" w:cs="Times New Roman"/>
          <w:sz w:val="28"/>
          <w:szCs w:val="28"/>
          <w:lang w:val="uk-UA"/>
        </w:rPr>
        <w:t> 000,00 грн</w:t>
      </w:r>
    </w:p>
    <w:p w14:paraId="3051EB12" w14:textId="6853757C" w:rsidR="008B1588" w:rsidRPr="00675717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038C3A" w14:textId="40904656" w:rsidR="00672B16" w:rsidRPr="00225F4F" w:rsidRDefault="00225F4F" w:rsidP="00225F4F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225F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2. Контроль за виконанням даного розпорядження покласти на начальника відділу – головного бухгалтера відділу бухгалтерського обліку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Pr="00225F4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звітності та господарського забезпечення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Гребінківської селищної ради ЗАЙЦЕВУ Олену Миколаївну.</w:t>
      </w:r>
    </w:p>
    <w:p w14:paraId="5444D1B4" w14:textId="79E72B61" w:rsidR="006B741E" w:rsidRDefault="006B741E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47815C9" w14:textId="58EFDB16" w:rsidR="00225F4F" w:rsidRDefault="00225F4F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4B4B6B5" w14:textId="77777777" w:rsidR="00BE1CA9" w:rsidRDefault="00BE1CA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5F24097" w14:textId="77777777" w:rsidR="0081774B" w:rsidRDefault="0081774B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E245D86" w14:textId="1995319F" w:rsidR="002C0A83" w:rsidRPr="000F1C63" w:rsidRDefault="00672B16" w:rsidP="00672B16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594B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E12094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329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="0081774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</w:t>
      </w:r>
      <w:r w:rsidR="00F3297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0D9202AC" w14:textId="357D36A9" w:rsidR="00BE1CA9" w:rsidRDefault="00BE1CA9" w:rsidP="000805AA">
      <w:pPr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sectPr w:rsidR="00BE1CA9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0C3D"/>
    <w:rsid w:val="000114A7"/>
    <w:rsid w:val="000361B0"/>
    <w:rsid w:val="00036D90"/>
    <w:rsid w:val="000805AA"/>
    <w:rsid w:val="00081D2D"/>
    <w:rsid w:val="000874AB"/>
    <w:rsid w:val="000941F5"/>
    <w:rsid w:val="000977C3"/>
    <w:rsid w:val="000C0C03"/>
    <w:rsid w:val="000C714C"/>
    <w:rsid w:val="000D3F3F"/>
    <w:rsid w:val="000F1C63"/>
    <w:rsid w:val="00101DFC"/>
    <w:rsid w:val="00112149"/>
    <w:rsid w:val="001159B4"/>
    <w:rsid w:val="001340CE"/>
    <w:rsid w:val="001448C7"/>
    <w:rsid w:val="0015399D"/>
    <w:rsid w:val="00157FC3"/>
    <w:rsid w:val="00164D30"/>
    <w:rsid w:val="001673D7"/>
    <w:rsid w:val="00176BC5"/>
    <w:rsid w:val="00193286"/>
    <w:rsid w:val="001A37D6"/>
    <w:rsid w:val="001B5C6F"/>
    <w:rsid w:val="001C2522"/>
    <w:rsid w:val="001D2E8F"/>
    <w:rsid w:val="001F23FE"/>
    <w:rsid w:val="001F2E48"/>
    <w:rsid w:val="00200169"/>
    <w:rsid w:val="00204D6B"/>
    <w:rsid w:val="00217A8E"/>
    <w:rsid w:val="00217F86"/>
    <w:rsid w:val="00225F4F"/>
    <w:rsid w:val="0027645C"/>
    <w:rsid w:val="0028675B"/>
    <w:rsid w:val="002A7FE5"/>
    <w:rsid w:val="002C0A83"/>
    <w:rsid w:val="002C0ABD"/>
    <w:rsid w:val="002F1D2C"/>
    <w:rsid w:val="002F28AB"/>
    <w:rsid w:val="00354BB7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9246E"/>
    <w:rsid w:val="004C2F47"/>
    <w:rsid w:val="004C3047"/>
    <w:rsid w:val="004D0037"/>
    <w:rsid w:val="004E0BD1"/>
    <w:rsid w:val="004E7B62"/>
    <w:rsid w:val="004F5D2A"/>
    <w:rsid w:val="0050061C"/>
    <w:rsid w:val="0051337B"/>
    <w:rsid w:val="005158CA"/>
    <w:rsid w:val="005236EE"/>
    <w:rsid w:val="00546DAD"/>
    <w:rsid w:val="00551133"/>
    <w:rsid w:val="00581CC5"/>
    <w:rsid w:val="00590B03"/>
    <w:rsid w:val="00594570"/>
    <w:rsid w:val="00594B17"/>
    <w:rsid w:val="005B6057"/>
    <w:rsid w:val="005C48CA"/>
    <w:rsid w:val="005C6426"/>
    <w:rsid w:val="005D7460"/>
    <w:rsid w:val="005F128A"/>
    <w:rsid w:val="00610483"/>
    <w:rsid w:val="00617337"/>
    <w:rsid w:val="006349BE"/>
    <w:rsid w:val="00637DC7"/>
    <w:rsid w:val="00652C3F"/>
    <w:rsid w:val="0065450D"/>
    <w:rsid w:val="00667F5F"/>
    <w:rsid w:val="006707E9"/>
    <w:rsid w:val="00672B16"/>
    <w:rsid w:val="00675717"/>
    <w:rsid w:val="00686710"/>
    <w:rsid w:val="006B151F"/>
    <w:rsid w:val="006B741E"/>
    <w:rsid w:val="006D14A6"/>
    <w:rsid w:val="006D3BE6"/>
    <w:rsid w:val="006E3B99"/>
    <w:rsid w:val="006E3ED7"/>
    <w:rsid w:val="00702B40"/>
    <w:rsid w:val="0070309E"/>
    <w:rsid w:val="00731DA1"/>
    <w:rsid w:val="007524B9"/>
    <w:rsid w:val="00794D21"/>
    <w:rsid w:val="007B5BE7"/>
    <w:rsid w:val="007F24FA"/>
    <w:rsid w:val="00816A47"/>
    <w:rsid w:val="0081774B"/>
    <w:rsid w:val="00822475"/>
    <w:rsid w:val="0082621E"/>
    <w:rsid w:val="00864CA3"/>
    <w:rsid w:val="00872027"/>
    <w:rsid w:val="008B1588"/>
    <w:rsid w:val="008B26BE"/>
    <w:rsid w:val="008C33DD"/>
    <w:rsid w:val="008F3560"/>
    <w:rsid w:val="00932689"/>
    <w:rsid w:val="0096209D"/>
    <w:rsid w:val="009901FE"/>
    <w:rsid w:val="00990283"/>
    <w:rsid w:val="0099469D"/>
    <w:rsid w:val="009B78A5"/>
    <w:rsid w:val="009C5415"/>
    <w:rsid w:val="009D038B"/>
    <w:rsid w:val="009F3BC3"/>
    <w:rsid w:val="009F5AD9"/>
    <w:rsid w:val="00A001C5"/>
    <w:rsid w:val="00A01F2A"/>
    <w:rsid w:val="00A179D7"/>
    <w:rsid w:val="00A205E7"/>
    <w:rsid w:val="00A31E7F"/>
    <w:rsid w:val="00A34399"/>
    <w:rsid w:val="00AA6919"/>
    <w:rsid w:val="00AB6D3E"/>
    <w:rsid w:val="00AC5053"/>
    <w:rsid w:val="00B05528"/>
    <w:rsid w:val="00B073D7"/>
    <w:rsid w:val="00B117A4"/>
    <w:rsid w:val="00B20DB1"/>
    <w:rsid w:val="00B2528A"/>
    <w:rsid w:val="00B3075D"/>
    <w:rsid w:val="00B43E17"/>
    <w:rsid w:val="00B4403B"/>
    <w:rsid w:val="00B61A90"/>
    <w:rsid w:val="00BC1CD5"/>
    <w:rsid w:val="00BC2A1A"/>
    <w:rsid w:val="00BC4BE9"/>
    <w:rsid w:val="00BD4374"/>
    <w:rsid w:val="00BD6A5A"/>
    <w:rsid w:val="00BD706F"/>
    <w:rsid w:val="00BE1413"/>
    <w:rsid w:val="00BE1CA9"/>
    <w:rsid w:val="00BF0E25"/>
    <w:rsid w:val="00BF436E"/>
    <w:rsid w:val="00BF731E"/>
    <w:rsid w:val="00C131C4"/>
    <w:rsid w:val="00C37E73"/>
    <w:rsid w:val="00C56783"/>
    <w:rsid w:val="00C70F85"/>
    <w:rsid w:val="00C948C9"/>
    <w:rsid w:val="00CA311E"/>
    <w:rsid w:val="00CA719E"/>
    <w:rsid w:val="00CC10DA"/>
    <w:rsid w:val="00CD1512"/>
    <w:rsid w:val="00CD242E"/>
    <w:rsid w:val="00D51099"/>
    <w:rsid w:val="00D74DC0"/>
    <w:rsid w:val="00D93C6A"/>
    <w:rsid w:val="00D96D96"/>
    <w:rsid w:val="00D97A5C"/>
    <w:rsid w:val="00DA3229"/>
    <w:rsid w:val="00E11C5F"/>
    <w:rsid w:val="00E12094"/>
    <w:rsid w:val="00E305D9"/>
    <w:rsid w:val="00E47380"/>
    <w:rsid w:val="00E73142"/>
    <w:rsid w:val="00EC2A8A"/>
    <w:rsid w:val="00ED0ADA"/>
    <w:rsid w:val="00EE5761"/>
    <w:rsid w:val="00EF182A"/>
    <w:rsid w:val="00F262B8"/>
    <w:rsid w:val="00F32977"/>
    <w:rsid w:val="00F45BAD"/>
    <w:rsid w:val="00F56D6C"/>
    <w:rsid w:val="00F704FE"/>
    <w:rsid w:val="00F7323B"/>
    <w:rsid w:val="00F75F64"/>
    <w:rsid w:val="00F85E48"/>
    <w:rsid w:val="00FC2F88"/>
    <w:rsid w:val="00FD6D9D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21F5-97CD-485B-9847-25D8880A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22</cp:revision>
  <cp:lastPrinted>2022-04-07T11:26:00Z</cp:lastPrinted>
  <dcterms:created xsi:type="dcterms:W3CDTF">2022-03-29T08:14:00Z</dcterms:created>
  <dcterms:modified xsi:type="dcterms:W3CDTF">2023-02-15T17:57:00Z</dcterms:modified>
</cp:coreProperties>
</file>