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0A" w:rsidRPr="00826F93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 w:rsidRPr="00CD12B8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F93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4BB29C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F730A" w:rsidRPr="00587FE6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587FE6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3F730A" w:rsidRPr="00826F93" w:rsidRDefault="003F730A" w:rsidP="003F730A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3F730A" w:rsidRPr="00826F93" w:rsidRDefault="00587FE6" w:rsidP="00C743D8">
      <w:pPr>
        <w:tabs>
          <w:tab w:val="left" w:pos="180"/>
          <w:tab w:val="left" w:pos="7470"/>
          <w:tab w:val="left" w:pos="8202"/>
        </w:tabs>
        <w:spacing w:after="0" w:line="24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13 </w:t>
      </w:r>
      <w:r w:rsidR="003F730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лютого  2023</w:t>
      </w:r>
      <w:r w:rsidR="003F730A"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року  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</w:t>
      </w:r>
      <w:r w:rsidR="003F730A"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C743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смт Гребінки</w:t>
      </w:r>
      <w:r w:rsidR="00C743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C743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№ 19/2</w:t>
      </w:r>
    </w:p>
    <w:p w:rsidR="003F730A" w:rsidRDefault="003F730A" w:rsidP="00C743D8">
      <w:pPr>
        <w:spacing w:after="0" w:line="240" w:lineRule="auto"/>
        <w:ind w:right="2408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3F730A" w:rsidRDefault="003F730A" w:rsidP="003F730A">
      <w:pPr>
        <w:spacing w:after="0" w:line="240" w:lineRule="auto"/>
        <w:ind w:right="2408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погодження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рішення </w:t>
      </w:r>
    </w:p>
    <w:p w:rsidR="003F730A" w:rsidRDefault="003F730A" w:rsidP="003F730A">
      <w:pPr>
        <w:spacing w:after="0" w:line="240" w:lineRule="auto"/>
        <w:ind w:right="2408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«Про внесення змін до рішення </w:t>
      </w:r>
    </w:p>
    <w:p w:rsidR="003F730A" w:rsidRDefault="003F730A" w:rsidP="003F730A">
      <w:pPr>
        <w:spacing w:after="0" w:line="240" w:lineRule="auto"/>
        <w:ind w:right="2408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Гребінківської селищної ради </w:t>
      </w:r>
    </w:p>
    <w:p w:rsidR="003F730A" w:rsidRDefault="003F730A" w:rsidP="000E55CD">
      <w:pPr>
        <w:spacing w:after="0" w:line="240" w:lineRule="auto"/>
        <w:ind w:right="-2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від 06.10.2022 року № 463-18-VIII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«Про створення та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використання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місцевого матеріального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 w:rsidR="000E55C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резерву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Гребінківської селищної територіальної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громади для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запобігання і ліквідації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наслідків надзвичайних ситуацій,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  <w:t xml:space="preserve">визначення та затвердження його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 w:rsidR="00587FE6"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  <w:t xml:space="preserve">номенклатури, обсягів 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  <w:t>та місця розміщення»</w:t>
      </w:r>
    </w:p>
    <w:p w:rsidR="003F730A" w:rsidRPr="00CD7776" w:rsidRDefault="003F730A" w:rsidP="003F730A">
      <w:pPr>
        <w:spacing w:after="0" w:line="240" w:lineRule="auto"/>
        <w:ind w:right="2408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3F730A" w:rsidRPr="003B5A27" w:rsidRDefault="003F730A" w:rsidP="003F730A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826F93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Заслухавши інформацію начальника відділу економічного розвитку, житлово-комунального господарства, капітального будівництва та інфраструктури – РУДЕНКА Василя Миколайовича </w:t>
      </w:r>
      <w:r w:rsidRPr="003B5A27">
        <w:rPr>
          <w:rFonts w:ascii="Times New Roman" w:hAnsi="Times New Roman"/>
          <w:color w:val="191919"/>
          <w:sz w:val="28"/>
          <w:szCs w:val="28"/>
          <w:lang w:val="uk-UA"/>
        </w:rPr>
        <w:t xml:space="preserve">відповідно до статті 143 Конституції України, пункту 22 статті 26 Закону України «Про місцеве самоврядування в Україні»,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виконавчий комітет Гребінківської селищної ради</w:t>
      </w:r>
    </w:p>
    <w:p w:rsidR="003F730A" w:rsidRPr="003B5A27" w:rsidRDefault="003F730A" w:rsidP="003F730A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3F730A" w:rsidRDefault="003F730A" w:rsidP="003F730A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И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Р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І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Ш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И</w:t>
      </w:r>
      <w:r w:rsidR="00BF7E2C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</w:t>
      </w:r>
      <w:r w:rsidRPr="003B5A27">
        <w:rPr>
          <w:rFonts w:ascii="Times New Roman" w:hAnsi="Times New Roman"/>
          <w:b/>
          <w:color w:val="191919"/>
          <w:sz w:val="28"/>
          <w:szCs w:val="28"/>
          <w:lang w:val="uk-UA"/>
        </w:rPr>
        <w:t>:</w:t>
      </w:r>
    </w:p>
    <w:p w:rsidR="003F730A" w:rsidRDefault="003F730A" w:rsidP="003F730A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3F730A" w:rsidRPr="00330902" w:rsidRDefault="00BF7E2C" w:rsidP="001866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993" w:hanging="3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рішення «</w:t>
      </w:r>
      <w:r w:rsidR="003F730A" w:rsidRPr="00330902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 внесення змін</w:t>
      </w:r>
      <w:r w:rsidR="003F730A" w:rsidRPr="00330902">
        <w:rPr>
          <w:rFonts w:ascii="Times New Roman" w:hAnsi="Times New Roman"/>
          <w:color w:val="191919"/>
          <w:sz w:val="28"/>
          <w:szCs w:val="28"/>
          <w:lang w:val="uk-UA"/>
        </w:rPr>
        <w:t xml:space="preserve"> до рішення  Гребінківської селищної ради VIII скликання від 06.10.2022 року № 463-18-VIII 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розміщення»</w:t>
      </w:r>
      <w:r w:rsidR="003F730A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="003F730A" w:rsidRPr="00330902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з подальшим винесенням на розгляд сесії </w:t>
      </w:r>
      <w:r w:rsidR="00C43535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Гребінківської </w:t>
      </w:r>
      <w:r w:rsidR="003F730A" w:rsidRPr="00330902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селищної ради, а саме:</w:t>
      </w:r>
    </w:p>
    <w:p w:rsidR="003F730A" w:rsidRPr="001866AD" w:rsidRDefault="003F730A" w:rsidP="00143928">
      <w:pPr>
        <w:spacing w:after="0" w:line="240" w:lineRule="auto"/>
        <w:jc w:val="both"/>
        <w:rPr>
          <w:rFonts w:ascii="Times New Roman" w:hAnsi="Times New Roman"/>
          <w:color w:val="191919"/>
          <w:sz w:val="16"/>
          <w:szCs w:val="16"/>
          <w:lang w:val="uk-UA"/>
        </w:rPr>
      </w:pPr>
    </w:p>
    <w:p w:rsidR="003F730A" w:rsidRPr="003B5A27" w:rsidRDefault="003F730A" w:rsidP="003F730A">
      <w:pPr>
        <w:pStyle w:val="a3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3B5A27">
        <w:rPr>
          <w:rFonts w:ascii="Times New Roman" w:hAnsi="Times New Roman"/>
          <w:color w:val="191919"/>
          <w:sz w:val="28"/>
          <w:szCs w:val="28"/>
          <w:lang w:val="uk-UA"/>
        </w:rPr>
        <w:t>додаток № 2 «Номенклатура та обсяги місцевого матеріального резерву» до рішення Гребінківської селищної ради від 06.10.2022 року № 463-18-VIII 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розміщення» викласти в новій редакції.</w:t>
      </w:r>
    </w:p>
    <w:p w:rsidR="003F730A" w:rsidRPr="003B5A27" w:rsidRDefault="003F730A" w:rsidP="003F730A">
      <w:pPr>
        <w:tabs>
          <w:tab w:val="left" w:pos="426"/>
          <w:tab w:val="left" w:pos="851"/>
          <w:tab w:val="left" w:pos="1680"/>
        </w:tabs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3F730A" w:rsidRPr="00C364D8" w:rsidRDefault="00C43535" w:rsidP="003F730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lastRenderedPageBreak/>
        <w:t>2</w:t>
      </w:r>
      <w:r w:rsidR="003F730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. 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Начальнику відділу економічного розвитку, житлово-комунального господарства, капітального будівн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ицтва та інфраструктури –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РУДЕНКУ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Василю Миколайовичу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у встановленому порядку організувати подання </w:t>
      </w:r>
      <w:proofErr w:type="spellStart"/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рішення   </w:t>
      </w:r>
      <w:r w:rsidR="003F730A"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« Про внесення змін</w:t>
      </w:r>
      <w:r w:rsidR="003F730A" w:rsidRPr="00330902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="003F730A" w:rsidRPr="003B5A27">
        <w:rPr>
          <w:rFonts w:ascii="Times New Roman" w:hAnsi="Times New Roman"/>
          <w:color w:val="191919"/>
          <w:sz w:val="28"/>
          <w:szCs w:val="28"/>
          <w:lang w:val="uk-UA"/>
        </w:rPr>
        <w:t>до рішення  Гребінківської селищної ради VIII скликання від 06.10.2022 року № 463-18-VIII 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розміщення»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на розгляд сесії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селищної ради. </w:t>
      </w:r>
    </w:p>
    <w:p w:rsidR="003F730A" w:rsidRPr="00C364D8" w:rsidRDefault="003F730A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F730A" w:rsidRPr="00C364D8" w:rsidRDefault="00C43535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3</w:t>
      </w:r>
      <w:r w:rsidR="003F730A" w:rsidRPr="00C364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. 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Начальнику відділу економічного розвитку, житлово-комунального господарства, капітального будівн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ицтва та інфраструктури –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РУДЕНКУ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Василю Миколайовичу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взяти участь у розгляді відповідних розділів вказаного </w:t>
      </w:r>
      <w:proofErr w:type="spellStart"/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проєкту</w:t>
      </w:r>
      <w:proofErr w:type="spellEnd"/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внесення змін до </w:t>
      </w:r>
      <w:proofErr w:type="spellStart"/>
      <w:r w:rsidR="003F730A" w:rsidRPr="003B5A27">
        <w:rPr>
          <w:rFonts w:ascii="Times New Roman" w:hAnsi="Times New Roman"/>
          <w:color w:val="191919"/>
          <w:sz w:val="28"/>
          <w:szCs w:val="28"/>
          <w:lang w:val="uk-UA"/>
        </w:rPr>
        <w:t>до</w:t>
      </w:r>
      <w:proofErr w:type="spellEnd"/>
      <w:r w:rsidR="003F730A" w:rsidRPr="003B5A27">
        <w:rPr>
          <w:rFonts w:ascii="Times New Roman" w:hAnsi="Times New Roman"/>
          <w:color w:val="191919"/>
          <w:sz w:val="28"/>
          <w:szCs w:val="28"/>
          <w:lang w:val="uk-UA"/>
        </w:rPr>
        <w:t xml:space="preserve"> рішення  Гребінківської селищної ради VIII скликання від 06.10.2022 року № 463-18-VIII 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</w:t>
      </w:r>
      <w:proofErr w:type="spellStart"/>
      <w:r w:rsidR="003F730A" w:rsidRPr="003B5A27">
        <w:rPr>
          <w:rFonts w:ascii="Times New Roman" w:hAnsi="Times New Roman"/>
          <w:color w:val="191919"/>
          <w:sz w:val="28"/>
          <w:szCs w:val="28"/>
          <w:lang w:val="uk-UA"/>
        </w:rPr>
        <w:t>розміщення»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</w:t>
      </w:r>
      <w:proofErr w:type="spellEnd"/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розгляді сесії селищної ради.</w:t>
      </w:r>
    </w:p>
    <w:p w:rsidR="003F730A" w:rsidRPr="00C364D8" w:rsidRDefault="003F730A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F730A" w:rsidRPr="00C364D8" w:rsidRDefault="00C43535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4</w:t>
      </w:r>
      <w:r w:rsidR="001866A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 В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ідділу загально-організаційної роботи та управління персоналом апарату виконавчого комітету Гр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ебінківської селищної ради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забезпечити розміщення інф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ормації про дане рішення на інформаційних ресурсах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3F730A" w:rsidRPr="00C364D8" w:rsidRDefault="003F730A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F730A" w:rsidRDefault="00C43535" w:rsidP="003F730A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5</w:t>
      </w:r>
      <w:r w:rsidR="003F730A" w:rsidRPr="00C364D8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.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Контроль за виконанням даного рішення покласти на заступ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ника селищного голови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ВОЛОЩУКА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 w:rsidR="00BF7ECC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та 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начальника відділу економічного розвитку, житлово-комунального господарства, капітального будівництва т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а інфраструктури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РУДЕНКА</w:t>
      </w:r>
      <w:r w:rsidR="003F730A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="003F730A"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.</w:t>
      </w:r>
    </w:p>
    <w:p w:rsidR="003F730A" w:rsidRDefault="003F730A" w:rsidP="003F730A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2D1664" w:rsidRPr="0051034B" w:rsidRDefault="002D1664" w:rsidP="003F730A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3F730A" w:rsidRPr="000C1419" w:rsidRDefault="003F730A" w:rsidP="000C1419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40" w:lineRule="auto"/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  <w:sectPr w:rsidR="003F730A" w:rsidRPr="000C1419" w:rsidSect="009837C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826F93">
        <w:rPr>
          <w:rFonts w:ascii="Times New Roman" w:hAnsi="Times New Roman"/>
          <w:b/>
          <w:color w:val="191919"/>
          <w:sz w:val="28"/>
        </w:rPr>
        <w:t xml:space="preserve"> </w:t>
      </w:r>
      <w:proofErr w:type="spellStart"/>
      <w:r w:rsidRPr="00826F93">
        <w:rPr>
          <w:rFonts w:ascii="Times New Roman" w:hAnsi="Times New Roman"/>
          <w:b/>
          <w:color w:val="191919"/>
          <w:sz w:val="28"/>
        </w:rPr>
        <w:t>Селищний</w:t>
      </w:r>
      <w:proofErr w:type="spellEnd"/>
      <w:r w:rsidRPr="00826F93">
        <w:rPr>
          <w:rFonts w:ascii="Times New Roman" w:hAnsi="Times New Roman"/>
          <w:b/>
          <w:color w:val="191919"/>
          <w:sz w:val="28"/>
        </w:rPr>
        <w:t xml:space="preserve"> голова</w:t>
      </w:r>
      <w:r w:rsidR="000C1419">
        <w:rPr>
          <w:rFonts w:ascii="Times New Roman" w:hAnsi="Times New Roman"/>
          <w:b/>
          <w:color w:val="191919"/>
          <w:sz w:val="28"/>
        </w:rPr>
        <w:tab/>
      </w:r>
      <w:r w:rsidR="000C1419">
        <w:rPr>
          <w:rFonts w:ascii="Times New Roman" w:hAnsi="Times New Roman"/>
          <w:b/>
          <w:color w:val="191919"/>
          <w:sz w:val="28"/>
        </w:rPr>
        <w:tab/>
      </w:r>
      <w:r w:rsidR="000C1419">
        <w:rPr>
          <w:rFonts w:ascii="Times New Roman" w:hAnsi="Times New Roman"/>
          <w:b/>
          <w:color w:val="191919"/>
          <w:sz w:val="28"/>
        </w:rPr>
        <w:tab/>
        <w:t xml:space="preserve">                 Роман ЗАСУ</w:t>
      </w:r>
    </w:p>
    <w:p w:rsidR="001919B8" w:rsidRPr="00824192" w:rsidRDefault="001919B8" w:rsidP="000C1419">
      <w:pPr>
        <w:spacing w:after="0" w:line="240" w:lineRule="auto"/>
        <w:ind w:right="-567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bookmarkStart w:id="0" w:name="_GoBack"/>
      <w:bookmarkEnd w:id="0"/>
    </w:p>
    <w:sectPr w:rsidR="001919B8" w:rsidRPr="00824192" w:rsidSect="0098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65D"/>
    <w:multiLevelType w:val="hybridMultilevel"/>
    <w:tmpl w:val="81BA41C2"/>
    <w:lvl w:ilvl="0" w:tplc="CFCC8242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65C345A"/>
    <w:multiLevelType w:val="hybridMultilevel"/>
    <w:tmpl w:val="9DC40EA2"/>
    <w:lvl w:ilvl="0" w:tplc="46F8EE9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1"/>
    <w:rsid w:val="000C1419"/>
    <w:rsid w:val="000E55CD"/>
    <w:rsid w:val="00143928"/>
    <w:rsid w:val="001866AD"/>
    <w:rsid w:val="001919B8"/>
    <w:rsid w:val="001950B1"/>
    <w:rsid w:val="00283E61"/>
    <w:rsid w:val="002B3DB7"/>
    <w:rsid w:val="002D1664"/>
    <w:rsid w:val="003E293C"/>
    <w:rsid w:val="003F730A"/>
    <w:rsid w:val="00536853"/>
    <w:rsid w:val="00544A3B"/>
    <w:rsid w:val="00587FE6"/>
    <w:rsid w:val="005A4264"/>
    <w:rsid w:val="005B7C61"/>
    <w:rsid w:val="0066521D"/>
    <w:rsid w:val="006D4479"/>
    <w:rsid w:val="00786157"/>
    <w:rsid w:val="007A13F6"/>
    <w:rsid w:val="00824192"/>
    <w:rsid w:val="00965E6C"/>
    <w:rsid w:val="00A46A6B"/>
    <w:rsid w:val="00BF7E2C"/>
    <w:rsid w:val="00BF7ECC"/>
    <w:rsid w:val="00C43535"/>
    <w:rsid w:val="00C743D8"/>
    <w:rsid w:val="00D24DE1"/>
    <w:rsid w:val="00D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0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35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0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35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B0C4-268C-4009-B0FE-E2CEACE7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34</cp:revision>
  <cp:lastPrinted>2023-02-19T16:56:00Z</cp:lastPrinted>
  <dcterms:created xsi:type="dcterms:W3CDTF">2023-02-06T09:56:00Z</dcterms:created>
  <dcterms:modified xsi:type="dcterms:W3CDTF">2023-02-21T09:44:00Z</dcterms:modified>
</cp:coreProperties>
</file>