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14:paraId="523AB6AB" w14:textId="77777777"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14:paraId="317EA5AC" w14:textId="77777777"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659A56D" w14:textId="77777777"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57ADB883" w14:textId="3E33DDA2"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14:paraId="46730C6D" w14:textId="77777777"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2C85E062" w14:textId="77777777"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3E8C4D0F" w14:textId="0D055831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0D2102">
        <w:rPr>
          <w:rStyle w:val="FontStyle27"/>
          <w:szCs w:val="28"/>
          <w:lang w:val="uk-UA"/>
        </w:rPr>
        <w:t>21</w:t>
      </w:r>
      <w:r w:rsidR="00971191">
        <w:rPr>
          <w:rStyle w:val="FontStyle27"/>
          <w:szCs w:val="28"/>
          <w:lang w:val="uk-UA"/>
        </w:rPr>
        <w:t xml:space="preserve"> грудня 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9B7949">
        <w:rPr>
          <w:rStyle w:val="FontStyle27"/>
          <w:szCs w:val="28"/>
          <w:lang w:val="uk-UA"/>
        </w:rPr>
        <w:t xml:space="preserve"> </w:t>
      </w:r>
      <w:r w:rsidR="00A210FF">
        <w:rPr>
          <w:rStyle w:val="FontStyle27"/>
          <w:szCs w:val="28"/>
          <w:lang w:val="uk-UA"/>
        </w:rPr>
        <w:t xml:space="preserve">   </w:t>
      </w:r>
      <w:r w:rsidR="009B7949">
        <w:rPr>
          <w:rStyle w:val="FontStyle27"/>
          <w:szCs w:val="28"/>
          <w:lang w:val="uk-UA"/>
        </w:rPr>
        <w:t xml:space="preserve">     </w:t>
      </w:r>
      <w:proofErr w:type="spellStart"/>
      <w:r w:rsidR="009B7949">
        <w:rPr>
          <w:rStyle w:val="FontStyle27"/>
          <w:szCs w:val="28"/>
          <w:lang w:val="uk-UA"/>
        </w:rPr>
        <w:t>смт</w:t>
      </w:r>
      <w:proofErr w:type="spellEnd"/>
      <w:r w:rsidR="009B7949">
        <w:rPr>
          <w:rStyle w:val="FontStyle27"/>
          <w:szCs w:val="28"/>
          <w:lang w:val="uk-UA"/>
        </w:rPr>
        <w:t xml:space="preserve"> Гребінки           </w:t>
      </w:r>
      <w:r w:rsidRPr="00983371">
        <w:rPr>
          <w:rStyle w:val="FontStyle27"/>
          <w:szCs w:val="28"/>
          <w:lang w:val="uk-UA"/>
        </w:rPr>
        <w:t xml:space="preserve">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0D2102">
        <w:rPr>
          <w:rStyle w:val="FontStyle27"/>
          <w:szCs w:val="28"/>
          <w:lang w:val="uk-UA"/>
        </w:rPr>
        <w:t>185</w:t>
      </w:r>
      <w:r w:rsidRPr="00983371">
        <w:rPr>
          <w:rStyle w:val="FontStyle27"/>
          <w:szCs w:val="28"/>
          <w:lang w:val="uk-UA"/>
        </w:rPr>
        <w:t>-ОД</w:t>
      </w:r>
    </w:p>
    <w:p w14:paraId="7BF2E229" w14:textId="77777777" w:rsidR="00B7764E" w:rsidRDefault="00B7764E" w:rsidP="00B7764E">
      <w:pPr>
        <w:pStyle w:val="docdata"/>
        <w:spacing w:before="0" w:beforeAutospacing="0" w:after="0" w:afterAutospacing="0"/>
        <w:rPr>
          <w:rStyle w:val="FontStyle27"/>
          <w:rFonts w:eastAsiaTheme="minorEastAsia"/>
          <w:b w:val="0"/>
          <w:sz w:val="12"/>
          <w:szCs w:val="12"/>
          <w:lang w:val="uk-UA"/>
        </w:rPr>
      </w:pPr>
    </w:p>
    <w:p w14:paraId="2FDB2B51" w14:textId="77777777" w:rsidR="00B7764E" w:rsidRDefault="00B7764E" w:rsidP="00B7764E">
      <w:pPr>
        <w:pStyle w:val="docdata"/>
        <w:spacing w:before="0" w:beforeAutospacing="0" w:after="0" w:afterAutospacing="0"/>
        <w:rPr>
          <w:rStyle w:val="FontStyle27"/>
          <w:rFonts w:eastAsiaTheme="minorEastAsia"/>
          <w:b w:val="0"/>
          <w:sz w:val="12"/>
          <w:szCs w:val="12"/>
          <w:lang w:val="uk-UA"/>
        </w:rPr>
      </w:pPr>
    </w:p>
    <w:p w14:paraId="7EBADA48" w14:textId="3B30BBA3" w:rsidR="00B7764E" w:rsidRDefault="004364F8" w:rsidP="00B7764E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B7764E">
        <w:rPr>
          <w:b/>
          <w:bCs/>
          <w:color w:val="000000"/>
          <w:sz w:val="28"/>
          <w:szCs w:val="28"/>
          <w:lang w:val="uk-UA"/>
        </w:rPr>
        <w:t>нагородження</w:t>
      </w:r>
      <w:r w:rsidR="009B794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7764E">
        <w:rPr>
          <w:b/>
          <w:bCs/>
          <w:color w:val="000000"/>
          <w:sz w:val="28"/>
          <w:szCs w:val="28"/>
          <w:lang w:val="uk-UA"/>
        </w:rPr>
        <w:t xml:space="preserve">Дипломом переможця </w:t>
      </w:r>
    </w:p>
    <w:p w14:paraId="127C9BF1" w14:textId="77777777" w:rsidR="00B7764E" w:rsidRDefault="00B7764E" w:rsidP="00B7764E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відкритого творчого конкурсу на </w:t>
      </w:r>
    </w:p>
    <w:p w14:paraId="787ABA76" w14:textId="77777777" w:rsidR="00B7764E" w:rsidRDefault="00B7764E" w:rsidP="00B7764E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визначення логотипу та слогану </w:t>
      </w:r>
    </w:p>
    <w:p w14:paraId="259993A7" w14:textId="7A8FDBDF" w:rsidR="009B7949" w:rsidRDefault="00B7764E" w:rsidP="00B7764E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Гребінківської селищної територіальної громади</w:t>
      </w:r>
    </w:p>
    <w:p w14:paraId="67CE2B23" w14:textId="77777777" w:rsidR="00A92A73" w:rsidRPr="00E70E5A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D470DEC" w14:textId="7F6E1929" w:rsidR="006E255B" w:rsidRDefault="002F6A2E" w:rsidP="00B275D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4F7BC8">
        <w:rPr>
          <w:color w:val="000000"/>
          <w:sz w:val="28"/>
          <w:szCs w:val="28"/>
          <w:lang w:val="uk-UA"/>
        </w:rPr>
        <w:t xml:space="preserve">еруючись </w:t>
      </w:r>
      <w:r w:rsidR="006A0D6C">
        <w:rPr>
          <w:color w:val="000000"/>
          <w:sz w:val="28"/>
          <w:szCs w:val="28"/>
          <w:lang w:val="uk-UA"/>
        </w:rPr>
        <w:t>ст</w:t>
      </w:r>
      <w:r w:rsidR="004F7BC8">
        <w:rPr>
          <w:color w:val="000000"/>
          <w:sz w:val="28"/>
          <w:szCs w:val="28"/>
          <w:lang w:val="uk-UA"/>
        </w:rPr>
        <w:t xml:space="preserve">. 42 </w:t>
      </w:r>
      <w:r w:rsidR="008E2031">
        <w:rPr>
          <w:color w:val="000000"/>
          <w:sz w:val="28"/>
          <w:szCs w:val="28"/>
          <w:lang w:val="uk-UA"/>
        </w:rPr>
        <w:t xml:space="preserve"> </w:t>
      </w:r>
      <w:r w:rsidR="004F7BC8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="00E70E5A">
        <w:rPr>
          <w:color w:val="000000"/>
          <w:sz w:val="28"/>
          <w:szCs w:val="28"/>
          <w:lang w:val="uk-UA"/>
        </w:rPr>
        <w:t xml:space="preserve">, </w:t>
      </w:r>
      <w:r w:rsidR="003455D5">
        <w:rPr>
          <w:color w:val="000000"/>
          <w:sz w:val="28"/>
          <w:szCs w:val="28"/>
          <w:lang w:val="uk-UA"/>
        </w:rPr>
        <w:t>Рішення</w:t>
      </w:r>
      <w:r w:rsidR="003C0FBB">
        <w:rPr>
          <w:color w:val="000000"/>
          <w:sz w:val="28"/>
          <w:szCs w:val="28"/>
          <w:lang w:val="uk-UA"/>
        </w:rPr>
        <w:t>м</w:t>
      </w:r>
      <w:r w:rsidR="003455D5">
        <w:rPr>
          <w:color w:val="000000"/>
          <w:sz w:val="28"/>
          <w:szCs w:val="28"/>
          <w:lang w:val="uk-UA"/>
        </w:rPr>
        <w:t xml:space="preserve"> виконавчого комітету Гребінківської селищної ради </w:t>
      </w:r>
      <w:r w:rsidR="003455D5">
        <w:rPr>
          <w:color w:val="000000"/>
          <w:sz w:val="28"/>
          <w:szCs w:val="28"/>
          <w:lang w:val="en-US"/>
        </w:rPr>
        <w:t>VIII</w:t>
      </w:r>
      <w:r w:rsidR="003455D5" w:rsidRPr="004F40B4">
        <w:rPr>
          <w:color w:val="000000"/>
          <w:sz w:val="28"/>
          <w:szCs w:val="28"/>
          <w:lang w:val="uk-UA"/>
        </w:rPr>
        <w:t xml:space="preserve"> </w:t>
      </w:r>
      <w:r w:rsidR="003455D5">
        <w:rPr>
          <w:color w:val="000000"/>
          <w:sz w:val="28"/>
          <w:szCs w:val="28"/>
          <w:lang w:val="uk-UA"/>
        </w:rPr>
        <w:t xml:space="preserve">скликання від </w:t>
      </w:r>
      <w:r w:rsidR="003C0FBB">
        <w:rPr>
          <w:color w:val="000000"/>
          <w:sz w:val="28"/>
          <w:szCs w:val="28"/>
          <w:lang w:val="uk-UA"/>
        </w:rPr>
        <w:t>21.02.2022 р. №20/2</w:t>
      </w:r>
      <w:r w:rsidR="003455D5" w:rsidRPr="004F40B4">
        <w:rPr>
          <w:color w:val="000000"/>
          <w:sz w:val="28"/>
          <w:szCs w:val="28"/>
          <w:lang w:val="uk-UA"/>
        </w:rPr>
        <w:t xml:space="preserve"> </w:t>
      </w:r>
      <w:r w:rsidR="003455D5">
        <w:rPr>
          <w:color w:val="000000"/>
          <w:sz w:val="28"/>
          <w:szCs w:val="28"/>
          <w:lang w:val="uk-UA"/>
        </w:rPr>
        <w:t xml:space="preserve">«Про </w:t>
      </w:r>
      <w:r w:rsidR="003C0FBB">
        <w:rPr>
          <w:color w:val="000000"/>
          <w:sz w:val="28"/>
          <w:szCs w:val="28"/>
          <w:lang w:val="uk-UA"/>
        </w:rPr>
        <w:t>проведення відкритого творчого конкурсу на визначення логотипу та слогану Гребінківської селищної територіальної громади</w:t>
      </w:r>
      <w:r w:rsidR="003455D5">
        <w:rPr>
          <w:color w:val="000000"/>
          <w:sz w:val="28"/>
          <w:szCs w:val="28"/>
          <w:lang w:val="uk-UA"/>
        </w:rPr>
        <w:t>»</w:t>
      </w:r>
      <w:r w:rsidR="003C0FBB">
        <w:rPr>
          <w:color w:val="000000"/>
          <w:sz w:val="28"/>
          <w:szCs w:val="28"/>
          <w:lang w:val="uk-UA"/>
        </w:rPr>
        <w:t xml:space="preserve"> зі змінами від 15.08.2022 р., </w:t>
      </w:r>
      <w:r w:rsidR="00E64802">
        <w:rPr>
          <w:color w:val="000000"/>
          <w:sz w:val="28"/>
          <w:szCs w:val="28"/>
          <w:lang w:val="uk-UA"/>
        </w:rPr>
        <w:t xml:space="preserve">Протоколом №2 засідання конкурсної комісії з підготовки та проведення відкритого творчого конкурсу на визначення логотипу та слогану Гребінківської селищної територіальної громади від 17.10.2022 р., </w:t>
      </w:r>
      <w:r w:rsidR="003C0FBB">
        <w:rPr>
          <w:color w:val="000000"/>
          <w:sz w:val="28"/>
          <w:szCs w:val="28"/>
          <w:lang w:val="uk-UA"/>
        </w:rPr>
        <w:t xml:space="preserve">Рішенням </w:t>
      </w:r>
      <w:r w:rsidR="00E64802">
        <w:rPr>
          <w:color w:val="000000"/>
          <w:sz w:val="28"/>
          <w:szCs w:val="28"/>
          <w:lang w:val="uk-UA"/>
        </w:rPr>
        <w:t xml:space="preserve">Гребінківської селищної ради </w:t>
      </w:r>
      <w:r w:rsidR="00E64802">
        <w:rPr>
          <w:color w:val="000000"/>
          <w:sz w:val="28"/>
          <w:szCs w:val="28"/>
          <w:lang w:val="en-US"/>
        </w:rPr>
        <w:t>VIII</w:t>
      </w:r>
      <w:r w:rsidR="00E64802">
        <w:rPr>
          <w:color w:val="000000"/>
          <w:sz w:val="28"/>
          <w:szCs w:val="28"/>
          <w:lang w:val="uk-UA"/>
        </w:rPr>
        <w:t xml:space="preserve"> скликання від 16.11.2022 р. №494-20-</w:t>
      </w:r>
      <w:r w:rsidR="00E64802">
        <w:rPr>
          <w:color w:val="000000"/>
          <w:sz w:val="28"/>
          <w:szCs w:val="28"/>
          <w:lang w:val="en-US"/>
        </w:rPr>
        <w:t>VIII</w:t>
      </w:r>
      <w:r w:rsidR="00E64802" w:rsidRPr="009D1FF8">
        <w:rPr>
          <w:sz w:val="28"/>
          <w:szCs w:val="28"/>
          <w:lang w:val="uk-UA"/>
        </w:rPr>
        <w:t xml:space="preserve"> </w:t>
      </w:r>
      <w:r w:rsidR="00E64802">
        <w:rPr>
          <w:sz w:val="28"/>
          <w:szCs w:val="28"/>
          <w:lang w:val="uk-UA"/>
        </w:rPr>
        <w:t xml:space="preserve">«Про затвердження логотипу та слогану Гребінківської селищної територіальної громади» </w:t>
      </w:r>
    </w:p>
    <w:p w14:paraId="326AABAE" w14:textId="77777777"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14:paraId="6AE6C85F" w14:textId="7E3AA27A" w:rsidR="00B5490A" w:rsidRPr="00B5490A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35D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2531C351" w14:textId="23A3ABBF" w:rsidR="009D1FF8" w:rsidRPr="00A8158D" w:rsidRDefault="009D1FF8" w:rsidP="009D1FF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A8158D" w:rsidRPr="00A81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Нагородити ГОРБАНЬ Вікторію Федорівну, учасницю </w:t>
      </w:r>
      <w:r w:rsidR="005E3E11" w:rsidRPr="00A81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158D" w:rsidRPr="00A81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відкритого творчого конкурсу на визначення логотипу та слогану Гребінківської селищної територіальної громади</w:t>
      </w:r>
      <w:r w:rsidR="00A81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дипломом переможця </w:t>
      </w:r>
      <w:r w:rsidR="00A8158D" w:rsidRPr="00A81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відкритого творчого конкурсу на визначення логотипу та слогану Гребінківської селищної територіальної громади</w:t>
      </w:r>
    </w:p>
    <w:p w14:paraId="1FB815BD" w14:textId="43832EC7" w:rsidR="00CC035D" w:rsidRPr="009D1FF8" w:rsidRDefault="00CC035D" w:rsidP="009D1F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968AA07" w14:textId="77777777" w:rsidR="00226F93" w:rsidRDefault="00C96BA9" w:rsidP="00226F93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6F93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6A1262" w:rsidRPr="00226F9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загально-організаційної роботи та управління персоналом  апарату виконавчого комітету Гребінківс</w:t>
      </w:r>
      <w:r w:rsidR="00CC035D" w:rsidRPr="00226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ької селищної ради підготувати </w:t>
      </w:r>
      <w:r w:rsidR="00226F93" w:rsidRPr="00226F9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 переможця</w:t>
      </w:r>
      <w:r w:rsidR="006A1262" w:rsidRPr="00226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6F93" w:rsidRPr="00226F9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відкритого творчого конкурсу на визначення логотипу та слогану Гребінківської селищної територіальної громади</w:t>
      </w:r>
    </w:p>
    <w:p w14:paraId="787DDF5E" w14:textId="77777777" w:rsidR="00226F93" w:rsidRPr="00226F93" w:rsidRDefault="00226F93" w:rsidP="00226F93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5B8300E" w14:textId="3F94044E" w:rsidR="00376455" w:rsidRPr="006A1262" w:rsidRDefault="00226F93" w:rsidP="00C96BA9">
      <w:pPr>
        <w:pStyle w:val="a4"/>
        <w:numPr>
          <w:ilvl w:val="0"/>
          <w:numId w:val="10"/>
        </w:numPr>
        <w:spacing w:before="0" w:beforeAutospacing="0" w:after="16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Нагородити</w:t>
      </w:r>
      <w:r w:rsidR="002F5BCD">
        <w:rPr>
          <w:color w:val="000000"/>
          <w:sz w:val="28"/>
          <w:szCs w:val="28"/>
          <w:lang w:val="uk-UA"/>
        </w:rPr>
        <w:t xml:space="preserve"> </w:t>
      </w:r>
      <w:r w:rsidR="009F03EB">
        <w:rPr>
          <w:color w:val="000000"/>
          <w:sz w:val="28"/>
          <w:szCs w:val="28"/>
          <w:lang w:val="uk-UA"/>
        </w:rPr>
        <w:t>ГОРБАНЬ Вікторію Федорівну дипломом</w:t>
      </w:r>
      <w:r w:rsidR="003B55B6">
        <w:rPr>
          <w:color w:val="000000"/>
          <w:sz w:val="28"/>
          <w:szCs w:val="28"/>
          <w:lang w:val="uk-UA"/>
        </w:rPr>
        <w:t xml:space="preserve"> </w:t>
      </w:r>
      <w:r w:rsidR="002F5BCD">
        <w:rPr>
          <w:color w:val="000000"/>
          <w:sz w:val="28"/>
          <w:szCs w:val="28"/>
          <w:lang w:val="uk-UA"/>
        </w:rPr>
        <w:t xml:space="preserve">на пленарному засіданні чергової </w:t>
      </w:r>
      <w:r w:rsidR="00D55883">
        <w:rPr>
          <w:color w:val="000000"/>
          <w:sz w:val="28"/>
          <w:szCs w:val="28"/>
          <w:lang w:val="uk-UA"/>
        </w:rPr>
        <w:t>двадцять першої</w:t>
      </w:r>
      <w:r w:rsidR="002F5BCD">
        <w:rPr>
          <w:color w:val="000000"/>
          <w:sz w:val="28"/>
          <w:szCs w:val="28"/>
          <w:lang w:val="uk-UA"/>
        </w:rPr>
        <w:t xml:space="preserve">  сесії </w:t>
      </w:r>
      <w:r w:rsidR="00730826">
        <w:rPr>
          <w:color w:val="000000"/>
          <w:sz w:val="28"/>
          <w:szCs w:val="28"/>
          <w:lang w:val="uk-UA"/>
        </w:rPr>
        <w:t xml:space="preserve"> </w:t>
      </w:r>
      <w:r w:rsidR="002F5BCD">
        <w:rPr>
          <w:color w:val="000000"/>
          <w:sz w:val="28"/>
          <w:szCs w:val="28"/>
          <w:lang w:val="uk-UA"/>
        </w:rPr>
        <w:t xml:space="preserve">Гребінківської селищної ради </w:t>
      </w:r>
      <w:r w:rsidR="007A4C4B">
        <w:rPr>
          <w:color w:val="000000"/>
          <w:sz w:val="28"/>
          <w:szCs w:val="28"/>
          <w:lang w:val="en-US"/>
        </w:rPr>
        <w:t>VIII</w:t>
      </w:r>
      <w:r w:rsidR="007A4C4B" w:rsidRPr="007A4C4B">
        <w:rPr>
          <w:color w:val="000000"/>
          <w:sz w:val="28"/>
          <w:szCs w:val="28"/>
          <w:lang w:val="uk-UA"/>
        </w:rPr>
        <w:t xml:space="preserve"> </w:t>
      </w:r>
      <w:r w:rsidR="007A4C4B">
        <w:rPr>
          <w:color w:val="000000"/>
          <w:sz w:val="28"/>
          <w:szCs w:val="28"/>
          <w:lang w:val="uk-UA"/>
        </w:rPr>
        <w:t>скликання</w:t>
      </w:r>
      <w:r w:rsidR="00D55883">
        <w:rPr>
          <w:color w:val="000000"/>
          <w:sz w:val="28"/>
          <w:szCs w:val="28"/>
          <w:lang w:val="uk-UA"/>
        </w:rPr>
        <w:t xml:space="preserve"> 22 грудня</w:t>
      </w:r>
      <w:r w:rsidR="00730826">
        <w:rPr>
          <w:color w:val="000000"/>
          <w:sz w:val="28"/>
          <w:szCs w:val="28"/>
          <w:lang w:val="uk-UA"/>
        </w:rPr>
        <w:t xml:space="preserve"> 2022 року.</w:t>
      </w:r>
    </w:p>
    <w:p w14:paraId="08B3EDED" w14:textId="32B3311D" w:rsidR="00EC630C" w:rsidRPr="0003123E" w:rsidRDefault="00EC630C" w:rsidP="00C96BA9">
      <w:pPr>
        <w:pStyle w:val="a4"/>
        <w:numPr>
          <w:ilvl w:val="0"/>
          <w:numId w:val="10"/>
        </w:numPr>
        <w:spacing w:before="0" w:beforeAutospacing="0" w:after="16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1F638F7A" w14:textId="77777777" w:rsidR="0003123E" w:rsidRDefault="0003123E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D6B005A" w14:textId="77777777" w:rsidR="00730826" w:rsidRDefault="00730826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B7BC1A2" w14:textId="77777777" w:rsidR="00CC035D" w:rsidRPr="005D31A9" w:rsidRDefault="00CC035D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14FBFE85" w14:textId="4A47CCC1" w:rsidR="004A2BD0" w:rsidRDefault="00690ADA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90ADA">
        <w:rPr>
          <w:b/>
          <w:sz w:val="28"/>
          <w:szCs w:val="28"/>
          <w:lang w:val="uk-UA"/>
        </w:rPr>
        <w:t xml:space="preserve">Селищний голова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690ADA">
        <w:rPr>
          <w:b/>
          <w:sz w:val="28"/>
          <w:szCs w:val="28"/>
          <w:lang w:val="uk-UA"/>
        </w:rPr>
        <w:t xml:space="preserve">         Роман ЗАСУХА</w:t>
      </w:r>
    </w:p>
    <w:p w14:paraId="2432FFE5" w14:textId="77777777" w:rsidR="00CC035D" w:rsidRDefault="00CC035D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B0322A2" w14:textId="77777777" w:rsidR="0065500D" w:rsidRDefault="0065500D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F118F8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57B81C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3EF818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C0761B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7FA4EE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6FE00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AB210A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1F4AB6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81E5EF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5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4E07E18"/>
    <w:multiLevelType w:val="hybridMultilevel"/>
    <w:tmpl w:val="426EE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692"/>
    <w:multiLevelType w:val="hybridMultilevel"/>
    <w:tmpl w:val="34F64F3E"/>
    <w:lvl w:ilvl="0" w:tplc="08B8F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1B0E"/>
    <w:multiLevelType w:val="hybridMultilevel"/>
    <w:tmpl w:val="386A8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123E"/>
    <w:rsid w:val="00035BF3"/>
    <w:rsid w:val="00056DED"/>
    <w:rsid w:val="00095587"/>
    <w:rsid w:val="000A1AAB"/>
    <w:rsid w:val="000A2998"/>
    <w:rsid w:val="000C4F18"/>
    <w:rsid w:val="000D1289"/>
    <w:rsid w:val="000D2102"/>
    <w:rsid w:val="000D2FEF"/>
    <w:rsid w:val="000E47F7"/>
    <w:rsid w:val="00117367"/>
    <w:rsid w:val="00136E18"/>
    <w:rsid w:val="001560E4"/>
    <w:rsid w:val="00183ABB"/>
    <w:rsid w:val="001A0E7E"/>
    <w:rsid w:val="001C5FC7"/>
    <w:rsid w:val="001E1967"/>
    <w:rsid w:val="001E7A4A"/>
    <w:rsid w:val="001F7402"/>
    <w:rsid w:val="00206662"/>
    <w:rsid w:val="002232D6"/>
    <w:rsid w:val="00226F93"/>
    <w:rsid w:val="00252219"/>
    <w:rsid w:val="0025476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2637"/>
    <w:rsid w:val="002F1A9C"/>
    <w:rsid w:val="002F4465"/>
    <w:rsid w:val="002F505C"/>
    <w:rsid w:val="002F5BCD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455D5"/>
    <w:rsid w:val="003627DB"/>
    <w:rsid w:val="00370EC8"/>
    <w:rsid w:val="0037608E"/>
    <w:rsid w:val="00376455"/>
    <w:rsid w:val="00377324"/>
    <w:rsid w:val="0038257B"/>
    <w:rsid w:val="003A47A3"/>
    <w:rsid w:val="003A7F9B"/>
    <w:rsid w:val="003B4C11"/>
    <w:rsid w:val="003B55B6"/>
    <w:rsid w:val="003C0FBB"/>
    <w:rsid w:val="003C28EB"/>
    <w:rsid w:val="003C3138"/>
    <w:rsid w:val="003C7826"/>
    <w:rsid w:val="003E1A44"/>
    <w:rsid w:val="003F1222"/>
    <w:rsid w:val="003F6873"/>
    <w:rsid w:val="00403E7D"/>
    <w:rsid w:val="004060DA"/>
    <w:rsid w:val="00406ECF"/>
    <w:rsid w:val="004147DC"/>
    <w:rsid w:val="00415A26"/>
    <w:rsid w:val="00435F86"/>
    <w:rsid w:val="004364F8"/>
    <w:rsid w:val="004504FA"/>
    <w:rsid w:val="004609F7"/>
    <w:rsid w:val="00460CC0"/>
    <w:rsid w:val="004715D7"/>
    <w:rsid w:val="00486392"/>
    <w:rsid w:val="004974E8"/>
    <w:rsid w:val="004A2BD0"/>
    <w:rsid w:val="004D1948"/>
    <w:rsid w:val="004D340F"/>
    <w:rsid w:val="004D5938"/>
    <w:rsid w:val="004D676A"/>
    <w:rsid w:val="004E158F"/>
    <w:rsid w:val="004F790D"/>
    <w:rsid w:val="004F7BC8"/>
    <w:rsid w:val="005073A0"/>
    <w:rsid w:val="005335DC"/>
    <w:rsid w:val="00564DC0"/>
    <w:rsid w:val="00572771"/>
    <w:rsid w:val="00576D95"/>
    <w:rsid w:val="005810FD"/>
    <w:rsid w:val="00582A90"/>
    <w:rsid w:val="005861AB"/>
    <w:rsid w:val="00592899"/>
    <w:rsid w:val="005D059B"/>
    <w:rsid w:val="005D31A9"/>
    <w:rsid w:val="005E2148"/>
    <w:rsid w:val="005E3E11"/>
    <w:rsid w:val="00601203"/>
    <w:rsid w:val="00604EB7"/>
    <w:rsid w:val="006319CF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E02CE"/>
    <w:rsid w:val="006E255B"/>
    <w:rsid w:val="006E4EF2"/>
    <w:rsid w:val="006F19C3"/>
    <w:rsid w:val="006F3008"/>
    <w:rsid w:val="00730826"/>
    <w:rsid w:val="00731983"/>
    <w:rsid w:val="00750DD1"/>
    <w:rsid w:val="00764066"/>
    <w:rsid w:val="0076592C"/>
    <w:rsid w:val="00781DD3"/>
    <w:rsid w:val="00783EE4"/>
    <w:rsid w:val="00792963"/>
    <w:rsid w:val="00795747"/>
    <w:rsid w:val="00797BCB"/>
    <w:rsid w:val="007A2578"/>
    <w:rsid w:val="007A4C4B"/>
    <w:rsid w:val="007F0E45"/>
    <w:rsid w:val="0080351F"/>
    <w:rsid w:val="00807915"/>
    <w:rsid w:val="00825CBA"/>
    <w:rsid w:val="0082764D"/>
    <w:rsid w:val="0083188A"/>
    <w:rsid w:val="008521C3"/>
    <w:rsid w:val="00854B8A"/>
    <w:rsid w:val="00855470"/>
    <w:rsid w:val="00875651"/>
    <w:rsid w:val="0087798E"/>
    <w:rsid w:val="00885644"/>
    <w:rsid w:val="00890969"/>
    <w:rsid w:val="00895707"/>
    <w:rsid w:val="008A4A5D"/>
    <w:rsid w:val="008B046B"/>
    <w:rsid w:val="008B0BBF"/>
    <w:rsid w:val="008C2DF3"/>
    <w:rsid w:val="008C6328"/>
    <w:rsid w:val="008E2031"/>
    <w:rsid w:val="008E4022"/>
    <w:rsid w:val="00900A84"/>
    <w:rsid w:val="00934191"/>
    <w:rsid w:val="00945CA8"/>
    <w:rsid w:val="0095655C"/>
    <w:rsid w:val="00961A11"/>
    <w:rsid w:val="00971191"/>
    <w:rsid w:val="0097151C"/>
    <w:rsid w:val="00980F54"/>
    <w:rsid w:val="00982C24"/>
    <w:rsid w:val="00983371"/>
    <w:rsid w:val="009B5B50"/>
    <w:rsid w:val="009B7949"/>
    <w:rsid w:val="009D1FF8"/>
    <w:rsid w:val="009D2B49"/>
    <w:rsid w:val="009F03EB"/>
    <w:rsid w:val="009F06F1"/>
    <w:rsid w:val="00A12874"/>
    <w:rsid w:val="00A210FF"/>
    <w:rsid w:val="00A663A1"/>
    <w:rsid w:val="00A8158D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717ED"/>
    <w:rsid w:val="00B7764E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35F93"/>
    <w:rsid w:val="00C6002B"/>
    <w:rsid w:val="00C61F24"/>
    <w:rsid w:val="00C63CED"/>
    <w:rsid w:val="00C727DD"/>
    <w:rsid w:val="00C77147"/>
    <w:rsid w:val="00C840DC"/>
    <w:rsid w:val="00C84FE4"/>
    <w:rsid w:val="00C9199B"/>
    <w:rsid w:val="00C96BA9"/>
    <w:rsid w:val="00CB6A27"/>
    <w:rsid w:val="00CC035D"/>
    <w:rsid w:val="00CD3821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55883"/>
    <w:rsid w:val="00D706A9"/>
    <w:rsid w:val="00D8148B"/>
    <w:rsid w:val="00D94E52"/>
    <w:rsid w:val="00DB4394"/>
    <w:rsid w:val="00DD6536"/>
    <w:rsid w:val="00DE136D"/>
    <w:rsid w:val="00DE53E2"/>
    <w:rsid w:val="00DE70B6"/>
    <w:rsid w:val="00E04379"/>
    <w:rsid w:val="00E2329A"/>
    <w:rsid w:val="00E46390"/>
    <w:rsid w:val="00E546AF"/>
    <w:rsid w:val="00E55045"/>
    <w:rsid w:val="00E64802"/>
    <w:rsid w:val="00E70E5A"/>
    <w:rsid w:val="00E91628"/>
    <w:rsid w:val="00E92606"/>
    <w:rsid w:val="00EA2B0C"/>
    <w:rsid w:val="00EB3515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6B66-CFC0-4B77-86F3-2613FCEF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274</cp:revision>
  <cp:lastPrinted>2022-10-12T11:24:00Z</cp:lastPrinted>
  <dcterms:created xsi:type="dcterms:W3CDTF">2022-05-12T13:51:00Z</dcterms:created>
  <dcterms:modified xsi:type="dcterms:W3CDTF">2023-02-21T15:35:00Z</dcterms:modified>
</cp:coreProperties>
</file>