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5C6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3A84B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7B49AD" w:rsidRPr="00060A04" w:rsidRDefault="007B49AD" w:rsidP="00060A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E27523" w:rsidRPr="00F82E1F" w:rsidRDefault="007B49AD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="00E27523"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Pr="00B54144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CA1" w:rsidRPr="00201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CB383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грудня</w:t>
      </w:r>
      <w:r w:rsidR="00B97D50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FF04FE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</w:t>
      </w:r>
      <w:r w:rsidR="00201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смт Гребінки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="00DD47F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E27523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</w:t>
      </w:r>
      <w:r w:rsidR="005D2B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F6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201C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80</w:t>
      </w:r>
      <w:r w:rsidR="00FA6C7C" w:rsidRPr="00B541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-ОД</w:t>
      </w:r>
    </w:p>
    <w:p w:rsidR="00E27523" w:rsidRPr="00F82E1F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105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пленарного </w:t>
      </w:r>
      <w:r w:rsidR="000327E1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засідання </w:t>
      </w:r>
    </w:p>
    <w:p w:rsidR="00D83105" w:rsidRDefault="00F8145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C715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вад</w:t>
      </w:r>
      <w:r w:rsidR="00802C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цят</w:t>
      </w:r>
      <w:r w:rsidR="00982B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 першої</w:t>
      </w:r>
      <w:r w:rsidR="00D831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655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чергової 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Гребінківської 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селищної ради VIII скликання</w:t>
      </w:r>
    </w:p>
    <w:p w:rsidR="00E27523" w:rsidRPr="00413DDB" w:rsidRDefault="00E27523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27523" w:rsidRDefault="00E27523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ч. 4 та </w:t>
      </w:r>
      <w:r w:rsidR="003D72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ч. </w:t>
      </w:r>
      <w:r w:rsidRPr="00413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 ст.46 та ч. 8 ст. 59 Закону України «Про місцеве самоврядування в Україні»</w:t>
      </w:r>
      <w:r w:rsidR="00F32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п. 7 ст. 29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Регламент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>у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Гребінківської селищної ради </w:t>
      </w:r>
      <w:r w:rsidR="00F3211E" w:rsidRPr="00412CFC">
        <w:rPr>
          <w:rFonts w:ascii="Times New Roman" w:eastAsia="Times New Roman" w:hAnsi="Times New Roman" w:cs="Times New Roman"/>
          <w:sz w:val="28"/>
        </w:rPr>
        <w:t>VIII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 xml:space="preserve"> скликання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, затвердженого рішенням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Гребінківської селищної ради</w:t>
      </w:r>
      <w:r w:rsidR="00F3211E"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F3211E" w:rsidRPr="00AA0990">
        <w:rPr>
          <w:rFonts w:ascii="Times New Roman" w:eastAsia="Times New Roman" w:hAnsi="Times New Roman" w:cs="Times New Roman"/>
          <w:sz w:val="28"/>
          <w:lang w:val="uk-UA"/>
        </w:rPr>
        <w:t>від 11 грудня 2020 року № 35-2-VIII:</w:t>
      </w:r>
    </w:p>
    <w:p w:rsidR="007C077E" w:rsidRPr="00413DDB" w:rsidRDefault="007C077E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7523" w:rsidRDefault="00E27523" w:rsidP="00796F61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413DDB">
        <w:rPr>
          <w:sz w:val="28"/>
          <w:szCs w:val="28"/>
        </w:rPr>
        <w:t>Ск</w:t>
      </w:r>
      <w:r w:rsidR="00DC4F8F" w:rsidRPr="00413DDB">
        <w:rPr>
          <w:sz w:val="28"/>
          <w:szCs w:val="28"/>
        </w:rPr>
        <w:t xml:space="preserve">ликати пленарне засідання </w:t>
      </w:r>
      <w:r w:rsidR="00802CBC">
        <w:rPr>
          <w:sz w:val="28"/>
          <w:szCs w:val="28"/>
        </w:rPr>
        <w:t>д</w:t>
      </w:r>
      <w:r w:rsidR="00C71545">
        <w:rPr>
          <w:sz w:val="28"/>
          <w:szCs w:val="28"/>
        </w:rPr>
        <w:t>вад</w:t>
      </w:r>
      <w:r w:rsidR="00802CBC">
        <w:rPr>
          <w:sz w:val="28"/>
          <w:szCs w:val="28"/>
        </w:rPr>
        <w:t>цят</w:t>
      </w:r>
      <w:r w:rsidR="00982B14">
        <w:rPr>
          <w:sz w:val="28"/>
          <w:szCs w:val="28"/>
        </w:rPr>
        <w:t>ь першої</w:t>
      </w:r>
      <w:r w:rsidR="003D72B3">
        <w:rPr>
          <w:sz w:val="28"/>
          <w:szCs w:val="28"/>
        </w:rPr>
        <w:t xml:space="preserve"> </w:t>
      </w:r>
      <w:r w:rsidR="00065591" w:rsidRPr="00065591">
        <w:rPr>
          <w:sz w:val="28"/>
          <w:szCs w:val="28"/>
        </w:rPr>
        <w:t>чергової</w:t>
      </w:r>
      <w:r w:rsidR="00065591">
        <w:rPr>
          <w:b/>
          <w:sz w:val="28"/>
          <w:szCs w:val="28"/>
        </w:rPr>
        <w:t xml:space="preserve"> </w:t>
      </w:r>
      <w:r w:rsidRPr="00413DDB">
        <w:rPr>
          <w:sz w:val="28"/>
          <w:szCs w:val="28"/>
        </w:rPr>
        <w:t>сесії Гребінківської селищної ради VIII</w:t>
      </w:r>
      <w:r w:rsidR="00400505" w:rsidRPr="00413DDB">
        <w:rPr>
          <w:sz w:val="28"/>
          <w:szCs w:val="28"/>
        </w:rPr>
        <w:t xml:space="preserve"> скликання</w:t>
      </w:r>
      <w:r w:rsidR="00DC4F8F" w:rsidRPr="00413DDB">
        <w:rPr>
          <w:sz w:val="28"/>
          <w:szCs w:val="28"/>
        </w:rPr>
        <w:t xml:space="preserve">, </w:t>
      </w:r>
      <w:r w:rsidR="00982B14">
        <w:rPr>
          <w:sz w:val="28"/>
          <w:szCs w:val="28"/>
        </w:rPr>
        <w:t>22</w:t>
      </w:r>
      <w:r w:rsidR="007D3C4F" w:rsidRPr="00CD6674">
        <w:rPr>
          <w:sz w:val="28"/>
          <w:szCs w:val="28"/>
        </w:rPr>
        <w:t xml:space="preserve"> </w:t>
      </w:r>
      <w:r w:rsidR="00982B14">
        <w:rPr>
          <w:sz w:val="28"/>
          <w:szCs w:val="28"/>
        </w:rPr>
        <w:t>грудня</w:t>
      </w:r>
      <w:r w:rsidR="0018270F" w:rsidRPr="00413DDB">
        <w:rPr>
          <w:sz w:val="28"/>
          <w:szCs w:val="28"/>
        </w:rPr>
        <w:t xml:space="preserve"> </w:t>
      </w:r>
      <w:r w:rsidR="00400505" w:rsidRPr="00413DDB">
        <w:rPr>
          <w:sz w:val="28"/>
          <w:szCs w:val="28"/>
        </w:rPr>
        <w:t>202</w:t>
      </w:r>
      <w:r w:rsidR="00FA6C7C">
        <w:rPr>
          <w:sz w:val="28"/>
          <w:szCs w:val="28"/>
        </w:rPr>
        <w:t>2</w:t>
      </w:r>
      <w:r w:rsidR="00400505" w:rsidRPr="00413DDB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року о </w:t>
      </w:r>
      <w:r w:rsidR="00265324">
        <w:rPr>
          <w:sz w:val="28"/>
          <w:szCs w:val="28"/>
        </w:rPr>
        <w:t>1</w:t>
      </w:r>
      <w:r w:rsidR="004553F2">
        <w:rPr>
          <w:sz w:val="28"/>
          <w:szCs w:val="28"/>
        </w:rPr>
        <w:t>4</w:t>
      </w:r>
      <w:r w:rsidR="00DC4F8F" w:rsidRPr="00413DDB">
        <w:rPr>
          <w:sz w:val="28"/>
          <w:szCs w:val="28"/>
        </w:rPr>
        <w:t xml:space="preserve"> год.</w:t>
      </w:r>
      <w:r w:rsidR="00FA6C7C">
        <w:rPr>
          <w:sz w:val="28"/>
          <w:szCs w:val="28"/>
        </w:rPr>
        <w:t xml:space="preserve"> </w:t>
      </w:r>
      <w:r w:rsidR="00DC4F8F" w:rsidRPr="00413DDB">
        <w:rPr>
          <w:sz w:val="28"/>
          <w:szCs w:val="28"/>
        </w:rPr>
        <w:t xml:space="preserve">00 </w:t>
      </w:r>
      <w:r w:rsidRPr="00413DDB">
        <w:rPr>
          <w:sz w:val="28"/>
          <w:szCs w:val="28"/>
        </w:rPr>
        <w:t>хв. у актов</w:t>
      </w:r>
      <w:r w:rsidR="00FA6C7C">
        <w:rPr>
          <w:sz w:val="28"/>
          <w:szCs w:val="28"/>
        </w:rPr>
        <w:t>ій</w:t>
      </w:r>
      <w:r w:rsidRPr="00413DDB">
        <w:rPr>
          <w:sz w:val="28"/>
          <w:szCs w:val="28"/>
        </w:rPr>
        <w:t xml:space="preserve"> залі </w:t>
      </w:r>
      <w:r w:rsidR="00DC4F8F" w:rsidRPr="00413DDB">
        <w:rPr>
          <w:sz w:val="28"/>
          <w:szCs w:val="28"/>
        </w:rPr>
        <w:t xml:space="preserve">Гребінківської </w:t>
      </w:r>
      <w:r w:rsidRPr="00413DDB">
        <w:rPr>
          <w:sz w:val="28"/>
          <w:szCs w:val="28"/>
        </w:rPr>
        <w:t>селищної ради за адресою: пр. Науки</w:t>
      </w:r>
      <w:r w:rsidR="003D72B3">
        <w:rPr>
          <w:sz w:val="28"/>
          <w:szCs w:val="28"/>
        </w:rPr>
        <w:t>,</w:t>
      </w:r>
      <w:r w:rsidRPr="00413DDB">
        <w:rPr>
          <w:sz w:val="28"/>
          <w:szCs w:val="28"/>
        </w:rPr>
        <w:t xml:space="preserve"> 2, смт Гребінки, Білоцерківськи</w:t>
      </w:r>
      <w:r w:rsidR="00DC4F8F" w:rsidRPr="00413DDB">
        <w:rPr>
          <w:sz w:val="28"/>
          <w:szCs w:val="28"/>
        </w:rPr>
        <w:t xml:space="preserve">й район, Київська область з </w:t>
      </w:r>
      <w:proofErr w:type="spellStart"/>
      <w:r w:rsidR="00DC4F8F" w:rsidRPr="00413DDB">
        <w:rPr>
          <w:sz w:val="28"/>
          <w:szCs w:val="28"/>
        </w:rPr>
        <w:t>проє</w:t>
      </w:r>
      <w:r w:rsidRPr="00413DDB">
        <w:rPr>
          <w:sz w:val="28"/>
          <w:szCs w:val="28"/>
        </w:rPr>
        <w:t>ктом</w:t>
      </w:r>
      <w:proofErr w:type="spellEnd"/>
      <w:r w:rsidRPr="00413DDB">
        <w:rPr>
          <w:sz w:val="28"/>
          <w:szCs w:val="28"/>
        </w:rPr>
        <w:t xml:space="preserve"> порядку денного:</w:t>
      </w:r>
    </w:p>
    <w:p w:rsidR="00650DB7" w:rsidRPr="00C52BA5" w:rsidRDefault="00650DB7" w:rsidP="002E7349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C52BA5">
        <w:rPr>
          <w:rFonts w:eastAsia="Calibri"/>
          <w:sz w:val="28"/>
          <w:szCs w:val="28"/>
        </w:rPr>
        <w:t xml:space="preserve">Про затвердження порядку денного </w:t>
      </w:r>
      <w:r>
        <w:rPr>
          <w:rFonts w:eastAsia="Calibri"/>
          <w:sz w:val="28"/>
          <w:szCs w:val="28"/>
        </w:rPr>
        <w:t xml:space="preserve">пленарного засідання </w:t>
      </w:r>
      <w:r w:rsidR="00056107">
        <w:rPr>
          <w:rFonts w:eastAsia="Calibri"/>
          <w:sz w:val="28"/>
          <w:szCs w:val="28"/>
        </w:rPr>
        <w:t>д</w:t>
      </w:r>
      <w:r w:rsidR="007F2AA7">
        <w:rPr>
          <w:rFonts w:eastAsia="Calibri"/>
          <w:sz w:val="28"/>
          <w:szCs w:val="28"/>
        </w:rPr>
        <w:t>ва</w:t>
      </w:r>
      <w:r w:rsidR="00056107" w:rsidRPr="00C52BA5">
        <w:rPr>
          <w:rFonts w:eastAsia="Calibri"/>
          <w:sz w:val="28"/>
          <w:szCs w:val="28"/>
        </w:rPr>
        <w:t>дцят</w:t>
      </w:r>
      <w:r w:rsidR="00982B14">
        <w:rPr>
          <w:rFonts w:eastAsia="Calibri"/>
          <w:sz w:val="28"/>
          <w:szCs w:val="28"/>
        </w:rPr>
        <w:t>ь першої</w:t>
      </w:r>
      <w:r w:rsidRPr="00C52BA5">
        <w:rPr>
          <w:rFonts w:eastAsia="Calibri"/>
          <w:sz w:val="28"/>
          <w:szCs w:val="28"/>
        </w:rPr>
        <w:t xml:space="preserve"> чергової сесії Гребінківської селищної ради </w:t>
      </w:r>
      <w:bookmarkStart w:id="0" w:name="_Hlk89778869"/>
      <w:r w:rsidRPr="00C52BA5">
        <w:rPr>
          <w:rFonts w:eastAsia="Calibri"/>
          <w:sz w:val="28"/>
          <w:szCs w:val="28"/>
          <w:lang w:val="en-US"/>
        </w:rPr>
        <w:t>VIII</w:t>
      </w:r>
      <w:r w:rsidRPr="00C52BA5">
        <w:rPr>
          <w:rFonts w:eastAsia="Calibri"/>
          <w:sz w:val="28"/>
          <w:szCs w:val="28"/>
        </w:rPr>
        <w:t xml:space="preserve"> скликання</w:t>
      </w:r>
      <w:bookmarkEnd w:id="0"/>
      <w:r w:rsidRPr="00C52BA5">
        <w:rPr>
          <w:rFonts w:eastAsia="Calibri"/>
          <w:sz w:val="28"/>
          <w:szCs w:val="28"/>
        </w:rPr>
        <w:t xml:space="preserve"> </w:t>
      </w:r>
    </w:p>
    <w:p w:rsidR="00E47734" w:rsidRDefault="00E47734" w:rsidP="00E47734">
      <w:pPr>
        <w:pStyle w:val="a3"/>
        <w:ind w:left="709"/>
        <w:jc w:val="both"/>
        <w:rPr>
          <w:color w:val="000000"/>
          <w:sz w:val="28"/>
          <w:szCs w:val="28"/>
          <w:lang w:eastAsia="uk-UA"/>
        </w:rPr>
      </w:pPr>
      <w:bookmarkStart w:id="1" w:name="_Hlk115182976"/>
      <w:r w:rsidRPr="00C52BA5">
        <w:rPr>
          <w:b/>
          <w:sz w:val="28"/>
          <w:szCs w:val="28"/>
          <w:lang w:eastAsia="zh-CN"/>
        </w:rPr>
        <w:t>Доповідає: ЗАСУХА Р</w:t>
      </w:r>
      <w:r>
        <w:rPr>
          <w:b/>
          <w:sz w:val="28"/>
          <w:szCs w:val="28"/>
          <w:lang w:eastAsia="zh-CN"/>
        </w:rPr>
        <w:t xml:space="preserve">оман </w:t>
      </w:r>
      <w:r w:rsidRPr="00C52BA5">
        <w:rPr>
          <w:b/>
          <w:sz w:val="28"/>
          <w:szCs w:val="28"/>
          <w:lang w:eastAsia="zh-CN"/>
        </w:rPr>
        <w:t>В</w:t>
      </w:r>
      <w:r>
        <w:rPr>
          <w:b/>
          <w:sz w:val="28"/>
          <w:szCs w:val="28"/>
          <w:lang w:eastAsia="zh-CN"/>
        </w:rPr>
        <w:t>алерійович</w:t>
      </w:r>
      <w:r w:rsidRPr="00C52BA5">
        <w:rPr>
          <w:b/>
          <w:sz w:val="28"/>
          <w:szCs w:val="28"/>
          <w:lang w:eastAsia="zh-CN"/>
        </w:rPr>
        <w:t xml:space="preserve"> – </w:t>
      </w:r>
      <w:r w:rsidRPr="00C52BA5">
        <w:rPr>
          <w:sz w:val="28"/>
          <w:szCs w:val="28"/>
          <w:lang w:eastAsia="zh-CN"/>
        </w:rPr>
        <w:t>селищний голова</w:t>
      </w:r>
      <w:r w:rsidRPr="00263580">
        <w:rPr>
          <w:color w:val="000000"/>
          <w:sz w:val="28"/>
          <w:szCs w:val="28"/>
          <w:lang w:eastAsia="uk-UA"/>
        </w:rPr>
        <w:t xml:space="preserve"> </w:t>
      </w:r>
    </w:p>
    <w:p w:rsidR="00877EE6" w:rsidRDefault="000E60D3" w:rsidP="000E60D3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0E60D3">
        <w:rPr>
          <w:rFonts w:eastAsia="Calibri"/>
          <w:sz w:val="28"/>
          <w:szCs w:val="28"/>
        </w:rPr>
        <w:t>Про присвоєння звання «Почесний громадянин Гребінківської  селищної  територіальної громади»</w:t>
      </w:r>
    </w:p>
    <w:p w:rsidR="000E60D3" w:rsidRDefault="000E60D3" w:rsidP="000E60D3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 внесення змін до рішення Гребінківської селищної ради </w:t>
      </w:r>
      <w:r w:rsidRPr="000E60D3">
        <w:rPr>
          <w:rFonts w:eastAsia="Calibri"/>
          <w:sz w:val="28"/>
          <w:szCs w:val="28"/>
        </w:rPr>
        <w:t xml:space="preserve">від 26 березня 2021 року № 100 – 05– VIII </w:t>
      </w:r>
      <w:r>
        <w:rPr>
          <w:rFonts w:eastAsia="Calibri"/>
          <w:sz w:val="28"/>
          <w:szCs w:val="28"/>
        </w:rPr>
        <w:t>«</w:t>
      </w:r>
      <w:r w:rsidRPr="000E60D3">
        <w:rPr>
          <w:rFonts w:eastAsia="Calibri"/>
          <w:sz w:val="28"/>
          <w:szCs w:val="28"/>
        </w:rPr>
        <w:t>Про затвердження Програми розвитку системи освіти Гребінківської селищної ради на 2021-2025 роки</w:t>
      </w:r>
      <w:r>
        <w:rPr>
          <w:rFonts w:eastAsia="Calibri"/>
          <w:sz w:val="28"/>
          <w:szCs w:val="28"/>
        </w:rPr>
        <w:t>»</w:t>
      </w:r>
    </w:p>
    <w:p w:rsidR="00506126" w:rsidRDefault="00EF58B7" w:rsidP="000E60D3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EF58B7">
        <w:rPr>
          <w:rFonts w:eastAsia="Calibri"/>
          <w:sz w:val="28"/>
          <w:szCs w:val="28"/>
        </w:rPr>
        <w:t>Про затвердження Програми «ОБДАРОВАНА ДИТИНА» Гребінківської селищної територіальної громади Білоцерківського району Київської області на 2023-2025 роки</w:t>
      </w:r>
    </w:p>
    <w:p w:rsidR="00AA0174" w:rsidRPr="00AA0174" w:rsidRDefault="00AA0174" w:rsidP="00AA0174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AA0174">
        <w:rPr>
          <w:rFonts w:eastAsia="Calibri"/>
          <w:sz w:val="28"/>
          <w:szCs w:val="28"/>
        </w:rPr>
        <w:t>Про створення Комунального закладу «Історико - краєзнавчий музей» Гребінківської селищної ради Білоцерківського району Київської області та затвердження Статуту</w:t>
      </w:r>
    </w:p>
    <w:p w:rsidR="00B35A82" w:rsidRPr="00060A04" w:rsidRDefault="00B35A82" w:rsidP="00B35A82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6353E4">
        <w:rPr>
          <w:b/>
          <w:bCs/>
          <w:sz w:val="28"/>
          <w:szCs w:val="28"/>
          <w:lang w:eastAsia="zh-CN"/>
        </w:rPr>
        <w:t>Доповідає:</w:t>
      </w:r>
      <w:r w:rsidRPr="006353E4">
        <w:rPr>
          <w:sz w:val="28"/>
          <w:szCs w:val="28"/>
          <w:lang w:eastAsia="zh-CN"/>
        </w:rPr>
        <w:t xml:space="preserve"> </w:t>
      </w:r>
      <w:r w:rsidR="000E60D3" w:rsidRPr="001862A2">
        <w:rPr>
          <w:b/>
          <w:sz w:val="28"/>
          <w:szCs w:val="28"/>
          <w:lang w:eastAsia="zh-CN"/>
        </w:rPr>
        <w:t xml:space="preserve">ТКАЧЕНКО Лариса Віталіївна – </w:t>
      </w:r>
      <w:r w:rsidR="000E60D3" w:rsidRPr="001862A2">
        <w:rPr>
          <w:sz w:val="28"/>
          <w:szCs w:val="28"/>
          <w:lang w:eastAsia="zh-CN"/>
        </w:rPr>
        <w:t xml:space="preserve">начальник </w:t>
      </w:r>
      <w:r w:rsidR="000E60D3" w:rsidRPr="001862A2">
        <w:rPr>
          <w:sz w:val="28"/>
          <w:szCs w:val="28"/>
        </w:rPr>
        <w:t>Відділу освіти Гребінківської селищної ради</w:t>
      </w:r>
      <w:r w:rsidR="000E60D3" w:rsidRPr="006353E4">
        <w:rPr>
          <w:sz w:val="28"/>
          <w:szCs w:val="28"/>
          <w:lang w:eastAsia="zh-CN"/>
        </w:rPr>
        <w:t xml:space="preserve"> </w:t>
      </w:r>
    </w:p>
    <w:p w:rsidR="00877EE6" w:rsidRPr="00506FBA" w:rsidRDefault="007E3964" w:rsidP="00506FBA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7E3964">
        <w:rPr>
          <w:rFonts w:eastAsia="Calibri"/>
          <w:sz w:val="28"/>
          <w:szCs w:val="28"/>
        </w:rPr>
        <w:t xml:space="preserve">Про затвердження розпоряджень </w:t>
      </w:r>
      <w:proofErr w:type="spellStart"/>
      <w:r w:rsidRPr="007E3964">
        <w:rPr>
          <w:rFonts w:eastAsia="Calibri"/>
          <w:sz w:val="28"/>
          <w:szCs w:val="28"/>
        </w:rPr>
        <w:t>Гребінківського</w:t>
      </w:r>
      <w:proofErr w:type="spellEnd"/>
      <w:r w:rsidRPr="007E3964">
        <w:rPr>
          <w:rFonts w:eastAsia="Calibri"/>
          <w:sz w:val="28"/>
          <w:szCs w:val="28"/>
        </w:rPr>
        <w:t xml:space="preserve"> селищного голови </w:t>
      </w:r>
    </w:p>
    <w:p w:rsidR="00EB19DC" w:rsidRPr="00B15461" w:rsidRDefault="007E3964" w:rsidP="00EB19DC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sz w:val="28"/>
          <w:szCs w:val="28"/>
        </w:rPr>
        <w:t>Доповідає: ТИХОНЕНКО О</w:t>
      </w:r>
      <w:r>
        <w:rPr>
          <w:b/>
          <w:bCs/>
          <w:sz w:val="28"/>
          <w:szCs w:val="28"/>
        </w:rPr>
        <w:t xml:space="preserve">лена </w:t>
      </w:r>
      <w:r w:rsidRPr="00C52BA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олодимирівна</w:t>
      </w:r>
      <w:r w:rsidRPr="00C52BA5">
        <w:rPr>
          <w:b/>
          <w:bCs/>
          <w:sz w:val="28"/>
          <w:szCs w:val="28"/>
        </w:rPr>
        <w:t xml:space="preserve"> – </w:t>
      </w:r>
      <w:r w:rsidRPr="00207AA2">
        <w:rPr>
          <w:bCs/>
          <w:sz w:val="28"/>
          <w:szCs w:val="28"/>
        </w:rPr>
        <w:t>начальник відділу загально-організаційної роботи та управління персоналом</w:t>
      </w:r>
      <w:r>
        <w:rPr>
          <w:bCs/>
          <w:sz w:val="28"/>
          <w:szCs w:val="28"/>
        </w:rPr>
        <w:t xml:space="preserve"> 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07052B" w:rsidRPr="0007052B" w:rsidRDefault="0007052B" w:rsidP="0007052B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07052B">
        <w:rPr>
          <w:rFonts w:eastAsia="Calibri"/>
          <w:sz w:val="28"/>
          <w:szCs w:val="28"/>
        </w:rPr>
        <w:lastRenderedPageBreak/>
        <w:t>Про затвердження Плану роботи Служби у справах дітей та сім`ї Гребінківської селищної ради на 2023 рік</w:t>
      </w:r>
    </w:p>
    <w:p w:rsidR="00506FBA" w:rsidRPr="00B15461" w:rsidRDefault="00506FBA" w:rsidP="0007052B">
      <w:pPr>
        <w:pStyle w:val="a3"/>
        <w:tabs>
          <w:tab w:val="left" w:pos="709"/>
        </w:tabs>
        <w:ind w:left="709"/>
        <w:jc w:val="both"/>
        <w:rPr>
          <w:rFonts w:eastAsia="Calibri"/>
          <w:sz w:val="28"/>
          <w:szCs w:val="28"/>
        </w:rPr>
      </w:pPr>
      <w:r w:rsidRPr="006353E4">
        <w:rPr>
          <w:b/>
          <w:bCs/>
          <w:sz w:val="28"/>
          <w:szCs w:val="28"/>
          <w:lang w:eastAsia="zh-CN"/>
        </w:rPr>
        <w:t>Доповідає:</w:t>
      </w:r>
      <w:r w:rsidRPr="006353E4">
        <w:rPr>
          <w:sz w:val="28"/>
          <w:szCs w:val="28"/>
          <w:lang w:eastAsia="zh-CN"/>
        </w:rPr>
        <w:t xml:space="preserve"> </w:t>
      </w:r>
      <w:r w:rsidRPr="006353E4">
        <w:rPr>
          <w:rFonts w:eastAsia="Calibri"/>
          <w:b/>
          <w:bCs/>
          <w:sz w:val="28"/>
          <w:szCs w:val="28"/>
        </w:rPr>
        <w:t xml:space="preserve">АНАШКІНА-ВІТЧЕНКО Анастасія Анатоліївна – </w:t>
      </w:r>
      <w:r w:rsidRPr="006353E4">
        <w:rPr>
          <w:rFonts w:eastAsia="Calibri"/>
          <w:bCs/>
          <w:sz w:val="28"/>
          <w:szCs w:val="28"/>
        </w:rPr>
        <w:t xml:space="preserve">начальник Служби у справах дітей та сім’ї </w:t>
      </w:r>
      <w:r w:rsidRPr="006353E4">
        <w:rPr>
          <w:sz w:val="28"/>
          <w:szCs w:val="28"/>
          <w:lang w:eastAsia="zh-CN"/>
        </w:rPr>
        <w:t>Гребінківської селищної ради</w:t>
      </w:r>
    </w:p>
    <w:p w:rsidR="00506FBA" w:rsidRDefault="004E7E44" w:rsidP="004E7E44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4E7E44">
        <w:rPr>
          <w:rFonts w:eastAsia="Calibri"/>
          <w:sz w:val="28"/>
          <w:szCs w:val="28"/>
        </w:rPr>
        <w:t>Про затвердження Положення про преміювання селищного голови, надання матеріальної допомоги для вирішення соціально-побутових питань, допомоги на оздоровлення при наданні щорічної відпустки та нарахування надбавок</w:t>
      </w:r>
    </w:p>
    <w:p w:rsidR="00994633" w:rsidRPr="00994633" w:rsidRDefault="00994633" w:rsidP="00994633">
      <w:pPr>
        <w:pStyle w:val="a3"/>
        <w:numPr>
          <w:ilvl w:val="1"/>
          <w:numId w:val="14"/>
        </w:numPr>
        <w:tabs>
          <w:tab w:val="left" w:pos="426"/>
        </w:tabs>
        <w:ind w:left="709" w:hanging="425"/>
        <w:jc w:val="both"/>
        <w:rPr>
          <w:rFonts w:eastAsia="Calibri"/>
          <w:sz w:val="28"/>
          <w:szCs w:val="28"/>
        </w:rPr>
      </w:pPr>
      <w:r w:rsidRPr="00994633">
        <w:rPr>
          <w:rFonts w:eastAsia="Calibri"/>
          <w:sz w:val="28"/>
          <w:szCs w:val="28"/>
        </w:rPr>
        <w:t>Про затвердження Положення про преміювання секретаря Гребінківської селищної ради, надання матеріальної допомоги для вирішення соціально-побутових питань, допомоги на оздоровлення при наданні щорічної відпустки та нарахування надбавок</w:t>
      </w:r>
    </w:p>
    <w:p w:rsidR="00994633" w:rsidRPr="004E7E44" w:rsidRDefault="00DB25BB" w:rsidP="00EF58B7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DB25BB">
        <w:rPr>
          <w:rFonts w:eastAsia="Calibri"/>
          <w:sz w:val="28"/>
          <w:szCs w:val="28"/>
        </w:rPr>
        <w:t>Про затвердження Положення про преміювання посадових осіб, службовців та робітників апарату виконавчого комітету Гребінківської селищної ради, її виконавчих органів, надання матеріальної допомоги для вирішення соціально-побутових питань,  допомоги на оздоровлення при наданні щорічної відпустки та нарахування надбавок</w:t>
      </w:r>
    </w:p>
    <w:p w:rsidR="004E7E44" w:rsidRDefault="004E7E44" w:rsidP="0082267F">
      <w:pPr>
        <w:pStyle w:val="a3"/>
        <w:tabs>
          <w:tab w:val="left" w:pos="426"/>
        </w:tabs>
        <w:ind w:left="709"/>
        <w:jc w:val="both"/>
        <w:rPr>
          <w:rFonts w:eastAsia="Calibri"/>
          <w:b/>
          <w:bCs/>
          <w:sz w:val="28"/>
          <w:szCs w:val="28"/>
        </w:rPr>
      </w:pPr>
      <w:r w:rsidRPr="0097240E">
        <w:rPr>
          <w:b/>
          <w:color w:val="000000"/>
          <w:sz w:val="28"/>
          <w:szCs w:val="28"/>
          <w:lang w:eastAsia="uk-UA"/>
        </w:rPr>
        <w:t xml:space="preserve">Доповідає: </w:t>
      </w:r>
      <w:r w:rsidRPr="001435F9">
        <w:rPr>
          <w:b/>
          <w:bCs/>
          <w:color w:val="000000"/>
          <w:sz w:val="28"/>
          <w:szCs w:val="28"/>
          <w:lang w:eastAsia="uk-UA"/>
        </w:rPr>
        <w:t>ЗАЙЦЕВА Олена Миколаївна</w:t>
      </w:r>
      <w:r w:rsidRPr="001435F9">
        <w:rPr>
          <w:b/>
          <w:sz w:val="28"/>
          <w:szCs w:val="28"/>
          <w:lang w:eastAsia="zh-CN"/>
        </w:rPr>
        <w:t xml:space="preserve"> - </w:t>
      </w:r>
      <w:r w:rsidRPr="001435F9">
        <w:rPr>
          <w:sz w:val="28"/>
          <w:szCs w:val="28"/>
          <w:lang w:eastAsia="zh-CN"/>
        </w:rPr>
        <w:t>н</w:t>
      </w:r>
      <w:r w:rsidRPr="00685AB7">
        <w:rPr>
          <w:sz w:val="28"/>
          <w:szCs w:val="28"/>
          <w:lang w:eastAsia="zh-CN"/>
        </w:rPr>
        <w:t>ачальник відділу-головний бухгалтер</w:t>
      </w:r>
      <w:r w:rsidRPr="001435F9">
        <w:rPr>
          <w:sz w:val="28"/>
          <w:szCs w:val="28"/>
          <w:lang w:eastAsia="zh-CN"/>
        </w:rPr>
        <w:t xml:space="preserve"> </w:t>
      </w:r>
      <w:r w:rsidRPr="00685AB7">
        <w:rPr>
          <w:sz w:val="28"/>
          <w:szCs w:val="28"/>
          <w:lang w:eastAsia="zh-CN"/>
        </w:rPr>
        <w:t xml:space="preserve">відділу бухгалтерського обліку, звітності та господарського забезпечення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A51C02" w:rsidRPr="00A51C02" w:rsidRDefault="00A51C02" w:rsidP="00A51C02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A51C02">
        <w:rPr>
          <w:rFonts w:eastAsia="Calibri"/>
          <w:sz w:val="28"/>
          <w:szCs w:val="28"/>
        </w:rPr>
        <w:t>Про внесення зміни до рішення Гребінківської селищної ради від 21.05.2021 р. №156-06-VIII «Про затвердження Положення про порядок та умови надання платних соціальних послуг та послуг з встановленням диференційованої плати, що надаються Комунальним закладом Гребінківської селищної ради «Гребінківський центр надання соціальних послуг» зі змінами</w:t>
      </w:r>
    </w:p>
    <w:p w:rsidR="0082267F" w:rsidRDefault="0082267F" w:rsidP="0082267F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F106A8">
        <w:rPr>
          <w:rFonts w:eastAsia="Calibri"/>
          <w:b/>
          <w:bCs/>
          <w:sz w:val="28"/>
          <w:szCs w:val="28"/>
        </w:rPr>
        <w:t>Доповідає:</w:t>
      </w:r>
      <w:r>
        <w:rPr>
          <w:rFonts w:eastAsia="Calibri"/>
          <w:b/>
          <w:bCs/>
          <w:sz w:val="28"/>
          <w:szCs w:val="28"/>
        </w:rPr>
        <w:t xml:space="preserve"> КАРПОВЕЦЬ Алла Андріївна - </w:t>
      </w:r>
      <w:r>
        <w:rPr>
          <w:rFonts w:eastAsia="Calibri"/>
          <w:bCs/>
          <w:sz w:val="28"/>
          <w:szCs w:val="28"/>
        </w:rPr>
        <w:t>д</w:t>
      </w:r>
      <w:r w:rsidRPr="00940D5B">
        <w:rPr>
          <w:rFonts w:eastAsia="Calibri"/>
          <w:bCs/>
          <w:sz w:val="28"/>
          <w:szCs w:val="28"/>
        </w:rPr>
        <w:t>иректор Комунального закладу Гребінківської селищної ради «Гребінківській центр надання соціальних послуг»</w:t>
      </w:r>
    </w:p>
    <w:p w:rsidR="00A51C02" w:rsidRPr="00687C43" w:rsidRDefault="00F87551" w:rsidP="00687C43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F87551">
        <w:rPr>
          <w:rFonts w:eastAsia="Calibri"/>
          <w:sz w:val="28"/>
          <w:szCs w:val="28"/>
        </w:rPr>
        <w:t xml:space="preserve">Про внесення змін до Програми соціально-економічного </w:t>
      </w:r>
      <w:r w:rsidR="001330A1">
        <w:rPr>
          <w:rFonts w:eastAsia="Calibri"/>
          <w:sz w:val="28"/>
          <w:szCs w:val="28"/>
        </w:rPr>
        <w:t xml:space="preserve">та культурного </w:t>
      </w:r>
      <w:r w:rsidRPr="00F87551">
        <w:rPr>
          <w:rFonts w:eastAsia="Calibri"/>
          <w:sz w:val="28"/>
          <w:szCs w:val="28"/>
        </w:rPr>
        <w:t xml:space="preserve">розвитку Гребінківської селищної територіальної громади на 2022 рік </w:t>
      </w:r>
    </w:p>
    <w:p w:rsidR="0078438D" w:rsidRPr="003B59AD" w:rsidRDefault="0078438D" w:rsidP="00687C43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687C43">
        <w:rPr>
          <w:rFonts w:eastAsia="Calibri"/>
          <w:sz w:val="28"/>
          <w:szCs w:val="28"/>
        </w:rPr>
        <w:t>Про внесення змін до рішення Гребінківської селищної ради від 06.10.2022 року № 463-18-VIII «Про створення та використання місцевого матеріального резерву Гребінківської селищної територіальної громади для запобігання і ліквідації наслідків надзвичайних ситуацій, визначення та затвердження його номенклатури, обсягів та місця розміщення»</w:t>
      </w:r>
      <w:r w:rsidR="00F80F04">
        <w:rPr>
          <w:rFonts w:eastAsia="Calibri"/>
          <w:sz w:val="28"/>
          <w:szCs w:val="28"/>
        </w:rPr>
        <w:t xml:space="preserve"> зі змінами від 16.11.2022 року</w:t>
      </w:r>
    </w:p>
    <w:p w:rsidR="00460EB5" w:rsidRPr="00314530" w:rsidRDefault="00460EB5" w:rsidP="00460EB5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EB6D3C">
        <w:rPr>
          <w:b/>
          <w:sz w:val="28"/>
          <w:szCs w:val="28"/>
          <w:lang w:eastAsia="zh-CN"/>
        </w:rPr>
        <w:t xml:space="preserve">Доповідає: РУДЕНКО Василь Миколайович – </w:t>
      </w:r>
      <w:r w:rsidRPr="00EB6D3C">
        <w:rPr>
          <w:bCs/>
          <w:sz w:val="28"/>
          <w:szCs w:val="28"/>
        </w:rPr>
        <w:t xml:space="preserve">начальник </w:t>
      </w:r>
      <w:r w:rsidRPr="00EB6D3C">
        <w:rPr>
          <w:sz w:val="28"/>
          <w:szCs w:val="28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  <w:r>
        <w:rPr>
          <w:bCs/>
          <w:sz w:val="28"/>
          <w:szCs w:val="28"/>
        </w:rPr>
        <w:t xml:space="preserve">апарату виконавчого комітету </w:t>
      </w:r>
      <w:r w:rsidRPr="00C52BA5">
        <w:rPr>
          <w:sz w:val="28"/>
          <w:szCs w:val="28"/>
        </w:rPr>
        <w:t>Гребінківської селищної ради</w:t>
      </w:r>
    </w:p>
    <w:p w:rsidR="005F1C03" w:rsidRPr="005F1C03" w:rsidRDefault="005F1C03" w:rsidP="005F1C03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5F1C03">
        <w:rPr>
          <w:rFonts w:eastAsia="Calibri"/>
          <w:sz w:val="28"/>
          <w:szCs w:val="28"/>
        </w:rPr>
        <w:t>Про внесення змін до рішення Гребінківської селищної ради від 21.12.2021 р. № 315-12-VIII «Про бюджет Гребінківської селищної територіальної громади на 2022рік» (код 1054000000)</w:t>
      </w:r>
    </w:p>
    <w:p w:rsidR="00315C30" w:rsidRDefault="00925BA7" w:rsidP="00925BA7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925BA7">
        <w:rPr>
          <w:rFonts w:eastAsia="Calibri"/>
          <w:sz w:val="28"/>
          <w:szCs w:val="28"/>
        </w:rPr>
        <w:t>Про затвердження штатного розпису апарату Гребінківської селищної ради та її виконавчих органів на 2023 рік</w:t>
      </w:r>
    </w:p>
    <w:p w:rsidR="00314530" w:rsidRDefault="00E720E5" w:rsidP="00925BA7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r w:rsidRPr="00E720E5">
        <w:rPr>
          <w:rFonts w:eastAsia="Calibri"/>
          <w:sz w:val="28"/>
          <w:szCs w:val="28"/>
        </w:rPr>
        <w:lastRenderedPageBreak/>
        <w:t>Про бюджет Гребінківської селищної територіальної громади на 2023 рік (код 1054000000)</w:t>
      </w:r>
    </w:p>
    <w:p w:rsidR="00B35A82" w:rsidRPr="00314530" w:rsidRDefault="00B35A82" w:rsidP="00B35A82">
      <w:pPr>
        <w:pStyle w:val="a3"/>
        <w:tabs>
          <w:tab w:val="left" w:pos="426"/>
        </w:tabs>
        <w:ind w:left="709"/>
        <w:jc w:val="both"/>
        <w:rPr>
          <w:rFonts w:eastAsia="Calibri"/>
          <w:sz w:val="28"/>
          <w:szCs w:val="28"/>
        </w:rPr>
      </w:pPr>
      <w:r w:rsidRPr="00C52BA5">
        <w:rPr>
          <w:b/>
          <w:bCs/>
          <w:color w:val="000000"/>
          <w:sz w:val="28"/>
          <w:szCs w:val="28"/>
          <w:lang w:eastAsia="uk-UA"/>
        </w:rPr>
        <w:t>Доповідає: ОЛІЙНИК І</w:t>
      </w:r>
      <w:r>
        <w:rPr>
          <w:b/>
          <w:bCs/>
          <w:color w:val="000000"/>
          <w:sz w:val="28"/>
          <w:szCs w:val="28"/>
          <w:lang w:eastAsia="uk-UA"/>
        </w:rPr>
        <w:t xml:space="preserve">рина </w:t>
      </w:r>
      <w:r w:rsidRPr="00C52BA5">
        <w:rPr>
          <w:b/>
          <w:bCs/>
          <w:color w:val="000000"/>
          <w:sz w:val="28"/>
          <w:szCs w:val="28"/>
          <w:lang w:eastAsia="uk-UA"/>
        </w:rPr>
        <w:t>В</w:t>
      </w:r>
      <w:r>
        <w:rPr>
          <w:b/>
          <w:bCs/>
          <w:color w:val="000000"/>
          <w:sz w:val="28"/>
          <w:szCs w:val="28"/>
          <w:lang w:eastAsia="uk-UA"/>
        </w:rPr>
        <w:t>олодимирівна</w:t>
      </w:r>
      <w:r w:rsidRPr="00C52BA5">
        <w:rPr>
          <w:b/>
          <w:bCs/>
          <w:color w:val="000000"/>
          <w:sz w:val="28"/>
          <w:szCs w:val="28"/>
          <w:lang w:eastAsia="uk-UA"/>
        </w:rPr>
        <w:t xml:space="preserve"> – </w:t>
      </w:r>
      <w:r w:rsidRPr="000947C2">
        <w:rPr>
          <w:bCs/>
          <w:color w:val="000000"/>
          <w:sz w:val="28"/>
          <w:szCs w:val="28"/>
          <w:lang w:eastAsia="uk-UA"/>
        </w:rPr>
        <w:t xml:space="preserve">начальник </w:t>
      </w:r>
      <w:r>
        <w:rPr>
          <w:bCs/>
          <w:color w:val="000000"/>
          <w:sz w:val="28"/>
          <w:szCs w:val="28"/>
          <w:lang w:eastAsia="uk-UA"/>
        </w:rPr>
        <w:t>В</w:t>
      </w:r>
      <w:r w:rsidRPr="000947C2">
        <w:rPr>
          <w:bCs/>
          <w:color w:val="000000"/>
          <w:sz w:val="28"/>
          <w:szCs w:val="28"/>
          <w:lang w:eastAsia="uk-UA"/>
        </w:rPr>
        <w:t>ідділу фінансів</w:t>
      </w:r>
      <w:r>
        <w:rPr>
          <w:b/>
          <w:bCs/>
          <w:color w:val="000000"/>
          <w:sz w:val="28"/>
          <w:szCs w:val="28"/>
          <w:lang w:eastAsia="uk-UA"/>
        </w:rPr>
        <w:t xml:space="preserve"> </w:t>
      </w:r>
      <w:r w:rsidRPr="00C52BA5">
        <w:rPr>
          <w:sz w:val="28"/>
          <w:szCs w:val="28"/>
        </w:rPr>
        <w:t>Гребінківської селищної ради</w:t>
      </w:r>
    </w:p>
    <w:p w:rsidR="002209D8" w:rsidRPr="00FE3FEE" w:rsidRDefault="002209D8" w:rsidP="00925BA7">
      <w:pPr>
        <w:pStyle w:val="a3"/>
        <w:numPr>
          <w:ilvl w:val="1"/>
          <w:numId w:val="14"/>
        </w:numPr>
        <w:tabs>
          <w:tab w:val="left" w:pos="426"/>
        </w:tabs>
        <w:ind w:left="709" w:hanging="567"/>
        <w:jc w:val="both"/>
        <w:rPr>
          <w:rFonts w:eastAsia="Calibri"/>
          <w:sz w:val="28"/>
          <w:szCs w:val="28"/>
        </w:rPr>
      </w:pPr>
      <w:bookmarkStart w:id="2" w:name="_Hlk107582906"/>
      <w:bookmarkStart w:id="3" w:name="_Hlk95826018"/>
      <w:bookmarkEnd w:id="1"/>
      <w:r w:rsidRPr="00FE3FEE">
        <w:rPr>
          <w:rFonts w:eastAsia="Calibri"/>
          <w:sz w:val="28"/>
          <w:szCs w:val="28"/>
        </w:rPr>
        <w:t>РІЗНЕ</w:t>
      </w:r>
      <w:bookmarkEnd w:id="2"/>
    </w:p>
    <w:bookmarkEnd w:id="3"/>
    <w:p w:rsidR="00995DB8" w:rsidRDefault="00995DB8" w:rsidP="00995DB8">
      <w:pPr>
        <w:pStyle w:val="a3"/>
        <w:tabs>
          <w:tab w:val="left" w:pos="426"/>
        </w:tabs>
        <w:ind w:left="1080"/>
        <w:jc w:val="both"/>
        <w:rPr>
          <w:sz w:val="28"/>
          <w:szCs w:val="28"/>
        </w:rPr>
      </w:pPr>
    </w:p>
    <w:p w:rsidR="008F37BD" w:rsidRPr="00925BA7" w:rsidRDefault="00056107" w:rsidP="00925BA7">
      <w:pPr>
        <w:pStyle w:val="a3"/>
        <w:numPr>
          <w:ilvl w:val="0"/>
          <w:numId w:val="14"/>
        </w:numPr>
        <w:ind w:left="284" w:hanging="284"/>
        <w:jc w:val="both"/>
        <w:rPr>
          <w:color w:val="000000" w:themeColor="text1"/>
          <w:sz w:val="28"/>
          <w:szCs w:val="28"/>
        </w:rPr>
      </w:pPr>
      <w:r w:rsidRPr="00925BA7">
        <w:rPr>
          <w:color w:val="000000" w:themeColor="text1"/>
          <w:sz w:val="28"/>
          <w:szCs w:val="28"/>
        </w:rPr>
        <w:t>В</w:t>
      </w:r>
      <w:r w:rsidR="008F37BD" w:rsidRPr="00925BA7">
        <w:rPr>
          <w:color w:val="000000" w:themeColor="text1"/>
          <w:sz w:val="28"/>
          <w:szCs w:val="28"/>
        </w:rPr>
        <w:t>ідділу загально</w:t>
      </w:r>
      <w:r w:rsidR="00903DFF" w:rsidRPr="00925BA7">
        <w:rPr>
          <w:color w:val="000000" w:themeColor="text1"/>
          <w:sz w:val="28"/>
          <w:szCs w:val="28"/>
        </w:rPr>
        <w:t>-</w:t>
      </w:r>
      <w:r w:rsidR="008F37BD" w:rsidRPr="00925BA7">
        <w:rPr>
          <w:color w:val="000000" w:themeColor="text1"/>
          <w:sz w:val="28"/>
          <w:szCs w:val="28"/>
        </w:rPr>
        <w:t xml:space="preserve">організаційної роботи та управління персоналом апарату виконавчого комітету Гребінківської селищної </w:t>
      </w:r>
      <w:r w:rsidR="0074156B" w:rsidRPr="00925BA7">
        <w:rPr>
          <w:color w:val="000000" w:themeColor="text1"/>
          <w:sz w:val="28"/>
          <w:szCs w:val="28"/>
        </w:rPr>
        <w:t xml:space="preserve">ради </w:t>
      </w:r>
      <w:r w:rsidR="008F37BD" w:rsidRPr="00925BA7">
        <w:rPr>
          <w:color w:val="000000" w:themeColor="text1"/>
          <w:sz w:val="28"/>
          <w:szCs w:val="28"/>
        </w:rPr>
        <w:t xml:space="preserve">забезпечити розміщення </w:t>
      </w:r>
      <w:r w:rsidR="007B49AD" w:rsidRPr="00925BA7">
        <w:rPr>
          <w:color w:val="000000" w:themeColor="text1"/>
          <w:sz w:val="28"/>
          <w:szCs w:val="28"/>
        </w:rPr>
        <w:t>цього</w:t>
      </w:r>
      <w:r w:rsidR="008F37BD" w:rsidRPr="00925BA7">
        <w:rPr>
          <w:color w:val="000000" w:themeColor="text1"/>
          <w:sz w:val="28"/>
          <w:szCs w:val="28"/>
        </w:rPr>
        <w:t xml:space="preserve"> розпорядження на </w:t>
      </w:r>
      <w:r w:rsidR="003D72B3" w:rsidRPr="00925BA7">
        <w:rPr>
          <w:color w:val="000000" w:themeColor="text1"/>
          <w:sz w:val="28"/>
          <w:szCs w:val="28"/>
        </w:rPr>
        <w:t xml:space="preserve">інформаційних ресурсах </w:t>
      </w:r>
      <w:r w:rsidR="008F37BD" w:rsidRPr="00925BA7">
        <w:rPr>
          <w:color w:val="000000" w:themeColor="text1"/>
          <w:sz w:val="28"/>
          <w:szCs w:val="28"/>
        </w:rPr>
        <w:t>Гребінківської селищної ради</w:t>
      </w:r>
      <w:r w:rsidR="00905FD6" w:rsidRPr="00925BA7">
        <w:rPr>
          <w:color w:val="000000" w:themeColor="text1"/>
          <w:sz w:val="28"/>
          <w:szCs w:val="28"/>
        </w:rPr>
        <w:t>.</w:t>
      </w:r>
    </w:p>
    <w:p w:rsidR="00964E67" w:rsidRPr="00964E67" w:rsidRDefault="00964E67" w:rsidP="004824CA">
      <w:pPr>
        <w:pStyle w:val="a3"/>
        <w:ind w:left="284" w:hanging="284"/>
        <w:jc w:val="both"/>
        <w:rPr>
          <w:sz w:val="28"/>
          <w:szCs w:val="28"/>
        </w:rPr>
      </w:pPr>
    </w:p>
    <w:p w:rsidR="008F37BD" w:rsidRPr="00413DDB" w:rsidRDefault="005B2DDA" w:rsidP="004824C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0505" w:rsidRPr="00413D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C5DF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37BD" w:rsidRPr="00413DD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027E05" w:rsidRDefault="00027E05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Pr="00413DDB" w:rsidRDefault="007C077E" w:rsidP="00AC5DF9">
      <w:pPr>
        <w:pStyle w:val="a3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C077E" w:rsidRDefault="007C077E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  <w:bookmarkStart w:id="4" w:name="_GoBack"/>
      <w:bookmarkEnd w:id="4"/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EF4F37" w:rsidRDefault="00EF4F3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964E67" w:rsidRDefault="00964E6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p w:rsidR="00964E67" w:rsidRDefault="00964E67" w:rsidP="00AC5DF9">
      <w:pPr>
        <w:pStyle w:val="a3"/>
        <w:ind w:left="0" w:hanging="426"/>
        <w:jc w:val="both"/>
        <w:rPr>
          <w:b/>
          <w:sz w:val="28"/>
          <w:szCs w:val="28"/>
          <w:lang w:eastAsia="zh-CN"/>
        </w:rPr>
      </w:pPr>
    </w:p>
    <w:sectPr w:rsidR="00964E67" w:rsidSect="008F4C68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5663C6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0B2D6E82"/>
    <w:multiLevelType w:val="multilevel"/>
    <w:tmpl w:val="7FD8F37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4D137C5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6">
    <w:nsid w:val="17E26696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9FD2545"/>
    <w:multiLevelType w:val="multilevel"/>
    <w:tmpl w:val="99642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E02D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1D8D56AD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060451E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2219408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91D682B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>
    <w:nsid w:val="2C7A10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2F8A6ED1"/>
    <w:multiLevelType w:val="hybridMultilevel"/>
    <w:tmpl w:val="35C65E36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22A1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145340F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E4F1C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9137443"/>
    <w:multiLevelType w:val="multilevel"/>
    <w:tmpl w:val="84D08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CBD765A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609912D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60E15039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7D81A2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>
    <w:nsid w:val="69081C8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6E8706A4"/>
    <w:multiLevelType w:val="multilevel"/>
    <w:tmpl w:val="DB1654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6EAD34C4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6E61A43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>
    <w:nsid w:val="7BF419E1"/>
    <w:multiLevelType w:val="multilevel"/>
    <w:tmpl w:val="4BA09F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>
    <w:nsid w:val="7E804DB5"/>
    <w:multiLevelType w:val="hybridMultilevel"/>
    <w:tmpl w:val="C3B8ECEE"/>
    <w:lvl w:ilvl="0" w:tplc="0422000B">
      <w:start w:val="1"/>
      <w:numFmt w:val="bullet"/>
      <w:lvlText w:val=""/>
      <w:lvlJc w:val="left"/>
      <w:pPr>
        <w:ind w:left="3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33">
    <w:nsid w:val="7E914EB3"/>
    <w:multiLevelType w:val="multilevel"/>
    <w:tmpl w:val="B7D641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4"/>
  </w:num>
  <w:num w:numId="4">
    <w:abstractNumId w:val="18"/>
  </w:num>
  <w:num w:numId="5">
    <w:abstractNumId w:val="25"/>
  </w:num>
  <w:num w:numId="6">
    <w:abstractNumId w:val="20"/>
  </w:num>
  <w:num w:numId="7">
    <w:abstractNumId w:val="5"/>
  </w:num>
  <w:num w:numId="8">
    <w:abstractNumId w:val="17"/>
  </w:num>
  <w:num w:numId="9">
    <w:abstractNumId w:val="7"/>
  </w:num>
  <w:num w:numId="10">
    <w:abstractNumId w:val="21"/>
  </w:num>
  <w:num w:numId="11">
    <w:abstractNumId w:val="28"/>
  </w:num>
  <w:num w:numId="12">
    <w:abstractNumId w:val="33"/>
  </w:num>
  <w:num w:numId="13">
    <w:abstractNumId w:val="2"/>
  </w:num>
  <w:num w:numId="14">
    <w:abstractNumId w:val="19"/>
  </w:num>
  <w:num w:numId="15">
    <w:abstractNumId w:val="4"/>
  </w:num>
  <w:num w:numId="16">
    <w:abstractNumId w:val="15"/>
  </w:num>
  <w:num w:numId="17">
    <w:abstractNumId w:val="16"/>
  </w:num>
  <w:num w:numId="18">
    <w:abstractNumId w:val="29"/>
  </w:num>
  <w:num w:numId="19">
    <w:abstractNumId w:val="8"/>
  </w:num>
  <w:num w:numId="20">
    <w:abstractNumId w:val="6"/>
  </w:num>
  <w:num w:numId="21">
    <w:abstractNumId w:val="26"/>
  </w:num>
  <w:num w:numId="22">
    <w:abstractNumId w:val="23"/>
  </w:num>
  <w:num w:numId="23">
    <w:abstractNumId w:val="30"/>
  </w:num>
  <w:num w:numId="24">
    <w:abstractNumId w:val="1"/>
  </w:num>
  <w:num w:numId="25">
    <w:abstractNumId w:val="13"/>
  </w:num>
  <w:num w:numId="26">
    <w:abstractNumId w:val="27"/>
  </w:num>
  <w:num w:numId="27">
    <w:abstractNumId w:val="31"/>
  </w:num>
  <w:num w:numId="28">
    <w:abstractNumId w:val="9"/>
  </w:num>
  <w:num w:numId="29">
    <w:abstractNumId w:val="10"/>
  </w:num>
  <w:num w:numId="30">
    <w:abstractNumId w:val="11"/>
  </w:num>
  <w:num w:numId="31">
    <w:abstractNumId w:val="0"/>
  </w:num>
  <w:num w:numId="32">
    <w:abstractNumId w:val="24"/>
  </w:num>
  <w:num w:numId="33">
    <w:abstractNumId w:val="32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06BFF"/>
    <w:rsid w:val="0001483B"/>
    <w:rsid w:val="0001764F"/>
    <w:rsid w:val="00027E05"/>
    <w:rsid w:val="000327E1"/>
    <w:rsid w:val="00043AC5"/>
    <w:rsid w:val="00045E45"/>
    <w:rsid w:val="00056107"/>
    <w:rsid w:val="00060A04"/>
    <w:rsid w:val="00065591"/>
    <w:rsid w:val="0007052B"/>
    <w:rsid w:val="00077359"/>
    <w:rsid w:val="000776AD"/>
    <w:rsid w:val="00097EBF"/>
    <w:rsid w:val="000A1B7C"/>
    <w:rsid w:val="000A3FD2"/>
    <w:rsid w:val="000C7F02"/>
    <w:rsid w:val="000D0494"/>
    <w:rsid w:val="000D4340"/>
    <w:rsid w:val="000E60D3"/>
    <w:rsid w:val="000F27D1"/>
    <w:rsid w:val="0010048A"/>
    <w:rsid w:val="001166EF"/>
    <w:rsid w:val="00116AE9"/>
    <w:rsid w:val="00131E86"/>
    <w:rsid w:val="001330A1"/>
    <w:rsid w:val="00135E97"/>
    <w:rsid w:val="0013669A"/>
    <w:rsid w:val="0014004F"/>
    <w:rsid w:val="00143FAD"/>
    <w:rsid w:val="001456B7"/>
    <w:rsid w:val="00145DAA"/>
    <w:rsid w:val="00155A60"/>
    <w:rsid w:val="00170D10"/>
    <w:rsid w:val="00180CC2"/>
    <w:rsid w:val="0018270F"/>
    <w:rsid w:val="00187641"/>
    <w:rsid w:val="001A287F"/>
    <w:rsid w:val="001C2163"/>
    <w:rsid w:val="001C6614"/>
    <w:rsid w:val="001D29C5"/>
    <w:rsid w:val="001E0AC3"/>
    <w:rsid w:val="00201CA1"/>
    <w:rsid w:val="002075C5"/>
    <w:rsid w:val="002209D8"/>
    <w:rsid w:val="00225A29"/>
    <w:rsid w:val="00232FE9"/>
    <w:rsid w:val="00265324"/>
    <w:rsid w:val="0028206B"/>
    <w:rsid w:val="002A778E"/>
    <w:rsid w:val="002C0B56"/>
    <w:rsid w:val="002C2915"/>
    <w:rsid w:val="002C59F0"/>
    <w:rsid w:val="002D2557"/>
    <w:rsid w:val="002D6FE8"/>
    <w:rsid w:val="002E5270"/>
    <w:rsid w:val="002E71F1"/>
    <w:rsid w:val="002E7349"/>
    <w:rsid w:val="002E74E8"/>
    <w:rsid w:val="00307A8A"/>
    <w:rsid w:val="00314530"/>
    <w:rsid w:val="00314ADD"/>
    <w:rsid w:val="00315C30"/>
    <w:rsid w:val="00330F6F"/>
    <w:rsid w:val="00334D7A"/>
    <w:rsid w:val="003514EA"/>
    <w:rsid w:val="0035548F"/>
    <w:rsid w:val="003725DE"/>
    <w:rsid w:val="00373565"/>
    <w:rsid w:val="00385318"/>
    <w:rsid w:val="003878D0"/>
    <w:rsid w:val="003A0699"/>
    <w:rsid w:val="003A29DE"/>
    <w:rsid w:val="003A3C15"/>
    <w:rsid w:val="003B0375"/>
    <w:rsid w:val="003B59AD"/>
    <w:rsid w:val="003C064B"/>
    <w:rsid w:val="003D72B3"/>
    <w:rsid w:val="003E0C7E"/>
    <w:rsid w:val="003E1C57"/>
    <w:rsid w:val="003F474E"/>
    <w:rsid w:val="003F7150"/>
    <w:rsid w:val="00400505"/>
    <w:rsid w:val="00405781"/>
    <w:rsid w:val="00410169"/>
    <w:rsid w:val="00413DDB"/>
    <w:rsid w:val="00416486"/>
    <w:rsid w:val="00416D52"/>
    <w:rsid w:val="00422F03"/>
    <w:rsid w:val="00434555"/>
    <w:rsid w:val="00434D96"/>
    <w:rsid w:val="00446EB9"/>
    <w:rsid w:val="0045150D"/>
    <w:rsid w:val="004553F2"/>
    <w:rsid w:val="00460EB5"/>
    <w:rsid w:val="00461809"/>
    <w:rsid w:val="00467DBC"/>
    <w:rsid w:val="004824CA"/>
    <w:rsid w:val="0048689F"/>
    <w:rsid w:val="0049096C"/>
    <w:rsid w:val="004A0619"/>
    <w:rsid w:val="004B245C"/>
    <w:rsid w:val="004B748B"/>
    <w:rsid w:val="004B76A3"/>
    <w:rsid w:val="004C36C9"/>
    <w:rsid w:val="004C46B2"/>
    <w:rsid w:val="004D7C54"/>
    <w:rsid w:val="004E4BAC"/>
    <w:rsid w:val="004E7E44"/>
    <w:rsid w:val="004F234D"/>
    <w:rsid w:val="004F62B1"/>
    <w:rsid w:val="00504E8D"/>
    <w:rsid w:val="00506126"/>
    <w:rsid w:val="00506A6E"/>
    <w:rsid w:val="00506FBA"/>
    <w:rsid w:val="005204A2"/>
    <w:rsid w:val="005270B5"/>
    <w:rsid w:val="00531871"/>
    <w:rsid w:val="00531CD7"/>
    <w:rsid w:val="00532E51"/>
    <w:rsid w:val="00534601"/>
    <w:rsid w:val="0054401B"/>
    <w:rsid w:val="0054411A"/>
    <w:rsid w:val="00544686"/>
    <w:rsid w:val="00556F6A"/>
    <w:rsid w:val="00572B10"/>
    <w:rsid w:val="00584D79"/>
    <w:rsid w:val="005A2BC7"/>
    <w:rsid w:val="005A333B"/>
    <w:rsid w:val="005B1CE4"/>
    <w:rsid w:val="005B2DDA"/>
    <w:rsid w:val="005C27B5"/>
    <w:rsid w:val="005C34E5"/>
    <w:rsid w:val="005C6AB9"/>
    <w:rsid w:val="005D2B56"/>
    <w:rsid w:val="005D47E2"/>
    <w:rsid w:val="005D7E07"/>
    <w:rsid w:val="005E262B"/>
    <w:rsid w:val="005E45CC"/>
    <w:rsid w:val="005F1C03"/>
    <w:rsid w:val="005F4241"/>
    <w:rsid w:val="005F6E05"/>
    <w:rsid w:val="006241B7"/>
    <w:rsid w:val="00642CD1"/>
    <w:rsid w:val="00646D85"/>
    <w:rsid w:val="00650DB7"/>
    <w:rsid w:val="006568ED"/>
    <w:rsid w:val="006618F6"/>
    <w:rsid w:val="00673051"/>
    <w:rsid w:val="00685AB7"/>
    <w:rsid w:val="00687C43"/>
    <w:rsid w:val="00691922"/>
    <w:rsid w:val="00692C98"/>
    <w:rsid w:val="00695583"/>
    <w:rsid w:val="00696EA2"/>
    <w:rsid w:val="006A6ECA"/>
    <w:rsid w:val="006B1368"/>
    <w:rsid w:val="006C757D"/>
    <w:rsid w:val="006E16F1"/>
    <w:rsid w:val="006E7B70"/>
    <w:rsid w:val="006F65F6"/>
    <w:rsid w:val="006F6CFC"/>
    <w:rsid w:val="006F701B"/>
    <w:rsid w:val="006F743C"/>
    <w:rsid w:val="00702CCA"/>
    <w:rsid w:val="00715058"/>
    <w:rsid w:val="00725C00"/>
    <w:rsid w:val="007330C6"/>
    <w:rsid w:val="007341FB"/>
    <w:rsid w:val="007354AC"/>
    <w:rsid w:val="0074156B"/>
    <w:rsid w:val="0075352D"/>
    <w:rsid w:val="007577C8"/>
    <w:rsid w:val="00764B33"/>
    <w:rsid w:val="00767B62"/>
    <w:rsid w:val="0078150B"/>
    <w:rsid w:val="0078438D"/>
    <w:rsid w:val="00784984"/>
    <w:rsid w:val="00796F61"/>
    <w:rsid w:val="007B035C"/>
    <w:rsid w:val="007B228E"/>
    <w:rsid w:val="007B3CB3"/>
    <w:rsid w:val="007B49AD"/>
    <w:rsid w:val="007C077E"/>
    <w:rsid w:val="007C2D8D"/>
    <w:rsid w:val="007D3C4F"/>
    <w:rsid w:val="007E3964"/>
    <w:rsid w:val="007E3A07"/>
    <w:rsid w:val="007F0A58"/>
    <w:rsid w:val="007F2AA7"/>
    <w:rsid w:val="007F3C16"/>
    <w:rsid w:val="00802CBC"/>
    <w:rsid w:val="00820D55"/>
    <w:rsid w:val="0082267F"/>
    <w:rsid w:val="00822D08"/>
    <w:rsid w:val="00824B8B"/>
    <w:rsid w:val="00826783"/>
    <w:rsid w:val="00827493"/>
    <w:rsid w:val="00853211"/>
    <w:rsid w:val="00857AE0"/>
    <w:rsid w:val="008612CE"/>
    <w:rsid w:val="0086247E"/>
    <w:rsid w:val="00877EE6"/>
    <w:rsid w:val="008966E2"/>
    <w:rsid w:val="008B0B39"/>
    <w:rsid w:val="008D6856"/>
    <w:rsid w:val="008E1297"/>
    <w:rsid w:val="008E2862"/>
    <w:rsid w:val="008F2A28"/>
    <w:rsid w:val="008F37BD"/>
    <w:rsid w:val="008F4C68"/>
    <w:rsid w:val="00902A4F"/>
    <w:rsid w:val="00903DFF"/>
    <w:rsid w:val="00905FD6"/>
    <w:rsid w:val="00923C31"/>
    <w:rsid w:val="00925BA7"/>
    <w:rsid w:val="009303BA"/>
    <w:rsid w:val="00933024"/>
    <w:rsid w:val="0094361C"/>
    <w:rsid w:val="009645B4"/>
    <w:rsid w:val="00964E67"/>
    <w:rsid w:val="0097663E"/>
    <w:rsid w:val="00982B14"/>
    <w:rsid w:val="00985A83"/>
    <w:rsid w:val="00994633"/>
    <w:rsid w:val="00995DB8"/>
    <w:rsid w:val="009A5014"/>
    <w:rsid w:val="009A5F46"/>
    <w:rsid w:val="009A69AF"/>
    <w:rsid w:val="009B1562"/>
    <w:rsid w:val="009B1E85"/>
    <w:rsid w:val="009B3294"/>
    <w:rsid w:val="009C132C"/>
    <w:rsid w:val="009E3A3E"/>
    <w:rsid w:val="009F139D"/>
    <w:rsid w:val="00A17CAB"/>
    <w:rsid w:val="00A273E5"/>
    <w:rsid w:val="00A361DC"/>
    <w:rsid w:val="00A4640F"/>
    <w:rsid w:val="00A51C01"/>
    <w:rsid w:val="00A51C02"/>
    <w:rsid w:val="00A52C8A"/>
    <w:rsid w:val="00A66026"/>
    <w:rsid w:val="00A66521"/>
    <w:rsid w:val="00A665D4"/>
    <w:rsid w:val="00A72B69"/>
    <w:rsid w:val="00A74844"/>
    <w:rsid w:val="00A874D6"/>
    <w:rsid w:val="00A9535A"/>
    <w:rsid w:val="00AA0174"/>
    <w:rsid w:val="00AA09B4"/>
    <w:rsid w:val="00AA2A03"/>
    <w:rsid w:val="00AB6C17"/>
    <w:rsid w:val="00AB7231"/>
    <w:rsid w:val="00AB7DAD"/>
    <w:rsid w:val="00AC5DF9"/>
    <w:rsid w:val="00AC6596"/>
    <w:rsid w:val="00AD4610"/>
    <w:rsid w:val="00AD4803"/>
    <w:rsid w:val="00AE0206"/>
    <w:rsid w:val="00AF3787"/>
    <w:rsid w:val="00AF5918"/>
    <w:rsid w:val="00B109B8"/>
    <w:rsid w:val="00B15461"/>
    <w:rsid w:val="00B24407"/>
    <w:rsid w:val="00B307F5"/>
    <w:rsid w:val="00B323E4"/>
    <w:rsid w:val="00B35A82"/>
    <w:rsid w:val="00B470B1"/>
    <w:rsid w:val="00B54144"/>
    <w:rsid w:val="00B61F4E"/>
    <w:rsid w:val="00B954F3"/>
    <w:rsid w:val="00B97D50"/>
    <w:rsid w:val="00BA17C3"/>
    <w:rsid w:val="00BC1ABC"/>
    <w:rsid w:val="00BD2F46"/>
    <w:rsid w:val="00BD3F1C"/>
    <w:rsid w:val="00BD6DFB"/>
    <w:rsid w:val="00BE2F06"/>
    <w:rsid w:val="00BE392C"/>
    <w:rsid w:val="00C0588B"/>
    <w:rsid w:val="00C12911"/>
    <w:rsid w:val="00C13DBD"/>
    <w:rsid w:val="00C2491E"/>
    <w:rsid w:val="00C356EC"/>
    <w:rsid w:val="00C4033F"/>
    <w:rsid w:val="00C41047"/>
    <w:rsid w:val="00C420BF"/>
    <w:rsid w:val="00C4228F"/>
    <w:rsid w:val="00C71545"/>
    <w:rsid w:val="00C73536"/>
    <w:rsid w:val="00C74AD2"/>
    <w:rsid w:val="00C76770"/>
    <w:rsid w:val="00C870F7"/>
    <w:rsid w:val="00CB383E"/>
    <w:rsid w:val="00CC7E22"/>
    <w:rsid w:val="00CD1CF5"/>
    <w:rsid w:val="00CD6674"/>
    <w:rsid w:val="00CD7DAE"/>
    <w:rsid w:val="00CE472C"/>
    <w:rsid w:val="00CE5AA0"/>
    <w:rsid w:val="00D1278B"/>
    <w:rsid w:val="00D159BE"/>
    <w:rsid w:val="00D227BE"/>
    <w:rsid w:val="00D22E09"/>
    <w:rsid w:val="00D26941"/>
    <w:rsid w:val="00D26F6D"/>
    <w:rsid w:val="00D270C2"/>
    <w:rsid w:val="00D41C58"/>
    <w:rsid w:val="00D41D70"/>
    <w:rsid w:val="00D83105"/>
    <w:rsid w:val="00D8443B"/>
    <w:rsid w:val="00D95857"/>
    <w:rsid w:val="00DA0084"/>
    <w:rsid w:val="00DA5AAC"/>
    <w:rsid w:val="00DB25BB"/>
    <w:rsid w:val="00DB67EB"/>
    <w:rsid w:val="00DC4F8F"/>
    <w:rsid w:val="00DD3052"/>
    <w:rsid w:val="00DD47FC"/>
    <w:rsid w:val="00DE5C3F"/>
    <w:rsid w:val="00DF3DF7"/>
    <w:rsid w:val="00E17605"/>
    <w:rsid w:val="00E17A9D"/>
    <w:rsid w:val="00E2118B"/>
    <w:rsid w:val="00E2237E"/>
    <w:rsid w:val="00E27523"/>
    <w:rsid w:val="00E279C1"/>
    <w:rsid w:val="00E3401A"/>
    <w:rsid w:val="00E47734"/>
    <w:rsid w:val="00E57864"/>
    <w:rsid w:val="00E67374"/>
    <w:rsid w:val="00E720E5"/>
    <w:rsid w:val="00E90F55"/>
    <w:rsid w:val="00EA041E"/>
    <w:rsid w:val="00EB144E"/>
    <w:rsid w:val="00EB19DC"/>
    <w:rsid w:val="00EB416E"/>
    <w:rsid w:val="00EB46B5"/>
    <w:rsid w:val="00EB7F7A"/>
    <w:rsid w:val="00EC4B45"/>
    <w:rsid w:val="00EF4F37"/>
    <w:rsid w:val="00EF58B7"/>
    <w:rsid w:val="00EF6C36"/>
    <w:rsid w:val="00EF76F9"/>
    <w:rsid w:val="00F068DF"/>
    <w:rsid w:val="00F11531"/>
    <w:rsid w:val="00F12BC2"/>
    <w:rsid w:val="00F3211E"/>
    <w:rsid w:val="00F34A08"/>
    <w:rsid w:val="00F5320E"/>
    <w:rsid w:val="00F63C11"/>
    <w:rsid w:val="00F64122"/>
    <w:rsid w:val="00F6464E"/>
    <w:rsid w:val="00F80F04"/>
    <w:rsid w:val="00F81453"/>
    <w:rsid w:val="00F81A58"/>
    <w:rsid w:val="00F82A6D"/>
    <w:rsid w:val="00F8305D"/>
    <w:rsid w:val="00F8656D"/>
    <w:rsid w:val="00F87551"/>
    <w:rsid w:val="00FA0A81"/>
    <w:rsid w:val="00FA2847"/>
    <w:rsid w:val="00FA3F70"/>
    <w:rsid w:val="00FA6C7C"/>
    <w:rsid w:val="00FC04E8"/>
    <w:rsid w:val="00FC22D9"/>
    <w:rsid w:val="00FC39C4"/>
    <w:rsid w:val="00FD0709"/>
    <w:rsid w:val="00FE3FEE"/>
    <w:rsid w:val="00FF025E"/>
    <w:rsid w:val="00FF04FE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7523"/>
    <w:rPr>
      <w:i/>
      <w:iCs/>
    </w:rPr>
  </w:style>
  <w:style w:type="character" w:styleId="a7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DB7"/>
    <w:pPr>
      <w:spacing w:after="0" w:line="240" w:lineRule="auto"/>
    </w:pPr>
  </w:style>
  <w:style w:type="paragraph" w:styleId="ab">
    <w:name w:val="Title"/>
    <w:basedOn w:val="a"/>
    <w:link w:val="ac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c">
    <w:name w:val="Назва Знак"/>
    <w:basedOn w:val="a0"/>
    <w:link w:val="ab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6247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F115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rsid w:val="000E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27523"/>
    <w:rPr>
      <w:i/>
      <w:iCs/>
    </w:rPr>
  </w:style>
  <w:style w:type="character" w:styleId="a7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D3C4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DB7"/>
    <w:pPr>
      <w:spacing w:after="0" w:line="240" w:lineRule="auto"/>
    </w:pPr>
  </w:style>
  <w:style w:type="paragraph" w:styleId="ab">
    <w:name w:val="Title"/>
    <w:basedOn w:val="a"/>
    <w:link w:val="ac"/>
    <w:qFormat/>
    <w:rsid w:val="004F62B1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ac">
    <w:name w:val="Назва Знак"/>
    <w:basedOn w:val="a0"/>
    <w:link w:val="ab"/>
    <w:rsid w:val="004F62B1"/>
    <w:rPr>
      <w:rFonts w:ascii="Courier" w:eastAsia="Times New Roman" w:hAnsi="Courier" w:cs="Times New Roman"/>
      <w:sz w:val="36"/>
      <w:szCs w:val="20"/>
      <w:lang w:eastAsia="ru-RU"/>
    </w:rPr>
  </w:style>
  <w:style w:type="character" w:customStyle="1" w:styleId="2">
    <w:name w:val="Основной текст (2)_"/>
    <w:link w:val="20"/>
    <w:locked/>
    <w:rsid w:val="00A464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40F"/>
    <w:pPr>
      <w:widowControl w:val="0"/>
      <w:shd w:val="clear" w:color="auto" w:fill="FFFFFF"/>
      <w:spacing w:after="0" w:line="0" w:lineRule="atLeast"/>
      <w:jc w:val="center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6247E"/>
    <w:rPr>
      <w:color w:val="0000FF"/>
      <w:u w:val="single"/>
    </w:rPr>
  </w:style>
  <w:style w:type="character" w:customStyle="1" w:styleId="a4">
    <w:name w:val="Абзац списку Знак"/>
    <w:link w:val="a3"/>
    <w:uiPriority w:val="34"/>
    <w:locked/>
    <w:rsid w:val="00F1153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44">
    <w:name w:val="rvts44"/>
    <w:basedOn w:val="a0"/>
    <w:rsid w:val="000E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EA959-6E50-4EB9-A273-22A8F54DC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5</cp:revision>
  <cp:lastPrinted>2022-12-12T15:11:00Z</cp:lastPrinted>
  <dcterms:created xsi:type="dcterms:W3CDTF">2022-12-12T15:11:00Z</dcterms:created>
  <dcterms:modified xsi:type="dcterms:W3CDTF">2023-02-10T06:38:00Z</dcterms:modified>
</cp:coreProperties>
</file>