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BD" w:rsidRDefault="000312B4" w:rsidP="000312B4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AE1B37"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  <w:drawing>
          <wp:inline distT="0" distB="0" distL="0" distR="0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F93"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81840B5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ipnmv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0312B4" w:rsidRPr="0020445E" w:rsidRDefault="000312B4" w:rsidP="000312B4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20445E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ГРЕБІНКІВСЬКА СЕЛИЩНА РАДА</w:t>
      </w:r>
    </w:p>
    <w:p w:rsidR="000312B4" w:rsidRPr="0020445E" w:rsidRDefault="000312B4" w:rsidP="000312B4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20445E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Білоцерківського району Київської області</w:t>
      </w:r>
    </w:p>
    <w:p w:rsidR="000312B4" w:rsidRPr="0020445E" w:rsidRDefault="000312B4" w:rsidP="000312B4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20445E">
        <w:rPr>
          <w:rFonts w:ascii="Times New Roman" w:eastAsia="Times New Roman" w:hAnsi="Times New Roman"/>
          <w:b/>
          <w:color w:val="191919"/>
          <w:sz w:val="32"/>
          <w:szCs w:val="32"/>
          <w:lang w:val="en-US" w:eastAsia="ru-RU"/>
        </w:rPr>
        <w:t>VIII</w:t>
      </w:r>
      <w:r w:rsidRPr="0020445E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 xml:space="preserve"> скликання</w:t>
      </w:r>
    </w:p>
    <w:p w:rsidR="000312B4" w:rsidRPr="0020445E" w:rsidRDefault="000312B4" w:rsidP="000312B4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</w:p>
    <w:p w:rsidR="000312B4" w:rsidRPr="0020445E" w:rsidRDefault="000312B4" w:rsidP="000312B4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20445E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ВИКОНАВЧИЙ КОМІТЕТ</w:t>
      </w:r>
    </w:p>
    <w:p w:rsidR="000312B4" w:rsidRPr="0020445E" w:rsidRDefault="000312B4" w:rsidP="000312B4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</w:p>
    <w:p w:rsidR="000312B4" w:rsidRPr="0020445E" w:rsidRDefault="000312B4" w:rsidP="000312B4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20445E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РІШЕННЯ</w:t>
      </w:r>
    </w:p>
    <w:p w:rsidR="000312B4" w:rsidRPr="00826F93" w:rsidRDefault="000312B4" w:rsidP="000312B4">
      <w:pPr>
        <w:spacing w:after="0" w:line="240" w:lineRule="auto"/>
        <w:jc w:val="center"/>
        <w:rPr>
          <w:rFonts w:ascii="Times New Roman" w:eastAsia="Times New Roman" w:hAnsi="Times New Roman"/>
          <w:caps/>
          <w:color w:val="191919"/>
          <w:sz w:val="28"/>
          <w:szCs w:val="28"/>
          <w:lang w:val="uk-UA" w:eastAsia="ru-RU"/>
        </w:rPr>
      </w:pPr>
    </w:p>
    <w:p w:rsidR="000312B4" w:rsidRPr="00826F93" w:rsidRDefault="0020445E" w:rsidP="000312B4">
      <w:pPr>
        <w:tabs>
          <w:tab w:val="left" w:pos="180"/>
          <w:tab w:val="left" w:pos="7470"/>
          <w:tab w:val="left" w:pos="8202"/>
        </w:tabs>
        <w:spacing w:after="0" w:line="360" w:lineRule="auto"/>
        <w:ind w:right="-682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від 13 </w:t>
      </w:r>
      <w:r w:rsidR="000312B4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лютого  2023</w:t>
      </w:r>
      <w:r w:rsidR="000312B4"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р</w:t>
      </w:r>
      <w:r w:rsidR="00EB71EF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оку           </w:t>
      </w:r>
      <w:r w:rsidR="000D2260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 </w:t>
      </w:r>
      <w:r w:rsidR="00EB71EF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  </w:t>
      </w:r>
      <w:proofErr w:type="spellStart"/>
      <w:r w:rsidR="00EB71EF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смт</w:t>
      </w:r>
      <w:proofErr w:type="spellEnd"/>
      <w:r w:rsidR="00EB71EF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Гребінки</w:t>
      </w:r>
      <w:r w:rsidR="00EB71EF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  <w:t xml:space="preserve">       № 18/2</w:t>
      </w:r>
    </w:p>
    <w:p w:rsidR="000312B4" w:rsidRPr="00826F93" w:rsidRDefault="000312B4" w:rsidP="000312B4">
      <w:pPr>
        <w:tabs>
          <w:tab w:val="left" w:pos="180"/>
        </w:tabs>
        <w:spacing w:after="0" w:line="360" w:lineRule="auto"/>
        <w:ind w:right="-682"/>
        <w:jc w:val="both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0312B4" w:rsidRPr="00826F93" w:rsidRDefault="000312B4" w:rsidP="000312B4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Про погодження </w:t>
      </w:r>
      <w:proofErr w:type="spellStart"/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проєкту</w:t>
      </w:r>
      <w:proofErr w:type="spellEnd"/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рішення</w:t>
      </w:r>
    </w:p>
    <w:p w:rsidR="000312B4" w:rsidRPr="00826F93" w:rsidRDefault="00EB71EF" w:rsidP="000312B4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«</w:t>
      </w:r>
      <w:r w:rsidR="000312B4"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Про внесення змін до Програми </w:t>
      </w:r>
    </w:p>
    <w:p w:rsidR="000312B4" w:rsidRPr="00826F93" w:rsidRDefault="000312B4" w:rsidP="000312B4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соціально-економічного та культурного</w:t>
      </w:r>
    </w:p>
    <w:p w:rsidR="000312B4" w:rsidRPr="00826F93" w:rsidRDefault="000312B4" w:rsidP="00460AAE">
      <w:pPr>
        <w:tabs>
          <w:tab w:val="center" w:pos="5670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розвитку Гребінківської селищної</w:t>
      </w:r>
    </w:p>
    <w:p w:rsidR="000312B4" w:rsidRPr="00826F93" w:rsidRDefault="000312B4" w:rsidP="000312B4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територіальної грома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ди на 2023</w:t>
      </w: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рік» </w:t>
      </w:r>
    </w:p>
    <w:p w:rsidR="000312B4" w:rsidRPr="00826F93" w:rsidRDefault="000312B4" w:rsidP="000312B4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0312B4" w:rsidRPr="00826F93" w:rsidRDefault="000312B4" w:rsidP="000312B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</w:pPr>
      <w:r w:rsidRPr="00826F93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Заслухавши інформацію начальника відділу економічного розвитку, житлово-комунального господарства, капітального будівництва та інфраструктури – РУДЕНКА Василя Миколайовича та з метою приведення програмних документів у відповідність до норм чинного законодавства України, керуючи</w:t>
      </w:r>
      <w:r w:rsidR="00EB71EF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сь п. 22 ст. 26 Закону України «</w:t>
      </w:r>
      <w:r w:rsidRPr="00826F93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Про м</w:t>
      </w:r>
      <w:r w:rsidR="00EB71EF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ісцеве самоврядування в Україні»</w:t>
      </w:r>
      <w:r w:rsidRPr="00826F93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, Законом України </w:t>
      </w:r>
      <w:r w:rsidR="00EB71EF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«</w:t>
      </w:r>
      <w:r w:rsidRPr="00826F93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Про державне прогнозування та розроблення програм економічного і соціал</w:t>
      </w:r>
      <w:r w:rsidR="00EB71EF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ьного розвитку регіонів України»</w:t>
      </w:r>
      <w:r w:rsidRPr="00826F93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, </w:t>
      </w:r>
      <w:r w:rsidRPr="00826F93"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>Бюджетним кодексом України,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 xml:space="preserve"> </w:t>
      </w:r>
      <w:r w:rsidRPr="00826F93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наказом Міністерства регіонального розвитку, будівництва та житлово-ком</w:t>
      </w:r>
      <w:r w:rsidR="00EB71EF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унального господарства України «</w:t>
      </w:r>
      <w:r w:rsidRPr="00826F93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Про затвердження Методичних рекомендацій щодо формування і реалізації прогнозних та програмних документів соціально-економічного розвитку об’єднаної  територіаль</w:t>
      </w:r>
      <w:r w:rsidR="00EB71EF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ної громади»</w:t>
      </w:r>
      <w:r w:rsidRPr="00826F93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від 30.03.2016 року № 75</w:t>
      </w:r>
      <w:r w:rsidRPr="00826F93"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>, виконавчий комітет Гребінківської селищної ради</w:t>
      </w:r>
    </w:p>
    <w:p w:rsidR="000312B4" w:rsidRPr="00826F93" w:rsidRDefault="000312B4" w:rsidP="000312B4">
      <w:pPr>
        <w:spacing w:after="0" w:line="240" w:lineRule="auto"/>
        <w:jc w:val="both"/>
        <w:rPr>
          <w:rFonts w:ascii="Times New Roman" w:eastAsia="Times New Roman" w:hAnsi="Times New Roman"/>
          <w:bCs/>
          <w:color w:val="191919"/>
          <w:sz w:val="24"/>
          <w:szCs w:val="28"/>
          <w:lang w:val="uk-UA" w:eastAsia="ru-RU"/>
        </w:rPr>
      </w:pPr>
    </w:p>
    <w:p w:rsidR="000312B4" w:rsidRPr="00EB71EF" w:rsidRDefault="000312B4" w:rsidP="000312B4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 w:rsidRPr="00EB71EF"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>В</w:t>
      </w:r>
      <w:r w:rsidR="00EB71EF"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 xml:space="preserve"> </w:t>
      </w:r>
      <w:r w:rsidRPr="00EB71EF"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>И</w:t>
      </w:r>
      <w:r w:rsidR="00EB71EF"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 xml:space="preserve"> </w:t>
      </w:r>
      <w:r w:rsidRPr="00EB71EF"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>Р</w:t>
      </w:r>
      <w:r w:rsidR="00EB71EF"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 xml:space="preserve"> </w:t>
      </w:r>
      <w:r w:rsidRPr="00EB71EF"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>І</w:t>
      </w:r>
      <w:r w:rsidR="00EB71EF"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 xml:space="preserve"> </w:t>
      </w:r>
      <w:r w:rsidRPr="00EB71EF"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>Ш</w:t>
      </w:r>
      <w:r w:rsidR="00EB71EF"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 xml:space="preserve"> </w:t>
      </w:r>
      <w:r w:rsidRPr="00EB71EF"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>И</w:t>
      </w:r>
      <w:r w:rsidR="00EB71EF"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 xml:space="preserve"> </w:t>
      </w:r>
      <w:r w:rsidRPr="00EB71EF"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>В:</w:t>
      </w:r>
    </w:p>
    <w:p w:rsidR="000312B4" w:rsidRPr="00826F93" w:rsidRDefault="000312B4" w:rsidP="000312B4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0312B4" w:rsidRPr="00826F93" w:rsidRDefault="00EB71EF" w:rsidP="00EB71E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 xml:space="preserve"> рішення «</w:t>
      </w:r>
      <w:r w:rsidR="000312B4" w:rsidRPr="00826F93"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 xml:space="preserve">Про внесення змін до Програми соціально-економічного </w:t>
      </w:r>
      <w:r w:rsidR="000312B4"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 xml:space="preserve">та культурного </w:t>
      </w:r>
      <w:r w:rsidR="000312B4" w:rsidRPr="00826F93"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>розвитку Гребінківської селищної територіальної гром</w:t>
      </w:r>
      <w:r w:rsidR="000312B4"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>ади на 2023</w:t>
      </w:r>
      <w:r w:rsidR="000312B4" w:rsidRPr="00826F93"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 xml:space="preserve"> рік» з подальшим винесенням на розгляд сесії </w:t>
      </w:r>
      <w:r w:rsidR="000312B4"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 xml:space="preserve">Гребінківської </w:t>
      </w:r>
      <w:r w:rsidR="000312B4" w:rsidRPr="00826F93"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>селищної ради, а саме:</w:t>
      </w:r>
    </w:p>
    <w:p w:rsidR="000312B4" w:rsidRPr="000312B4" w:rsidRDefault="00EB71EF" w:rsidP="00EB71EF">
      <w:pPr>
        <w:tabs>
          <w:tab w:val="left" w:pos="993"/>
        </w:tabs>
        <w:ind w:left="990" w:hanging="423"/>
        <w:jc w:val="both"/>
        <w:rPr>
          <w:rFonts w:ascii="Times New Roman" w:hAnsi="Times New Roman"/>
          <w:color w:val="191919"/>
          <w:sz w:val="28"/>
          <w:lang w:val="uk-UA"/>
        </w:rPr>
      </w:pPr>
      <w:r>
        <w:rPr>
          <w:rFonts w:ascii="Times New Roman" w:hAnsi="Times New Roman"/>
          <w:color w:val="191919"/>
          <w:sz w:val="28"/>
          <w:lang w:val="uk-UA"/>
        </w:rPr>
        <w:t xml:space="preserve">     </w:t>
      </w:r>
      <w:r w:rsidR="000312B4" w:rsidRPr="000312B4">
        <w:rPr>
          <w:rFonts w:ascii="Times New Roman" w:hAnsi="Times New Roman"/>
          <w:color w:val="191919"/>
          <w:sz w:val="28"/>
          <w:lang w:val="uk-UA"/>
        </w:rPr>
        <w:t>Внести зміни до Програми соціально-економічного та культурного розвитку Гребінківської селищної територіальної громади на 2023 рік, затвердженої рішенням Гребінківської селищної ради від 16.11.2022 року № 502-20-</w:t>
      </w:r>
      <w:r w:rsidR="000312B4" w:rsidRPr="000312B4">
        <w:rPr>
          <w:rFonts w:ascii="Times New Roman" w:hAnsi="Times New Roman"/>
          <w:color w:val="191919"/>
          <w:sz w:val="28"/>
        </w:rPr>
        <w:t>VIII</w:t>
      </w:r>
      <w:r w:rsidR="000312B4">
        <w:rPr>
          <w:rFonts w:ascii="Times New Roman" w:hAnsi="Times New Roman"/>
          <w:color w:val="191919"/>
          <w:sz w:val="28"/>
          <w:lang w:val="uk-UA"/>
        </w:rPr>
        <w:t xml:space="preserve"> зі змінами</w:t>
      </w:r>
      <w:r w:rsidR="000312B4" w:rsidRPr="000312B4">
        <w:rPr>
          <w:rFonts w:ascii="Times New Roman" w:hAnsi="Times New Roman"/>
          <w:color w:val="191919"/>
          <w:sz w:val="28"/>
          <w:lang w:val="uk-UA"/>
        </w:rPr>
        <w:t xml:space="preserve">, а саме: </w:t>
      </w:r>
    </w:p>
    <w:p w:rsidR="000312B4" w:rsidRPr="000312B4" w:rsidRDefault="000312B4" w:rsidP="000312B4">
      <w:pPr>
        <w:tabs>
          <w:tab w:val="left" w:pos="567"/>
          <w:tab w:val="left" w:pos="900"/>
          <w:tab w:val="left" w:pos="993"/>
        </w:tabs>
        <w:ind w:left="720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 w:rsidRPr="00C74103">
        <w:rPr>
          <w:rFonts w:ascii="Times New Roman" w:hAnsi="Times New Roman"/>
          <w:b/>
          <w:color w:val="191919"/>
          <w:sz w:val="28"/>
          <w:szCs w:val="28"/>
        </w:rPr>
        <w:lastRenderedPageBreak/>
        <w:t>1.1</w:t>
      </w:r>
      <w:r w:rsidRPr="00C74103">
        <w:rPr>
          <w:rFonts w:ascii="Times New Roman" w:hAnsi="Times New Roman"/>
          <w:color w:val="191919"/>
          <w:sz w:val="28"/>
          <w:szCs w:val="28"/>
        </w:rPr>
        <w:t xml:space="preserve">. у </w:t>
      </w:r>
      <w:proofErr w:type="spellStart"/>
      <w:proofErr w:type="gramStart"/>
      <w:r w:rsidRPr="00C74103">
        <w:rPr>
          <w:rFonts w:ascii="Times New Roman" w:hAnsi="Times New Roman"/>
          <w:color w:val="191919"/>
          <w:sz w:val="28"/>
          <w:szCs w:val="28"/>
        </w:rPr>
        <w:t>п</w:t>
      </w:r>
      <w:proofErr w:type="gramEnd"/>
      <w:r w:rsidRPr="00C74103">
        <w:rPr>
          <w:rFonts w:ascii="Times New Roman" w:hAnsi="Times New Roman"/>
          <w:color w:val="191919"/>
          <w:sz w:val="28"/>
          <w:szCs w:val="28"/>
        </w:rPr>
        <w:t>ідрозділ</w:t>
      </w:r>
      <w:proofErr w:type="spellEnd"/>
      <w:r w:rsidRPr="00C74103">
        <w:rPr>
          <w:rFonts w:ascii="Times New Roman" w:hAnsi="Times New Roman"/>
          <w:color w:val="191919"/>
          <w:sz w:val="28"/>
          <w:szCs w:val="28"/>
        </w:rPr>
        <w:t xml:space="preserve"> І</w:t>
      </w:r>
      <w:r w:rsidRPr="00C74103">
        <w:rPr>
          <w:rFonts w:ascii="Times New Roman" w:hAnsi="Times New Roman"/>
          <w:color w:val="191919"/>
          <w:sz w:val="28"/>
          <w:szCs w:val="28"/>
          <w:lang w:val="en-US"/>
        </w:rPr>
        <w:t>V</w:t>
      </w:r>
      <w:r w:rsidRPr="00C74103">
        <w:rPr>
          <w:rFonts w:ascii="Times New Roman" w:hAnsi="Times New Roman"/>
          <w:color w:val="191919"/>
          <w:sz w:val="28"/>
          <w:szCs w:val="28"/>
        </w:rPr>
        <w:t xml:space="preserve"> "</w:t>
      </w:r>
      <w:r w:rsidRPr="00C74103">
        <w:rPr>
          <w:rFonts w:ascii="Times New Roman" w:hAnsi="Times New Roman"/>
          <w:caps/>
          <w:color w:val="191919"/>
          <w:sz w:val="28"/>
          <w:szCs w:val="28"/>
        </w:rPr>
        <w:t>Житлово-комунальне та водопровідне господарство, бла</w:t>
      </w:r>
      <w:r>
        <w:rPr>
          <w:rFonts w:ascii="Times New Roman" w:hAnsi="Times New Roman"/>
          <w:caps/>
          <w:color w:val="191919"/>
          <w:sz w:val="28"/>
          <w:szCs w:val="28"/>
        </w:rPr>
        <w:t xml:space="preserve">гоустрій селища та капітальне </w:t>
      </w:r>
      <w:r w:rsidRPr="00C74103">
        <w:rPr>
          <w:rFonts w:ascii="Times New Roman" w:hAnsi="Times New Roman"/>
          <w:caps/>
          <w:color w:val="191919"/>
          <w:sz w:val="28"/>
          <w:szCs w:val="28"/>
        </w:rPr>
        <w:t>будівництво, Охорона навколишнього середовища, дорожнє господарство</w:t>
      </w:r>
      <w:r w:rsidRPr="00C74103">
        <w:rPr>
          <w:rFonts w:ascii="Times New Roman" w:hAnsi="Times New Roman"/>
          <w:color w:val="191919"/>
          <w:sz w:val="28"/>
          <w:szCs w:val="28"/>
        </w:rPr>
        <w:t xml:space="preserve">": </w:t>
      </w:r>
    </w:p>
    <w:p w:rsidR="000312B4" w:rsidRDefault="000312B4" w:rsidP="000312B4">
      <w:pPr>
        <w:tabs>
          <w:tab w:val="left" w:pos="567"/>
          <w:tab w:val="left" w:pos="900"/>
          <w:tab w:val="left" w:pos="993"/>
        </w:tabs>
        <w:ind w:left="720"/>
        <w:contextualSpacing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 w:rsidRPr="000312B4">
        <w:rPr>
          <w:rFonts w:ascii="Times New Roman" w:hAnsi="Times New Roman"/>
          <w:b/>
          <w:color w:val="191919"/>
          <w:sz w:val="28"/>
          <w:szCs w:val="28"/>
        </w:rPr>
        <w:t>1.1. п. 13 "</w:t>
      </w:r>
      <w:proofErr w:type="spellStart"/>
      <w:r w:rsidRPr="000312B4">
        <w:rPr>
          <w:rFonts w:ascii="Times New Roman" w:hAnsi="Times New Roman"/>
          <w:b/>
          <w:color w:val="191919"/>
          <w:sz w:val="28"/>
          <w:szCs w:val="28"/>
        </w:rPr>
        <w:t>Будівництво</w:t>
      </w:r>
      <w:proofErr w:type="spellEnd"/>
      <w:r w:rsidRPr="000312B4">
        <w:rPr>
          <w:rFonts w:ascii="Times New Roman" w:hAnsi="Times New Roman"/>
          <w:b/>
          <w:color w:val="191919"/>
          <w:sz w:val="28"/>
          <w:szCs w:val="28"/>
        </w:rPr>
        <w:t>"</w:t>
      </w:r>
    </w:p>
    <w:p w:rsidR="000312B4" w:rsidRDefault="000312B4" w:rsidP="000312B4">
      <w:pPr>
        <w:tabs>
          <w:tab w:val="left" w:pos="567"/>
          <w:tab w:val="left" w:pos="900"/>
          <w:tab w:val="left" w:pos="993"/>
        </w:tabs>
        <w:ind w:left="720"/>
        <w:contextualSpacing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 w:rsidRPr="00C520C4">
        <w:rPr>
          <w:rFonts w:ascii="Times New Roman" w:hAnsi="Times New Roman"/>
          <w:color w:val="191919"/>
          <w:sz w:val="28"/>
          <w:szCs w:val="28"/>
          <w:lang w:val="uk-UA"/>
        </w:rPr>
        <w:t>1.1.1.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п. 6 Викласти в редакції: Виготовлення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/>
        </w:rPr>
        <w:t>проєктно-кошторисної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документації на об'єкт: "Поточний ремонт для усунення аварійного стану покрівлі приміщення Будинку культури по вул. Молодіжна, 17 в селі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/>
        </w:rPr>
        <w:t>Соколівка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Білоцерківського району Київської області" на суму 50000,00 грн. (п'ятдесят тисяч грн. 00 коп.);</w:t>
      </w:r>
    </w:p>
    <w:p w:rsidR="000312B4" w:rsidRDefault="000312B4" w:rsidP="000312B4">
      <w:pPr>
        <w:tabs>
          <w:tab w:val="left" w:pos="567"/>
          <w:tab w:val="left" w:pos="900"/>
          <w:tab w:val="left" w:pos="993"/>
        </w:tabs>
        <w:ind w:left="720"/>
        <w:contextualSpacing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1.1.2. п. 49. Виготовлення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/>
        </w:rPr>
        <w:t>проєктно-кошторисної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документації на об'єкт: "Поточний ремонт для усунення аварійного стану покрівлі приміщення Будинку культури по вул. Центральна, 7 в селі Лосятин Білоцерківського району Київської області" на суму 50000,00 грн. (п'ятдесят тисяч грн. 00 коп.);</w:t>
      </w:r>
    </w:p>
    <w:p w:rsidR="000312B4" w:rsidRDefault="000312B4" w:rsidP="000312B4">
      <w:pPr>
        <w:tabs>
          <w:tab w:val="left" w:pos="567"/>
          <w:tab w:val="left" w:pos="900"/>
          <w:tab w:val="left" w:pos="993"/>
        </w:tabs>
        <w:ind w:left="720"/>
        <w:contextualSpacing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1.1.3. п. 50. Виготовлення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/>
        </w:rPr>
        <w:t>проєктно-кошторисної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документації на об'єкт: "Поточний ремонт для усунення аварійного стану покрівлі ліфтової шахти приміщення КНП "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/>
        </w:rPr>
        <w:t>Гребінківська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центральна лікарня" по проспекту Науки, 54 в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Гребінки Білоцерківського району Київської області" на суму 50000,00 грн. (п'ятдесят тисяч грн. 00 коп.);</w:t>
      </w:r>
    </w:p>
    <w:p w:rsidR="000312B4" w:rsidRDefault="000312B4" w:rsidP="000312B4">
      <w:pPr>
        <w:tabs>
          <w:tab w:val="left" w:pos="567"/>
          <w:tab w:val="left" w:pos="900"/>
          <w:tab w:val="left" w:pos="993"/>
        </w:tabs>
        <w:ind w:left="720"/>
        <w:contextualSpacing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1.1.4. п. 51. Виготовлення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/>
        </w:rPr>
        <w:t>проєктно-кошторисної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документації на об'єкт: "Капітальний ремонт адміністративної будівлі ДЖЕП по вул. Інженерна, 6 в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Дослідницьке Білоцерківського району Київської області" на суму 350000,00 грн. (триста п'ятдесят тисяч грн. 00 коп.);</w:t>
      </w:r>
    </w:p>
    <w:p w:rsidR="000312B4" w:rsidRDefault="000312B4" w:rsidP="000312B4">
      <w:pPr>
        <w:tabs>
          <w:tab w:val="left" w:pos="567"/>
          <w:tab w:val="left" w:pos="900"/>
          <w:tab w:val="left" w:pos="993"/>
        </w:tabs>
        <w:ind w:left="720"/>
        <w:contextualSpacing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1.1.5. п. 52. Виготовлення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/>
        </w:rPr>
        <w:t>проєктно-кошторисної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документації на об'єкт: "Реконструкція нежитлової будівлі по проспекту Науки, 88 під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/>
        </w:rPr>
        <w:t>історико-краєзнавчий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музей в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Гребінки Білоцерківського району Київської області на суму 295000,00 грн. (двісті дев'яносто п'ять тисяч грн. 00 коп.);</w:t>
      </w:r>
    </w:p>
    <w:p w:rsidR="000312B4" w:rsidRDefault="000312B4" w:rsidP="000312B4">
      <w:pPr>
        <w:tabs>
          <w:tab w:val="left" w:pos="567"/>
          <w:tab w:val="left" w:pos="900"/>
          <w:tab w:val="left" w:pos="993"/>
        </w:tabs>
        <w:ind w:left="720"/>
        <w:contextualSpacing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1.1.6. п. 53. Виготовлення робочого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на об'єкт будівництва "Технічне переоснащення системи теплопостачання Закладу дошкільної освіти (ясла-садок)  "Дзвіночок" Гребінківської селищної ради по вул. Південна, буд. 7 в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Гребінки, Білоцерківського району Київської області" на суму 166458,0</w:t>
      </w:r>
      <w:r w:rsidRPr="00930498">
        <w:rPr>
          <w:rFonts w:ascii="Times New Roman" w:hAnsi="Times New Roman"/>
          <w:color w:val="191919"/>
          <w:sz w:val="28"/>
          <w:szCs w:val="28"/>
          <w:lang w:val="uk-UA"/>
        </w:rPr>
        <w:t>0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грн. (сто шістдесят шість тисяч чотириста п'ятдесят вісім грн. 0</w:t>
      </w:r>
      <w:r w:rsidRPr="00930498">
        <w:rPr>
          <w:rFonts w:ascii="Times New Roman" w:hAnsi="Times New Roman"/>
          <w:color w:val="191919"/>
          <w:sz w:val="28"/>
          <w:szCs w:val="28"/>
          <w:lang w:val="uk-UA"/>
        </w:rPr>
        <w:t>0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коп.);</w:t>
      </w:r>
    </w:p>
    <w:p w:rsidR="000312B4" w:rsidRDefault="000312B4" w:rsidP="000312B4">
      <w:pPr>
        <w:tabs>
          <w:tab w:val="left" w:pos="567"/>
          <w:tab w:val="left" w:pos="900"/>
          <w:tab w:val="left" w:pos="993"/>
        </w:tabs>
        <w:ind w:left="720"/>
        <w:contextualSpacing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>1.1.7. п.54</w:t>
      </w:r>
      <w:r w:rsidRPr="000C0995">
        <w:rPr>
          <w:rFonts w:ascii="Times New Roman" w:hAnsi="Times New Roman"/>
          <w:color w:val="191919"/>
          <w:sz w:val="28"/>
          <w:szCs w:val="28"/>
          <w:lang w:val="uk-UA"/>
        </w:rPr>
        <w:t xml:space="preserve">. </w:t>
      </w:r>
      <w:r w:rsidRPr="000C0995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 xml:space="preserve">Послуги з благоустрою: видалення сухостійних, аварійних та фаутних дерев, санітарна обрізка, </w:t>
      </w:r>
      <w:proofErr w:type="spellStart"/>
      <w:r w:rsidRPr="000C0995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>кронування</w:t>
      </w:r>
      <w:proofErr w:type="spellEnd"/>
      <w:r w:rsidRPr="000C0995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 xml:space="preserve"> та омолодження дерев у </w:t>
      </w:r>
      <w:proofErr w:type="spellStart"/>
      <w:r w:rsidRPr="000C0995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>Гребінківській</w:t>
      </w:r>
      <w:proofErr w:type="spellEnd"/>
      <w:r w:rsidRPr="000C0995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 xml:space="preserve"> селищній територіальній громаді на 2023 рік</w:t>
      </w:r>
      <w:r w:rsidRPr="000C0995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>на суму 60045</w:t>
      </w:r>
      <w:r w:rsidRPr="00C0779C">
        <w:rPr>
          <w:rFonts w:ascii="Times New Roman" w:hAnsi="Times New Roman"/>
          <w:color w:val="191919"/>
          <w:sz w:val="28"/>
          <w:szCs w:val="28"/>
          <w:lang w:val="uk-UA"/>
        </w:rPr>
        <w:t>0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>,</w:t>
      </w:r>
      <w:r w:rsidRPr="00C0779C">
        <w:rPr>
          <w:rFonts w:ascii="Times New Roman" w:hAnsi="Times New Roman"/>
          <w:color w:val="191919"/>
          <w:sz w:val="28"/>
          <w:szCs w:val="28"/>
          <w:lang w:val="uk-UA"/>
        </w:rPr>
        <w:t>00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грн. (шістсот тисяч чотириста п'ятдесят грн. </w:t>
      </w:r>
      <w:r w:rsidRPr="00C0779C">
        <w:rPr>
          <w:rFonts w:ascii="Times New Roman" w:hAnsi="Times New Roman"/>
          <w:color w:val="191919"/>
          <w:sz w:val="28"/>
          <w:szCs w:val="28"/>
          <w:lang w:val="uk-UA"/>
        </w:rPr>
        <w:t>0</w:t>
      </w:r>
      <w:r w:rsidRPr="0052413C">
        <w:rPr>
          <w:rFonts w:ascii="Times New Roman" w:hAnsi="Times New Roman"/>
          <w:color w:val="191919"/>
          <w:sz w:val="28"/>
          <w:szCs w:val="28"/>
          <w:lang w:val="uk-UA"/>
        </w:rPr>
        <w:t>0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коп.);</w:t>
      </w:r>
    </w:p>
    <w:p w:rsidR="000312B4" w:rsidRDefault="000312B4" w:rsidP="000312B4">
      <w:pPr>
        <w:tabs>
          <w:tab w:val="left" w:pos="567"/>
          <w:tab w:val="left" w:pos="900"/>
          <w:tab w:val="left" w:pos="993"/>
        </w:tabs>
        <w:ind w:left="720"/>
        <w:contextualSpacing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1.1.8. п. 55. </w:t>
      </w:r>
      <w:r w:rsidRPr="00137237">
        <w:rPr>
          <w:rFonts w:ascii="Times New Roman" w:hAnsi="Times New Roman"/>
          <w:color w:val="191919"/>
          <w:sz w:val="28"/>
          <w:szCs w:val="28"/>
          <w:lang w:val="uk-UA"/>
        </w:rPr>
        <w:t xml:space="preserve">Послуги з ремонту і технічного обслуговування системи центрального опалення адміністративного приміщення по вулиці Інженерна, 6 в </w:t>
      </w:r>
      <w:proofErr w:type="spellStart"/>
      <w:r w:rsidRPr="00137237">
        <w:rPr>
          <w:rFonts w:ascii="Times New Roman" w:hAnsi="Times New Roman"/>
          <w:color w:val="191919"/>
          <w:sz w:val="28"/>
          <w:szCs w:val="28"/>
          <w:lang w:val="uk-UA"/>
        </w:rPr>
        <w:t>смт</w:t>
      </w:r>
      <w:proofErr w:type="spellEnd"/>
      <w:r w:rsidRPr="00137237">
        <w:rPr>
          <w:rFonts w:ascii="Times New Roman" w:hAnsi="Times New Roman"/>
          <w:color w:val="191919"/>
          <w:sz w:val="28"/>
          <w:szCs w:val="28"/>
          <w:lang w:val="uk-UA"/>
        </w:rPr>
        <w:t xml:space="preserve"> Дослідницьке Білоцерківського району Київської області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на суму 91500,00 грн. (дев'яносто одна тисяча п'ятсот грн. 00 коп.)</w:t>
      </w:r>
      <w:r w:rsidRPr="0052413C">
        <w:rPr>
          <w:rFonts w:ascii="Times New Roman" w:hAnsi="Times New Roman"/>
          <w:color w:val="191919"/>
          <w:sz w:val="28"/>
          <w:szCs w:val="28"/>
          <w:lang w:val="uk-UA"/>
        </w:rPr>
        <w:t>;</w:t>
      </w:r>
    </w:p>
    <w:p w:rsidR="000312B4" w:rsidRPr="0052413C" w:rsidRDefault="000312B4" w:rsidP="000312B4">
      <w:pPr>
        <w:tabs>
          <w:tab w:val="left" w:pos="567"/>
          <w:tab w:val="left" w:pos="900"/>
          <w:tab w:val="left" w:pos="993"/>
        </w:tabs>
        <w:ind w:left="720"/>
        <w:contextualSpacing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lastRenderedPageBreak/>
        <w:t>1.1.9. п. 56. Придбання інформаційних вуличних табличок на суму 150300,00 грн. (сто п'ятдесят тисяч триста грн. 00 коп.).</w:t>
      </w:r>
    </w:p>
    <w:p w:rsidR="000312B4" w:rsidRPr="001E2D30" w:rsidRDefault="000312B4" w:rsidP="000312B4">
      <w:pPr>
        <w:tabs>
          <w:tab w:val="left" w:pos="851"/>
          <w:tab w:val="left" w:pos="1134"/>
        </w:tabs>
        <w:ind w:left="709"/>
        <w:contextualSpacing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1.2</w:t>
      </w:r>
      <w:r w:rsidRPr="001E2D30">
        <w:rPr>
          <w:rFonts w:ascii="Times New Roman" w:hAnsi="Times New Roman"/>
          <w:b/>
          <w:color w:val="191919"/>
          <w:sz w:val="28"/>
          <w:szCs w:val="28"/>
          <w:lang w:val="uk-UA"/>
        </w:rPr>
        <w:t>.</w:t>
      </w:r>
      <w:r w:rsidRPr="001E2D30">
        <w:rPr>
          <w:rFonts w:ascii="Times New Roman" w:hAnsi="Times New Roman"/>
          <w:color w:val="191919"/>
          <w:sz w:val="28"/>
          <w:szCs w:val="28"/>
          <w:lang w:val="uk-UA"/>
        </w:rPr>
        <w:t xml:space="preserve"> </w:t>
      </w:r>
      <w:r w:rsidRPr="001E2D30">
        <w:rPr>
          <w:rFonts w:ascii="Times New Roman" w:hAnsi="Times New Roman"/>
          <w:b/>
          <w:color w:val="191919"/>
          <w:sz w:val="28"/>
          <w:szCs w:val="28"/>
          <w:lang w:val="uk-UA"/>
        </w:rPr>
        <w:t>п. 17 "Земельні відносини та містобудування"</w:t>
      </w:r>
      <w:r w:rsidRPr="001E2D30">
        <w:rPr>
          <w:rFonts w:ascii="Times New Roman" w:hAnsi="Times New Roman"/>
          <w:color w:val="191919"/>
          <w:sz w:val="28"/>
          <w:szCs w:val="28"/>
          <w:lang w:val="uk-UA"/>
        </w:rPr>
        <w:t xml:space="preserve"> доповнити підпунктом:</w:t>
      </w:r>
    </w:p>
    <w:p w:rsidR="000312B4" w:rsidRDefault="000312B4" w:rsidP="000312B4">
      <w:pPr>
        <w:tabs>
          <w:tab w:val="left" w:pos="851"/>
          <w:tab w:val="left" w:pos="1134"/>
        </w:tabs>
        <w:ind w:left="709"/>
        <w:contextualSpacing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>1.2</w:t>
      </w:r>
      <w:r w:rsidRPr="001E2D30">
        <w:rPr>
          <w:rFonts w:ascii="Times New Roman" w:hAnsi="Times New Roman"/>
          <w:color w:val="191919"/>
          <w:sz w:val="28"/>
          <w:szCs w:val="28"/>
          <w:lang w:val="uk-UA"/>
        </w:rPr>
        <w:t xml:space="preserve">.1. </w:t>
      </w:r>
      <w:proofErr w:type="spellStart"/>
      <w:r w:rsidRPr="001E2D30">
        <w:rPr>
          <w:rFonts w:ascii="Times New Roman" w:hAnsi="Times New Roman"/>
          <w:color w:val="191919"/>
          <w:sz w:val="28"/>
          <w:szCs w:val="28"/>
          <w:lang w:val="uk-UA"/>
        </w:rPr>
        <w:t>п.п</w:t>
      </w:r>
      <w:proofErr w:type="spellEnd"/>
      <w:r w:rsidRPr="001E2D30">
        <w:rPr>
          <w:rFonts w:ascii="Times New Roman" w:hAnsi="Times New Roman"/>
          <w:color w:val="191919"/>
          <w:sz w:val="28"/>
          <w:szCs w:val="28"/>
          <w:lang w:val="uk-UA"/>
        </w:rPr>
        <w:t>. 7. Надання послуг (робіт) з розро</w:t>
      </w:r>
      <w:r w:rsidRPr="000312B4">
        <w:rPr>
          <w:rFonts w:ascii="Times New Roman" w:hAnsi="Times New Roman"/>
          <w:color w:val="191919"/>
          <w:sz w:val="28"/>
          <w:szCs w:val="28"/>
          <w:lang w:val="uk-UA"/>
        </w:rPr>
        <w:t xml:space="preserve">блення документації "Схема розміщення об'єктів для організації ярмарку в </w:t>
      </w:r>
      <w:proofErr w:type="spellStart"/>
      <w:r w:rsidRPr="000312B4">
        <w:rPr>
          <w:rFonts w:ascii="Times New Roman" w:hAnsi="Times New Roman"/>
          <w:color w:val="191919"/>
          <w:sz w:val="28"/>
          <w:szCs w:val="28"/>
          <w:lang w:val="uk-UA"/>
        </w:rPr>
        <w:t>смт</w:t>
      </w:r>
      <w:proofErr w:type="spellEnd"/>
      <w:r w:rsidRPr="000312B4">
        <w:rPr>
          <w:rFonts w:ascii="Times New Roman" w:hAnsi="Times New Roman"/>
          <w:color w:val="191919"/>
          <w:sz w:val="28"/>
          <w:szCs w:val="28"/>
          <w:lang w:val="uk-UA"/>
        </w:rPr>
        <w:t xml:space="preserve"> Гребінки Білоцерківського району Київської області" на суму 20000,00 грн. </w:t>
      </w:r>
      <w:r w:rsidRPr="00C74103">
        <w:rPr>
          <w:rFonts w:ascii="Times New Roman" w:hAnsi="Times New Roman"/>
          <w:color w:val="191919"/>
          <w:sz w:val="28"/>
          <w:szCs w:val="28"/>
        </w:rPr>
        <w:t>(</w:t>
      </w:r>
      <w:proofErr w:type="spellStart"/>
      <w:r w:rsidRPr="00C74103">
        <w:rPr>
          <w:rFonts w:ascii="Times New Roman" w:hAnsi="Times New Roman"/>
          <w:color w:val="191919"/>
          <w:sz w:val="28"/>
          <w:szCs w:val="28"/>
        </w:rPr>
        <w:t>двадцять</w:t>
      </w:r>
      <w:proofErr w:type="spellEnd"/>
      <w:r w:rsidRPr="00C74103">
        <w:rPr>
          <w:rFonts w:ascii="Times New Roman" w:hAnsi="Times New Roman"/>
          <w:color w:val="191919"/>
          <w:sz w:val="28"/>
          <w:szCs w:val="28"/>
        </w:rPr>
        <w:t xml:space="preserve"> </w:t>
      </w:r>
      <w:proofErr w:type="spellStart"/>
      <w:r w:rsidRPr="00C74103">
        <w:rPr>
          <w:rFonts w:ascii="Times New Roman" w:hAnsi="Times New Roman"/>
          <w:color w:val="191919"/>
          <w:sz w:val="28"/>
          <w:szCs w:val="28"/>
        </w:rPr>
        <w:t>тисяч</w:t>
      </w:r>
      <w:proofErr w:type="spellEnd"/>
      <w:r w:rsidRPr="00C74103">
        <w:rPr>
          <w:rFonts w:ascii="Times New Roman" w:hAnsi="Times New Roman"/>
          <w:color w:val="191919"/>
          <w:sz w:val="28"/>
          <w:szCs w:val="28"/>
        </w:rPr>
        <w:t xml:space="preserve"> грн. 00 коп.).</w:t>
      </w:r>
    </w:p>
    <w:p w:rsidR="000312B4" w:rsidRPr="007939E3" w:rsidRDefault="000312B4" w:rsidP="000312B4">
      <w:pPr>
        <w:tabs>
          <w:tab w:val="left" w:pos="851"/>
          <w:tab w:val="left" w:pos="1134"/>
        </w:tabs>
        <w:ind w:left="709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 w:rsidRPr="007939E3">
        <w:rPr>
          <w:rFonts w:ascii="Times New Roman" w:hAnsi="Times New Roman"/>
          <w:b/>
          <w:color w:val="191919"/>
          <w:sz w:val="28"/>
          <w:szCs w:val="28"/>
        </w:rPr>
        <w:t>1.3.</w:t>
      </w:r>
      <w:r w:rsidRPr="007939E3">
        <w:rPr>
          <w:rFonts w:ascii="Times New Roman" w:hAnsi="Times New Roman"/>
          <w:color w:val="191919"/>
          <w:sz w:val="28"/>
          <w:szCs w:val="28"/>
        </w:rPr>
        <w:t xml:space="preserve"> У </w:t>
      </w:r>
      <w:proofErr w:type="spellStart"/>
      <w:proofErr w:type="gramStart"/>
      <w:r w:rsidRPr="007939E3">
        <w:rPr>
          <w:rFonts w:ascii="Times New Roman" w:hAnsi="Times New Roman"/>
          <w:color w:val="191919"/>
          <w:sz w:val="28"/>
          <w:szCs w:val="28"/>
        </w:rPr>
        <w:t>п</w:t>
      </w:r>
      <w:proofErr w:type="gramEnd"/>
      <w:r w:rsidRPr="007939E3">
        <w:rPr>
          <w:rFonts w:ascii="Times New Roman" w:hAnsi="Times New Roman"/>
          <w:color w:val="191919"/>
          <w:sz w:val="28"/>
          <w:szCs w:val="28"/>
        </w:rPr>
        <w:t>ідрозділ</w:t>
      </w:r>
      <w:proofErr w:type="spellEnd"/>
      <w:r w:rsidRPr="007939E3">
        <w:rPr>
          <w:rFonts w:ascii="Times New Roman" w:hAnsi="Times New Roman"/>
          <w:color w:val="191919"/>
          <w:sz w:val="28"/>
          <w:szCs w:val="28"/>
        </w:rPr>
        <w:t xml:space="preserve"> V МАТЕРІАЛЬНО-ТЕХНІЧНЕ ЗАБЕЗПЕЧЕННЯ ДІЯЛЬНОСТІ ВИКОНКОМУ:</w:t>
      </w:r>
    </w:p>
    <w:p w:rsidR="000312B4" w:rsidRPr="007939E3" w:rsidRDefault="000312B4" w:rsidP="000312B4">
      <w:pPr>
        <w:tabs>
          <w:tab w:val="left" w:pos="851"/>
          <w:tab w:val="left" w:pos="1134"/>
        </w:tabs>
        <w:ind w:left="709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 w:rsidRPr="007939E3">
        <w:rPr>
          <w:rFonts w:ascii="Times New Roman" w:hAnsi="Times New Roman"/>
          <w:b/>
          <w:color w:val="191919"/>
          <w:sz w:val="28"/>
          <w:szCs w:val="28"/>
        </w:rPr>
        <w:t xml:space="preserve">п. 18. </w:t>
      </w:r>
      <w:proofErr w:type="spellStart"/>
      <w:r w:rsidRPr="007939E3">
        <w:rPr>
          <w:rFonts w:ascii="Times New Roman" w:hAnsi="Times New Roman"/>
          <w:b/>
          <w:color w:val="191919"/>
          <w:sz w:val="28"/>
          <w:szCs w:val="28"/>
        </w:rPr>
        <w:t>Діяльність</w:t>
      </w:r>
      <w:proofErr w:type="spellEnd"/>
      <w:r w:rsidRPr="007939E3">
        <w:rPr>
          <w:rFonts w:ascii="Times New Roman" w:hAnsi="Times New Roman"/>
          <w:b/>
          <w:color w:val="191919"/>
          <w:sz w:val="28"/>
          <w:szCs w:val="28"/>
        </w:rPr>
        <w:t xml:space="preserve"> та </w:t>
      </w:r>
      <w:proofErr w:type="spellStart"/>
      <w:r w:rsidRPr="007939E3">
        <w:rPr>
          <w:rFonts w:ascii="Times New Roman" w:hAnsi="Times New Roman"/>
          <w:b/>
          <w:color w:val="191919"/>
          <w:sz w:val="28"/>
          <w:szCs w:val="28"/>
        </w:rPr>
        <w:t>утримання</w:t>
      </w:r>
      <w:proofErr w:type="spellEnd"/>
      <w:r w:rsidRPr="007939E3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 w:rsidRPr="007939E3">
        <w:rPr>
          <w:rFonts w:ascii="Times New Roman" w:hAnsi="Times New Roman"/>
          <w:b/>
          <w:color w:val="191919"/>
          <w:sz w:val="28"/>
          <w:szCs w:val="28"/>
        </w:rPr>
        <w:t>виконавчих</w:t>
      </w:r>
      <w:proofErr w:type="spellEnd"/>
      <w:r w:rsidRPr="007939E3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 w:rsidRPr="007939E3">
        <w:rPr>
          <w:rFonts w:ascii="Times New Roman" w:hAnsi="Times New Roman"/>
          <w:b/>
          <w:color w:val="191919"/>
          <w:sz w:val="28"/>
          <w:szCs w:val="28"/>
        </w:rPr>
        <w:t>органів</w:t>
      </w:r>
      <w:proofErr w:type="spellEnd"/>
      <w:r w:rsidRPr="007939E3">
        <w:rPr>
          <w:rFonts w:ascii="Times New Roman" w:hAnsi="Times New Roman"/>
          <w:b/>
          <w:color w:val="191919"/>
          <w:sz w:val="28"/>
          <w:szCs w:val="28"/>
        </w:rPr>
        <w:t xml:space="preserve"> ради </w:t>
      </w:r>
      <w:proofErr w:type="spellStart"/>
      <w:r w:rsidRPr="007939E3">
        <w:rPr>
          <w:rFonts w:ascii="Times New Roman" w:hAnsi="Times New Roman"/>
          <w:color w:val="191919"/>
          <w:sz w:val="28"/>
          <w:szCs w:val="28"/>
        </w:rPr>
        <w:t>доповнити</w:t>
      </w:r>
      <w:proofErr w:type="spellEnd"/>
      <w:r w:rsidRPr="007939E3">
        <w:rPr>
          <w:rFonts w:ascii="Times New Roman" w:hAnsi="Times New Roman"/>
          <w:color w:val="191919"/>
          <w:sz w:val="28"/>
          <w:szCs w:val="28"/>
        </w:rPr>
        <w:t xml:space="preserve"> </w:t>
      </w:r>
      <w:proofErr w:type="spellStart"/>
      <w:proofErr w:type="gramStart"/>
      <w:r w:rsidRPr="007939E3">
        <w:rPr>
          <w:rFonts w:ascii="Times New Roman" w:hAnsi="Times New Roman"/>
          <w:color w:val="191919"/>
          <w:sz w:val="28"/>
          <w:szCs w:val="28"/>
        </w:rPr>
        <w:t>п</w:t>
      </w:r>
      <w:proofErr w:type="gramEnd"/>
      <w:r w:rsidRPr="007939E3">
        <w:rPr>
          <w:rFonts w:ascii="Times New Roman" w:hAnsi="Times New Roman"/>
          <w:color w:val="191919"/>
          <w:sz w:val="28"/>
          <w:szCs w:val="28"/>
        </w:rPr>
        <w:t>ідпунктами</w:t>
      </w:r>
      <w:proofErr w:type="spellEnd"/>
      <w:r w:rsidRPr="007939E3">
        <w:rPr>
          <w:rFonts w:ascii="Times New Roman" w:hAnsi="Times New Roman"/>
          <w:color w:val="191919"/>
          <w:sz w:val="28"/>
          <w:szCs w:val="28"/>
        </w:rPr>
        <w:t>:</w:t>
      </w:r>
    </w:p>
    <w:p w:rsidR="000312B4" w:rsidRPr="007939E3" w:rsidRDefault="000312B4" w:rsidP="000312B4">
      <w:pPr>
        <w:tabs>
          <w:tab w:val="left" w:pos="851"/>
          <w:tab w:val="left" w:pos="1134"/>
        </w:tabs>
        <w:ind w:left="709"/>
        <w:contextualSpacing/>
        <w:jc w:val="both"/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</w:rPr>
      </w:pPr>
      <w:r w:rsidRPr="007939E3">
        <w:rPr>
          <w:rFonts w:ascii="Times New Roman" w:hAnsi="Times New Roman"/>
          <w:color w:val="191919"/>
          <w:sz w:val="28"/>
          <w:szCs w:val="28"/>
        </w:rPr>
        <w:t xml:space="preserve">1.3.1. </w:t>
      </w:r>
      <w:proofErr w:type="spellStart"/>
      <w:r w:rsidRPr="007939E3">
        <w:rPr>
          <w:rFonts w:ascii="Times New Roman" w:hAnsi="Times New Roman"/>
          <w:color w:val="191919"/>
          <w:sz w:val="28"/>
          <w:szCs w:val="28"/>
        </w:rPr>
        <w:t>п.п</w:t>
      </w:r>
      <w:proofErr w:type="spellEnd"/>
      <w:r w:rsidRPr="007939E3">
        <w:rPr>
          <w:rFonts w:ascii="Times New Roman" w:hAnsi="Times New Roman"/>
          <w:color w:val="191919"/>
          <w:sz w:val="28"/>
          <w:szCs w:val="28"/>
        </w:rPr>
        <w:t xml:space="preserve">. 7 </w:t>
      </w:r>
      <w:proofErr w:type="spellStart"/>
      <w:r w:rsidRPr="007939E3">
        <w:rPr>
          <w:rFonts w:ascii="Times New Roman" w:hAnsi="Times New Roman"/>
          <w:color w:val="191919"/>
          <w:sz w:val="28"/>
          <w:szCs w:val="28"/>
        </w:rPr>
        <w:t>Придбання</w:t>
      </w:r>
      <w:proofErr w:type="spellEnd"/>
      <w:r w:rsidRPr="007939E3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939E3">
        <w:rPr>
          <w:rFonts w:ascii="Times New Roman" w:hAnsi="Times New Roman"/>
          <w:color w:val="191919"/>
          <w:sz w:val="28"/>
          <w:szCs w:val="28"/>
          <w:lang w:val="uk-UA"/>
        </w:rPr>
        <w:t xml:space="preserve">зарядних станцій </w:t>
      </w:r>
      <w:proofErr w:type="spellStart"/>
      <w:r w:rsidRPr="007939E3"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</w:rPr>
        <w:t>EcoFlow</w:t>
      </w:r>
      <w:proofErr w:type="spellEnd"/>
      <w:r w:rsidRPr="007939E3"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</w:rPr>
        <w:t xml:space="preserve"> </w:t>
      </w:r>
      <w:proofErr w:type="spellStart"/>
      <w:r w:rsidRPr="007939E3"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</w:rPr>
        <w:t>Delta</w:t>
      </w:r>
      <w:proofErr w:type="spellEnd"/>
      <w:r w:rsidRPr="007939E3"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</w:rPr>
        <w:t xml:space="preserve"> 2 в </w:t>
      </w:r>
      <w:proofErr w:type="spellStart"/>
      <w:r w:rsidRPr="007939E3"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</w:rPr>
        <w:t>кількості</w:t>
      </w:r>
      <w:proofErr w:type="spellEnd"/>
      <w:r w:rsidRPr="007939E3"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</w:rPr>
        <w:t xml:space="preserve"> 3 штуки на суму 159000, 00 грн. (сто </w:t>
      </w:r>
      <w:proofErr w:type="spellStart"/>
      <w:r w:rsidRPr="007939E3"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</w:rPr>
        <w:t>п'ятдесят</w:t>
      </w:r>
      <w:proofErr w:type="spellEnd"/>
      <w:r w:rsidRPr="007939E3"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939E3"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</w:rPr>
        <w:t>дев'ять</w:t>
      </w:r>
      <w:proofErr w:type="spellEnd"/>
      <w:proofErr w:type="gramEnd"/>
      <w:r w:rsidRPr="007939E3"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</w:rPr>
        <w:t xml:space="preserve"> </w:t>
      </w:r>
      <w:proofErr w:type="spellStart"/>
      <w:r w:rsidRPr="007939E3"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</w:rPr>
        <w:t>тисяч</w:t>
      </w:r>
      <w:proofErr w:type="spellEnd"/>
      <w:r w:rsidRPr="007939E3"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</w:rPr>
        <w:t xml:space="preserve"> грн. 00 коп.);</w:t>
      </w:r>
    </w:p>
    <w:p w:rsidR="000312B4" w:rsidRPr="007137E2" w:rsidRDefault="000312B4" w:rsidP="000312B4">
      <w:pPr>
        <w:tabs>
          <w:tab w:val="left" w:pos="851"/>
          <w:tab w:val="left" w:pos="1134"/>
        </w:tabs>
        <w:ind w:left="709"/>
        <w:contextualSpacing/>
        <w:jc w:val="both"/>
        <w:rPr>
          <w:color w:val="191919"/>
          <w:sz w:val="28"/>
          <w:szCs w:val="28"/>
          <w:lang w:val="uk-UA"/>
        </w:rPr>
      </w:pPr>
      <w:r w:rsidRPr="007939E3"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</w:rPr>
        <w:t xml:space="preserve">1.3.2. </w:t>
      </w:r>
      <w:proofErr w:type="spellStart"/>
      <w:r w:rsidRPr="007939E3"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</w:rPr>
        <w:t>п.п</w:t>
      </w:r>
      <w:proofErr w:type="spellEnd"/>
      <w:r w:rsidRPr="007939E3"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</w:rPr>
        <w:t xml:space="preserve">. 8 </w:t>
      </w:r>
      <w:proofErr w:type="spellStart"/>
      <w:r w:rsidRPr="007939E3">
        <w:rPr>
          <w:rFonts w:ascii="Times New Roman" w:hAnsi="Times New Roman"/>
          <w:color w:val="191919"/>
          <w:sz w:val="28"/>
          <w:szCs w:val="28"/>
        </w:rPr>
        <w:t>Придбання</w:t>
      </w:r>
      <w:proofErr w:type="spellEnd"/>
      <w:r w:rsidRPr="007939E3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939E3">
        <w:rPr>
          <w:rFonts w:ascii="Times New Roman" w:hAnsi="Times New Roman"/>
          <w:color w:val="191919"/>
          <w:sz w:val="28"/>
          <w:szCs w:val="28"/>
          <w:lang w:val="uk-UA"/>
        </w:rPr>
        <w:t xml:space="preserve">зарядних станцій </w:t>
      </w:r>
      <w:proofErr w:type="spellStart"/>
      <w:r w:rsidRPr="007939E3"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</w:rPr>
        <w:t>EcoFlow</w:t>
      </w:r>
      <w:proofErr w:type="spellEnd"/>
      <w:r w:rsidRPr="007939E3"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</w:rPr>
        <w:t xml:space="preserve"> </w:t>
      </w:r>
      <w:r w:rsidRPr="007939E3"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  <w:lang w:val="en-US"/>
        </w:rPr>
        <w:t>River</w:t>
      </w:r>
      <w:r w:rsidRPr="007939E3"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  <w:lang w:val="uk-UA"/>
        </w:rPr>
        <w:t xml:space="preserve"> </w:t>
      </w:r>
      <w:r w:rsidRPr="007939E3"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  <w:lang w:val="en-US"/>
        </w:rPr>
        <w:t>pro</w:t>
      </w:r>
      <w:r w:rsidRPr="007939E3"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</w:rPr>
        <w:t xml:space="preserve"> в </w:t>
      </w:r>
      <w:proofErr w:type="spellStart"/>
      <w:r w:rsidRPr="007939E3"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</w:rPr>
        <w:t>кількості</w:t>
      </w:r>
      <w:proofErr w:type="spellEnd"/>
      <w:r w:rsidRPr="007939E3"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</w:rPr>
        <w:t xml:space="preserve"> </w:t>
      </w:r>
      <w:r w:rsidRPr="007939E3"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  <w:lang w:val="uk-UA"/>
        </w:rPr>
        <w:t>4</w:t>
      </w:r>
      <w:r w:rsidRPr="007939E3"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</w:rPr>
        <w:t xml:space="preserve"> штуки на суму 1</w:t>
      </w:r>
      <w:r w:rsidRPr="007939E3"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  <w:lang w:val="uk-UA"/>
        </w:rPr>
        <w:t>12</w:t>
      </w:r>
      <w:r w:rsidRPr="007939E3"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</w:rPr>
        <w:t xml:space="preserve">000, 00 грн. (сто </w:t>
      </w:r>
      <w:proofErr w:type="spellStart"/>
      <w:r w:rsidRPr="007939E3"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</w:rPr>
        <w:t>дванадцять</w:t>
      </w:r>
      <w:proofErr w:type="spellEnd"/>
      <w:r w:rsidRPr="007939E3"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</w:rPr>
        <w:t xml:space="preserve"> </w:t>
      </w:r>
      <w:proofErr w:type="spellStart"/>
      <w:r w:rsidRPr="007939E3"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</w:rPr>
        <w:t>тисяч</w:t>
      </w:r>
      <w:proofErr w:type="spellEnd"/>
      <w:r w:rsidRPr="007939E3">
        <w:rPr>
          <w:rStyle w:val="a4"/>
          <w:rFonts w:ascii="Times New Roman" w:hAnsi="Times New Roman"/>
          <w:bCs/>
          <w:i w:val="0"/>
          <w:iCs w:val="0"/>
          <w:color w:val="191919"/>
          <w:sz w:val="28"/>
          <w:szCs w:val="28"/>
          <w:shd w:val="clear" w:color="auto" w:fill="FFFFFF"/>
        </w:rPr>
        <w:t xml:space="preserve"> грн.00 коп.).</w:t>
      </w:r>
    </w:p>
    <w:p w:rsidR="000312B4" w:rsidRPr="00EB71EF" w:rsidRDefault="000312B4" w:rsidP="000312B4">
      <w:pPr>
        <w:tabs>
          <w:tab w:val="left" w:pos="851"/>
          <w:tab w:val="left" w:pos="1134"/>
        </w:tabs>
        <w:ind w:left="709"/>
        <w:contextualSpacing/>
        <w:jc w:val="both"/>
        <w:rPr>
          <w:rFonts w:ascii="Times New Roman" w:hAnsi="Times New Roman"/>
          <w:color w:val="191919"/>
          <w:sz w:val="16"/>
          <w:szCs w:val="16"/>
          <w:lang w:val="uk-UA"/>
        </w:rPr>
      </w:pPr>
    </w:p>
    <w:p w:rsidR="000312B4" w:rsidRPr="00C364D8" w:rsidRDefault="00EB71EF" w:rsidP="000312B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2</w:t>
      </w:r>
      <w:r w:rsidR="000312B4" w:rsidRPr="00C364D8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. </w:t>
      </w:r>
      <w:r w:rsidR="000312B4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Начальнику відділу економічного розвитку, житлово-комунального господарства, капітального будівн</w:t>
      </w:r>
      <w:r w:rsidR="000312B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ицтва та інфраструктури –</w:t>
      </w:r>
      <w:r w:rsidR="000312B4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РУДЕНКУ</w:t>
      </w:r>
      <w:r w:rsidR="000312B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Василю Миколайовичу</w:t>
      </w:r>
      <w:r w:rsidR="000312B4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у встановленому порядку організувати подання </w:t>
      </w:r>
      <w:proofErr w:type="spellStart"/>
      <w:r w:rsidR="000312B4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проєкту</w:t>
      </w:r>
      <w:proofErr w:type="spellEnd"/>
      <w:r w:rsidR="000312B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рішення  «Про </w:t>
      </w:r>
      <w:r w:rsidR="000312B4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внесення змін до Програми соціально-економічного та культурного розвитку Гребінківської селищно</w:t>
      </w:r>
      <w:r w:rsidR="000312B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ї територіальної громади на 2023</w:t>
      </w:r>
      <w:r w:rsidR="000312B4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рік</w:t>
      </w:r>
      <w:r w:rsidR="000312B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»</w:t>
      </w:r>
      <w:r w:rsidR="000312B4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на розгляд сесії</w:t>
      </w:r>
      <w:r w:rsidR="000312B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Гребінківської </w:t>
      </w:r>
      <w:r w:rsidR="000312B4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селищної ради. </w:t>
      </w:r>
    </w:p>
    <w:p w:rsidR="000312B4" w:rsidRPr="00C364D8" w:rsidRDefault="000312B4" w:rsidP="000312B4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0312B4" w:rsidRPr="00C364D8" w:rsidRDefault="00EB71EF" w:rsidP="000312B4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3</w:t>
      </w:r>
      <w:r w:rsidR="000312B4" w:rsidRPr="00C364D8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. </w:t>
      </w:r>
      <w:r w:rsidR="000312B4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Начальнику відділу економічного розвитку, житлово-комунального господарства, капітального будівн</w:t>
      </w:r>
      <w:r w:rsidR="000312B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ицтва та інфраструктури –</w:t>
      </w:r>
      <w:r w:rsidR="000312B4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РУДЕНКУ</w:t>
      </w:r>
      <w:r w:rsidR="000312B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Василю Миколайовичу</w:t>
      </w:r>
      <w:r w:rsidR="000312B4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взяти участь у розгляді відповідних розділів вказаного </w:t>
      </w:r>
      <w:proofErr w:type="spellStart"/>
      <w:r w:rsidR="000312B4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проєкту</w:t>
      </w:r>
      <w:proofErr w:type="spellEnd"/>
      <w:r w:rsidR="000312B4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внесення змін до Програми соціально-економічного та культурного розвитку Гребінківської селищно</w:t>
      </w:r>
      <w:r w:rsidR="000312B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ї територіальної громади на 2023</w:t>
      </w:r>
      <w:r w:rsidR="000312B4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рік на розгляді сесії селищної ради.</w:t>
      </w:r>
    </w:p>
    <w:p w:rsidR="000312B4" w:rsidRPr="00C364D8" w:rsidRDefault="000312B4" w:rsidP="000312B4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0312B4" w:rsidRPr="00C364D8" w:rsidRDefault="00EB71EF" w:rsidP="000312B4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. В</w:t>
      </w:r>
      <w:r w:rsidR="000312B4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ідділу загально-організаційної роботи та управління персоналом апарату виконавчого комітету Гр</w:t>
      </w:r>
      <w:r w:rsidR="000312B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ебінківської селищної ради</w:t>
      </w:r>
      <w:r w:rsidR="000312B4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забезпечити розміщення інф</w:t>
      </w:r>
      <w:r w:rsidR="000312B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ормації про дане рішення на інформаційних ресурсах</w:t>
      </w:r>
      <w:r w:rsidR="000312B4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Гребінківської селищної ради.</w:t>
      </w:r>
    </w:p>
    <w:p w:rsidR="000312B4" w:rsidRPr="00C364D8" w:rsidRDefault="000312B4" w:rsidP="000312B4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0312B4" w:rsidRPr="00C364D8" w:rsidRDefault="00EB71EF" w:rsidP="000312B4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5</w:t>
      </w:r>
      <w:r w:rsidR="000312B4" w:rsidRPr="00C364D8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.</w:t>
      </w:r>
      <w:r w:rsidR="000312B4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Контроль за виконанням даного рішення покласти на заступ</w:t>
      </w:r>
      <w:r w:rsidR="000312B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ника селищного голови</w:t>
      </w:r>
      <w:r w:rsidR="000312B4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ВОЛОЩУКА</w:t>
      </w:r>
      <w:r w:rsidR="000312B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Олександра Едуардовича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та </w:t>
      </w:r>
      <w:r w:rsidR="000312B4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начальника відділу економічного розвитку, житлово-комунального господарства, капітального будівництва т</w:t>
      </w:r>
      <w:r w:rsidR="000312B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а інфраструктури</w:t>
      </w:r>
      <w:r w:rsidR="000312B4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апарату виконавчого комітету Гребінківської селищної ради </w:t>
      </w:r>
      <w:r w:rsidR="000312B4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РУДЕНКА</w:t>
      </w:r>
      <w:r w:rsidR="000312B4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Василя Миколайовича</w:t>
      </w:r>
      <w:r w:rsidR="000312B4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.</w:t>
      </w:r>
    </w:p>
    <w:p w:rsidR="000312B4" w:rsidRPr="0051034B" w:rsidRDefault="000312B4" w:rsidP="000312B4">
      <w:pPr>
        <w:tabs>
          <w:tab w:val="left" w:pos="993"/>
        </w:tabs>
        <w:jc w:val="both"/>
        <w:rPr>
          <w:rFonts w:ascii="Times New Roman" w:hAnsi="Times New Roman"/>
          <w:color w:val="191919"/>
          <w:sz w:val="28"/>
          <w:lang w:val="uk-UA"/>
        </w:rPr>
      </w:pPr>
    </w:p>
    <w:p w:rsidR="008F7616" w:rsidRPr="00C93463" w:rsidRDefault="000312B4" w:rsidP="00C93463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jc w:val="both"/>
        <w:rPr>
          <w:rFonts w:ascii="Times New Roman" w:hAnsi="Times New Roman"/>
          <w:bCs/>
          <w:color w:val="191919"/>
          <w:sz w:val="26"/>
          <w:szCs w:val="26"/>
          <w:lang w:val="uk-UA"/>
        </w:rPr>
        <w:sectPr w:rsidR="008F7616" w:rsidRPr="00C93463" w:rsidSect="00AE1B3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826F93">
        <w:rPr>
          <w:rFonts w:ascii="Times New Roman" w:hAnsi="Times New Roman"/>
          <w:b/>
          <w:color w:val="191919"/>
          <w:sz w:val="28"/>
        </w:rPr>
        <w:t xml:space="preserve"> </w:t>
      </w:r>
      <w:proofErr w:type="spellStart"/>
      <w:r w:rsidRPr="00826F93">
        <w:rPr>
          <w:rFonts w:ascii="Times New Roman" w:hAnsi="Times New Roman"/>
          <w:b/>
          <w:color w:val="191919"/>
          <w:sz w:val="28"/>
        </w:rPr>
        <w:t>Селищний</w:t>
      </w:r>
      <w:proofErr w:type="spellEnd"/>
      <w:r w:rsidRPr="00826F93">
        <w:rPr>
          <w:rFonts w:ascii="Times New Roman" w:hAnsi="Times New Roman"/>
          <w:b/>
          <w:color w:val="191919"/>
          <w:sz w:val="28"/>
        </w:rPr>
        <w:t xml:space="preserve"> голова</w:t>
      </w:r>
      <w:r w:rsidR="00C93463">
        <w:rPr>
          <w:rFonts w:ascii="Times New Roman" w:hAnsi="Times New Roman"/>
          <w:b/>
          <w:color w:val="191919"/>
          <w:sz w:val="28"/>
        </w:rPr>
        <w:tab/>
      </w:r>
      <w:r w:rsidR="00C93463">
        <w:rPr>
          <w:rFonts w:ascii="Times New Roman" w:hAnsi="Times New Roman"/>
          <w:b/>
          <w:color w:val="191919"/>
          <w:sz w:val="28"/>
        </w:rPr>
        <w:tab/>
      </w:r>
      <w:r w:rsidR="00C93463">
        <w:rPr>
          <w:rFonts w:ascii="Times New Roman" w:hAnsi="Times New Roman"/>
          <w:b/>
          <w:color w:val="191919"/>
          <w:sz w:val="28"/>
        </w:rPr>
        <w:tab/>
        <w:t xml:space="preserve">                 Роман ЗАСУ</w:t>
      </w:r>
      <w:r w:rsidR="00C93463">
        <w:rPr>
          <w:rFonts w:ascii="Times New Roman" w:hAnsi="Times New Roman"/>
          <w:b/>
          <w:color w:val="191919"/>
          <w:sz w:val="28"/>
          <w:lang w:val="uk-UA"/>
        </w:rPr>
        <w:t>ХА</w:t>
      </w:r>
    </w:p>
    <w:p w:rsidR="00727C97" w:rsidRPr="00D92C29" w:rsidRDefault="00727C97" w:rsidP="00C93463">
      <w:pPr>
        <w:tabs>
          <w:tab w:val="left" w:pos="5580"/>
          <w:tab w:val="left" w:pos="11340"/>
        </w:tabs>
        <w:spacing w:after="0" w:line="249" w:lineRule="auto"/>
        <w:jc w:val="both"/>
        <w:rPr>
          <w:b/>
          <w:color w:val="191919"/>
          <w:sz w:val="28"/>
          <w:szCs w:val="28"/>
          <w:lang w:val="uk-UA"/>
        </w:rPr>
      </w:pPr>
      <w:bookmarkStart w:id="0" w:name="_GoBack"/>
      <w:bookmarkEnd w:id="0"/>
    </w:p>
    <w:sectPr w:rsidR="00727C97" w:rsidRPr="00D92C29" w:rsidSect="000312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0893"/>
    <w:multiLevelType w:val="hybridMultilevel"/>
    <w:tmpl w:val="49580D78"/>
    <w:lvl w:ilvl="0" w:tplc="28B4D0C8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A8"/>
    <w:rsid w:val="000312B4"/>
    <w:rsid w:val="000D2260"/>
    <w:rsid w:val="0020445E"/>
    <w:rsid w:val="00460AAE"/>
    <w:rsid w:val="006E3CBD"/>
    <w:rsid w:val="00727C97"/>
    <w:rsid w:val="008F7616"/>
    <w:rsid w:val="009C12F6"/>
    <w:rsid w:val="009C7463"/>
    <w:rsid w:val="00B10CEC"/>
    <w:rsid w:val="00C93463"/>
    <w:rsid w:val="00D83A13"/>
    <w:rsid w:val="00D92C29"/>
    <w:rsid w:val="00E224E3"/>
    <w:rsid w:val="00EB71EF"/>
    <w:rsid w:val="00F4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2B4"/>
    <w:pPr>
      <w:ind w:left="720"/>
      <w:contextualSpacing/>
    </w:pPr>
  </w:style>
  <w:style w:type="character" w:styleId="a4">
    <w:name w:val="Emphasis"/>
    <w:basedOn w:val="a0"/>
    <w:uiPriority w:val="20"/>
    <w:qFormat/>
    <w:rsid w:val="000312B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22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224E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2B4"/>
    <w:pPr>
      <w:ind w:left="720"/>
      <w:contextualSpacing/>
    </w:pPr>
  </w:style>
  <w:style w:type="character" w:styleId="a4">
    <w:name w:val="Emphasis"/>
    <w:basedOn w:val="a0"/>
    <w:uiPriority w:val="20"/>
    <w:qFormat/>
    <w:rsid w:val="000312B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22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224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0C759-F635-439C-9F43-BC4B3D04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13</cp:revision>
  <cp:lastPrinted>2023-02-19T16:48:00Z</cp:lastPrinted>
  <dcterms:created xsi:type="dcterms:W3CDTF">2023-02-08T06:20:00Z</dcterms:created>
  <dcterms:modified xsi:type="dcterms:W3CDTF">2023-02-21T09:43:00Z</dcterms:modified>
</cp:coreProperties>
</file>