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C38E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512742B6" wp14:editId="6A37305C">
            <wp:simplePos x="0" y="0"/>
            <wp:positionH relativeFrom="margin">
              <wp:posOffset>2558415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2BDC0D4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7A12895" w14:textId="5291E935" w:rsidR="007524B9" w:rsidRPr="000F1C63" w:rsidRDefault="007524B9" w:rsidP="007524B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C9EC746" w14:textId="77777777" w:rsidR="00CD242E" w:rsidRPr="000F1C63" w:rsidRDefault="007524B9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724FBF0A" w14:textId="77777777" w:rsidR="00CD242E" w:rsidRPr="000F1C63" w:rsidRDefault="00A63691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Білоцерківського</w:t>
      </w:r>
      <w:r w:rsidR="00CD242E"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7860D12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35449C03" w14:textId="77777777" w:rsidR="000977C3" w:rsidRPr="000F1C6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</w:p>
    <w:p w14:paraId="2421E6A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439A33B0" w14:textId="77777777" w:rsidR="00AB6D3E" w:rsidRDefault="00AB6D3E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44BE96C6" w14:textId="5F050319" w:rsidR="006D14A6" w:rsidRPr="000F1C63" w:rsidRDefault="000C0C03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 w:rsidRPr="00ED34DD"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63B4D">
        <w:rPr>
          <w:rStyle w:val="FontStyle27"/>
          <w:rFonts w:cs="Times New Roman"/>
          <w:b w:val="0"/>
          <w:bCs/>
          <w:szCs w:val="28"/>
          <w:lang w:val="uk-UA"/>
        </w:rPr>
        <w:t>06 грудня</w:t>
      </w:r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ED34DD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 w:rsidRPr="00ED34DD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0F18A4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E31311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proofErr w:type="spellStart"/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>смт</w:t>
      </w:r>
      <w:proofErr w:type="spellEnd"/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Гребінки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№</w:t>
      </w:r>
      <w:r w:rsidR="00A6369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63B4D">
        <w:rPr>
          <w:rStyle w:val="FontStyle27"/>
          <w:rFonts w:cs="Times New Roman"/>
          <w:b w:val="0"/>
          <w:bCs/>
          <w:szCs w:val="28"/>
          <w:lang w:val="uk-UA"/>
        </w:rPr>
        <w:t>174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-ОД</w:t>
      </w:r>
    </w:p>
    <w:p w14:paraId="5EAB04F7" w14:textId="77777777" w:rsidR="00305D79" w:rsidRDefault="00305D79" w:rsidP="0083494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EA6C2B" w14:textId="63DD5278" w:rsidR="00AD17AA" w:rsidRDefault="00546DAD" w:rsidP="00AD17AA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  <w:szCs w:val="28"/>
        </w:rPr>
      </w:pPr>
      <w:r w:rsidRPr="00834949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оголошення </w:t>
      </w:r>
      <w:r w:rsidR="00B0545A">
        <w:rPr>
          <w:rFonts w:ascii="Times New Roman" w:hAnsi="Times New Roman"/>
          <w:b/>
          <w:bCs/>
          <w:sz w:val="28"/>
          <w:szCs w:val="28"/>
        </w:rPr>
        <w:t>Д</w:t>
      </w:r>
      <w:r w:rsidR="00AD17AA">
        <w:rPr>
          <w:rFonts w:ascii="Times New Roman" w:hAnsi="Times New Roman"/>
          <w:b/>
          <w:bCs/>
          <w:sz w:val="28"/>
          <w:szCs w:val="28"/>
        </w:rPr>
        <w:t>н</w:t>
      </w:r>
      <w:r w:rsidR="00FF45C8">
        <w:rPr>
          <w:rFonts w:ascii="Times New Roman" w:hAnsi="Times New Roman"/>
          <w:b/>
          <w:bCs/>
          <w:sz w:val="28"/>
          <w:szCs w:val="28"/>
        </w:rPr>
        <w:t>ів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 жалоби в</w:t>
      </w:r>
    </w:p>
    <w:p w14:paraId="794491CC" w14:textId="77777777" w:rsidR="00834949" w:rsidRPr="00834949" w:rsidRDefault="00AD17AA" w:rsidP="00AD17AA">
      <w:pPr>
        <w:pStyle w:val="ShapkaDocumentu"/>
        <w:spacing w:after="0"/>
        <w:ind w:left="0"/>
        <w:jc w:val="left"/>
        <w:rPr>
          <w:rFonts w:ascii="Times New Roman" w:hAnsi="Times New Roman"/>
          <w:bCs/>
          <w:sz w:val="28"/>
        </w:rPr>
      </w:pPr>
      <w:r w:rsidRPr="00AD17AA">
        <w:rPr>
          <w:rFonts w:ascii="Times New Roman" w:hAnsi="Times New Roman"/>
          <w:b/>
          <w:bCs/>
          <w:sz w:val="28"/>
          <w:szCs w:val="28"/>
        </w:rPr>
        <w:t>Гребінківській селищній територіальній громаді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69A39B1" w14:textId="77777777" w:rsidR="00BF436E" w:rsidRDefault="004E0BD1" w:rsidP="0083494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5A41B6E" w14:textId="03554015" w:rsidR="00546DAD" w:rsidRPr="00A63691" w:rsidRDefault="00E55C9B" w:rsidP="00A63691">
      <w:pPr>
        <w:pStyle w:val="ShapkaDocumentu"/>
        <w:spacing w:after="0"/>
        <w:ind w:left="0"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D7682" w:rsidRPr="00675717">
        <w:rPr>
          <w:rFonts w:ascii="Times New Roman" w:hAnsi="Times New Roman"/>
          <w:sz w:val="28"/>
          <w:szCs w:val="28"/>
        </w:rPr>
        <w:t>еруючись Закон</w:t>
      </w:r>
      <w:r w:rsidR="00DD7682">
        <w:rPr>
          <w:rFonts w:ascii="Times New Roman" w:hAnsi="Times New Roman"/>
          <w:sz w:val="28"/>
          <w:szCs w:val="28"/>
        </w:rPr>
        <w:t>ом</w:t>
      </w:r>
      <w:r w:rsidR="00DD7682" w:rsidRPr="00675717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</w:t>
      </w:r>
      <w:r w:rsidR="00C42318">
        <w:rPr>
          <w:rFonts w:ascii="Times New Roman" w:hAnsi="Times New Roman"/>
          <w:sz w:val="28"/>
          <w:szCs w:val="28"/>
        </w:rPr>
        <w:t xml:space="preserve">, </w:t>
      </w:r>
      <w:r w:rsidR="00DB2046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8E656C">
        <w:rPr>
          <w:rFonts w:ascii="Times New Roman" w:hAnsi="Times New Roman"/>
          <w:sz w:val="28"/>
          <w:szCs w:val="28"/>
        </w:rPr>
        <w:t>від 24 лютого 2022 року № 64</w:t>
      </w:r>
      <w:r w:rsidR="00DB2046">
        <w:rPr>
          <w:rFonts w:ascii="Times New Roman" w:hAnsi="Times New Roman"/>
          <w:sz w:val="28"/>
          <w:szCs w:val="28"/>
        </w:rPr>
        <w:t xml:space="preserve"> «</w:t>
      </w:r>
      <w:r w:rsidR="00DB2046" w:rsidRPr="00DB2046">
        <w:rPr>
          <w:rFonts w:ascii="Times New Roman" w:hAnsi="Times New Roman"/>
          <w:sz w:val="28"/>
          <w:szCs w:val="28"/>
        </w:rPr>
        <w:t>Про введення воєнного стану в Україні</w:t>
      </w:r>
      <w:r w:rsidR="00DB2046">
        <w:rPr>
          <w:rFonts w:ascii="Times New Roman" w:hAnsi="Times New Roman"/>
          <w:sz w:val="28"/>
          <w:szCs w:val="28"/>
        </w:rPr>
        <w:t>»</w:t>
      </w:r>
      <w:r w:rsidR="00F07013">
        <w:rPr>
          <w:rFonts w:ascii="Times New Roman" w:hAnsi="Times New Roman"/>
          <w:sz w:val="28"/>
          <w:szCs w:val="28"/>
        </w:rPr>
        <w:t xml:space="preserve"> зі змінами</w:t>
      </w:r>
      <w:r w:rsidR="00DB2046">
        <w:rPr>
          <w:rFonts w:ascii="Times New Roman" w:hAnsi="Times New Roman"/>
          <w:sz w:val="28"/>
          <w:szCs w:val="28"/>
        </w:rPr>
        <w:t xml:space="preserve">, </w:t>
      </w:r>
      <w:r w:rsidR="00DD7682">
        <w:rPr>
          <w:rFonts w:ascii="Times New Roman" w:hAnsi="Times New Roman"/>
          <w:sz w:val="28"/>
          <w:szCs w:val="28"/>
        </w:rPr>
        <w:t xml:space="preserve">з метою </w:t>
      </w:r>
      <w:r w:rsidRPr="000F6678">
        <w:rPr>
          <w:rFonts w:ascii="Times New Roman" w:hAnsi="Times New Roman"/>
          <w:sz w:val="28"/>
          <w:szCs w:val="28"/>
        </w:rPr>
        <w:t xml:space="preserve">вшанування пам'яті </w:t>
      </w:r>
      <w:r>
        <w:rPr>
          <w:rFonts w:ascii="Times New Roman" w:hAnsi="Times New Roman"/>
          <w:sz w:val="28"/>
          <w:szCs w:val="28"/>
        </w:rPr>
        <w:t xml:space="preserve">загиблих </w:t>
      </w:r>
      <w:r w:rsidR="00D87AD0">
        <w:rPr>
          <w:rFonts w:ascii="Times New Roman" w:hAnsi="Times New Roman"/>
          <w:sz w:val="28"/>
          <w:szCs w:val="28"/>
        </w:rPr>
        <w:t>осіб, які здійснили героїчні вчинки в ім’я українського народу і мають особливі заслуги перед Вітчизною</w:t>
      </w:r>
    </w:p>
    <w:p w14:paraId="33BD4CE3" w14:textId="77777777" w:rsidR="0070309E" w:rsidRPr="00675717" w:rsidRDefault="0070309E" w:rsidP="002E0C60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14:paraId="003B791C" w14:textId="77777777" w:rsidR="008F5860" w:rsidRDefault="00CA311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4A1D615" w14:textId="77777777" w:rsidR="00B8255E" w:rsidRDefault="00B8255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9E8BDE" w14:textId="40A10A74" w:rsidR="000F6678" w:rsidRPr="00160AB7" w:rsidRDefault="000F6678" w:rsidP="00F07013">
      <w:pPr>
        <w:pStyle w:val="a6"/>
        <w:numPr>
          <w:ilvl w:val="0"/>
          <w:numId w:val="5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зв'язку із трагічною загибеллю </w:t>
      </w:r>
      <w:r w:rsidR="00501EAE"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командира 3 групи 4 роти 2 загону СП, лейтенанта ОЛЕКСІЄНКА Сергія Борисовича, який загинув</w:t>
      </w:r>
      <w:r w:rsidR="004B00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1EAE">
        <w:rPr>
          <w:rFonts w:ascii="Times New Roman" w:eastAsia="Times New Roman" w:hAnsi="Times New Roman" w:cs="Times New Roman"/>
          <w:sz w:val="28"/>
          <w:szCs w:val="28"/>
          <w:lang w:val="uk-UA"/>
        </w:rPr>
        <w:t>від зброї військової агресії Російської Федерації проти України  під час виконання бойового завдання</w:t>
      </w:r>
      <w:r w:rsidR="000F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поблизу селища</w:t>
      </w:r>
      <w:r w:rsidR="00501E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4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Опитне </w:t>
      </w:r>
      <w:proofErr w:type="spellStart"/>
      <w:r w:rsidR="000F4BAB">
        <w:rPr>
          <w:rFonts w:ascii="Times New Roman" w:eastAsia="Times New Roman" w:hAnsi="Times New Roman" w:cs="Times New Roman"/>
          <w:sz w:val="28"/>
          <w:szCs w:val="28"/>
          <w:lang w:val="uk-UA"/>
        </w:rPr>
        <w:t>Бахмут</w:t>
      </w:r>
      <w:r w:rsidR="00F07013">
        <w:rPr>
          <w:rFonts w:ascii="Times New Roman" w:eastAsia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="00F070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Донецької області та заступника командира бойово</w:t>
      </w:r>
      <w:r w:rsidR="00F643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машини </w:t>
      </w:r>
      <w:r w:rsidR="00F07013">
        <w:rPr>
          <w:rFonts w:ascii="Times New Roman" w:eastAsia="Times New Roman" w:hAnsi="Times New Roman" w:cs="Times New Roman"/>
          <w:sz w:val="28"/>
          <w:szCs w:val="28"/>
          <w:lang w:val="uk-UA"/>
        </w:rPr>
        <w:t>- навідника-оператора 2 відділення, 3 взводу і роти спеціального призначення батальйону спеціального призначення військової части</w:t>
      </w:r>
      <w:r w:rsidR="00F643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 А4219 та </w:t>
      </w:r>
      <w:r w:rsidR="00F070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солдата КИРИЛЕНКА Олександра Станіславовича, який загинув від зброї військової агресії Російської Федерації проти України під час виконання бойового завдання в </w:t>
      </w:r>
      <w:proofErr w:type="spellStart"/>
      <w:r w:rsidR="00F07013">
        <w:rPr>
          <w:rFonts w:ascii="Times New Roman" w:eastAsia="Times New Roman" w:hAnsi="Times New Roman" w:cs="Times New Roman"/>
          <w:sz w:val="28"/>
          <w:szCs w:val="28"/>
          <w:lang w:val="uk-UA"/>
        </w:rPr>
        <w:t>Бахмутському</w:t>
      </w:r>
      <w:proofErr w:type="spellEnd"/>
      <w:r w:rsidR="00F070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Донецької області</w:t>
      </w:r>
    </w:p>
    <w:p w14:paraId="10689A41" w14:textId="74AC5D71" w:rsidR="000F6678" w:rsidRPr="00160AB7" w:rsidRDefault="000F6678" w:rsidP="007C1BE3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в 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Гребінківській селищній територіальній </w:t>
      </w:r>
      <w:r w:rsidR="00D45DC7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ромаді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5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3132D">
        <w:rPr>
          <w:rFonts w:ascii="Times New Roman" w:eastAsia="Times New Roman" w:hAnsi="Times New Roman" w:cs="Times New Roman"/>
          <w:sz w:val="28"/>
          <w:szCs w:val="28"/>
          <w:lang w:val="uk-UA"/>
        </w:rPr>
        <w:t>08</w:t>
      </w:r>
      <w:r w:rsidR="00F07013">
        <w:rPr>
          <w:rFonts w:ascii="Times New Roman" w:eastAsia="Times New Roman" w:hAnsi="Times New Roman" w:cs="Times New Roman"/>
          <w:sz w:val="28"/>
          <w:szCs w:val="28"/>
          <w:lang w:val="uk-UA"/>
        </w:rPr>
        <w:t>-09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F4BAB">
        <w:rPr>
          <w:rFonts w:ascii="Times New Roman" w:eastAsia="Times New Roman" w:hAnsi="Times New Roman" w:cs="Times New Roman"/>
          <w:sz w:val="28"/>
          <w:szCs w:val="28"/>
          <w:lang w:val="uk-UA"/>
        </w:rPr>
        <w:t>грудня</w:t>
      </w:r>
      <w:r w:rsidR="00F070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2022 року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F07013">
        <w:rPr>
          <w:rFonts w:ascii="Times New Roman" w:eastAsia="Times New Roman" w:hAnsi="Times New Roman" w:cs="Times New Roman"/>
          <w:sz w:val="28"/>
          <w:szCs w:val="28"/>
          <w:lang w:val="uk-UA"/>
        </w:rPr>
        <w:t>нями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алоби.</w:t>
      </w:r>
    </w:p>
    <w:p w14:paraId="17F271B4" w14:textId="0BFCB49E" w:rsidR="000F6678" w:rsidRPr="00AE7B46" w:rsidRDefault="000F6678" w:rsidP="00AE7B46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FF45C8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алоби на всій території </w:t>
      </w:r>
      <w:r w:rsidR="007017DC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="00AE7B46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приспустити Державний Прапор України з траурною стрічкою на будинках і спорудах орган</w:t>
      </w:r>
      <w:r w:rsidR="007C1BE3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60AB7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місцевого самоврядування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комунальних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F2509E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, установ</w:t>
      </w:r>
      <w:r w:rsidR="00F2509E">
        <w:rPr>
          <w:rFonts w:ascii="Times New Roman" w:eastAsia="Times New Roman" w:hAnsi="Times New Roman" w:cs="Times New Roman"/>
          <w:sz w:val="28"/>
          <w:szCs w:val="28"/>
          <w:lang w:val="uk-UA"/>
        </w:rPr>
        <w:t>ах і організаціях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B00C1CF" w14:textId="77777777" w:rsidR="0028675B" w:rsidRPr="007017DC" w:rsidRDefault="0028675B" w:rsidP="007017DC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7D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7717FD9C" w14:textId="77777777" w:rsidR="008B1588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71A7A82" w14:textId="77777777" w:rsidR="00C25788" w:rsidRDefault="00C257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9BBEA35" w14:textId="77777777" w:rsidR="00F64353" w:rsidRPr="00675717" w:rsidRDefault="00F64353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5F98281" w14:textId="77777777" w:rsidR="00D45A4B" w:rsidRDefault="00E12094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305D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C345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542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  <w:bookmarkStart w:id="0" w:name="_GoBack"/>
      <w:bookmarkEnd w:id="0"/>
    </w:p>
    <w:sectPr w:rsidR="00D45A4B" w:rsidSect="00FB6B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9A"/>
    <w:multiLevelType w:val="hybridMultilevel"/>
    <w:tmpl w:val="1E40DFE4"/>
    <w:lvl w:ilvl="0" w:tplc="6664680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0E8E1883"/>
    <w:multiLevelType w:val="hybridMultilevel"/>
    <w:tmpl w:val="994A1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91F40"/>
    <w:multiLevelType w:val="multilevel"/>
    <w:tmpl w:val="65D8A8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7">
    <w:nsid w:val="7AD229B9"/>
    <w:multiLevelType w:val="hybridMultilevel"/>
    <w:tmpl w:val="8BBC45E6"/>
    <w:lvl w:ilvl="0" w:tplc="64D4A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361B0"/>
    <w:rsid w:val="00042F8E"/>
    <w:rsid w:val="00060981"/>
    <w:rsid w:val="000805AA"/>
    <w:rsid w:val="00081D2D"/>
    <w:rsid w:val="00082D93"/>
    <w:rsid w:val="000874AB"/>
    <w:rsid w:val="000941F5"/>
    <w:rsid w:val="000977C3"/>
    <w:rsid w:val="000A3DD4"/>
    <w:rsid w:val="000C0C03"/>
    <w:rsid w:val="000C714C"/>
    <w:rsid w:val="000D3F3F"/>
    <w:rsid w:val="000F18A4"/>
    <w:rsid w:val="000F1C63"/>
    <w:rsid w:val="000F4BAB"/>
    <w:rsid w:val="000F6678"/>
    <w:rsid w:val="00101DFC"/>
    <w:rsid w:val="00112149"/>
    <w:rsid w:val="001159B4"/>
    <w:rsid w:val="001340CE"/>
    <w:rsid w:val="00135053"/>
    <w:rsid w:val="001448C7"/>
    <w:rsid w:val="00152FA9"/>
    <w:rsid w:val="00156831"/>
    <w:rsid w:val="00157FC3"/>
    <w:rsid w:val="00160AB7"/>
    <w:rsid w:val="00164D30"/>
    <w:rsid w:val="00176BC5"/>
    <w:rsid w:val="001846AD"/>
    <w:rsid w:val="00192965"/>
    <w:rsid w:val="00193286"/>
    <w:rsid w:val="001A3688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32A1B"/>
    <w:rsid w:val="00247FBD"/>
    <w:rsid w:val="00267382"/>
    <w:rsid w:val="0027645C"/>
    <w:rsid w:val="0028675B"/>
    <w:rsid w:val="00287AA9"/>
    <w:rsid w:val="002961E1"/>
    <w:rsid w:val="002C0A83"/>
    <w:rsid w:val="002C0ABD"/>
    <w:rsid w:val="002E02BD"/>
    <w:rsid w:val="002E0C60"/>
    <w:rsid w:val="00305D79"/>
    <w:rsid w:val="00310225"/>
    <w:rsid w:val="00334C9C"/>
    <w:rsid w:val="003629C6"/>
    <w:rsid w:val="00367CEA"/>
    <w:rsid w:val="00380728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36AC1"/>
    <w:rsid w:val="004447D0"/>
    <w:rsid w:val="00464790"/>
    <w:rsid w:val="00465C2B"/>
    <w:rsid w:val="004677B7"/>
    <w:rsid w:val="0049246E"/>
    <w:rsid w:val="004B00EE"/>
    <w:rsid w:val="004C2F47"/>
    <w:rsid w:val="004C3047"/>
    <w:rsid w:val="004C462E"/>
    <w:rsid w:val="004D0037"/>
    <w:rsid w:val="004E0BD1"/>
    <w:rsid w:val="004E7B62"/>
    <w:rsid w:val="0050012B"/>
    <w:rsid w:val="0050061C"/>
    <w:rsid w:val="00501EAE"/>
    <w:rsid w:val="0051421E"/>
    <w:rsid w:val="005158CA"/>
    <w:rsid w:val="005236EE"/>
    <w:rsid w:val="00533081"/>
    <w:rsid w:val="00546DAD"/>
    <w:rsid w:val="00551133"/>
    <w:rsid w:val="00564D52"/>
    <w:rsid w:val="005758B4"/>
    <w:rsid w:val="00581CC5"/>
    <w:rsid w:val="00584B45"/>
    <w:rsid w:val="00594570"/>
    <w:rsid w:val="005A6780"/>
    <w:rsid w:val="005C48CA"/>
    <w:rsid w:val="005C6426"/>
    <w:rsid w:val="005D1D45"/>
    <w:rsid w:val="005D7460"/>
    <w:rsid w:val="005E03D1"/>
    <w:rsid w:val="005F128A"/>
    <w:rsid w:val="00610483"/>
    <w:rsid w:val="00637DC7"/>
    <w:rsid w:val="0065450D"/>
    <w:rsid w:val="00655DE0"/>
    <w:rsid w:val="0067466D"/>
    <w:rsid w:val="00674BC3"/>
    <w:rsid w:val="00675717"/>
    <w:rsid w:val="00685632"/>
    <w:rsid w:val="006959FB"/>
    <w:rsid w:val="006B151F"/>
    <w:rsid w:val="006D14A6"/>
    <w:rsid w:val="006D3BE6"/>
    <w:rsid w:val="006E3B99"/>
    <w:rsid w:val="006E3ED7"/>
    <w:rsid w:val="006E54BE"/>
    <w:rsid w:val="007017DC"/>
    <w:rsid w:val="00702B40"/>
    <w:rsid w:val="0070309E"/>
    <w:rsid w:val="00731DA1"/>
    <w:rsid w:val="00733701"/>
    <w:rsid w:val="0074195E"/>
    <w:rsid w:val="007524B9"/>
    <w:rsid w:val="00794D21"/>
    <w:rsid w:val="007B5BE7"/>
    <w:rsid w:val="007C1BE3"/>
    <w:rsid w:val="007E4CA5"/>
    <w:rsid w:val="007F24FA"/>
    <w:rsid w:val="008005E1"/>
    <w:rsid w:val="00816A47"/>
    <w:rsid w:val="00822475"/>
    <w:rsid w:val="0082621E"/>
    <w:rsid w:val="00834949"/>
    <w:rsid w:val="00864CA3"/>
    <w:rsid w:val="00872027"/>
    <w:rsid w:val="008B1588"/>
    <w:rsid w:val="008B26BE"/>
    <w:rsid w:val="008C33DD"/>
    <w:rsid w:val="008D2979"/>
    <w:rsid w:val="008E5694"/>
    <w:rsid w:val="008E5AE7"/>
    <w:rsid w:val="008E656C"/>
    <w:rsid w:val="008F3560"/>
    <w:rsid w:val="008F5860"/>
    <w:rsid w:val="00932689"/>
    <w:rsid w:val="0096209D"/>
    <w:rsid w:val="0097278B"/>
    <w:rsid w:val="00986EEB"/>
    <w:rsid w:val="009901FE"/>
    <w:rsid w:val="00990283"/>
    <w:rsid w:val="009B78A5"/>
    <w:rsid w:val="009F5AD9"/>
    <w:rsid w:val="00A001C5"/>
    <w:rsid w:val="00A01F2A"/>
    <w:rsid w:val="00A05FE3"/>
    <w:rsid w:val="00A179D7"/>
    <w:rsid w:val="00A205E7"/>
    <w:rsid w:val="00A34399"/>
    <w:rsid w:val="00A54285"/>
    <w:rsid w:val="00A63691"/>
    <w:rsid w:val="00A8298C"/>
    <w:rsid w:val="00AA6919"/>
    <w:rsid w:val="00AB3E64"/>
    <w:rsid w:val="00AB6D3E"/>
    <w:rsid w:val="00AC5053"/>
    <w:rsid w:val="00AD17AA"/>
    <w:rsid w:val="00AD5266"/>
    <w:rsid w:val="00AE5237"/>
    <w:rsid w:val="00AE7B46"/>
    <w:rsid w:val="00B0545A"/>
    <w:rsid w:val="00B073D7"/>
    <w:rsid w:val="00B117A4"/>
    <w:rsid w:val="00B13676"/>
    <w:rsid w:val="00B20DB1"/>
    <w:rsid w:val="00B61A90"/>
    <w:rsid w:val="00B663B9"/>
    <w:rsid w:val="00B8255E"/>
    <w:rsid w:val="00BC046D"/>
    <w:rsid w:val="00BC1CD5"/>
    <w:rsid w:val="00BC2A1A"/>
    <w:rsid w:val="00BC47D7"/>
    <w:rsid w:val="00BC4BE9"/>
    <w:rsid w:val="00BD6A5A"/>
    <w:rsid w:val="00BE1413"/>
    <w:rsid w:val="00BF436E"/>
    <w:rsid w:val="00BF731E"/>
    <w:rsid w:val="00C05460"/>
    <w:rsid w:val="00C131C4"/>
    <w:rsid w:val="00C254F7"/>
    <w:rsid w:val="00C25788"/>
    <w:rsid w:val="00C3132D"/>
    <w:rsid w:val="00C345DC"/>
    <w:rsid w:val="00C37E73"/>
    <w:rsid w:val="00C42318"/>
    <w:rsid w:val="00C748F3"/>
    <w:rsid w:val="00C948C9"/>
    <w:rsid w:val="00CA311E"/>
    <w:rsid w:val="00CA6B1F"/>
    <w:rsid w:val="00CC10DA"/>
    <w:rsid w:val="00CD1512"/>
    <w:rsid w:val="00CD242E"/>
    <w:rsid w:val="00CD32C9"/>
    <w:rsid w:val="00CD4252"/>
    <w:rsid w:val="00CD46D5"/>
    <w:rsid w:val="00D1790A"/>
    <w:rsid w:val="00D45A4B"/>
    <w:rsid w:val="00D45DC7"/>
    <w:rsid w:val="00D51099"/>
    <w:rsid w:val="00D5375B"/>
    <w:rsid w:val="00D74DCE"/>
    <w:rsid w:val="00D87AD0"/>
    <w:rsid w:val="00D969A9"/>
    <w:rsid w:val="00D96D96"/>
    <w:rsid w:val="00D97A5C"/>
    <w:rsid w:val="00DA3229"/>
    <w:rsid w:val="00DB2046"/>
    <w:rsid w:val="00DB5D93"/>
    <w:rsid w:val="00DC6256"/>
    <w:rsid w:val="00DD7682"/>
    <w:rsid w:val="00DE77AA"/>
    <w:rsid w:val="00E11C5F"/>
    <w:rsid w:val="00E12094"/>
    <w:rsid w:val="00E305D9"/>
    <w:rsid w:val="00E31311"/>
    <w:rsid w:val="00E47380"/>
    <w:rsid w:val="00E55C9B"/>
    <w:rsid w:val="00E73142"/>
    <w:rsid w:val="00E82209"/>
    <w:rsid w:val="00EA036F"/>
    <w:rsid w:val="00EA5466"/>
    <w:rsid w:val="00EC41E0"/>
    <w:rsid w:val="00ED0ADA"/>
    <w:rsid w:val="00ED34DD"/>
    <w:rsid w:val="00EE5761"/>
    <w:rsid w:val="00EF182A"/>
    <w:rsid w:val="00F07013"/>
    <w:rsid w:val="00F2509E"/>
    <w:rsid w:val="00F262B8"/>
    <w:rsid w:val="00F54381"/>
    <w:rsid w:val="00F56D6C"/>
    <w:rsid w:val="00F63B4D"/>
    <w:rsid w:val="00F64353"/>
    <w:rsid w:val="00F704FE"/>
    <w:rsid w:val="00F7323B"/>
    <w:rsid w:val="00F75F64"/>
    <w:rsid w:val="00F85E48"/>
    <w:rsid w:val="00FB2C08"/>
    <w:rsid w:val="00FB6B9E"/>
    <w:rsid w:val="00FE4E00"/>
    <w:rsid w:val="00FF0D79"/>
    <w:rsid w:val="00FF4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7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CDA3-E202-433C-A83A-2A4DF3B7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27</cp:revision>
  <cp:lastPrinted>2022-06-21T10:23:00Z</cp:lastPrinted>
  <dcterms:created xsi:type="dcterms:W3CDTF">2022-04-04T08:15:00Z</dcterms:created>
  <dcterms:modified xsi:type="dcterms:W3CDTF">2023-02-21T15:12:00Z</dcterms:modified>
</cp:coreProperties>
</file>