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9CF" w:rsidRDefault="00FD09CF" w:rsidP="00FD09CF"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2834640</wp:posOffset>
            </wp:positionH>
            <wp:positionV relativeFrom="paragraph">
              <wp:posOffset>70485</wp:posOffset>
            </wp:positionV>
            <wp:extent cx="457200" cy="628650"/>
            <wp:effectExtent l="0" t="0" r="0" b="0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09CF" w:rsidRDefault="00FD09CF" w:rsidP="00FD09CF">
      <w:pPr>
        <w:pStyle w:val="Style1"/>
        <w:spacing w:before="72"/>
        <w:ind w:left="2127" w:right="1879"/>
        <w:jc w:val="left"/>
        <w:rPr>
          <w:rStyle w:val="FontStyle27"/>
          <w:rFonts w:eastAsia="Liberation Serif" w:cs="Liberation Serif"/>
        </w:rPr>
      </w:pPr>
    </w:p>
    <w:p w:rsidR="00FD09CF" w:rsidRDefault="00FD09CF" w:rsidP="00FD09CF">
      <w:pPr>
        <w:pStyle w:val="a3"/>
        <w:rPr>
          <w:rFonts w:ascii="Times New Roman" w:hAnsi="Times New Roman"/>
          <w:b/>
          <w:sz w:val="32"/>
          <w:szCs w:val="32"/>
          <w:lang w:val="uk-UA"/>
        </w:rPr>
      </w:pPr>
    </w:p>
    <w:p w:rsidR="00FD09CF" w:rsidRPr="004A7B1D" w:rsidRDefault="00FD09CF" w:rsidP="00FD09CF">
      <w:pPr>
        <w:pStyle w:val="a3"/>
        <w:rPr>
          <w:rFonts w:ascii="Times New Roman" w:hAnsi="Times New Roman"/>
          <w:b/>
          <w:sz w:val="32"/>
          <w:szCs w:val="32"/>
          <w:lang w:val="uk-UA"/>
        </w:rPr>
      </w:pPr>
      <w:r w:rsidRPr="004A7B1D">
        <w:rPr>
          <w:rFonts w:ascii="Times New Roman" w:hAnsi="Times New Roman"/>
          <w:b/>
          <w:sz w:val="32"/>
          <w:szCs w:val="32"/>
          <w:lang w:val="uk-UA"/>
        </w:rPr>
        <w:t>ГРЕБІНКІВСЬКА СЕЛИЩНА РАДА</w:t>
      </w:r>
    </w:p>
    <w:p w:rsidR="00FD09CF" w:rsidRDefault="00FD09CF" w:rsidP="00627CEB">
      <w:pPr>
        <w:pStyle w:val="a3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Білоцерківського району</w:t>
      </w:r>
      <w:r w:rsidR="00627CEB">
        <w:rPr>
          <w:rFonts w:ascii="Times New Roman" w:hAnsi="Times New Roman"/>
          <w:b/>
          <w:sz w:val="32"/>
          <w:szCs w:val="32"/>
          <w:lang w:val="uk-UA"/>
        </w:rPr>
        <w:t xml:space="preserve">, </w:t>
      </w:r>
      <w:r w:rsidRPr="004A7B1D">
        <w:rPr>
          <w:rFonts w:ascii="Times New Roman" w:hAnsi="Times New Roman"/>
          <w:b/>
          <w:sz w:val="32"/>
          <w:szCs w:val="32"/>
          <w:lang w:val="uk-UA"/>
        </w:rPr>
        <w:t>Київської області</w:t>
      </w:r>
    </w:p>
    <w:p w:rsidR="00FD09CF" w:rsidRPr="00020842" w:rsidRDefault="00FD09CF" w:rsidP="00FD09CF">
      <w:pPr>
        <w:pStyle w:val="a3"/>
        <w:rPr>
          <w:rFonts w:ascii="Times New Roman" w:hAnsi="Times New Roman"/>
          <w:b/>
          <w:sz w:val="16"/>
          <w:szCs w:val="16"/>
          <w:lang w:val="uk-UA"/>
        </w:rPr>
      </w:pPr>
    </w:p>
    <w:p w:rsidR="00FD09CF" w:rsidRDefault="00FD09CF" w:rsidP="00FD09CF">
      <w:pPr>
        <w:pStyle w:val="a3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ВИКОНАВЧИЙ КОМІТЕТ</w:t>
      </w:r>
    </w:p>
    <w:p w:rsidR="00FD09CF" w:rsidRPr="00020842" w:rsidRDefault="00FD09CF" w:rsidP="00FD09CF">
      <w:pPr>
        <w:pStyle w:val="a3"/>
        <w:rPr>
          <w:rFonts w:ascii="Times New Roman" w:hAnsi="Times New Roman"/>
          <w:b/>
          <w:sz w:val="16"/>
          <w:szCs w:val="16"/>
          <w:lang w:val="uk-UA"/>
        </w:rPr>
      </w:pPr>
    </w:p>
    <w:p w:rsidR="00FD09CF" w:rsidRDefault="00FD09CF" w:rsidP="00FD09CF">
      <w:pPr>
        <w:pStyle w:val="a3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РІШЕННЯ</w:t>
      </w:r>
    </w:p>
    <w:p w:rsidR="00FD09CF" w:rsidRPr="003F6453" w:rsidRDefault="00FD09CF" w:rsidP="00FD09CF">
      <w:pPr>
        <w:pStyle w:val="a3"/>
        <w:rPr>
          <w:rFonts w:ascii="Times New Roman" w:hAnsi="Times New Roman"/>
          <w:b/>
          <w:sz w:val="16"/>
          <w:szCs w:val="16"/>
          <w:lang w:val="uk-UA"/>
        </w:rPr>
      </w:pPr>
    </w:p>
    <w:p w:rsidR="00FD09CF" w:rsidRPr="00AE42D5" w:rsidRDefault="00FD09CF" w:rsidP="00FD09CF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</w:t>
      </w:r>
      <w:r w:rsidRPr="001F41BE">
        <w:rPr>
          <w:rFonts w:ascii="Times New Roman" w:hAnsi="Times New Roman"/>
          <w:b/>
          <w:sz w:val="28"/>
          <w:szCs w:val="28"/>
          <w:lang w:val="uk-UA"/>
        </w:rPr>
        <w:t>ід</w:t>
      </w:r>
      <w:r w:rsidR="00627CEB">
        <w:rPr>
          <w:rFonts w:ascii="Times New Roman" w:hAnsi="Times New Roman"/>
          <w:b/>
          <w:sz w:val="28"/>
          <w:szCs w:val="28"/>
          <w:lang w:val="uk-UA"/>
        </w:rPr>
        <w:t xml:space="preserve"> 13 лютого </w:t>
      </w:r>
      <w:r w:rsidRPr="001F41BE">
        <w:rPr>
          <w:rFonts w:ascii="Times New Roman" w:hAnsi="Times New Roman"/>
          <w:b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Pr="001F41BE">
        <w:rPr>
          <w:rFonts w:ascii="Times New Roman" w:hAnsi="Times New Roman"/>
          <w:b/>
          <w:sz w:val="28"/>
          <w:szCs w:val="28"/>
          <w:lang w:val="uk-UA"/>
        </w:rPr>
        <w:t xml:space="preserve"> року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Pr="001F41BE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proofErr w:type="spellStart"/>
      <w:r w:rsidRPr="00E36ACC">
        <w:rPr>
          <w:rFonts w:ascii="Times New Roman" w:hAnsi="Times New Roman"/>
          <w:b/>
          <w:sz w:val="28"/>
          <w:szCs w:val="28"/>
          <w:lang w:val="uk-UA"/>
        </w:rPr>
        <w:t>смт</w:t>
      </w:r>
      <w:proofErr w:type="spellEnd"/>
      <w:r w:rsidRPr="00E36ACC">
        <w:rPr>
          <w:rFonts w:ascii="Times New Roman" w:hAnsi="Times New Roman"/>
          <w:b/>
          <w:sz w:val="28"/>
          <w:szCs w:val="28"/>
          <w:lang w:val="uk-UA"/>
        </w:rPr>
        <w:t xml:space="preserve"> Гребінки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1F41BE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</w:t>
      </w:r>
      <w:r w:rsidRPr="001F41BE">
        <w:rPr>
          <w:rFonts w:ascii="Times New Roman" w:hAnsi="Times New Roman"/>
          <w:b/>
          <w:sz w:val="28"/>
          <w:szCs w:val="28"/>
          <w:lang w:val="uk-UA"/>
        </w:rPr>
        <w:t xml:space="preserve">   № </w:t>
      </w:r>
      <w:r w:rsidR="00627CEB">
        <w:rPr>
          <w:rFonts w:ascii="Times New Roman" w:hAnsi="Times New Roman"/>
          <w:b/>
          <w:sz w:val="28"/>
          <w:szCs w:val="28"/>
          <w:lang w:val="uk-UA"/>
        </w:rPr>
        <w:t>16/2</w:t>
      </w:r>
    </w:p>
    <w:p w:rsidR="00FD09CF" w:rsidRPr="00711484" w:rsidRDefault="00FD09CF" w:rsidP="00FD09C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711484">
        <w:rPr>
          <w:rFonts w:ascii="Times New Roman" w:hAnsi="Times New Roman"/>
          <w:b/>
          <w:sz w:val="28"/>
          <w:szCs w:val="28"/>
          <w:lang w:val="uk-UA"/>
        </w:rPr>
        <w:t>Про затвердження Плану роботи</w:t>
      </w:r>
    </w:p>
    <w:p w:rsidR="00FD09CF" w:rsidRDefault="00FD09CF" w:rsidP="00FD09C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711484">
        <w:rPr>
          <w:rFonts w:ascii="Times New Roman" w:hAnsi="Times New Roman"/>
          <w:b/>
          <w:sz w:val="28"/>
          <w:szCs w:val="28"/>
          <w:lang w:val="uk-UA"/>
        </w:rPr>
        <w:t>виконавчого комітету Гребінківської</w:t>
      </w:r>
    </w:p>
    <w:p w:rsidR="00FD09CF" w:rsidRPr="00711484" w:rsidRDefault="00FD09CF" w:rsidP="00FD09C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711484">
        <w:rPr>
          <w:rFonts w:ascii="Times New Roman" w:hAnsi="Times New Roman"/>
          <w:b/>
          <w:sz w:val="28"/>
          <w:szCs w:val="28"/>
          <w:lang w:val="uk-UA"/>
        </w:rPr>
        <w:t>селищної ради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11484">
        <w:rPr>
          <w:rFonts w:ascii="Times New Roman" w:hAnsi="Times New Roman"/>
          <w:b/>
          <w:sz w:val="28"/>
          <w:szCs w:val="28"/>
          <w:lang w:val="uk-UA"/>
        </w:rPr>
        <w:t xml:space="preserve">на </w:t>
      </w:r>
      <w:r>
        <w:rPr>
          <w:rFonts w:ascii="Times New Roman" w:hAnsi="Times New Roman"/>
          <w:b/>
          <w:sz w:val="28"/>
          <w:szCs w:val="28"/>
          <w:lang w:val="uk-UA"/>
        </w:rPr>
        <w:t>І півріччя 2023  року</w:t>
      </w:r>
    </w:p>
    <w:p w:rsidR="00FD09CF" w:rsidRDefault="00FD09CF" w:rsidP="00FD09C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D09CF" w:rsidRPr="00504C10" w:rsidRDefault="00FD09CF" w:rsidP="00504C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711484">
        <w:rPr>
          <w:rFonts w:ascii="Times New Roman" w:hAnsi="Times New Roman"/>
          <w:sz w:val="28"/>
          <w:szCs w:val="28"/>
          <w:lang w:val="uk-UA"/>
        </w:rPr>
        <w:t xml:space="preserve">Заслухавши інформацію </w:t>
      </w:r>
      <w:r w:rsidR="00504C10" w:rsidRPr="00504C10">
        <w:rPr>
          <w:rFonts w:ascii="Times New Roman" w:hAnsi="Times New Roman"/>
          <w:sz w:val="28"/>
          <w:szCs w:val="28"/>
          <w:lang w:val="uk-UA"/>
        </w:rPr>
        <w:t>начальник</w:t>
      </w:r>
      <w:r w:rsidR="00504C10">
        <w:rPr>
          <w:rFonts w:ascii="Times New Roman" w:hAnsi="Times New Roman"/>
          <w:sz w:val="28"/>
          <w:szCs w:val="28"/>
          <w:lang w:val="uk-UA"/>
        </w:rPr>
        <w:t>а</w:t>
      </w:r>
      <w:r w:rsidR="00504C10" w:rsidRPr="00504C10">
        <w:rPr>
          <w:rFonts w:ascii="Times New Roman" w:hAnsi="Times New Roman"/>
          <w:sz w:val="28"/>
          <w:szCs w:val="28"/>
          <w:lang w:val="uk-UA"/>
        </w:rPr>
        <w:t xml:space="preserve"> відділу загально-організаційної  роботи та управління персоналом </w:t>
      </w:r>
      <w:r w:rsidR="00504C10">
        <w:rPr>
          <w:rFonts w:ascii="Times New Roman" w:hAnsi="Times New Roman"/>
          <w:sz w:val="28"/>
          <w:szCs w:val="28"/>
          <w:lang w:val="uk-UA"/>
        </w:rPr>
        <w:t xml:space="preserve">ТИХОНЕНКО Олени Володимирівни </w:t>
      </w:r>
      <w:r w:rsidRPr="00711484">
        <w:rPr>
          <w:rFonts w:ascii="Times New Roman" w:hAnsi="Times New Roman"/>
          <w:sz w:val="28"/>
          <w:szCs w:val="28"/>
          <w:lang w:val="uk-UA"/>
        </w:rPr>
        <w:t>щодо основних завдань виконавчого</w:t>
      </w:r>
      <w:r>
        <w:rPr>
          <w:rFonts w:ascii="Times New Roman" w:hAnsi="Times New Roman"/>
          <w:sz w:val="28"/>
          <w:szCs w:val="28"/>
          <w:lang w:val="uk-UA"/>
        </w:rPr>
        <w:t xml:space="preserve"> комітету на І півріччя 2023</w:t>
      </w:r>
      <w:r w:rsidRPr="00711484">
        <w:rPr>
          <w:rFonts w:ascii="Times New Roman" w:hAnsi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711484">
        <w:rPr>
          <w:rFonts w:ascii="Times New Roman" w:hAnsi="Times New Roman"/>
          <w:sz w:val="28"/>
          <w:szCs w:val="28"/>
          <w:lang w:val="uk-UA"/>
        </w:rPr>
        <w:t xml:space="preserve"> керуючись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71148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ст. 52</w:t>
      </w:r>
      <w:r w:rsidRPr="00711484">
        <w:rPr>
          <w:rFonts w:ascii="Times New Roman" w:hAnsi="Times New Roman"/>
          <w:sz w:val="28"/>
          <w:szCs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  <w:lang w:val="uk-UA"/>
        </w:rPr>
        <w:t xml:space="preserve">, відповідно до </w:t>
      </w:r>
      <w:r w:rsidRPr="00675717">
        <w:rPr>
          <w:rFonts w:ascii="Times New Roman" w:hAnsi="Times New Roman"/>
          <w:sz w:val="28"/>
          <w:szCs w:val="28"/>
          <w:lang w:val="uk-UA"/>
        </w:rPr>
        <w:t>Регламенту виконавчого комітету Гребінківської селищної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  <w:lang w:val="uk-UA"/>
        </w:rPr>
        <w:t xml:space="preserve"> скликання</w:t>
      </w:r>
      <w:r w:rsidRPr="00675717">
        <w:rPr>
          <w:rFonts w:ascii="Times New Roman" w:hAnsi="Times New Roman"/>
          <w:sz w:val="28"/>
          <w:szCs w:val="28"/>
          <w:lang w:val="uk-UA"/>
        </w:rPr>
        <w:t xml:space="preserve">, затвердженого рішенням Гребінківської селищної ради від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675717">
        <w:rPr>
          <w:rFonts w:ascii="Times New Roman" w:hAnsi="Times New Roman"/>
          <w:sz w:val="28"/>
          <w:szCs w:val="28"/>
          <w:lang w:val="uk-UA"/>
        </w:rPr>
        <w:t>6.</w:t>
      </w:r>
      <w:r>
        <w:rPr>
          <w:rFonts w:ascii="Times New Roman" w:hAnsi="Times New Roman"/>
          <w:sz w:val="28"/>
          <w:szCs w:val="28"/>
          <w:lang w:val="uk-UA"/>
        </w:rPr>
        <w:t>03</w:t>
      </w:r>
      <w:r w:rsidRPr="00675717">
        <w:rPr>
          <w:rFonts w:ascii="Times New Roman" w:hAnsi="Times New Roman"/>
          <w:sz w:val="28"/>
          <w:szCs w:val="28"/>
          <w:lang w:val="uk-UA"/>
        </w:rPr>
        <w:t>.202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675717">
        <w:rPr>
          <w:rFonts w:ascii="Times New Roman" w:hAnsi="Times New Roman"/>
          <w:sz w:val="28"/>
          <w:szCs w:val="28"/>
          <w:lang w:val="uk-UA"/>
        </w:rPr>
        <w:t xml:space="preserve"> року №</w:t>
      </w:r>
      <w:r>
        <w:rPr>
          <w:rFonts w:ascii="Times New Roman" w:hAnsi="Times New Roman"/>
          <w:sz w:val="28"/>
          <w:szCs w:val="28"/>
          <w:lang w:val="uk-UA"/>
        </w:rPr>
        <w:t xml:space="preserve"> 1</w:t>
      </w:r>
      <w:r w:rsidRPr="00675717">
        <w:rPr>
          <w:rFonts w:ascii="Times New Roman" w:hAnsi="Times New Roman"/>
          <w:sz w:val="28"/>
          <w:szCs w:val="28"/>
          <w:lang w:val="uk-UA"/>
        </w:rPr>
        <w:t>01</w:t>
      </w:r>
      <w:r>
        <w:rPr>
          <w:rFonts w:ascii="Times New Roman" w:hAnsi="Times New Roman"/>
          <w:sz w:val="28"/>
          <w:szCs w:val="28"/>
          <w:lang w:val="uk-UA"/>
        </w:rPr>
        <w:t>-05-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 w:rsidRPr="007C335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«Про затвердження Регламенту виконавчого комітету </w:t>
      </w:r>
      <w:r w:rsidRPr="00675717">
        <w:rPr>
          <w:rFonts w:ascii="Times New Roman" w:hAnsi="Times New Roman"/>
          <w:sz w:val="28"/>
          <w:szCs w:val="28"/>
          <w:lang w:val="uk-UA"/>
        </w:rPr>
        <w:t>Гребінківської селищної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  <w:lang w:val="uk-UA"/>
        </w:rPr>
        <w:t xml:space="preserve"> скликання», </w:t>
      </w:r>
      <w:r w:rsidRPr="00711484">
        <w:rPr>
          <w:rFonts w:ascii="Times New Roman" w:hAnsi="Times New Roman"/>
          <w:sz w:val="28"/>
          <w:szCs w:val="28"/>
          <w:lang w:val="uk-UA"/>
        </w:rPr>
        <w:t xml:space="preserve">виконавчий комітет </w:t>
      </w:r>
      <w:r>
        <w:rPr>
          <w:rFonts w:ascii="Times New Roman" w:hAnsi="Times New Roman"/>
          <w:sz w:val="28"/>
          <w:szCs w:val="28"/>
          <w:lang w:val="uk-UA"/>
        </w:rPr>
        <w:t xml:space="preserve">Гребінківської </w:t>
      </w:r>
      <w:r w:rsidRPr="00711484">
        <w:rPr>
          <w:rFonts w:ascii="Times New Roman" w:hAnsi="Times New Roman"/>
          <w:sz w:val="28"/>
          <w:szCs w:val="28"/>
          <w:lang w:val="uk-UA"/>
        </w:rPr>
        <w:t>селищної ради</w:t>
      </w:r>
    </w:p>
    <w:p w:rsidR="00FD09CF" w:rsidRPr="00711484" w:rsidRDefault="00FD09CF" w:rsidP="00FD09C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D09CF" w:rsidRPr="00711484" w:rsidRDefault="00FD09CF" w:rsidP="00FD09C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711484">
        <w:rPr>
          <w:rFonts w:ascii="Times New Roman" w:hAnsi="Times New Roman"/>
          <w:b/>
          <w:sz w:val="28"/>
          <w:szCs w:val="28"/>
          <w:lang w:val="uk-UA"/>
        </w:rPr>
        <w:t>В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11484">
        <w:rPr>
          <w:rFonts w:ascii="Times New Roman" w:hAnsi="Times New Roman"/>
          <w:b/>
          <w:sz w:val="28"/>
          <w:szCs w:val="28"/>
          <w:lang w:val="uk-UA"/>
        </w:rPr>
        <w:t>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11484">
        <w:rPr>
          <w:rFonts w:ascii="Times New Roman" w:hAnsi="Times New Roman"/>
          <w:b/>
          <w:sz w:val="28"/>
          <w:szCs w:val="28"/>
          <w:lang w:val="uk-UA"/>
        </w:rPr>
        <w:t>Р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11484">
        <w:rPr>
          <w:rFonts w:ascii="Times New Roman" w:hAnsi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11484">
        <w:rPr>
          <w:rFonts w:ascii="Times New Roman" w:hAnsi="Times New Roman"/>
          <w:b/>
          <w:sz w:val="28"/>
          <w:szCs w:val="28"/>
          <w:lang w:val="uk-UA"/>
        </w:rPr>
        <w:t>Ш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11484">
        <w:rPr>
          <w:rFonts w:ascii="Times New Roman" w:hAnsi="Times New Roman"/>
          <w:b/>
          <w:sz w:val="28"/>
          <w:szCs w:val="28"/>
          <w:lang w:val="uk-UA"/>
        </w:rPr>
        <w:t>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11484">
        <w:rPr>
          <w:rFonts w:ascii="Times New Roman" w:hAnsi="Times New Roman"/>
          <w:b/>
          <w:sz w:val="28"/>
          <w:szCs w:val="28"/>
          <w:lang w:val="uk-UA"/>
        </w:rPr>
        <w:t>В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11484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FD09CF" w:rsidRPr="00711484" w:rsidRDefault="00FD09CF" w:rsidP="00FD09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D09CF" w:rsidRPr="001A0196" w:rsidRDefault="00FD09CF" w:rsidP="00FD09CF">
      <w:pPr>
        <w:pStyle w:val="a7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1A0196">
        <w:rPr>
          <w:rFonts w:ascii="Times New Roman" w:hAnsi="Times New Roman"/>
          <w:sz w:val="28"/>
          <w:szCs w:val="28"/>
          <w:lang w:val="uk-UA"/>
        </w:rPr>
        <w:t xml:space="preserve">Затвердити план роботи виконавчого комітету Гребінківської селищної ради на </w:t>
      </w:r>
      <w:r>
        <w:rPr>
          <w:rFonts w:ascii="Times New Roman" w:hAnsi="Times New Roman"/>
          <w:sz w:val="28"/>
          <w:szCs w:val="28"/>
          <w:lang w:val="uk-UA"/>
        </w:rPr>
        <w:t>І півріччя 2023</w:t>
      </w:r>
      <w:r w:rsidRPr="001A0196">
        <w:rPr>
          <w:rFonts w:ascii="Times New Roman" w:hAnsi="Times New Roman"/>
          <w:sz w:val="28"/>
          <w:szCs w:val="28"/>
          <w:lang w:val="uk-UA"/>
        </w:rPr>
        <w:t xml:space="preserve"> року, згідно з додатком.</w:t>
      </w:r>
    </w:p>
    <w:p w:rsidR="00FD09CF" w:rsidRDefault="00FD09CF" w:rsidP="00FD09CF">
      <w:pPr>
        <w:pStyle w:val="a7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Надати повноваження селищному голові,</w:t>
      </w:r>
      <w:r w:rsidRPr="001A0196">
        <w:rPr>
          <w:rFonts w:ascii="Times New Roman" w:hAnsi="Times New Roman"/>
          <w:sz w:val="28"/>
          <w:szCs w:val="28"/>
          <w:lang w:val="uk-UA"/>
        </w:rPr>
        <w:t xml:space="preserve"> заступнику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A0196">
        <w:rPr>
          <w:rFonts w:ascii="Times New Roman" w:hAnsi="Times New Roman"/>
          <w:sz w:val="28"/>
          <w:szCs w:val="28"/>
          <w:lang w:val="uk-UA"/>
        </w:rPr>
        <w:t>селищного голови,</w:t>
      </w:r>
      <w:r w:rsidRPr="001434B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секретарю ради, керуючому справами (секретарю) виконавчого комітету,</w:t>
      </w:r>
      <w:r w:rsidRPr="001A0196">
        <w:rPr>
          <w:rFonts w:ascii="Times New Roman" w:hAnsi="Times New Roman"/>
          <w:sz w:val="28"/>
          <w:szCs w:val="28"/>
          <w:lang w:val="uk-UA"/>
        </w:rPr>
        <w:t xml:space="preserve"> начальникам відділів,</w:t>
      </w:r>
      <w:r>
        <w:rPr>
          <w:rFonts w:ascii="Times New Roman" w:hAnsi="Times New Roman"/>
          <w:sz w:val="28"/>
          <w:szCs w:val="28"/>
          <w:lang w:val="uk-UA"/>
        </w:rPr>
        <w:t xml:space="preserve"> служби,</w:t>
      </w:r>
      <w:r w:rsidRPr="001A0196">
        <w:rPr>
          <w:rFonts w:ascii="Times New Roman" w:hAnsi="Times New Roman"/>
          <w:sz w:val="28"/>
          <w:szCs w:val="28"/>
          <w:lang w:val="uk-UA"/>
        </w:rPr>
        <w:t xml:space="preserve"> спеціалістам виконавчих органів селищної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, постійним комісіям ради при необхідності вносити зміни та доповнення до плану роботи </w:t>
      </w:r>
      <w:r w:rsidRPr="001A0196">
        <w:rPr>
          <w:rFonts w:ascii="Times New Roman" w:hAnsi="Times New Roman"/>
          <w:sz w:val="28"/>
          <w:szCs w:val="28"/>
          <w:lang w:val="uk-UA"/>
        </w:rPr>
        <w:t>виконавчого комітету Гребінківської селищної ради на</w:t>
      </w:r>
      <w:r>
        <w:rPr>
          <w:rFonts w:ascii="Times New Roman" w:hAnsi="Times New Roman"/>
          <w:sz w:val="28"/>
          <w:szCs w:val="28"/>
          <w:lang w:val="uk-UA"/>
        </w:rPr>
        <w:t xml:space="preserve"> І півріччя 2023</w:t>
      </w:r>
      <w:r w:rsidRPr="001A0196">
        <w:rPr>
          <w:rFonts w:ascii="Times New Roman" w:hAnsi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D09CF" w:rsidRPr="001A0196" w:rsidRDefault="00FD09CF" w:rsidP="00FD09CF">
      <w:pPr>
        <w:pStyle w:val="a7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Pr="001A0196">
        <w:rPr>
          <w:rFonts w:ascii="Times New Roman" w:hAnsi="Times New Roman"/>
          <w:sz w:val="28"/>
          <w:szCs w:val="28"/>
          <w:lang w:val="uk-UA"/>
        </w:rPr>
        <w:t>аступнику селищного голови,</w:t>
      </w:r>
      <w:r>
        <w:rPr>
          <w:rFonts w:ascii="Times New Roman" w:hAnsi="Times New Roman"/>
          <w:sz w:val="28"/>
          <w:szCs w:val="28"/>
          <w:lang w:val="uk-UA"/>
        </w:rPr>
        <w:t xml:space="preserve"> секретарю ради, керуючому справами (секретарю) виконавчого комітету,</w:t>
      </w:r>
      <w:r w:rsidRPr="001A0196">
        <w:rPr>
          <w:rFonts w:ascii="Times New Roman" w:hAnsi="Times New Roman"/>
          <w:sz w:val="28"/>
          <w:szCs w:val="28"/>
          <w:lang w:val="uk-UA"/>
        </w:rPr>
        <w:t xml:space="preserve"> начальникам відділів,</w:t>
      </w:r>
      <w:r>
        <w:rPr>
          <w:rFonts w:ascii="Times New Roman" w:hAnsi="Times New Roman"/>
          <w:sz w:val="28"/>
          <w:szCs w:val="28"/>
          <w:lang w:val="uk-UA"/>
        </w:rPr>
        <w:t xml:space="preserve"> служби,</w:t>
      </w:r>
      <w:r w:rsidRPr="001A0196">
        <w:rPr>
          <w:rFonts w:ascii="Times New Roman" w:hAnsi="Times New Roman"/>
          <w:sz w:val="28"/>
          <w:szCs w:val="28"/>
          <w:lang w:val="uk-UA"/>
        </w:rPr>
        <w:t xml:space="preserve"> спеціалістам виконавчих органів селищної ради забезпечити своєчасну підготовку та виконання заходів, що передбачені цим планом.</w:t>
      </w:r>
    </w:p>
    <w:p w:rsidR="00FD09CF" w:rsidRDefault="00FD09CF" w:rsidP="00FD09CF">
      <w:pPr>
        <w:pStyle w:val="a7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8" w:hanging="28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Начальнику </w:t>
      </w:r>
      <w:r w:rsidR="009636B6">
        <w:rPr>
          <w:rFonts w:ascii="Times New Roman" w:hAnsi="Times New Roman"/>
          <w:color w:val="000000"/>
          <w:sz w:val="28"/>
          <w:szCs w:val="28"/>
          <w:lang w:val="uk-UA"/>
        </w:rPr>
        <w:t>відділу загально-</w:t>
      </w:r>
      <w:r w:rsidRPr="001A0196">
        <w:rPr>
          <w:rFonts w:ascii="Times New Roman" w:hAnsi="Times New Roman"/>
          <w:color w:val="000000"/>
          <w:sz w:val="28"/>
          <w:szCs w:val="28"/>
          <w:lang w:val="uk-UA"/>
        </w:rPr>
        <w:t xml:space="preserve">організаційної роботи та управління персоналом апарату виконавчого комітету Гребінківської селищної ради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ТИХОНЕНКО Олені Володимирівні</w:t>
      </w:r>
      <w:r w:rsidRPr="001A0196">
        <w:rPr>
          <w:rFonts w:ascii="Times New Roman" w:hAnsi="Times New Roman"/>
          <w:color w:val="000000"/>
          <w:sz w:val="28"/>
          <w:szCs w:val="28"/>
          <w:lang w:val="uk-UA"/>
        </w:rPr>
        <w:t xml:space="preserve">, забезпечити розміщення </w:t>
      </w:r>
      <w:r w:rsidRPr="001A0196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інформації про</w:t>
      </w:r>
      <w:r w:rsidRPr="001A019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дане рішення</w:t>
      </w:r>
      <w:r w:rsidR="009636B6">
        <w:rPr>
          <w:rFonts w:ascii="Times New Roman" w:hAnsi="Times New Roman"/>
          <w:color w:val="000000"/>
          <w:sz w:val="28"/>
          <w:szCs w:val="28"/>
          <w:lang w:val="uk-UA"/>
        </w:rPr>
        <w:t xml:space="preserve"> на офіційних інформаційних ресурсах</w:t>
      </w:r>
      <w:r w:rsidRPr="001A0196">
        <w:rPr>
          <w:rFonts w:ascii="Times New Roman" w:hAnsi="Times New Roman"/>
          <w:color w:val="000000"/>
          <w:sz w:val="28"/>
          <w:szCs w:val="28"/>
          <w:lang w:val="uk-UA"/>
        </w:rPr>
        <w:t xml:space="preserve"> Гребінківської селищної ради.</w:t>
      </w:r>
    </w:p>
    <w:p w:rsidR="00FD09CF" w:rsidRPr="00504C10" w:rsidRDefault="00FD09CF" w:rsidP="00504C10">
      <w:pPr>
        <w:pStyle w:val="a7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04C10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покласти на </w:t>
      </w:r>
      <w:r w:rsidR="00504C10" w:rsidRPr="00504C10">
        <w:rPr>
          <w:rFonts w:ascii="Times New Roman" w:hAnsi="Times New Roman"/>
          <w:sz w:val="28"/>
          <w:szCs w:val="28"/>
          <w:lang w:val="uk-UA"/>
        </w:rPr>
        <w:t>начальник</w:t>
      </w:r>
      <w:r w:rsidR="00504C10">
        <w:rPr>
          <w:rFonts w:ascii="Times New Roman" w:hAnsi="Times New Roman"/>
          <w:sz w:val="28"/>
          <w:szCs w:val="28"/>
          <w:lang w:val="uk-UA"/>
        </w:rPr>
        <w:t>а</w:t>
      </w:r>
      <w:r w:rsidR="00504C10" w:rsidRPr="00504C10">
        <w:rPr>
          <w:rFonts w:ascii="Times New Roman" w:hAnsi="Times New Roman"/>
          <w:sz w:val="28"/>
          <w:szCs w:val="28"/>
          <w:lang w:val="uk-UA"/>
        </w:rPr>
        <w:t xml:space="preserve"> відділу загально-організаційної  роботи та управління персоналом </w:t>
      </w:r>
      <w:r w:rsidR="00504C10">
        <w:rPr>
          <w:rFonts w:ascii="Times New Roman" w:hAnsi="Times New Roman"/>
          <w:sz w:val="28"/>
          <w:szCs w:val="28"/>
          <w:lang w:val="uk-UA"/>
        </w:rPr>
        <w:t>ТИХОНЕНКО Олену Володимирівну.</w:t>
      </w:r>
    </w:p>
    <w:p w:rsidR="00FD09CF" w:rsidRDefault="00FD09CF" w:rsidP="00FD09CF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9636B6" w:rsidRPr="00504C10" w:rsidRDefault="009636B6" w:rsidP="00FD09CF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FD09CF" w:rsidRDefault="00FD09CF" w:rsidP="00FD09CF">
      <w:pPr>
        <w:ind w:firstLine="567"/>
        <w:rPr>
          <w:rFonts w:ascii="Times New Roman" w:hAnsi="Times New Roman"/>
          <w:b/>
          <w:sz w:val="28"/>
          <w:szCs w:val="28"/>
          <w:lang w:val="uk-UA"/>
        </w:rPr>
      </w:pPr>
      <w:r w:rsidRPr="00711484">
        <w:rPr>
          <w:rFonts w:ascii="Times New Roman" w:hAnsi="Times New Roman"/>
          <w:b/>
          <w:sz w:val="28"/>
          <w:szCs w:val="28"/>
          <w:lang w:val="uk-UA"/>
        </w:rPr>
        <w:t xml:space="preserve">Селищний  голова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</w:t>
      </w:r>
      <w:r w:rsidRPr="00711484">
        <w:rPr>
          <w:rFonts w:ascii="Times New Roman" w:hAnsi="Times New Roman"/>
          <w:b/>
          <w:sz w:val="28"/>
          <w:szCs w:val="28"/>
          <w:lang w:val="uk-UA"/>
        </w:rPr>
        <w:t xml:space="preserve">      Роман ЗАСУХА</w:t>
      </w:r>
    </w:p>
    <w:p w:rsidR="00FD09CF" w:rsidRDefault="00FD09CF" w:rsidP="00FD09CF">
      <w:pPr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</w:t>
      </w:r>
    </w:p>
    <w:p w:rsidR="00FD09CF" w:rsidRDefault="00FD09CF" w:rsidP="00FD09CF">
      <w:pPr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</w:p>
    <w:p w:rsidR="00FD09CF" w:rsidRDefault="00FD09CF" w:rsidP="00FD09CF">
      <w:pPr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</w:p>
    <w:p w:rsidR="00FD09CF" w:rsidRDefault="00FD09CF" w:rsidP="00FD09CF">
      <w:pPr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</w:p>
    <w:p w:rsidR="00FD09CF" w:rsidRDefault="00FD09CF" w:rsidP="00FD09CF">
      <w:pPr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</w:p>
    <w:p w:rsidR="00FD09CF" w:rsidRDefault="00FD09CF" w:rsidP="00FD09CF">
      <w:pPr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</w:p>
    <w:p w:rsidR="00FD09CF" w:rsidRDefault="00FD09CF" w:rsidP="00FD09CF">
      <w:pPr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</w:p>
    <w:p w:rsidR="00FD09CF" w:rsidRDefault="00FD09CF" w:rsidP="00FD09CF">
      <w:pPr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</w:p>
    <w:p w:rsidR="00FD09CF" w:rsidRDefault="00FD09CF" w:rsidP="00FD09CF">
      <w:pPr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</w:p>
    <w:p w:rsidR="00FD09CF" w:rsidRDefault="00FD09CF" w:rsidP="00FD09CF">
      <w:pPr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</w:p>
    <w:p w:rsidR="00FD09CF" w:rsidRDefault="00FD09CF" w:rsidP="00FD09CF">
      <w:pPr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</w:p>
    <w:p w:rsidR="00FD09CF" w:rsidRDefault="00FD09CF" w:rsidP="00FD09CF">
      <w:pPr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</w:p>
    <w:p w:rsidR="00FD09CF" w:rsidRDefault="00FD09CF" w:rsidP="00FD09CF">
      <w:pPr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</w:p>
    <w:p w:rsidR="00FD09CF" w:rsidRDefault="00FD09CF" w:rsidP="00FD09CF">
      <w:pPr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</w:p>
    <w:p w:rsidR="00FD09CF" w:rsidRDefault="00FD09CF" w:rsidP="00FD09CF">
      <w:pPr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</w:p>
    <w:p w:rsidR="00FD09CF" w:rsidRDefault="00FD09CF" w:rsidP="00FD09CF">
      <w:pPr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</w:p>
    <w:p w:rsidR="00FD09CF" w:rsidRDefault="00FD09CF" w:rsidP="00FD09CF">
      <w:pPr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</w:p>
    <w:p w:rsidR="00FD09CF" w:rsidRDefault="00FD09CF" w:rsidP="00FD09CF">
      <w:pPr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</w:p>
    <w:p w:rsidR="00FD09CF" w:rsidRDefault="00FD09CF" w:rsidP="00FD09CF">
      <w:pPr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</w:p>
    <w:p w:rsidR="00FD09CF" w:rsidRDefault="00FD09CF" w:rsidP="00FD09CF">
      <w:pPr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</w:p>
    <w:p w:rsidR="00FD09CF" w:rsidRDefault="00FD09CF" w:rsidP="00FD09CF">
      <w:pPr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</w:p>
    <w:p w:rsidR="00FD09CF" w:rsidRDefault="00FD09CF" w:rsidP="00FD09CF">
      <w:pPr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</w:p>
    <w:p w:rsidR="00FD09CF" w:rsidRDefault="00FD09CF" w:rsidP="00FD09CF">
      <w:pPr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</w:p>
    <w:p w:rsidR="00FD09CF" w:rsidRDefault="00FD09CF" w:rsidP="00FD09CF">
      <w:pPr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</w:p>
    <w:p w:rsidR="00FD09CF" w:rsidRDefault="00FD09CF" w:rsidP="00FD09CF">
      <w:pPr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</w:p>
    <w:p w:rsidR="00FD09CF" w:rsidRDefault="00FD09CF" w:rsidP="00FD09CF">
      <w:pPr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</w:p>
    <w:p w:rsidR="00FD09CF" w:rsidRDefault="00FD09CF" w:rsidP="00FD09CF">
      <w:pPr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</w:p>
    <w:p w:rsidR="00FD09CF" w:rsidRDefault="00FD09CF" w:rsidP="00FD09CF">
      <w:pPr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</w:p>
    <w:p w:rsidR="00FD09CF" w:rsidRDefault="00FD09CF" w:rsidP="00FD09CF">
      <w:pPr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</w:p>
    <w:p w:rsidR="00FD09CF" w:rsidRDefault="00FD09CF" w:rsidP="00FD09CF">
      <w:pPr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</w:p>
    <w:p w:rsidR="00FD09CF" w:rsidRPr="00E36ACC" w:rsidRDefault="00FD09CF" w:rsidP="00FD09CF">
      <w:pPr>
        <w:spacing w:after="0" w:line="240" w:lineRule="auto"/>
        <w:ind w:firstLine="5387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0"/>
          <w:szCs w:val="20"/>
          <w:lang w:val="uk-UA"/>
        </w:rPr>
        <w:br w:type="page"/>
      </w:r>
      <w:r w:rsidRPr="00E36ACC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</w:t>
      </w:r>
    </w:p>
    <w:p w:rsidR="00FD09CF" w:rsidRPr="00E36ACC" w:rsidRDefault="00FD09CF" w:rsidP="00FD09CF">
      <w:pPr>
        <w:spacing w:after="0" w:line="240" w:lineRule="auto"/>
        <w:ind w:left="5387"/>
        <w:rPr>
          <w:rFonts w:ascii="Times New Roman" w:hAnsi="Times New Roman"/>
          <w:b/>
          <w:sz w:val="24"/>
          <w:szCs w:val="24"/>
          <w:lang w:val="uk-UA"/>
        </w:rPr>
      </w:pPr>
      <w:r w:rsidRPr="00E36ACC">
        <w:rPr>
          <w:rFonts w:ascii="Times New Roman" w:hAnsi="Times New Roman"/>
          <w:b/>
          <w:sz w:val="24"/>
          <w:szCs w:val="24"/>
          <w:lang w:val="uk-UA"/>
        </w:rPr>
        <w:t>до рішення виконавчого комітету Гребінківської селищної ради</w:t>
      </w:r>
    </w:p>
    <w:p w:rsidR="00FD09CF" w:rsidRPr="001A0196" w:rsidRDefault="00A457DD" w:rsidP="00FD09CF">
      <w:pPr>
        <w:spacing w:after="0" w:line="240" w:lineRule="auto"/>
        <w:ind w:left="5387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E36ACC">
        <w:rPr>
          <w:rFonts w:ascii="Times New Roman" w:hAnsi="Times New Roman"/>
          <w:b/>
          <w:sz w:val="24"/>
          <w:szCs w:val="24"/>
          <w:lang w:val="uk-UA"/>
        </w:rPr>
        <w:t xml:space="preserve">від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13 лютого </w:t>
      </w:r>
      <w:r w:rsidRPr="00E36ACC">
        <w:rPr>
          <w:rFonts w:ascii="Times New Roman" w:hAnsi="Times New Roman"/>
          <w:b/>
          <w:sz w:val="24"/>
          <w:szCs w:val="24"/>
          <w:lang w:val="uk-UA"/>
        </w:rPr>
        <w:t>202</w:t>
      </w:r>
      <w:r>
        <w:rPr>
          <w:rFonts w:ascii="Times New Roman" w:hAnsi="Times New Roman"/>
          <w:b/>
          <w:sz w:val="24"/>
          <w:szCs w:val="24"/>
          <w:lang w:val="uk-UA"/>
        </w:rPr>
        <w:t>3 року</w:t>
      </w:r>
      <w:r w:rsidRPr="00E36AC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FD09CF" w:rsidRPr="00E36ACC">
        <w:rPr>
          <w:rFonts w:ascii="Times New Roman" w:hAnsi="Times New Roman"/>
          <w:b/>
          <w:sz w:val="24"/>
          <w:szCs w:val="24"/>
          <w:lang w:val="uk-UA"/>
        </w:rPr>
        <w:t xml:space="preserve">№ </w:t>
      </w:r>
      <w:r>
        <w:rPr>
          <w:rFonts w:ascii="Times New Roman" w:hAnsi="Times New Roman"/>
          <w:b/>
          <w:sz w:val="24"/>
          <w:szCs w:val="24"/>
          <w:lang w:val="uk-UA"/>
        </w:rPr>
        <w:t>16/2</w:t>
      </w:r>
    </w:p>
    <w:p w:rsidR="00FD09CF" w:rsidRDefault="00FD09CF" w:rsidP="00FD09CF">
      <w:pPr>
        <w:spacing w:after="0" w:line="240" w:lineRule="auto"/>
        <w:ind w:left="6096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FD09CF" w:rsidRDefault="00FD09CF" w:rsidP="00FD09CF">
      <w:pPr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:rsidR="00FD09CF" w:rsidRDefault="00FD09CF" w:rsidP="00FD09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ПЛАН РОБОТИ</w:t>
      </w:r>
    </w:p>
    <w:p w:rsidR="00FD09CF" w:rsidRDefault="00FD09CF" w:rsidP="00FD09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виконавчого комітету Гребінківської селищної ради </w:t>
      </w:r>
    </w:p>
    <w:p w:rsidR="00FD09CF" w:rsidRDefault="00FD09CF" w:rsidP="00FD09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 І півріччя 2023 року</w:t>
      </w:r>
    </w:p>
    <w:p w:rsidR="00FD09CF" w:rsidRPr="005C7DEE" w:rsidRDefault="00FD09CF" w:rsidP="00FD09C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0"/>
        <w:gridCol w:w="3799"/>
        <w:gridCol w:w="1276"/>
        <w:gridCol w:w="3969"/>
      </w:tblGrid>
      <w:tr w:rsidR="00FD09CF" w:rsidRPr="00423FB8" w:rsidTr="00155F91">
        <w:tc>
          <w:tcPr>
            <w:tcW w:w="693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23FB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809" w:type="dxa"/>
            <w:gridSpan w:val="2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23FB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Зміст роботи</w:t>
            </w:r>
          </w:p>
        </w:tc>
        <w:tc>
          <w:tcPr>
            <w:tcW w:w="1276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23FB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Засідання</w:t>
            </w:r>
          </w:p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23FB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виконавчого комітету</w:t>
            </w:r>
          </w:p>
        </w:tc>
        <w:tc>
          <w:tcPr>
            <w:tcW w:w="3969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23FB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Виконавці</w:t>
            </w:r>
          </w:p>
        </w:tc>
      </w:tr>
      <w:tr w:rsidR="00FD09CF" w:rsidRPr="00423FB8" w:rsidTr="00155F91">
        <w:tc>
          <w:tcPr>
            <w:tcW w:w="693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3809" w:type="dxa"/>
            <w:gridSpan w:val="2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>Про надання одноразової матеріальної допомоги жителям Гребінківської громади відповідно до Програми «Турбота» на 2021-2025 роки</w:t>
            </w:r>
          </w:p>
        </w:tc>
        <w:tc>
          <w:tcPr>
            <w:tcW w:w="1276" w:type="dxa"/>
            <w:vAlign w:val="center"/>
          </w:tcPr>
          <w:p w:rsidR="00FD09CF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>І квартал</w:t>
            </w:r>
          </w:p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 квартал</w:t>
            </w:r>
          </w:p>
        </w:tc>
        <w:tc>
          <w:tcPr>
            <w:tcW w:w="3969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>Відділ соціального захисту та соціального забезпечення населення Гребінківської селищної ради</w:t>
            </w:r>
          </w:p>
        </w:tc>
      </w:tr>
      <w:tr w:rsidR="00FD09CF" w:rsidRPr="00423FB8" w:rsidTr="00155F91">
        <w:tc>
          <w:tcPr>
            <w:tcW w:w="693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3809" w:type="dxa"/>
            <w:gridSpan w:val="2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>Про 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порядкува</w:t>
            </w: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>ння зелених насаджень на території населених пунктів громади</w:t>
            </w:r>
          </w:p>
        </w:tc>
        <w:tc>
          <w:tcPr>
            <w:tcW w:w="1276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>І квартал</w:t>
            </w:r>
          </w:p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>ІІ квартал</w:t>
            </w:r>
          </w:p>
        </w:tc>
        <w:tc>
          <w:tcPr>
            <w:tcW w:w="3969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>Відділ економічного розвитку, житлово-комунального господарства, капітального будівництва та інфраструктури апарату виконавчого комітету  Гребінківської селищної ради</w:t>
            </w:r>
          </w:p>
        </w:tc>
      </w:tr>
      <w:tr w:rsidR="00FD09CF" w:rsidRPr="00423FB8" w:rsidTr="00155F91">
        <w:tc>
          <w:tcPr>
            <w:tcW w:w="693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3809" w:type="dxa"/>
            <w:gridSpan w:val="2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>Про затвердження висновку на призначення опіки/піклування</w:t>
            </w:r>
          </w:p>
        </w:tc>
        <w:tc>
          <w:tcPr>
            <w:tcW w:w="1276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>І квартал</w:t>
            </w:r>
          </w:p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>ІІ квартал</w:t>
            </w:r>
          </w:p>
        </w:tc>
        <w:tc>
          <w:tcPr>
            <w:tcW w:w="3969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>Служба у справах дітей та сім’ї Гребінківської селищної ради</w:t>
            </w:r>
          </w:p>
        </w:tc>
      </w:tr>
      <w:tr w:rsidR="00FD09CF" w:rsidRPr="00423FB8" w:rsidTr="00155F91">
        <w:tc>
          <w:tcPr>
            <w:tcW w:w="693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</w:t>
            </w:r>
          </w:p>
        </w:tc>
        <w:tc>
          <w:tcPr>
            <w:tcW w:w="3809" w:type="dxa"/>
            <w:gridSpan w:val="2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>Затвердження висновків про доцільність позбавлення батьківських прав</w:t>
            </w:r>
          </w:p>
        </w:tc>
        <w:tc>
          <w:tcPr>
            <w:tcW w:w="1276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>І квартал</w:t>
            </w:r>
          </w:p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>ІІ квартал</w:t>
            </w:r>
          </w:p>
        </w:tc>
        <w:tc>
          <w:tcPr>
            <w:tcW w:w="3969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>Служба у справах дітей та сім’ї Гребінківської селищної ради</w:t>
            </w:r>
          </w:p>
        </w:tc>
      </w:tr>
      <w:tr w:rsidR="00FD09CF" w:rsidRPr="00423FB8" w:rsidTr="00155F91">
        <w:tc>
          <w:tcPr>
            <w:tcW w:w="693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5.</w:t>
            </w:r>
          </w:p>
        </w:tc>
        <w:tc>
          <w:tcPr>
            <w:tcW w:w="3809" w:type="dxa"/>
            <w:gridSpan w:val="2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>Визначення місця проживання</w:t>
            </w:r>
          </w:p>
        </w:tc>
        <w:tc>
          <w:tcPr>
            <w:tcW w:w="1276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>І квартал</w:t>
            </w:r>
          </w:p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>ІІ квартал</w:t>
            </w:r>
          </w:p>
        </w:tc>
        <w:tc>
          <w:tcPr>
            <w:tcW w:w="3969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>Служба у справах дітей та сім’ї Гребінківської селищної ради</w:t>
            </w:r>
          </w:p>
        </w:tc>
      </w:tr>
      <w:tr w:rsidR="00FD09CF" w:rsidRPr="00423FB8" w:rsidTr="00155F91">
        <w:tc>
          <w:tcPr>
            <w:tcW w:w="693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6.</w:t>
            </w:r>
          </w:p>
        </w:tc>
        <w:tc>
          <w:tcPr>
            <w:tcW w:w="3809" w:type="dxa"/>
            <w:gridSpan w:val="2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>Визначення прізвища, ім’я та по-батькові дитини</w:t>
            </w:r>
          </w:p>
        </w:tc>
        <w:tc>
          <w:tcPr>
            <w:tcW w:w="1276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>І квартал</w:t>
            </w:r>
          </w:p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>ІІ квартал</w:t>
            </w:r>
          </w:p>
        </w:tc>
        <w:tc>
          <w:tcPr>
            <w:tcW w:w="3969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>Служба у справах дітей та сім’ї Гребінківської селищної ради</w:t>
            </w:r>
          </w:p>
        </w:tc>
      </w:tr>
      <w:tr w:rsidR="00FD09CF" w:rsidRPr="00423FB8" w:rsidTr="00155F91">
        <w:tc>
          <w:tcPr>
            <w:tcW w:w="693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7.</w:t>
            </w:r>
          </w:p>
        </w:tc>
        <w:tc>
          <w:tcPr>
            <w:tcW w:w="3809" w:type="dxa"/>
            <w:gridSpan w:val="2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>Контроль за дотриманням житлових і майнових прав дітей, надання дозволу на вчинення правочину щодо майна, яке належить дітям</w:t>
            </w:r>
          </w:p>
        </w:tc>
        <w:tc>
          <w:tcPr>
            <w:tcW w:w="1276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>І квартал</w:t>
            </w:r>
          </w:p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>ІІ квартал</w:t>
            </w:r>
          </w:p>
        </w:tc>
        <w:tc>
          <w:tcPr>
            <w:tcW w:w="3969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>Служба у справах дітей та сім’ї Гребінківської селищної ради</w:t>
            </w:r>
          </w:p>
        </w:tc>
      </w:tr>
      <w:tr w:rsidR="00FD09CF" w:rsidRPr="009160E2" w:rsidTr="00155F91">
        <w:tc>
          <w:tcPr>
            <w:tcW w:w="693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8.</w:t>
            </w:r>
          </w:p>
        </w:tc>
        <w:tc>
          <w:tcPr>
            <w:tcW w:w="3809" w:type="dxa"/>
            <w:gridSpan w:val="2"/>
            <w:vAlign w:val="center"/>
          </w:tcPr>
          <w:p w:rsidR="00FD09CF" w:rsidRPr="0070154F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7434A2">
              <w:rPr>
                <w:rFonts w:ascii="Times New Roman" w:hAnsi="Times New Roman"/>
                <w:sz w:val="24"/>
                <w:szCs w:val="24"/>
                <w:lang w:val="uk-UA"/>
              </w:rPr>
              <w:t>Про присвоєння та зміну адрес об’єктів нерухомості</w:t>
            </w:r>
          </w:p>
        </w:tc>
        <w:tc>
          <w:tcPr>
            <w:tcW w:w="1276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>І квартал</w:t>
            </w:r>
          </w:p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>ІІ квартал</w:t>
            </w:r>
          </w:p>
        </w:tc>
        <w:tc>
          <w:tcPr>
            <w:tcW w:w="3969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>Відділ з питань земельних відносин та архітектури апарату виконавчого комітету Гребінківської селищної ради</w:t>
            </w:r>
          </w:p>
        </w:tc>
      </w:tr>
      <w:tr w:rsidR="00FD09CF" w:rsidRPr="009160E2" w:rsidTr="00155F91">
        <w:tc>
          <w:tcPr>
            <w:tcW w:w="693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9.</w:t>
            </w:r>
          </w:p>
        </w:tc>
        <w:tc>
          <w:tcPr>
            <w:tcW w:w="3809" w:type="dxa"/>
            <w:gridSpan w:val="2"/>
            <w:vAlign w:val="center"/>
          </w:tcPr>
          <w:p w:rsidR="00FD09CF" w:rsidRPr="00BD6A50" w:rsidRDefault="00FD09CF" w:rsidP="00155F9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6A50">
              <w:rPr>
                <w:rFonts w:ascii="Times New Roman" w:hAnsi="Times New Roman"/>
                <w:sz w:val="24"/>
                <w:szCs w:val="24"/>
                <w:lang w:val="uk-UA"/>
              </w:rPr>
              <w:t>Про погодження місця розташування тимчасових споруд (ТС) для провадження підприємницької діяльності</w:t>
            </w:r>
          </w:p>
        </w:tc>
        <w:tc>
          <w:tcPr>
            <w:tcW w:w="1276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>І квартал</w:t>
            </w:r>
          </w:p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>ІІ квартал</w:t>
            </w:r>
          </w:p>
        </w:tc>
        <w:tc>
          <w:tcPr>
            <w:tcW w:w="3969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>Відділ  з питань земельних відносин та архітектури апарату виконавчого комітету Гребінківської селищної ради</w:t>
            </w:r>
          </w:p>
        </w:tc>
      </w:tr>
      <w:tr w:rsidR="00FD09CF" w:rsidRPr="00423FB8" w:rsidTr="00155F91">
        <w:tc>
          <w:tcPr>
            <w:tcW w:w="693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</w:t>
            </w:r>
          </w:p>
        </w:tc>
        <w:tc>
          <w:tcPr>
            <w:tcW w:w="3809" w:type="dxa"/>
            <w:gridSpan w:val="2"/>
            <w:vAlign w:val="center"/>
          </w:tcPr>
          <w:p w:rsidR="00FD09CF" w:rsidRPr="00A37F55" w:rsidRDefault="00FD09CF" w:rsidP="00155F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val="uk-UA" w:eastAsia="uk-UA"/>
              </w:rPr>
            </w:pPr>
            <w:r w:rsidRPr="001812DD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Про Звіт роботи ведення діловодства з кадрових питань Гребінківської селищної ради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1812DD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за ІІ півріччя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1812DD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2022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1812DD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року</w:t>
            </w:r>
          </w:p>
        </w:tc>
        <w:tc>
          <w:tcPr>
            <w:tcW w:w="1276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>І квартал</w:t>
            </w:r>
          </w:p>
        </w:tc>
        <w:tc>
          <w:tcPr>
            <w:tcW w:w="3969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9558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ідділ загально-організаційної роботи та управління персоналом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апарату </w:t>
            </w:r>
            <w:r w:rsidRPr="0095588B">
              <w:rPr>
                <w:rFonts w:ascii="Times New Roman" w:hAnsi="Times New Roman"/>
                <w:sz w:val="24"/>
                <w:szCs w:val="24"/>
                <w:lang w:val="uk-UA"/>
              </w:rPr>
              <w:t>Гребінківської селищної ради</w:t>
            </w:r>
          </w:p>
        </w:tc>
      </w:tr>
      <w:tr w:rsidR="00FD09CF" w:rsidRPr="00423FB8" w:rsidTr="00155F91">
        <w:tc>
          <w:tcPr>
            <w:tcW w:w="693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</w:t>
            </w:r>
          </w:p>
        </w:tc>
        <w:tc>
          <w:tcPr>
            <w:tcW w:w="3809" w:type="dxa"/>
            <w:gridSpan w:val="2"/>
            <w:vAlign w:val="center"/>
          </w:tcPr>
          <w:p w:rsidR="00FD09CF" w:rsidRPr="001812DD" w:rsidRDefault="00FD09CF" w:rsidP="00155F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1812DD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Про План роботи ведення діловодства з кадрових питань Гребінківської селищної ради на І </w:t>
            </w:r>
            <w:r w:rsidRPr="001812DD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lastRenderedPageBreak/>
              <w:t>півріччя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1812DD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2023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1812DD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року</w:t>
            </w:r>
          </w:p>
        </w:tc>
        <w:tc>
          <w:tcPr>
            <w:tcW w:w="1276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І квартал</w:t>
            </w:r>
          </w:p>
        </w:tc>
        <w:tc>
          <w:tcPr>
            <w:tcW w:w="3969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9558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ідділ загально-організаційної роботи та управління персоналом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апарату </w:t>
            </w:r>
            <w:r w:rsidRPr="009558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Гребінківської селищної </w:t>
            </w:r>
            <w:r w:rsidRPr="0095588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ради</w:t>
            </w:r>
          </w:p>
        </w:tc>
      </w:tr>
      <w:tr w:rsidR="00FD09CF" w:rsidRPr="00423FB8" w:rsidTr="00155F91">
        <w:tc>
          <w:tcPr>
            <w:tcW w:w="693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12.</w:t>
            </w:r>
          </w:p>
        </w:tc>
        <w:tc>
          <w:tcPr>
            <w:tcW w:w="3809" w:type="dxa"/>
            <w:gridSpan w:val="2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>Про облік громадян, які відповідно до норм чинного законодавства України, потребують поліпшення житлових умов</w:t>
            </w:r>
          </w:p>
        </w:tc>
        <w:tc>
          <w:tcPr>
            <w:tcW w:w="1276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>І квартал</w:t>
            </w:r>
          </w:p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>ІІ квартал</w:t>
            </w:r>
          </w:p>
        </w:tc>
        <w:tc>
          <w:tcPr>
            <w:tcW w:w="3969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>Відділ економічного розвитку, житлово-комунального господарства, капітального будівництва та інфраструктури апарату виконавчого комітету</w:t>
            </w:r>
          </w:p>
        </w:tc>
      </w:tr>
      <w:tr w:rsidR="00FD09CF" w:rsidRPr="00423FB8" w:rsidTr="00155F91">
        <w:tc>
          <w:tcPr>
            <w:tcW w:w="693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13.</w:t>
            </w:r>
          </w:p>
        </w:tc>
        <w:tc>
          <w:tcPr>
            <w:tcW w:w="3809" w:type="dxa"/>
            <w:gridSpan w:val="2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>Про підсумки виконання Програми соціально-економічного розвитку Гребінківської селищної територіальної громади за 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276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>І квартал</w:t>
            </w:r>
          </w:p>
        </w:tc>
        <w:tc>
          <w:tcPr>
            <w:tcW w:w="3969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>Відділ економічного розвитку, житлово-комунального господарства, капітального будівництва та інфраструктури апарату виконавчого комітету</w:t>
            </w:r>
          </w:p>
        </w:tc>
      </w:tr>
      <w:tr w:rsidR="00FD09CF" w:rsidRPr="00423FB8" w:rsidTr="00155F91">
        <w:tc>
          <w:tcPr>
            <w:tcW w:w="693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3809" w:type="dxa"/>
            <w:gridSpan w:val="2"/>
            <w:vAlign w:val="center"/>
          </w:tcPr>
          <w:p w:rsidR="00FD09CF" w:rsidRPr="00423FB8" w:rsidRDefault="00FD09CF" w:rsidP="000E69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423FB8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Про </w:t>
            </w:r>
            <w:proofErr w:type="spellStart"/>
            <w:r w:rsidRPr="00423FB8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проєкт</w:t>
            </w:r>
            <w:proofErr w:type="spellEnd"/>
            <w:r w:rsidRPr="00423FB8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Програми розвитку житлово-комунального господарства та</w:t>
            </w:r>
            <w:r w:rsidR="001F1C29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</w:t>
            </w:r>
            <w:r w:rsidRPr="00423FB8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благоустрою населених пунктів на території Гребінківської селищної територіальної громади на 2022-2025 роки</w:t>
            </w:r>
          </w:p>
        </w:tc>
        <w:tc>
          <w:tcPr>
            <w:tcW w:w="1276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>І квартал</w:t>
            </w:r>
          </w:p>
        </w:tc>
        <w:tc>
          <w:tcPr>
            <w:tcW w:w="3969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>Відділ економічного розвитку, житлово-комунального господарства, капітального будівництва та інфраструктури апарату виконавчого комітету</w:t>
            </w:r>
          </w:p>
        </w:tc>
      </w:tr>
      <w:tr w:rsidR="00FD09CF" w:rsidRPr="00423FB8" w:rsidTr="00155F91">
        <w:tc>
          <w:tcPr>
            <w:tcW w:w="693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3809" w:type="dxa"/>
            <w:gridSpan w:val="2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423FB8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Про внесення змін до Програми соціально-економічного розвитку Гребінківської селищної територіальної громади на 202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3</w:t>
            </w:r>
            <w:r w:rsidRPr="00423FB8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рік </w:t>
            </w:r>
          </w:p>
        </w:tc>
        <w:tc>
          <w:tcPr>
            <w:tcW w:w="1276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>І квартал</w:t>
            </w:r>
          </w:p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>ІІ квартал</w:t>
            </w:r>
          </w:p>
        </w:tc>
        <w:tc>
          <w:tcPr>
            <w:tcW w:w="3969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>Відділ економічного розвитку, житлово-комунального господарства, капітального будівництва та інфраструктури апарату виконавчого комітету</w:t>
            </w:r>
          </w:p>
        </w:tc>
      </w:tr>
      <w:tr w:rsidR="00FD09CF" w:rsidRPr="00423FB8" w:rsidTr="00155F91">
        <w:tc>
          <w:tcPr>
            <w:tcW w:w="693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3809" w:type="dxa"/>
            <w:gridSpan w:val="2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423FB8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Про внесення змін до Програми покращення матеріально-технічної бази КП «Гребінківське ЖКГ» та ДЖЕП «Дослідницьке»</w:t>
            </w:r>
          </w:p>
        </w:tc>
        <w:tc>
          <w:tcPr>
            <w:tcW w:w="1276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>І квартал</w:t>
            </w:r>
          </w:p>
        </w:tc>
        <w:tc>
          <w:tcPr>
            <w:tcW w:w="3969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>Відділ економічного розвитку, житлово-комунального господарства, капітального будівництва та інфраструктури апарату виконавчого комітету</w:t>
            </w:r>
          </w:p>
        </w:tc>
      </w:tr>
      <w:tr w:rsidR="00FD09CF" w:rsidRPr="009160E2" w:rsidTr="00155F91">
        <w:tc>
          <w:tcPr>
            <w:tcW w:w="693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</w:t>
            </w:r>
          </w:p>
        </w:tc>
        <w:tc>
          <w:tcPr>
            <w:tcW w:w="3809" w:type="dxa"/>
            <w:gridSpan w:val="2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423FB8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Про звіт виконання бюджету Гребінківської селищної ради за 202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2</w:t>
            </w:r>
            <w:r w:rsidRPr="00423FB8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276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>І квартал</w:t>
            </w:r>
          </w:p>
        </w:tc>
        <w:tc>
          <w:tcPr>
            <w:tcW w:w="3969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>Відділ фінансів Гребінківської селищної ради</w:t>
            </w:r>
          </w:p>
        </w:tc>
      </w:tr>
      <w:tr w:rsidR="00FD09CF" w:rsidRPr="009160E2" w:rsidTr="00155F91">
        <w:tc>
          <w:tcPr>
            <w:tcW w:w="693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</w:t>
            </w:r>
          </w:p>
        </w:tc>
        <w:tc>
          <w:tcPr>
            <w:tcW w:w="3809" w:type="dxa"/>
            <w:gridSpan w:val="2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423FB8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Про затвердження плану роботи відділу фінансів Гребінківської селищної ради на 202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3</w:t>
            </w:r>
            <w:r w:rsidRPr="00423FB8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276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>І квартал</w:t>
            </w:r>
          </w:p>
        </w:tc>
        <w:tc>
          <w:tcPr>
            <w:tcW w:w="3969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>Відділ фінансів Гребінківської селищної ради</w:t>
            </w:r>
          </w:p>
        </w:tc>
      </w:tr>
      <w:tr w:rsidR="00FD09CF" w:rsidRPr="009160E2" w:rsidTr="00155F91">
        <w:tc>
          <w:tcPr>
            <w:tcW w:w="693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19</w:t>
            </w:r>
          </w:p>
        </w:tc>
        <w:tc>
          <w:tcPr>
            <w:tcW w:w="3809" w:type="dxa"/>
            <w:gridSpan w:val="2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423FB8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Про внесення змін до рішення від 2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2</w:t>
            </w:r>
            <w:r w:rsidRPr="00423FB8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.12.202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2</w:t>
            </w:r>
            <w:r w:rsidRPr="00423FB8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року №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532</w:t>
            </w:r>
            <w:r w:rsidRPr="00423FB8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21</w:t>
            </w:r>
            <w:r w:rsidRPr="00423FB8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-VIII  «Про бюджет Гребінківської селищної територіальної громади на 202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3</w:t>
            </w:r>
            <w:r w:rsidRPr="00423FB8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рік»</w:t>
            </w:r>
          </w:p>
        </w:tc>
        <w:tc>
          <w:tcPr>
            <w:tcW w:w="1276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>І квартал</w:t>
            </w:r>
          </w:p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>ІІ квартал</w:t>
            </w:r>
          </w:p>
        </w:tc>
        <w:tc>
          <w:tcPr>
            <w:tcW w:w="3969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>Відділ фінансів Гребінківської селищної ради</w:t>
            </w:r>
          </w:p>
        </w:tc>
      </w:tr>
      <w:tr w:rsidR="00FD09CF" w:rsidRPr="009160E2" w:rsidTr="00155F91">
        <w:tc>
          <w:tcPr>
            <w:tcW w:w="693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20.</w:t>
            </w:r>
          </w:p>
        </w:tc>
        <w:tc>
          <w:tcPr>
            <w:tcW w:w="3809" w:type="dxa"/>
            <w:gridSpan w:val="2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>Про затвердження Бюджетного регламенту Гребінківської селищної ради</w:t>
            </w:r>
          </w:p>
        </w:tc>
        <w:tc>
          <w:tcPr>
            <w:tcW w:w="1276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>І квартал</w:t>
            </w:r>
          </w:p>
        </w:tc>
        <w:tc>
          <w:tcPr>
            <w:tcW w:w="3969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фінансів Гребінківської селищної ради </w:t>
            </w:r>
          </w:p>
        </w:tc>
      </w:tr>
      <w:tr w:rsidR="00FD09CF" w:rsidRPr="00423FB8" w:rsidTr="00155F91">
        <w:trPr>
          <w:trHeight w:val="1177"/>
        </w:trPr>
        <w:tc>
          <w:tcPr>
            <w:tcW w:w="693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21.</w:t>
            </w:r>
          </w:p>
        </w:tc>
        <w:tc>
          <w:tcPr>
            <w:tcW w:w="3809" w:type="dxa"/>
            <w:gridSpan w:val="2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підсумки проведення опалювального сезону 2021-2022 років та заходи з підготовки об’єктів житлово-комунального господарства до роботи в </w:t>
            </w:r>
            <w:proofErr w:type="spellStart"/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>осінньо–</w:t>
            </w:r>
            <w:proofErr w:type="spellEnd"/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зимовий період 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років</w:t>
            </w:r>
          </w:p>
        </w:tc>
        <w:tc>
          <w:tcPr>
            <w:tcW w:w="1276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>ІІ квартал</w:t>
            </w:r>
          </w:p>
        </w:tc>
        <w:tc>
          <w:tcPr>
            <w:tcW w:w="3969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>Відділ економічного розвитку, житлово-комунального господарства, капітального будівництва та інфраструктури апарату виконавчого комітету</w:t>
            </w:r>
          </w:p>
        </w:tc>
      </w:tr>
      <w:tr w:rsidR="00FD09CF" w:rsidRPr="00423FB8" w:rsidTr="00155F91">
        <w:trPr>
          <w:trHeight w:val="438"/>
        </w:trPr>
        <w:tc>
          <w:tcPr>
            <w:tcW w:w="693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22.</w:t>
            </w:r>
          </w:p>
        </w:tc>
        <w:tc>
          <w:tcPr>
            <w:tcW w:w="3809" w:type="dxa"/>
            <w:gridSpan w:val="2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>Про закінчення опалювального</w:t>
            </w:r>
          </w:p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>сезону 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років на території</w:t>
            </w:r>
          </w:p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Гребінківської селищної </w:t>
            </w: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територіальної громади</w:t>
            </w:r>
          </w:p>
        </w:tc>
        <w:tc>
          <w:tcPr>
            <w:tcW w:w="1276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ІІ квартал</w:t>
            </w:r>
          </w:p>
        </w:tc>
        <w:tc>
          <w:tcPr>
            <w:tcW w:w="3969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економічного розвитку, житлово-комунального господарства, капітального будівництва та інфраструктури </w:t>
            </w: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апарату виконавчого комітету</w:t>
            </w:r>
          </w:p>
        </w:tc>
      </w:tr>
      <w:tr w:rsidR="00FD09CF" w:rsidRPr="00423FB8" w:rsidTr="00155F91">
        <w:trPr>
          <w:trHeight w:val="563"/>
        </w:trPr>
        <w:tc>
          <w:tcPr>
            <w:tcW w:w="693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23.</w:t>
            </w:r>
          </w:p>
        </w:tc>
        <w:tc>
          <w:tcPr>
            <w:tcW w:w="3809" w:type="dxa"/>
            <w:gridSpan w:val="2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>Про затвердження інформаційних та технологічних карток адміністративних послуг, що надаються через відділ надання адміністративних послуг виконавчого комітету Гребінківської селищної ради.</w:t>
            </w:r>
          </w:p>
        </w:tc>
        <w:tc>
          <w:tcPr>
            <w:tcW w:w="1276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>ІІ квартал</w:t>
            </w:r>
          </w:p>
        </w:tc>
        <w:tc>
          <w:tcPr>
            <w:tcW w:w="3969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>Відділ надання адміністративних послуг</w:t>
            </w:r>
          </w:p>
        </w:tc>
      </w:tr>
      <w:tr w:rsidR="00FD09CF" w:rsidRPr="00423FB8" w:rsidTr="00155F91">
        <w:trPr>
          <w:trHeight w:val="200"/>
        </w:trPr>
        <w:tc>
          <w:tcPr>
            <w:tcW w:w="693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24.</w:t>
            </w:r>
          </w:p>
        </w:tc>
        <w:tc>
          <w:tcPr>
            <w:tcW w:w="3809" w:type="dxa"/>
            <w:gridSpan w:val="2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1F52">
              <w:rPr>
                <w:rFonts w:ascii="Times New Roman" w:hAnsi="Times New Roman"/>
                <w:sz w:val="24"/>
                <w:szCs w:val="24"/>
                <w:lang w:val="uk-UA"/>
              </w:rPr>
              <w:t>Про внесення змін до Програми покращення матеріально-технічної бази Комунального підприємства «Гребінківське житлово-комунальне господарство» на 2023 рік</w:t>
            </w:r>
          </w:p>
        </w:tc>
        <w:tc>
          <w:tcPr>
            <w:tcW w:w="1276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квартал</w:t>
            </w:r>
          </w:p>
        </w:tc>
        <w:tc>
          <w:tcPr>
            <w:tcW w:w="3969" w:type="dxa"/>
            <w:vAlign w:val="center"/>
          </w:tcPr>
          <w:p w:rsidR="00FD09CF" w:rsidRPr="00C53394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3394">
              <w:rPr>
                <w:rFonts w:ascii="Times New Roman" w:hAnsi="Times New Roman"/>
                <w:sz w:val="24"/>
                <w:szCs w:val="24"/>
                <w:lang w:val="uk-UA"/>
              </w:rPr>
              <w:t>КП «Гребінківське ЖКГ»</w:t>
            </w:r>
          </w:p>
        </w:tc>
      </w:tr>
      <w:tr w:rsidR="00FD09CF" w:rsidRPr="00423FB8" w:rsidTr="00155F91">
        <w:trPr>
          <w:trHeight w:val="200"/>
        </w:trPr>
        <w:tc>
          <w:tcPr>
            <w:tcW w:w="693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25</w:t>
            </w:r>
          </w:p>
        </w:tc>
        <w:tc>
          <w:tcPr>
            <w:tcW w:w="3809" w:type="dxa"/>
            <w:gridSpan w:val="2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1F52">
              <w:rPr>
                <w:rFonts w:ascii="Times New Roman" w:hAnsi="Times New Roman"/>
                <w:sz w:val="24"/>
                <w:szCs w:val="24"/>
                <w:lang w:val="uk-UA"/>
              </w:rPr>
              <w:t>Про внесення змін до Програми покращення матеріально-технічної бази Державного житлово-експлуатаційного підприємства «Дослідницьке» на 2023 рік</w:t>
            </w:r>
          </w:p>
        </w:tc>
        <w:tc>
          <w:tcPr>
            <w:tcW w:w="1276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квартал</w:t>
            </w:r>
          </w:p>
        </w:tc>
        <w:tc>
          <w:tcPr>
            <w:tcW w:w="3969" w:type="dxa"/>
            <w:vAlign w:val="center"/>
          </w:tcPr>
          <w:p w:rsidR="00FD09CF" w:rsidRPr="00C53394" w:rsidRDefault="00FD09CF" w:rsidP="00155F9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3394">
              <w:rPr>
                <w:rFonts w:ascii="Times New Roman" w:hAnsi="Times New Roman"/>
                <w:sz w:val="24"/>
                <w:szCs w:val="24"/>
                <w:lang w:val="uk-UA"/>
              </w:rPr>
              <w:t>ДЖЕП «Дослідницьке»</w:t>
            </w:r>
          </w:p>
        </w:tc>
      </w:tr>
      <w:tr w:rsidR="00FD09CF" w:rsidRPr="00423FB8" w:rsidTr="00155F91">
        <w:trPr>
          <w:trHeight w:val="200"/>
        </w:trPr>
        <w:tc>
          <w:tcPr>
            <w:tcW w:w="693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26</w:t>
            </w:r>
          </w:p>
        </w:tc>
        <w:tc>
          <w:tcPr>
            <w:tcW w:w="3809" w:type="dxa"/>
            <w:gridSpan w:val="2"/>
            <w:vAlign w:val="center"/>
          </w:tcPr>
          <w:p w:rsidR="00FD09CF" w:rsidRPr="00F84D4B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4D4B">
              <w:rPr>
                <w:rFonts w:ascii="Times New Roman" w:hAnsi="Times New Roman"/>
                <w:sz w:val="24"/>
                <w:szCs w:val="24"/>
                <w:lang w:val="uk-UA"/>
              </w:rPr>
              <w:t>Про надання дозвол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</w:t>
            </w:r>
            <w:r w:rsidRPr="00F84D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проведення благодійн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их</w:t>
            </w:r>
            <w:r w:rsidRPr="00F84D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заходів</w:t>
            </w:r>
            <w:r w:rsidRPr="00F84D4B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F84D4B">
              <w:rPr>
                <w:rFonts w:ascii="Times New Roman" w:hAnsi="Times New Roman"/>
                <w:sz w:val="24"/>
                <w:szCs w:val="24"/>
                <w:lang w:val="uk-UA"/>
              </w:rPr>
              <w:t>в Гребінківській селищній територіальній громаді</w:t>
            </w:r>
          </w:p>
        </w:tc>
        <w:tc>
          <w:tcPr>
            <w:tcW w:w="1276" w:type="dxa"/>
            <w:vAlign w:val="center"/>
          </w:tcPr>
          <w:p w:rsidR="00FD09CF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>І квартал</w:t>
            </w:r>
          </w:p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 квартал</w:t>
            </w:r>
          </w:p>
        </w:tc>
        <w:tc>
          <w:tcPr>
            <w:tcW w:w="3969" w:type="dxa"/>
            <w:vAlign w:val="center"/>
          </w:tcPr>
          <w:p w:rsidR="00FD09CF" w:rsidRPr="00C53394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Pr="009B7054">
              <w:rPr>
                <w:rFonts w:ascii="Times New Roman" w:hAnsi="Times New Roman"/>
                <w:sz w:val="24"/>
                <w:szCs w:val="24"/>
                <w:lang w:val="uk-UA"/>
              </w:rPr>
              <w:t>ектор</w:t>
            </w:r>
            <w:r w:rsidRPr="002E038F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B7054">
              <w:rPr>
                <w:rFonts w:ascii="Times New Roman" w:hAnsi="Times New Roman"/>
                <w:sz w:val="24"/>
                <w:szCs w:val="24"/>
                <w:lang w:val="uk-UA"/>
              </w:rPr>
              <w:t>юридичного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B7054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B7054">
              <w:rPr>
                <w:rFonts w:ascii="Times New Roman" w:hAnsi="Times New Roman"/>
                <w:sz w:val="24"/>
                <w:szCs w:val="24"/>
                <w:lang w:val="uk-UA"/>
              </w:rPr>
              <w:t>апарату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B7054">
              <w:rPr>
                <w:rFonts w:ascii="Times New Roman" w:hAnsi="Times New Roman"/>
                <w:sz w:val="24"/>
                <w:szCs w:val="24"/>
                <w:lang w:val="uk-UA"/>
              </w:rPr>
              <w:t>виконавчого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B7054">
              <w:rPr>
                <w:rFonts w:ascii="Times New Roman" w:hAnsi="Times New Roman"/>
                <w:sz w:val="24"/>
                <w:szCs w:val="24"/>
                <w:lang w:val="uk-UA"/>
              </w:rPr>
              <w:t>комітету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B7054">
              <w:rPr>
                <w:rFonts w:ascii="Times New Roman" w:hAnsi="Times New Roman"/>
                <w:sz w:val="24"/>
                <w:szCs w:val="24"/>
                <w:lang w:val="uk-UA"/>
              </w:rPr>
              <w:t>Гребінківської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B7054">
              <w:rPr>
                <w:rFonts w:ascii="Times New Roman" w:hAnsi="Times New Roman"/>
                <w:sz w:val="24"/>
                <w:szCs w:val="24"/>
                <w:lang w:val="uk-UA"/>
              </w:rPr>
              <w:t>селищної ради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F84D4B">
              <w:rPr>
                <w:rFonts w:ascii="Times New Roman" w:hAnsi="Times New Roman"/>
                <w:sz w:val="24"/>
                <w:szCs w:val="24"/>
                <w:lang w:val="uk-UA"/>
              </w:rPr>
              <w:t>Керуючий справами (секретар) виконавчого комітету</w:t>
            </w:r>
          </w:p>
        </w:tc>
      </w:tr>
      <w:tr w:rsidR="00FD09CF" w:rsidRPr="00423FB8" w:rsidTr="00155F91">
        <w:trPr>
          <w:trHeight w:val="250"/>
        </w:trPr>
        <w:tc>
          <w:tcPr>
            <w:tcW w:w="693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27.</w:t>
            </w:r>
          </w:p>
        </w:tc>
        <w:tc>
          <w:tcPr>
            <w:tcW w:w="3809" w:type="dxa"/>
            <w:gridSpan w:val="2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80B70">
              <w:rPr>
                <w:rFonts w:ascii="Times New Roman" w:hAnsi="Times New Roman"/>
                <w:sz w:val="24"/>
                <w:szCs w:val="24"/>
                <w:lang w:val="uk-UA"/>
              </w:rPr>
              <w:t>Про План роботи ведення діловодства з кадрових питань Гребінківської селищної ради на ІІ півріччя 2023 року</w:t>
            </w:r>
          </w:p>
        </w:tc>
        <w:tc>
          <w:tcPr>
            <w:tcW w:w="1276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>ІІ квартал</w:t>
            </w:r>
          </w:p>
        </w:tc>
        <w:tc>
          <w:tcPr>
            <w:tcW w:w="3969" w:type="dxa"/>
            <w:vAlign w:val="center"/>
          </w:tcPr>
          <w:p w:rsidR="00FD09CF" w:rsidRPr="00C53394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9558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ідділ загально-організаційної роботи та управління персоналом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апарату </w:t>
            </w:r>
            <w:r w:rsidRPr="0095588B">
              <w:rPr>
                <w:rFonts w:ascii="Times New Roman" w:hAnsi="Times New Roman"/>
                <w:sz w:val="24"/>
                <w:szCs w:val="24"/>
                <w:lang w:val="uk-UA"/>
              </w:rPr>
              <w:t>Гребінківської селищної ради</w:t>
            </w:r>
          </w:p>
        </w:tc>
      </w:tr>
      <w:tr w:rsidR="00FD09CF" w:rsidRPr="00423FB8" w:rsidTr="00155F91">
        <w:trPr>
          <w:trHeight w:val="273"/>
        </w:trPr>
        <w:tc>
          <w:tcPr>
            <w:tcW w:w="693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28.</w:t>
            </w:r>
          </w:p>
        </w:tc>
        <w:tc>
          <w:tcPr>
            <w:tcW w:w="3809" w:type="dxa"/>
            <w:gridSpan w:val="2"/>
            <w:vAlign w:val="center"/>
          </w:tcPr>
          <w:p w:rsidR="00FD09CF" w:rsidRPr="00DF3DE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DF3DE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Про прийняття на соціальне обслуговування в відділення догляду вдома у Комунальному закладі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DF3DE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Гребінківської селищної ради «Гребінківський центр надання соціальних послуг»</w:t>
            </w:r>
          </w:p>
        </w:tc>
        <w:tc>
          <w:tcPr>
            <w:tcW w:w="1276" w:type="dxa"/>
            <w:vAlign w:val="center"/>
          </w:tcPr>
          <w:p w:rsidR="00FD09CF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>І квартал</w:t>
            </w:r>
          </w:p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 квартал</w:t>
            </w:r>
          </w:p>
        </w:tc>
        <w:tc>
          <w:tcPr>
            <w:tcW w:w="3969" w:type="dxa"/>
            <w:vAlign w:val="center"/>
          </w:tcPr>
          <w:p w:rsidR="00FD09CF" w:rsidRPr="00C53394" w:rsidRDefault="00FD09CF" w:rsidP="00155F9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>Комунальний заклад Гребінківської селищної ради «Гребінківський центр надання соціальних послуг»</w:t>
            </w:r>
          </w:p>
        </w:tc>
      </w:tr>
      <w:tr w:rsidR="00FD09CF" w:rsidRPr="00423FB8" w:rsidTr="00155F91">
        <w:trPr>
          <w:trHeight w:val="189"/>
        </w:trPr>
        <w:tc>
          <w:tcPr>
            <w:tcW w:w="693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29.</w:t>
            </w:r>
          </w:p>
        </w:tc>
        <w:tc>
          <w:tcPr>
            <w:tcW w:w="3809" w:type="dxa"/>
            <w:gridSpan w:val="2"/>
            <w:vAlign w:val="center"/>
          </w:tcPr>
          <w:p w:rsidR="00FD09CF" w:rsidRPr="00423FB8" w:rsidRDefault="00FD09CF" w:rsidP="00155F91">
            <w:pPr>
              <w:tabs>
                <w:tab w:val="left" w:pos="728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>Про організацію проведення конкурсу з призначення управителя групи багатоквартирних будинків, у яких не створено об'єднання співвласників багатоквартирних будинків та не прийнято рішення про форму управління багатоквартирним будинком</w:t>
            </w:r>
          </w:p>
        </w:tc>
        <w:tc>
          <w:tcPr>
            <w:tcW w:w="1276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>І квартал</w:t>
            </w:r>
          </w:p>
        </w:tc>
        <w:tc>
          <w:tcPr>
            <w:tcW w:w="3969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>Відділ економічного розвитку, житлово-комунального господарства, капітального будівництва та інфраструктури апарату виконавчого комітету</w:t>
            </w:r>
          </w:p>
        </w:tc>
      </w:tr>
      <w:tr w:rsidR="00FD09CF" w:rsidRPr="00423FB8" w:rsidTr="00155F91">
        <w:trPr>
          <w:trHeight w:val="175"/>
        </w:trPr>
        <w:tc>
          <w:tcPr>
            <w:tcW w:w="693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30.</w:t>
            </w:r>
          </w:p>
        </w:tc>
        <w:tc>
          <w:tcPr>
            <w:tcW w:w="3809" w:type="dxa"/>
            <w:gridSpan w:val="2"/>
            <w:vAlign w:val="center"/>
          </w:tcPr>
          <w:p w:rsidR="00672016" w:rsidRDefault="00FD09CF" w:rsidP="00155F91">
            <w:pPr>
              <w:tabs>
                <w:tab w:val="left" w:pos="728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внесення змін до П</w:t>
            </w:r>
            <w:r w:rsidRPr="00E05D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рограми територіальної оборони Гребінківської селищної територіальної громади на </w:t>
            </w:r>
          </w:p>
          <w:p w:rsidR="00FD09CF" w:rsidRPr="00423FB8" w:rsidRDefault="00FD09CF" w:rsidP="00155F91">
            <w:pPr>
              <w:tabs>
                <w:tab w:val="left" w:pos="728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05D1B">
              <w:rPr>
                <w:rFonts w:ascii="Times New Roman" w:hAnsi="Times New Roman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1276" w:type="dxa"/>
            <w:vAlign w:val="center"/>
          </w:tcPr>
          <w:p w:rsidR="00FD09CF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>І квартал</w:t>
            </w:r>
          </w:p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 квартал</w:t>
            </w:r>
          </w:p>
        </w:tc>
        <w:tc>
          <w:tcPr>
            <w:tcW w:w="3969" w:type="dxa"/>
            <w:vAlign w:val="center"/>
          </w:tcPr>
          <w:p w:rsidR="00FD09CF" w:rsidRPr="00E05D1B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05D1B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відділу-головний бухгалтер відділу бухгалтерського обліку, звітності та господарського забезпечення апарату виконавчого комітету селищної ради</w:t>
            </w:r>
          </w:p>
        </w:tc>
      </w:tr>
      <w:tr w:rsidR="00FD09CF" w:rsidRPr="00423FB8" w:rsidTr="00155F91">
        <w:trPr>
          <w:trHeight w:val="162"/>
        </w:trPr>
        <w:tc>
          <w:tcPr>
            <w:tcW w:w="693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31.</w:t>
            </w:r>
          </w:p>
        </w:tc>
        <w:tc>
          <w:tcPr>
            <w:tcW w:w="3809" w:type="dxa"/>
            <w:gridSpan w:val="2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організацію виконання заходів щодо забезпечення </w:t>
            </w: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безаварійного пропуску повені 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276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І квартал</w:t>
            </w:r>
          </w:p>
        </w:tc>
        <w:tc>
          <w:tcPr>
            <w:tcW w:w="3969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економічного розвитку, житлово-комунального </w:t>
            </w: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господарства, капітального будівництва та інфраструктури апарату виконавчого комітету</w:t>
            </w:r>
          </w:p>
        </w:tc>
      </w:tr>
      <w:tr w:rsidR="00FD09CF" w:rsidRPr="00423FB8" w:rsidTr="00155F91">
        <w:trPr>
          <w:trHeight w:val="100"/>
        </w:trPr>
        <w:tc>
          <w:tcPr>
            <w:tcW w:w="693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32.</w:t>
            </w:r>
          </w:p>
        </w:tc>
        <w:tc>
          <w:tcPr>
            <w:tcW w:w="3809" w:type="dxa"/>
            <w:gridSpan w:val="2"/>
            <w:vAlign w:val="center"/>
          </w:tcPr>
          <w:p w:rsidR="00FD09CF" w:rsidRPr="00423FB8" w:rsidRDefault="00FD09CF" w:rsidP="00155F91">
            <w:pPr>
              <w:spacing w:after="0" w:line="240" w:lineRule="auto"/>
              <w:ind w:hanging="6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>Про затвердження Плану благоустрою населених пунктів Гребінківської селищної громади за 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276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>І квартал</w:t>
            </w:r>
          </w:p>
        </w:tc>
        <w:tc>
          <w:tcPr>
            <w:tcW w:w="3969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>Відділу економічного розвитку, житлово-комунального господарства, капітального будівництва та інфраструктури апарату виконавчого комітету</w:t>
            </w:r>
          </w:p>
        </w:tc>
      </w:tr>
      <w:tr w:rsidR="00FD09CF" w:rsidRPr="00423FB8" w:rsidTr="00155F91">
        <w:trPr>
          <w:trHeight w:val="92"/>
        </w:trPr>
        <w:tc>
          <w:tcPr>
            <w:tcW w:w="693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33.</w:t>
            </w:r>
          </w:p>
        </w:tc>
        <w:tc>
          <w:tcPr>
            <w:tcW w:w="3809" w:type="dxa"/>
            <w:gridSpan w:val="2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>Про проведення двомісячника по благоустрою, озелененню та санітарній очистці населених пунктів Гребінківської громади</w:t>
            </w:r>
          </w:p>
        </w:tc>
        <w:tc>
          <w:tcPr>
            <w:tcW w:w="1276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>І квартал</w:t>
            </w:r>
          </w:p>
        </w:tc>
        <w:tc>
          <w:tcPr>
            <w:tcW w:w="3969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>Відділ економічного розвитку, житлово-комунального господарства, капітального будівництва та інфраструктури апарату виконавчого комітету</w:t>
            </w:r>
          </w:p>
        </w:tc>
      </w:tr>
      <w:tr w:rsidR="00FD09CF" w:rsidRPr="00423FB8" w:rsidTr="00155F91">
        <w:trPr>
          <w:trHeight w:val="726"/>
        </w:trPr>
        <w:tc>
          <w:tcPr>
            <w:tcW w:w="693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34.</w:t>
            </w:r>
          </w:p>
        </w:tc>
        <w:tc>
          <w:tcPr>
            <w:tcW w:w="3809" w:type="dxa"/>
            <w:gridSpan w:val="2"/>
            <w:vAlign w:val="center"/>
          </w:tcPr>
          <w:p w:rsidR="00FD09CF" w:rsidRPr="00423FB8" w:rsidRDefault="00FD09CF" w:rsidP="00155F91">
            <w:pPr>
              <w:spacing w:after="0" w:line="240" w:lineRule="auto"/>
              <w:ind w:firstLine="8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>Про заходи щодо запобігання загибелі людей на водних об'єктах Гребінківської селищної територіальної громади</w:t>
            </w:r>
          </w:p>
        </w:tc>
        <w:tc>
          <w:tcPr>
            <w:tcW w:w="1276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>ІІ квартал</w:t>
            </w:r>
          </w:p>
        </w:tc>
        <w:tc>
          <w:tcPr>
            <w:tcW w:w="3969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>Відділ економічного розвитку, житлово-комунального господарства, капітального будівництва та інфраструктури апарату виконавчого комітету</w:t>
            </w:r>
          </w:p>
        </w:tc>
      </w:tr>
      <w:tr w:rsidR="00FD09CF" w:rsidRPr="00423FB8" w:rsidTr="00155F91">
        <w:trPr>
          <w:trHeight w:val="225"/>
        </w:trPr>
        <w:tc>
          <w:tcPr>
            <w:tcW w:w="693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35.</w:t>
            </w:r>
          </w:p>
        </w:tc>
        <w:tc>
          <w:tcPr>
            <w:tcW w:w="3809" w:type="dxa"/>
            <w:gridSpan w:val="2"/>
            <w:vAlign w:val="center"/>
          </w:tcPr>
          <w:p w:rsidR="00FD09CF" w:rsidRPr="00423FB8" w:rsidRDefault="00FD09CF" w:rsidP="00155F91">
            <w:pPr>
              <w:spacing w:after="0" w:line="240" w:lineRule="auto"/>
              <w:ind w:firstLine="8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Заходів щодо підготовки житла і об′єктів </w:t>
            </w:r>
            <w:proofErr w:type="spellStart"/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>соцкультпобуту</w:t>
            </w:r>
            <w:proofErr w:type="spellEnd"/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населених пунктів Гребінківської селищної територіальної громади до роботи в осінньо-зимовий період 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>/202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років"</w:t>
            </w:r>
          </w:p>
        </w:tc>
        <w:tc>
          <w:tcPr>
            <w:tcW w:w="1276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>ІІ квартал</w:t>
            </w:r>
          </w:p>
        </w:tc>
        <w:tc>
          <w:tcPr>
            <w:tcW w:w="3969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>Відділ економічного розвитку, житлово-комунального господарства, капітального будівництва та інфраструктури апарату виконавчого комітету</w:t>
            </w:r>
          </w:p>
        </w:tc>
      </w:tr>
      <w:tr w:rsidR="00FD09CF" w:rsidRPr="00423FB8" w:rsidTr="00155F91">
        <w:trPr>
          <w:trHeight w:val="826"/>
        </w:trPr>
        <w:tc>
          <w:tcPr>
            <w:tcW w:w="693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36.</w:t>
            </w:r>
          </w:p>
        </w:tc>
        <w:tc>
          <w:tcPr>
            <w:tcW w:w="3809" w:type="dxa"/>
            <w:gridSpan w:val="2"/>
            <w:vAlign w:val="center"/>
          </w:tcPr>
          <w:p w:rsidR="00FD09CF" w:rsidRPr="0070154F" w:rsidRDefault="00FD09CF" w:rsidP="00155F91">
            <w:pPr>
              <w:spacing w:after="0" w:line="240" w:lineRule="auto"/>
              <w:ind w:firstLine="80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70154F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Про припинення надання соціальних послуг</w:t>
            </w:r>
          </w:p>
        </w:tc>
        <w:tc>
          <w:tcPr>
            <w:tcW w:w="1276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>І квартал</w:t>
            </w:r>
          </w:p>
        </w:tc>
        <w:tc>
          <w:tcPr>
            <w:tcW w:w="3969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>Комунальний заклад Гребінківської селищної ради «Гребінківський центр надання соціальних послуг»</w:t>
            </w:r>
          </w:p>
        </w:tc>
      </w:tr>
      <w:tr w:rsidR="00FD09CF" w:rsidRPr="00423FB8" w:rsidTr="00155F91">
        <w:trPr>
          <w:trHeight w:val="1227"/>
        </w:trPr>
        <w:tc>
          <w:tcPr>
            <w:tcW w:w="693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37.</w:t>
            </w:r>
          </w:p>
        </w:tc>
        <w:tc>
          <w:tcPr>
            <w:tcW w:w="3809" w:type="dxa"/>
            <w:gridSpan w:val="2"/>
            <w:vAlign w:val="center"/>
          </w:tcPr>
          <w:p w:rsidR="00FD09CF" w:rsidRPr="0070154F" w:rsidRDefault="00FD09CF" w:rsidP="00155F91">
            <w:pPr>
              <w:spacing w:after="0" w:line="240" w:lineRule="auto"/>
              <w:ind w:firstLine="8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0154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 надання одноразової матеріальної допомоги жителям Гребінківської селищної територіальної громади відповідно до Програми соціальної підтримки сімей, дітей та осіб, які опинились в складних життєвих обставинах на 2022-2023 роки</w:t>
            </w:r>
          </w:p>
        </w:tc>
        <w:tc>
          <w:tcPr>
            <w:tcW w:w="1276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>І квартал</w:t>
            </w:r>
          </w:p>
        </w:tc>
        <w:tc>
          <w:tcPr>
            <w:tcW w:w="3969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>Комунальний заклад Гребінківської селищної ради «Гребінківський центр надання соціальних послуг»</w:t>
            </w:r>
          </w:p>
        </w:tc>
      </w:tr>
      <w:tr w:rsidR="00FD09CF" w:rsidRPr="00423FB8" w:rsidTr="00155F91">
        <w:trPr>
          <w:trHeight w:val="1289"/>
        </w:trPr>
        <w:tc>
          <w:tcPr>
            <w:tcW w:w="693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38.</w:t>
            </w:r>
          </w:p>
        </w:tc>
        <w:tc>
          <w:tcPr>
            <w:tcW w:w="3809" w:type="dxa"/>
            <w:gridSpan w:val="2"/>
            <w:vAlign w:val="center"/>
          </w:tcPr>
          <w:p w:rsidR="00FD09CF" w:rsidRPr="00423FB8" w:rsidRDefault="00FD09CF" w:rsidP="00155F91">
            <w:pPr>
              <w:spacing w:after="0" w:line="240" w:lineRule="auto"/>
              <w:ind w:firstLine="80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План заходів щодо запобігання та виявлення корупції в Гребінківській селищній раді Білоцерківського району Київської області на 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  <w:r w:rsidRPr="00423FB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276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>І квартал</w:t>
            </w:r>
          </w:p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>ІІ квартал</w:t>
            </w:r>
          </w:p>
        </w:tc>
        <w:tc>
          <w:tcPr>
            <w:tcW w:w="3969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>Уповноважена особа з питань запобігання корупції, селищний голова</w:t>
            </w:r>
          </w:p>
        </w:tc>
      </w:tr>
      <w:tr w:rsidR="00FD09CF" w:rsidRPr="00423FB8" w:rsidTr="00155F91">
        <w:trPr>
          <w:trHeight w:val="354"/>
        </w:trPr>
        <w:tc>
          <w:tcPr>
            <w:tcW w:w="693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39.</w:t>
            </w:r>
          </w:p>
        </w:tc>
        <w:tc>
          <w:tcPr>
            <w:tcW w:w="3809" w:type="dxa"/>
            <w:gridSpan w:val="2"/>
            <w:vAlign w:val="center"/>
          </w:tcPr>
          <w:p w:rsidR="00FD09CF" w:rsidRPr="00997E12" w:rsidRDefault="00FD09CF" w:rsidP="00155F91">
            <w:pPr>
              <w:spacing w:after="0" w:line="240" w:lineRule="auto"/>
              <w:ind w:firstLine="8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97E12">
              <w:rPr>
                <w:rFonts w:ascii="Times New Roman" w:hAnsi="Times New Roman"/>
                <w:color w:val="191919"/>
                <w:sz w:val="24"/>
                <w:lang w:val="uk-UA"/>
              </w:rPr>
              <w:t xml:space="preserve">Про внесення змін до рішення виконкому від 27 квітня 2022 року № 54/4 </w:t>
            </w:r>
            <w:r>
              <w:rPr>
                <w:rFonts w:ascii="Times New Roman" w:hAnsi="Times New Roman"/>
                <w:color w:val="191919"/>
                <w:sz w:val="24"/>
                <w:lang w:val="uk-UA"/>
              </w:rPr>
              <w:t>«</w:t>
            </w:r>
            <w:r w:rsidRPr="00997E12">
              <w:rPr>
                <w:rFonts w:ascii="Times New Roman" w:hAnsi="Times New Roman"/>
                <w:color w:val="191919"/>
                <w:sz w:val="24"/>
                <w:lang w:val="uk-UA"/>
              </w:rPr>
              <w:t>Про створення рейдової групи для здійснення контролю за встановленням суб'єктами господарювання роздрібної торгівлі цін на соціально значущі товари на території Гребінківської селищної територіальної громади</w:t>
            </w:r>
            <w:r>
              <w:rPr>
                <w:rFonts w:ascii="Times New Roman" w:hAnsi="Times New Roman"/>
                <w:color w:val="191919"/>
                <w:sz w:val="24"/>
                <w:lang w:val="uk-UA"/>
              </w:rPr>
              <w:t>»</w:t>
            </w:r>
          </w:p>
        </w:tc>
        <w:tc>
          <w:tcPr>
            <w:tcW w:w="1276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>І квартал</w:t>
            </w:r>
          </w:p>
        </w:tc>
        <w:tc>
          <w:tcPr>
            <w:tcW w:w="3969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>Відділ економічного розвитку, житлово-комунального господарства, капітального будівництва та інфраструктури апарату виконавчого комітету</w:t>
            </w:r>
          </w:p>
        </w:tc>
      </w:tr>
      <w:tr w:rsidR="00FD09CF" w:rsidRPr="00423FB8" w:rsidTr="00155F91">
        <w:tc>
          <w:tcPr>
            <w:tcW w:w="693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40.</w:t>
            </w:r>
          </w:p>
        </w:tc>
        <w:tc>
          <w:tcPr>
            <w:tcW w:w="3809" w:type="dxa"/>
            <w:gridSpan w:val="2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>віти про роботу комунальних підприємств громади</w:t>
            </w:r>
          </w:p>
        </w:tc>
        <w:tc>
          <w:tcPr>
            <w:tcW w:w="1276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півріччя</w:t>
            </w:r>
          </w:p>
        </w:tc>
        <w:tc>
          <w:tcPr>
            <w:tcW w:w="3969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ind w:left="-7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Керівники комунальних  підприємств, служб, посадові особи </w:t>
            </w: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відповідно  до розподілу  обов’язків</w:t>
            </w:r>
          </w:p>
        </w:tc>
      </w:tr>
      <w:tr w:rsidR="00FD09CF" w:rsidRPr="00423FB8" w:rsidTr="00155F91">
        <w:tc>
          <w:tcPr>
            <w:tcW w:w="693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41.</w:t>
            </w:r>
          </w:p>
        </w:tc>
        <w:tc>
          <w:tcPr>
            <w:tcW w:w="3809" w:type="dxa"/>
            <w:gridSpan w:val="2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>Звіти поліцейських офіцерів громади</w:t>
            </w:r>
          </w:p>
        </w:tc>
        <w:tc>
          <w:tcPr>
            <w:tcW w:w="1276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Раз 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3969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ind w:left="-7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>Поліцейські офіцер громади</w:t>
            </w:r>
          </w:p>
        </w:tc>
      </w:tr>
      <w:tr w:rsidR="00FD09CF" w:rsidRPr="00423FB8" w:rsidTr="00155F91">
        <w:tc>
          <w:tcPr>
            <w:tcW w:w="693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42.</w:t>
            </w:r>
          </w:p>
        </w:tc>
        <w:tc>
          <w:tcPr>
            <w:tcW w:w="3809" w:type="dxa"/>
            <w:gridSpan w:val="2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Плану роботи виконавчого комітету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Гребінківської </w:t>
            </w: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>селищної ради на ІІ півріччя 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276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sz w:val="24"/>
                <w:szCs w:val="24"/>
                <w:lang w:val="uk-UA"/>
              </w:rPr>
              <w:t>ІІ квартал</w:t>
            </w:r>
          </w:p>
        </w:tc>
        <w:tc>
          <w:tcPr>
            <w:tcW w:w="3969" w:type="dxa"/>
            <w:vAlign w:val="center"/>
          </w:tcPr>
          <w:p w:rsidR="00FD09CF" w:rsidRPr="00423FB8" w:rsidRDefault="00FD09CF" w:rsidP="0015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4D4B">
              <w:rPr>
                <w:rFonts w:ascii="Times New Roman" w:hAnsi="Times New Roman"/>
                <w:sz w:val="24"/>
                <w:szCs w:val="24"/>
                <w:lang w:val="uk-UA"/>
              </w:rPr>
              <w:t>Керуючий справами (секретар) виконавчого комітету</w:t>
            </w:r>
          </w:p>
        </w:tc>
      </w:tr>
      <w:tr w:rsidR="00FD09CF" w:rsidRPr="00423FB8" w:rsidTr="00155F91">
        <w:trPr>
          <w:trHeight w:val="284"/>
        </w:trPr>
        <w:tc>
          <w:tcPr>
            <w:tcW w:w="9747" w:type="dxa"/>
            <w:gridSpan w:val="5"/>
          </w:tcPr>
          <w:p w:rsidR="00FD09CF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D09CF" w:rsidRPr="00D30570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3057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II. ПІДГОТОВКА ПРОЄКТІВ РОЗПОРЯДЖЕНЬ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D30570">
              <w:rPr>
                <w:rFonts w:ascii="Times New Roman" w:hAnsi="Times New Roman"/>
                <w:b/>
                <w:bCs/>
                <w:sz w:val="24"/>
                <w:szCs w:val="24"/>
              </w:rPr>
              <w:t>СЕЛИЩН</w:t>
            </w:r>
            <w:r w:rsidRPr="00D3057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ОГО ГОЛОВИ</w:t>
            </w:r>
          </w:p>
        </w:tc>
      </w:tr>
      <w:tr w:rsidR="00FD09CF" w:rsidRPr="00423FB8" w:rsidTr="00155F91">
        <w:trPr>
          <w:trHeight w:val="60"/>
        </w:trPr>
        <w:tc>
          <w:tcPr>
            <w:tcW w:w="703" w:type="dxa"/>
            <w:gridSpan w:val="2"/>
            <w:vAlign w:val="center"/>
          </w:tcPr>
          <w:p w:rsidR="00FD09CF" w:rsidRPr="00423FB8" w:rsidRDefault="00FD09CF" w:rsidP="00155F91">
            <w:pPr>
              <w:pStyle w:val="a6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</w:t>
            </w:r>
          </w:p>
        </w:tc>
        <w:tc>
          <w:tcPr>
            <w:tcW w:w="3799" w:type="dxa"/>
            <w:vAlign w:val="center"/>
          </w:tcPr>
          <w:p w:rsidR="00FD09CF" w:rsidRPr="00D30570" w:rsidRDefault="00FD09CF" w:rsidP="0015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0570">
              <w:rPr>
                <w:rFonts w:ascii="Times New Roman" w:hAnsi="Times New Roman"/>
                <w:sz w:val="24"/>
                <w:szCs w:val="24"/>
                <w:lang w:val="uk-UA"/>
              </w:rPr>
              <w:t>З основної діяльності</w:t>
            </w:r>
          </w:p>
        </w:tc>
        <w:tc>
          <w:tcPr>
            <w:tcW w:w="1276" w:type="dxa"/>
            <w:vAlign w:val="center"/>
          </w:tcPr>
          <w:p w:rsidR="00FD09CF" w:rsidRPr="00D30570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0570">
              <w:rPr>
                <w:rFonts w:ascii="Times New Roman" w:hAnsi="Times New Roman"/>
                <w:sz w:val="24"/>
                <w:szCs w:val="24"/>
                <w:lang w:val="uk-UA"/>
              </w:rPr>
              <w:t>Протягом півріччя</w:t>
            </w:r>
          </w:p>
        </w:tc>
        <w:tc>
          <w:tcPr>
            <w:tcW w:w="3969" w:type="dxa"/>
            <w:vAlign w:val="center"/>
          </w:tcPr>
          <w:p w:rsidR="00FD09CF" w:rsidRPr="00D30570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0570">
              <w:rPr>
                <w:rFonts w:ascii="Times New Roman" w:hAnsi="Times New Roman"/>
                <w:sz w:val="24"/>
                <w:szCs w:val="24"/>
                <w:lang w:val="uk-UA"/>
              </w:rPr>
              <w:t>Відповідно до розподілу обов’язків</w:t>
            </w:r>
          </w:p>
        </w:tc>
      </w:tr>
      <w:tr w:rsidR="00FD09CF" w:rsidRPr="00423FB8" w:rsidTr="00155F91">
        <w:trPr>
          <w:trHeight w:val="125"/>
        </w:trPr>
        <w:tc>
          <w:tcPr>
            <w:tcW w:w="703" w:type="dxa"/>
            <w:gridSpan w:val="2"/>
            <w:vAlign w:val="center"/>
          </w:tcPr>
          <w:p w:rsidR="00FD09CF" w:rsidRPr="00423FB8" w:rsidRDefault="00B01725" w:rsidP="00155F91">
            <w:pPr>
              <w:pStyle w:val="a6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  <w:r w:rsidR="00FD09CF">
              <w:rPr>
                <w:b/>
                <w:lang w:val="uk-UA"/>
              </w:rPr>
              <w:t>.</w:t>
            </w:r>
          </w:p>
        </w:tc>
        <w:tc>
          <w:tcPr>
            <w:tcW w:w="3799" w:type="dxa"/>
            <w:vAlign w:val="center"/>
          </w:tcPr>
          <w:p w:rsidR="00FD09CF" w:rsidRPr="00D30570" w:rsidRDefault="009D5624" w:rsidP="0015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кадрових питань</w:t>
            </w:r>
          </w:p>
        </w:tc>
        <w:tc>
          <w:tcPr>
            <w:tcW w:w="1276" w:type="dxa"/>
            <w:vAlign w:val="center"/>
          </w:tcPr>
          <w:p w:rsidR="00FD09CF" w:rsidRDefault="00FD09CF" w:rsidP="00155F91">
            <w:pPr>
              <w:spacing w:after="0" w:line="240" w:lineRule="auto"/>
              <w:jc w:val="center"/>
            </w:pPr>
            <w:r w:rsidRPr="00812D79">
              <w:rPr>
                <w:rFonts w:ascii="Times New Roman" w:hAnsi="Times New Roman"/>
                <w:sz w:val="24"/>
                <w:szCs w:val="24"/>
                <w:lang w:val="uk-UA"/>
              </w:rPr>
              <w:t>Протягом півріччя</w:t>
            </w:r>
          </w:p>
        </w:tc>
        <w:tc>
          <w:tcPr>
            <w:tcW w:w="3969" w:type="dxa"/>
            <w:vAlign w:val="center"/>
          </w:tcPr>
          <w:p w:rsidR="00FD09CF" w:rsidRDefault="009D5624" w:rsidP="00155F91">
            <w:pPr>
              <w:spacing w:after="0" w:line="240" w:lineRule="auto"/>
              <w:jc w:val="center"/>
            </w:pPr>
            <w:r w:rsidRPr="00D30570">
              <w:rPr>
                <w:rFonts w:ascii="Times New Roman" w:hAnsi="Times New Roman"/>
                <w:sz w:val="24"/>
                <w:szCs w:val="24"/>
                <w:lang w:val="uk-UA"/>
              </w:rPr>
              <w:t>Відповідно до розподілу обов’язків</w:t>
            </w:r>
          </w:p>
        </w:tc>
      </w:tr>
      <w:tr w:rsidR="00FD09CF" w:rsidRPr="00423FB8" w:rsidTr="00155F91">
        <w:trPr>
          <w:trHeight w:val="228"/>
        </w:trPr>
        <w:tc>
          <w:tcPr>
            <w:tcW w:w="703" w:type="dxa"/>
            <w:gridSpan w:val="2"/>
            <w:vAlign w:val="center"/>
          </w:tcPr>
          <w:p w:rsidR="00FD09CF" w:rsidRPr="00423FB8" w:rsidRDefault="00B01725" w:rsidP="00155F91">
            <w:pPr>
              <w:pStyle w:val="a6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  <w:r w:rsidR="00FD09CF">
              <w:rPr>
                <w:b/>
                <w:lang w:val="uk-UA"/>
              </w:rPr>
              <w:t>.</w:t>
            </w:r>
          </w:p>
        </w:tc>
        <w:tc>
          <w:tcPr>
            <w:tcW w:w="3799" w:type="dxa"/>
            <w:vAlign w:val="center"/>
          </w:tcPr>
          <w:p w:rsidR="00FD09CF" w:rsidRPr="00D30570" w:rsidRDefault="00FD09CF" w:rsidP="0015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0570">
              <w:rPr>
                <w:rFonts w:ascii="Times New Roman" w:hAnsi="Times New Roman"/>
                <w:sz w:val="24"/>
                <w:szCs w:val="24"/>
                <w:lang w:val="uk-UA"/>
              </w:rPr>
              <w:t>З адміністративно-господарських питань</w:t>
            </w:r>
          </w:p>
        </w:tc>
        <w:tc>
          <w:tcPr>
            <w:tcW w:w="1276" w:type="dxa"/>
            <w:vAlign w:val="center"/>
          </w:tcPr>
          <w:p w:rsidR="00FD09CF" w:rsidRDefault="00FD09CF" w:rsidP="00155F91">
            <w:pPr>
              <w:spacing w:after="0" w:line="240" w:lineRule="auto"/>
              <w:jc w:val="center"/>
            </w:pPr>
            <w:r w:rsidRPr="00812D79">
              <w:rPr>
                <w:rFonts w:ascii="Times New Roman" w:hAnsi="Times New Roman"/>
                <w:sz w:val="24"/>
                <w:szCs w:val="24"/>
                <w:lang w:val="uk-UA"/>
              </w:rPr>
              <w:t>Протягом півріччя</w:t>
            </w:r>
          </w:p>
        </w:tc>
        <w:tc>
          <w:tcPr>
            <w:tcW w:w="3969" w:type="dxa"/>
            <w:vAlign w:val="center"/>
          </w:tcPr>
          <w:p w:rsidR="00FD09CF" w:rsidRDefault="009D5624" w:rsidP="00155F91">
            <w:pPr>
              <w:spacing w:after="0" w:line="240" w:lineRule="auto"/>
              <w:jc w:val="center"/>
            </w:pPr>
            <w:r w:rsidRPr="00D30570">
              <w:rPr>
                <w:rFonts w:ascii="Times New Roman" w:hAnsi="Times New Roman"/>
                <w:sz w:val="24"/>
                <w:szCs w:val="24"/>
                <w:lang w:val="uk-UA"/>
              </w:rPr>
              <w:t>Відповідно до розподілу обов’язків</w:t>
            </w:r>
          </w:p>
        </w:tc>
      </w:tr>
    </w:tbl>
    <w:p w:rsidR="00FD09CF" w:rsidRDefault="00FD09CF" w:rsidP="00FD09C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FD09CF" w:rsidRPr="00D30570" w:rsidRDefault="00FD09CF" w:rsidP="00FD09C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D30570">
        <w:rPr>
          <w:rFonts w:ascii="Times New Roman" w:hAnsi="Times New Roman"/>
          <w:b/>
          <w:bCs/>
          <w:sz w:val="24"/>
          <w:szCs w:val="24"/>
          <w:lang w:val="uk-UA"/>
        </w:rPr>
        <w:t>ІІІ. КОНТРОЛЬ ЗА ВИКОНАННЯМ ДОКУМЕНТІВ:</w:t>
      </w:r>
    </w:p>
    <w:p w:rsidR="00FD09CF" w:rsidRDefault="00FD09CF" w:rsidP="00FD09C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D30570">
        <w:rPr>
          <w:rFonts w:ascii="Times New Roman" w:hAnsi="Times New Roman"/>
          <w:b/>
          <w:bCs/>
          <w:sz w:val="24"/>
          <w:szCs w:val="24"/>
          <w:lang w:val="uk-UA"/>
        </w:rPr>
        <w:t>ІІІ.І. Законів України</w:t>
      </w:r>
    </w:p>
    <w:p w:rsidR="00672016" w:rsidRPr="00D30570" w:rsidRDefault="00672016" w:rsidP="00FD09C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4096"/>
        <w:gridCol w:w="1215"/>
        <w:gridCol w:w="3780"/>
      </w:tblGrid>
      <w:tr w:rsidR="00FD09CF" w:rsidRPr="007008A7" w:rsidTr="00155F91">
        <w:tc>
          <w:tcPr>
            <w:tcW w:w="675" w:type="dxa"/>
            <w:shd w:val="clear" w:color="auto" w:fill="auto"/>
            <w:vAlign w:val="center"/>
          </w:tcPr>
          <w:p w:rsidR="00FD09CF" w:rsidRPr="007008A7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008A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D09CF" w:rsidRPr="007008A7" w:rsidRDefault="00FD09CF" w:rsidP="0015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08A7">
              <w:rPr>
                <w:rFonts w:ascii="Times New Roman" w:hAnsi="Times New Roman"/>
                <w:sz w:val="24"/>
                <w:szCs w:val="24"/>
                <w:lang w:val="uk-UA"/>
              </w:rPr>
              <w:t>Про службу в органах місцевого самоврядування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09CF" w:rsidRPr="007008A7" w:rsidRDefault="00FD09CF" w:rsidP="0015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08A7">
              <w:rPr>
                <w:rFonts w:ascii="Times New Roman" w:hAnsi="Times New Roman"/>
                <w:sz w:val="24"/>
                <w:szCs w:val="24"/>
                <w:lang w:val="uk-UA"/>
              </w:rPr>
              <w:t>Протягом півріччя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D09CF" w:rsidRPr="007008A7" w:rsidRDefault="00FD09CF" w:rsidP="0015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08A7">
              <w:rPr>
                <w:rFonts w:ascii="Times New Roman" w:hAnsi="Times New Roman"/>
                <w:sz w:val="24"/>
                <w:szCs w:val="24"/>
                <w:lang w:val="uk-UA"/>
              </w:rPr>
              <w:t>Посадові особи апарату селищної ради</w:t>
            </w:r>
          </w:p>
        </w:tc>
      </w:tr>
      <w:tr w:rsidR="00FD09CF" w:rsidRPr="007008A7" w:rsidTr="00155F91">
        <w:tc>
          <w:tcPr>
            <w:tcW w:w="675" w:type="dxa"/>
            <w:shd w:val="clear" w:color="auto" w:fill="auto"/>
            <w:vAlign w:val="center"/>
          </w:tcPr>
          <w:p w:rsidR="00FD09CF" w:rsidRPr="007008A7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008A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D09CF" w:rsidRPr="007008A7" w:rsidRDefault="00FD09CF" w:rsidP="0015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08A7">
              <w:rPr>
                <w:rFonts w:ascii="Times New Roman" w:hAnsi="Times New Roman"/>
                <w:sz w:val="24"/>
                <w:szCs w:val="24"/>
                <w:lang w:val="uk-UA"/>
              </w:rPr>
              <w:t>Про місцеве самоврядування в Україні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09CF" w:rsidRPr="007008A7" w:rsidRDefault="00FD09CF" w:rsidP="0015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08A7">
              <w:rPr>
                <w:rFonts w:ascii="Times New Roman" w:hAnsi="Times New Roman"/>
                <w:sz w:val="24"/>
                <w:szCs w:val="24"/>
                <w:lang w:val="uk-UA"/>
              </w:rPr>
              <w:t>Протягом півріччя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D09CF" w:rsidRPr="007008A7" w:rsidRDefault="00FD09CF" w:rsidP="0015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08A7">
              <w:rPr>
                <w:rFonts w:ascii="Times New Roman" w:hAnsi="Times New Roman"/>
                <w:sz w:val="24"/>
                <w:szCs w:val="24"/>
                <w:lang w:val="uk-UA"/>
              </w:rPr>
              <w:t>Посадові особи апарату селищної ради</w:t>
            </w:r>
          </w:p>
        </w:tc>
      </w:tr>
      <w:tr w:rsidR="00FD09CF" w:rsidRPr="007008A7" w:rsidTr="00155F91">
        <w:tc>
          <w:tcPr>
            <w:tcW w:w="675" w:type="dxa"/>
            <w:shd w:val="clear" w:color="auto" w:fill="auto"/>
            <w:vAlign w:val="center"/>
          </w:tcPr>
          <w:p w:rsidR="00FD09CF" w:rsidRPr="007008A7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008A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D09CF" w:rsidRPr="007008A7" w:rsidRDefault="00FD09CF" w:rsidP="0015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08A7">
              <w:rPr>
                <w:rFonts w:ascii="Times New Roman" w:hAnsi="Times New Roman"/>
                <w:sz w:val="24"/>
                <w:szCs w:val="24"/>
                <w:lang w:val="uk-UA"/>
              </w:rPr>
              <w:t>Про доступ до публічної інформації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09CF" w:rsidRPr="007008A7" w:rsidRDefault="00FD09CF" w:rsidP="0015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08A7">
              <w:rPr>
                <w:rFonts w:ascii="Times New Roman" w:hAnsi="Times New Roman"/>
                <w:sz w:val="24"/>
                <w:szCs w:val="24"/>
                <w:lang w:val="uk-UA"/>
              </w:rPr>
              <w:t>Протягом півріччя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D09CF" w:rsidRPr="007008A7" w:rsidRDefault="00FD09CF" w:rsidP="0015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08A7">
              <w:rPr>
                <w:rFonts w:ascii="Times New Roman" w:hAnsi="Times New Roman"/>
                <w:sz w:val="24"/>
                <w:szCs w:val="24"/>
                <w:lang w:val="uk-UA"/>
              </w:rPr>
              <w:t>Посадові особи апарату селищної ради</w:t>
            </w:r>
          </w:p>
        </w:tc>
      </w:tr>
      <w:tr w:rsidR="00FD09CF" w:rsidRPr="007008A7" w:rsidTr="00155F91">
        <w:tc>
          <w:tcPr>
            <w:tcW w:w="675" w:type="dxa"/>
            <w:shd w:val="clear" w:color="auto" w:fill="auto"/>
            <w:vAlign w:val="center"/>
          </w:tcPr>
          <w:p w:rsidR="00FD09CF" w:rsidRPr="007008A7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008A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D09CF" w:rsidRPr="007008A7" w:rsidRDefault="00FD09CF" w:rsidP="0015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08A7">
              <w:rPr>
                <w:rFonts w:ascii="Times New Roman" w:hAnsi="Times New Roman"/>
                <w:sz w:val="24"/>
                <w:szCs w:val="24"/>
                <w:lang w:val="uk-UA"/>
              </w:rPr>
              <w:t>Про захист персональних даних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09CF" w:rsidRPr="007008A7" w:rsidRDefault="00FD09CF" w:rsidP="0015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08A7">
              <w:rPr>
                <w:rFonts w:ascii="Times New Roman" w:hAnsi="Times New Roman"/>
                <w:sz w:val="24"/>
                <w:szCs w:val="24"/>
                <w:lang w:val="uk-UA"/>
              </w:rPr>
              <w:t>Протягом півріччя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D09CF" w:rsidRPr="007008A7" w:rsidRDefault="00FD09CF" w:rsidP="0015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08A7">
              <w:rPr>
                <w:rFonts w:ascii="Times New Roman" w:hAnsi="Times New Roman"/>
                <w:sz w:val="24"/>
                <w:szCs w:val="24"/>
                <w:lang w:val="uk-UA"/>
              </w:rPr>
              <w:t>Посадові особи апарату селищної ради</w:t>
            </w:r>
          </w:p>
        </w:tc>
      </w:tr>
      <w:tr w:rsidR="00FD09CF" w:rsidRPr="007008A7" w:rsidTr="00155F91">
        <w:tc>
          <w:tcPr>
            <w:tcW w:w="675" w:type="dxa"/>
            <w:shd w:val="clear" w:color="auto" w:fill="auto"/>
            <w:vAlign w:val="center"/>
          </w:tcPr>
          <w:p w:rsidR="00FD09CF" w:rsidRPr="007008A7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008A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D09CF" w:rsidRPr="007008A7" w:rsidRDefault="00FD09CF" w:rsidP="0015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08A7">
              <w:rPr>
                <w:rFonts w:ascii="Times New Roman" w:hAnsi="Times New Roman"/>
                <w:sz w:val="24"/>
                <w:szCs w:val="24"/>
                <w:lang w:val="uk-UA"/>
              </w:rPr>
              <w:t>Про внесення змін до деяких законодавчих актів України щодо посилення відповідальності за порушення законодавства про захист персональних даних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09CF" w:rsidRPr="007008A7" w:rsidRDefault="00FD09CF" w:rsidP="0015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08A7">
              <w:rPr>
                <w:rFonts w:ascii="Times New Roman" w:hAnsi="Times New Roman"/>
                <w:sz w:val="24"/>
                <w:szCs w:val="24"/>
                <w:lang w:val="uk-UA"/>
              </w:rPr>
              <w:t>Протягом півріччя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D09CF" w:rsidRPr="007008A7" w:rsidRDefault="00FD09CF" w:rsidP="0015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08A7">
              <w:rPr>
                <w:rFonts w:ascii="Times New Roman" w:hAnsi="Times New Roman"/>
                <w:sz w:val="24"/>
                <w:szCs w:val="24"/>
                <w:lang w:val="uk-UA"/>
              </w:rPr>
              <w:t>Посадові особи апарату селищної ради</w:t>
            </w:r>
          </w:p>
        </w:tc>
      </w:tr>
      <w:tr w:rsidR="00FD09CF" w:rsidRPr="007008A7" w:rsidTr="00155F91">
        <w:tc>
          <w:tcPr>
            <w:tcW w:w="675" w:type="dxa"/>
            <w:shd w:val="clear" w:color="auto" w:fill="auto"/>
            <w:vAlign w:val="center"/>
          </w:tcPr>
          <w:p w:rsidR="00FD09CF" w:rsidRPr="007008A7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008A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D09CF" w:rsidRPr="007008A7" w:rsidRDefault="00FD09CF" w:rsidP="0015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08A7">
              <w:rPr>
                <w:rFonts w:ascii="Times New Roman" w:hAnsi="Times New Roman"/>
                <w:sz w:val="24"/>
                <w:szCs w:val="24"/>
                <w:lang w:val="uk-UA"/>
              </w:rPr>
              <w:t>Про звернення громадян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09CF" w:rsidRPr="007008A7" w:rsidRDefault="00FD09CF" w:rsidP="0015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08A7">
              <w:rPr>
                <w:rFonts w:ascii="Times New Roman" w:hAnsi="Times New Roman"/>
                <w:sz w:val="24"/>
                <w:szCs w:val="24"/>
                <w:lang w:val="uk-UA"/>
              </w:rPr>
              <w:t>Протягом півріччя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D09CF" w:rsidRPr="007008A7" w:rsidRDefault="00FD09CF" w:rsidP="0015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08A7">
              <w:rPr>
                <w:rFonts w:ascii="Times New Roman" w:hAnsi="Times New Roman"/>
                <w:sz w:val="24"/>
                <w:szCs w:val="24"/>
                <w:lang w:val="uk-UA"/>
              </w:rPr>
              <w:t>Посадові особи селищної ради</w:t>
            </w:r>
          </w:p>
        </w:tc>
      </w:tr>
      <w:tr w:rsidR="00FD09CF" w:rsidRPr="007008A7" w:rsidTr="00155F91">
        <w:tc>
          <w:tcPr>
            <w:tcW w:w="675" w:type="dxa"/>
            <w:shd w:val="clear" w:color="auto" w:fill="auto"/>
            <w:vAlign w:val="center"/>
          </w:tcPr>
          <w:p w:rsidR="00FD09CF" w:rsidRPr="007008A7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008A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D09CF" w:rsidRPr="007008A7" w:rsidRDefault="00FD09CF" w:rsidP="0015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08A7">
              <w:rPr>
                <w:rFonts w:ascii="Times New Roman" w:hAnsi="Times New Roman"/>
                <w:sz w:val="24"/>
                <w:szCs w:val="24"/>
                <w:lang w:val="uk-UA"/>
              </w:rPr>
              <w:t>Про запобігання корупції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09CF" w:rsidRPr="007008A7" w:rsidRDefault="00FD09CF" w:rsidP="0015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08A7">
              <w:rPr>
                <w:rFonts w:ascii="Times New Roman" w:hAnsi="Times New Roman"/>
                <w:sz w:val="24"/>
                <w:szCs w:val="24"/>
                <w:lang w:val="uk-UA"/>
              </w:rPr>
              <w:t>Протягом півріччя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D09CF" w:rsidRPr="007008A7" w:rsidRDefault="00FD09CF" w:rsidP="0015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08A7">
              <w:rPr>
                <w:rFonts w:ascii="Times New Roman" w:hAnsi="Times New Roman"/>
                <w:sz w:val="24"/>
                <w:szCs w:val="24"/>
                <w:lang w:val="uk-UA"/>
              </w:rPr>
              <w:t>Посадові особи селищної ради</w:t>
            </w:r>
          </w:p>
        </w:tc>
      </w:tr>
    </w:tbl>
    <w:p w:rsidR="00FD09CF" w:rsidRPr="00D020BA" w:rsidRDefault="00FD09CF" w:rsidP="00FD09CF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FD09CF" w:rsidRDefault="00FD09CF" w:rsidP="00FD09C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ІІІ</w:t>
      </w:r>
      <w:r w:rsidRPr="006F4E27">
        <w:rPr>
          <w:rFonts w:ascii="Times New Roman" w:hAnsi="Times New Roman"/>
          <w:b/>
          <w:bCs/>
          <w:sz w:val="24"/>
          <w:szCs w:val="24"/>
          <w:lang w:val="uk-UA"/>
        </w:rPr>
        <w:t>.ІІ. Указів (розпоряджень, доручень) Президента України</w:t>
      </w:r>
    </w:p>
    <w:p w:rsidR="00672016" w:rsidRPr="006F4E27" w:rsidRDefault="00672016" w:rsidP="00FD09C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W w:w="9498" w:type="dxa"/>
        <w:tblInd w:w="-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111"/>
        <w:gridCol w:w="1131"/>
        <w:gridCol w:w="3547"/>
      </w:tblGrid>
      <w:tr w:rsidR="00FD09CF" w:rsidRPr="006F4E27" w:rsidTr="00155F91">
        <w:tc>
          <w:tcPr>
            <w:tcW w:w="709" w:type="dxa"/>
            <w:shd w:val="clear" w:color="auto" w:fill="FFFFFF"/>
            <w:vAlign w:val="center"/>
            <w:hideMark/>
          </w:tcPr>
          <w:p w:rsidR="00FD09CF" w:rsidRPr="006F4E27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F4E2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4111" w:type="dxa"/>
            <w:shd w:val="clear" w:color="auto" w:fill="FFFFFF"/>
            <w:vAlign w:val="center"/>
            <w:hideMark/>
          </w:tcPr>
          <w:p w:rsidR="00FD09CF" w:rsidRPr="006F4E27" w:rsidRDefault="00FD09CF" w:rsidP="0015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4E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першочергові заходи щодо забезпечення реалізації та гарантування конституційного права на звернення до органів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державної влади та органів </w:t>
            </w:r>
            <w:r w:rsidRPr="006F4E27">
              <w:rPr>
                <w:rFonts w:ascii="Times New Roman" w:hAnsi="Times New Roman"/>
                <w:sz w:val="24"/>
                <w:szCs w:val="24"/>
                <w:lang w:val="uk-UA"/>
              </w:rPr>
              <w:t>місцевого самоврядування</w:t>
            </w:r>
          </w:p>
        </w:tc>
        <w:tc>
          <w:tcPr>
            <w:tcW w:w="1131" w:type="dxa"/>
            <w:shd w:val="clear" w:color="auto" w:fill="FFFFFF"/>
            <w:vAlign w:val="center"/>
            <w:hideMark/>
          </w:tcPr>
          <w:p w:rsidR="00FD09CF" w:rsidRPr="006F4E27" w:rsidRDefault="00FD09CF" w:rsidP="0015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4E27">
              <w:rPr>
                <w:rFonts w:ascii="Times New Roman" w:hAnsi="Times New Roman"/>
                <w:sz w:val="24"/>
                <w:szCs w:val="24"/>
                <w:lang w:val="uk-UA"/>
              </w:rPr>
              <w:t>Протягом півріччя</w:t>
            </w:r>
          </w:p>
        </w:tc>
        <w:tc>
          <w:tcPr>
            <w:tcW w:w="3547" w:type="dxa"/>
            <w:shd w:val="clear" w:color="auto" w:fill="FFFFFF"/>
            <w:vAlign w:val="center"/>
            <w:hideMark/>
          </w:tcPr>
          <w:p w:rsidR="00FD09CF" w:rsidRPr="006F4E27" w:rsidRDefault="00FD09CF" w:rsidP="0015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4E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селищн</w:t>
            </w:r>
            <w:r w:rsidRPr="006F4E27">
              <w:rPr>
                <w:rFonts w:ascii="Times New Roman" w:hAnsi="Times New Roman"/>
                <w:sz w:val="24"/>
                <w:szCs w:val="24"/>
                <w:lang w:val="uk-UA"/>
              </w:rPr>
              <w:t>ого голови, відповідно до розподілу обов’язків</w:t>
            </w:r>
          </w:p>
        </w:tc>
      </w:tr>
    </w:tbl>
    <w:p w:rsidR="00FD09CF" w:rsidRPr="006F4E27" w:rsidRDefault="00FD09CF" w:rsidP="00FD09C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6F4E27">
        <w:rPr>
          <w:rFonts w:ascii="Times New Roman" w:hAnsi="Times New Roman"/>
          <w:sz w:val="24"/>
          <w:szCs w:val="24"/>
          <w:lang w:val="uk-UA"/>
        </w:rPr>
        <w:t> </w:t>
      </w:r>
    </w:p>
    <w:p w:rsidR="00FD09CF" w:rsidRDefault="00FD09CF" w:rsidP="00FD09C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ІІІ</w:t>
      </w:r>
      <w:r w:rsidRPr="006F4E27">
        <w:rPr>
          <w:rFonts w:ascii="Times New Roman" w:hAnsi="Times New Roman"/>
          <w:b/>
          <w:bCs/>
          <w:sz w:val="24"/>
          <w:szCs w:val="24"/>
          <w:lang w:val="uk-UA"/>
        </w:rPr>
        <w:t xml:space="preserve">.ІІІ. Виконання рішень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селищн</w:t>
      </w:r>
      <w:r w:rsidRPr="006F4E27">
        <w:rPr>
          <w:rFonts w:ascii="Times New Roman" w:hAnsi="Times New Roman"/>
          <w:b/>
          <w:bCs/>
          <w:sz w:val="24"/>
          <w:szCs w:val="24"/>
          <w:lang w:val="uk-UA"/>
        </w:rPr>
        <w:t>ої ради</w:t>
      </w:r>
    </w:p>
    <w:p w:rsidR="00672016" w:rsidRPr="006F4E27" w:rsidRDefault="00672016" w:rsidP="00FD09C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W w:w="9498" w:type="dxa"/>
        <w:tblInd w:w="-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111"/>
        <w:gridCol w:w="1131"/>
        <w:gridCol w:w="3547"/>
      </w:tblGrid>
      <w:tr w:rsidR="00FD09CF" w:rsidRPr="006F4E27" w:rsidTr="00155F91">
        <w:trPr>
          <w:trHeight w:val="270"/>
        </w:trPr>
        <w:tc>
          <w:tcPr>
            <w:tcW w:w="709" w:type="dxa"/>
            <w:shd w:val="clear" w:color="auto" w:fill="FFFFFF"/>
            <w:vAlign w:val="center"/>
            <w:hideMark/>
          </w:tcPr>
          <w:p w:rsidR="00FD09CF" w:rsidRPr="006F4E27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6F4E2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</w:t>
            </w:r>
            <w:r w:rsidRPr="008613F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4111" w:type="dxa"/>
            <w:shd w:val="clear" w:color="auto" w:fill="FFFFFF"/>
            <w:vAlign w:val="center"/>
            <w:hideMark/>
          </w:tcPr>
          <w:p w:rsidR="00FD09CF" w:rsidRPr="006F4E27" w:rsidRDefault="00FD09CF" w:rsidP="0015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4E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виконання Програм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селищн</w:t>
            </w:r>
            <w:r w:rsidRPr="006F4E27">
              <w:rPr>
                <w:rFonts w:ascii="Times New Roman" w:hAnsi="Times New Roman"/>
                <w:sz w:val="24"/>
                <w:szCs w:val="24"/>
                <w:lang w:val="uk-UA"/>
              </w:rPr>
              <w:t>ої ради</w:t>
            </w:r>
          </w:p>
        </w:tc>
        <w:tc>
          <w:tcPr>
            <w:tcW w:w="1131" w:type="dxa"/>
            <w:shd w:val="clear" w:color="auto" w:fill="FFFFFF"/>
            <w:vAlign w:val="center"/>
            <w:hideMark/>
          </w:tcPr>
          <w:p w:rsidR="00FD09CF" w:rsidRPr="006F4E27" w:rsidRDefault="00FD09CF" w:rsidP="0015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4E27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3547" w:type="dxa"/>
            <w:shd w:val="clear" w:color="auto" w:fill="FFFFFF"/>
            <w:vAlign w:val="center"/>
            <w:hideMark/>
          </w:tcPr>
          <w:p w:rsidR="00FD09CF" w:rsidRPr="006F4E27" w:rsidRDefault="00FD09CF" w:rsidP="0015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4E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Посадові особи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селищної ради</w:t>
            </w:r>
          </w:p>
        </w:tc>
      </w:tr>
      <w:tr w:rsidR="00FD09CF" w:rsidRPr="006F4E27" w:rsidTr="00155F91">
        <w:trPr>
          <w:trHeight w:val="270"/>
        </w:trPr>
        <w:tc>
          <w:tcPr>
            <w:tcW w:w="709" w:type="dxa"/>
            <w:shd w:val="clear" w:color="auto" w:fill="FFFFFF"/>
            <w:vAlign w:val="center"/>
            <w:hideMark/>
          </w:tcPr>
          <w:p w:rsidR="00FD09CF" w:rsidRPr="006F4E27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F4E2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4111" w:type="dxa"/>
            <w:shd w:val="clear" w:color="auto" w:fill="FFFFFF"/>
            <w:vAlign w:val="center"/>
            <w:hideMark/>
          </w:tcPr>
          <w:p w:rsidR="00FD09CF" w:rsidRPr="006F4E27" w:rsidRDefault="00FD09CF" w:rsidP="0015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4E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виконання рішень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селищн</w:t>
            </w:r>
            <w:r w:rsidRPr="006F4E27">
              <w:rPr>
                <w:rFonts w:ascii="Times New Roman" w:hAnsi="Times New Roman"/>
                <w:sz w:val="24"/>
                <w:szCs w:val="24"/>
                <w:lang w:val="uk-UA"/>
              </w:rPr>
              <w:t>ої ради</w:t>
            </w:r>
          </w:p>
        </w:tc>
        <w:tc>
          <w:tcPr>
            <w:tcW w:w="1131" w:type="dxa"/>
            <w:shd w:val="clear" w:color="auto" w:fill="FFFFFF"/>
            <w:vAlign w:val="center"/>
            <w:hideMark/>
          </w:tcPr>
          <w:p w:rsidR="00FD09CF" w:rsidRPr="006F4E27" w:rsidRDefault="00FD09CF" w:rsidP="0015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4E27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3547" w:type="dxa"/>
            <w:shd w:val="clear" w:color="auto" w:fill="FFFFFF"/>
            <w:vAlign w:val="center"/>
            <w:hideMark/>
          </w:tcPr>
          <w:p w:rsidR="00FD09CF" w:rsidRPr="006F4E27" w:rsidRDefault="00FD09CF" w:rsidP="0015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4E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Посадові особи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селищної ради</w:t>
            </w:r>
          </w:p>
        </w:tc>
      </w:tr>
    </w:tbl>
    <w:p w:rsidR="00FD09CF" w:rsidRPr="006F4E27" w:rsidRDefault="00FD09CF" w:rsidP="00FD09C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6F4E27">
        <w:rPr>
          <w:rFonts w:ascii="Times New Roman" w:hAnsi="Times New Roman"/>
          <w:b/>
          <w:bCs/>
          <w:sz w:val="24"/>
          <w:szCs w:val="24"/>
          <w:lang w:val="uk-UA"/>
        </w:rPr>
        <w:t> </w:t>
      </w:r>
    </w:p>
    <w:p w:rsidR="009D5624" w:rsidRDefault="009D5624" w:rsidP="00FD09C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A457DD" w:rsidRDefault="00A457DD" w:rsidP="00FD09C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FD09CF" w:rsidRDefault="00FD09CF" w:rsidP="00FD09C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6F4E27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ІV.ОРГАНІЗАЦІЙНА РОБОТА</w:t>
      </w:r>
    </w:p>
    <w:p w:rsidR="00672016" w:rsidRPr="006F4E27" w:rsidRDefault="00672016" w:rsidP="00FD09C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W w:w="950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114"/>
        <w:gridCol w:w="1131"/>
        <w:gridCol w:w="3547"/>
      </w:tblGrid>
      <w:tr w:rsidR="00FD09CF" w:rsidRPr="006F4E27" w:rsidTr="00155F91">
        <w:trPr>
          <w:trHeight w:val="480"/>
        </w:trPr>
        <w:tc>
          <w:tcPr>
            <w:tcW w:w="709" w:type="dxa"/>
            <w:shd w:val="clear" w:color="auto" w:fill="FFFFFF"/>
            <w:vAlign w:val="center"/>
            <w:hideMark/>
          </w:tcPr>
          <w:p w:rsidR="00FD09CF" w:rsidRPr="006F4E27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F4E2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4114" w:type="dxa"/>
            <w:shd w:val="clear" w:color="auto" w:fill="FFFFFF"/>
            <w:vAlign w:val="center"/>
            <w:hideMark/>
          </w:tcPr>
          <w:p w:rsidR="00FD09CF" w:rsidRPr="006F4E27" w:rsidRDefault="00FD09CF" w:rsidP="0015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4E27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засідань, комісій при виконкомі</w:t>
            </w:r>
          </w:p>
        </w:tc>
        <w:tc>
          <w:tcPr>
            <w:tcW w:w="1131" w:type="dxa"/>
            <w:shd w:val="clear" w:color="auto" w:fill="FFFFFF"/>
            <w:vAlign w:val="center"/>
            <w:hideMark/>
          </w:tcPr>
          <w:p w:rsidR="00FD09CF" w:rsidRPr="006F4E27" w:rsidRDefault="00FD09CF" w:rsidP="0015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4E27">
              <w:rPr>
                <w:rFonts w:ascii="Times New Roman" w:hAnsi="Times New Roman"/>
                <w:sz w:val="24"/>
                <w:szCs w:val="24"/>
                <w:lang w:val="uk-UA"/>
              </w:rPr>
              <w:t>Протягом півріччя</w:t>
            </w:r>
          </w:p>
        </w:tc>
        <w:tc>
          <w:tcPr>
            <w:tcW w:w="3547" w:type="dxa"/>
            <w:shd w:val="clear" w:color="auto" w:fill="FFFFFF"/>
            <w:vAlign w:val="center"/>
            <w:hideMark/>
          </w:tcPr>
          <w:p w:rsidR="00FD09CF" w:rsidRPr="006F4E27" w:rsidRDefault="00FD09CF" w:rsidP="0015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4E27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 працівники</w:t>
            </w:r>
          </w:p>
        </w:tc>
      </w:tr>
      <w:tr w:rsidR="00FD09CF" w:rsidRPr="006F4E27" w:rsidTr="00155F91">
        <w:trPr>
          <w:trHeight w:val="495"/>
        </w:trPr>
        <w:tc>
          <w:tcPr>
            <w:tcW w:w="709" w:type="dxa"/>
            <w:shd w:val="clear" w:color="auto" w:fill="FFFFFF"/>
            <w:vAlign w:val="center"/>
            <w:hideMark/>
          </w:tcPr>
          <w:p w:rsidR="00FD09CF" w:rsidRPr="006F4E27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F4E2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4114" w:type="dxa"/>
            <w:shd w:val="clear" w:color="auto" w:fill="FFFFFF"/>
            <w:vAlign w:val="center"/>
            <w:hideMark/>
          </w:tcPr>
          <w:p w:rsidR="00FD09CF" w:rsidRPr="006F4E27" w:rsidRDefault="00FD09CF" w:rsidP="0015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4E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Підготовка до засідань виконавчого комітету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селищн</w:t>
            </w:r>
            <w:r w:rsidRPr="006F4E27">
              <w:rPr>
                <w:rFonts w:ascii="Times New Roman" w:hAnsi="Times New Roman"/>
                <w:sz w:val="24"/>
                <w:szCs w:val="24"/>
                <w:lang w:val="uk-UA"/>
              </w:rPr>
              <w:t>ої ради</w:t>
            </w:r>
          </w:p>
        </w:tc>
        <w:tc>
          <w:tcPr>
            <w:tcW w:w="1131" w:type="dxa"/>
            <w:shd w:val="clear" w:color="auto" w:fill="FFFFFF"/>
            <w:vAlign w:val="center"/>
            <w:hideMark/>
          </w:tcPr>
          <w:p w:rsidR="00FD09CF" w:rsidRPr="006F4E27" w:rsidRDefault="00FD09CF" w:rsidP="0015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4E27">
              <w:rPr>
                <w:rFonts w:ascii="Times New Roman" w:hAnsi="Times New Roman"/>
                <w:sz w:val="24"/>
                <w:szCs w:val="24"/>
                <w:lang w:val="uk-UA"/>
              </w:rPr>
              <w:t>Протягом півріччя</w:t>
            </w:r>
          </w:p>
        </w:tc>
        <w:tc>
          <w:tcPr>
            <w:tcW w:w="3547" w:type="dxa"/>
            <w:shd w:val="clear" w:color="auto" w:fill="FFFFFF"/>
            <w:vAlign w:val="center"/>
            <w:hideMark/>
          </w:tcPr>
          <w:p w:rsidR="00FD09CF" w:rsidRPr="006F4E27" w:rsidRDefault="00FD09CF" w:rsidP="0015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4E27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 працівники</w:t>
            </w:r>
          </w:p>
        </w:tc>
      </w:tr>
      <w:tr w:rsidR="00FD09CF" w:rsidRPr="006F4E27" w:rsidTr="00155F91">
        <w:trPr>
          <w:trHeight w:val="480"/>
        </w:trPr>
        <w:tc>
          <w:tcPr>
            <w:tcW w:w="709" w:type="dxa"/>
            <w:shd w:val="clear" w:color="auto" w:fill="FFFFFF"/>
            <w:vAlign w:val="center"/>
            <w:hideMark/>
          </w:tcPr>
          <w:p w:rsidR="00FD09CF" w:rsidRPr="006F4E27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F4E2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4114" w:type="dxa"/>
            <w:shd w:val="clear" w:color="auto" w:fill="FFFFFF"/>
            <w:vAlign w:val="center"/>
            <w:hideMark/>
          </w:tcPr>
          <w:p w:rsidR="00FD09CF" w:rsidRPr="006F4E27" w:rsidRDefault="00FD09CF" w:rsidP="0015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4E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Підготовка до проведення заходів присвячених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урочист</w:t>
            </w:r>
            <w:r w:rsidRPr="006F4E27">
              <w:rPr>
                <w:rFonts w:ascii="Times New Roman" w:hAnsi="Times New Roman"/>
                <w:sz w:val="24"/>
                <w:szCs w:val="24"/>
                <w:lang w:val="uk-UA"/>
              </w:rPr>
              <w:t>им подіям</w:t>
            </w:r>
          </w:p>
        </w:tc>
        <w:tc>
          <w:tcPr>
            <w:tcW w:w="1131" w:type="dxa"/>
            <w:shd w:val="clear" w:color="auto" w:fill="FFFFFF"/>
            <w:vAlign w:val="center"/>
            <w:hideMark/>
          </w:tcPr>
          <w:p w:rsidR="00FD09CF" w:rsidRPr="006F4E27" w:rsidRDefault="00FD09CF" w:rsidP="0015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4E27">
              <w:rPr>
                <w:rFonts w:ascii="Times New Roman" w:hAnsi="Times New Roman"/>
                <w:sz w:val="24"/>
                <w:szCs w:val="24"/>
                <w:lang w:val="uk-UA"/>
              </w:rPr>
              <w:t>Протягом півріччя</w:t>
            </w:r>
          </w:p>
        </w:tc>
        <w:tc>
          <w:tcPr>
            <w:tcW w:w="3547" w:type="dxa"/>
            <w:shd w:val="clear" w:color="auto" w:fill="FFFFFF"/>
            <w:vAlign w:val="center"/>
            <w:hideMark/>
          </w:tcPr>
          <w:p w:rsidR="00FD09CF" w:rsidRPr="006F4E27" w:rsidRDefault="00FD09CF" w:rsidP="0015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4E27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 працівники</w:t>
            </w:r>
          </w:p>
        </w:tc>
      </w:tr>
    </w:tbl>
    <w:p w:rsidR="00FD09CF" w:rsidRPr="006F4E27" w:rsidRDefault="00FD09CF" w:rsidP="00FD09C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6F4E27">
        <w:rPr>
          <w:rFonts w:ascii="Times New Roman" w:hAnsi="Times New Roman"/>
          <w:b/>
          <w:bCs/>
          <w:sz w:val="24"/>
          <w:szCs w:val="24"/>
          <w:lang w:val="uk-UA"/>
        </w:rPr>
        <w:t> </w:t>
      </w:r>
    </w:p>
    <w:p w:rsidR="00FD09CF" w:rsidRDefault="00FD09CF" w:rsidP="00FD09C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6F4E27">
        <w:rPr>
          <w:rFonts w:ascii="Times New Roman" w:hAnsi="Times New Roman"/>
          <w:b/>
          <w:bCs/>
          <w:sz w:val="24"/>
          <w:szCs w:val="24"/>
          <w:lang w:val="uk-UA"/>
        </w:rPr>
        <w:t>V. РОБОТА З КАДРАМИ</w:t>
      </w:r>
    </w:p>
    <w:p w:rsidR="00672016" w:rsidRPr="006F4E27" w:rsidRDefault="00672016" w:rsidP="00FD09C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W w:w="950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114"/>
        <w:gridCol w:w="1131"/>
        <w:gridCol w:w="3547"/>
      </w:tblGrid>
      <w:tr w:rsidR="00FD09CF" w:rsidRPr="006F4E27" w:rsidTr="00155F91">
        <w:trPr>
          <w:trHeight w:val="480"/>
        </w:trPr>
        <w:tc>
          <w:tcPr>
            <w:tcW w:w="709" w:type="dxa"/>
            <w:shd w:val="clear" w:color="auto" w:fill="FFFFFF"/>
            <w:vAlign w:val="center"/>
            <w:hideMark/>
          </w:tcPr>
          <w:p w:rsidR="00FD09CF" w:rsidRPr="006F4E27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F4E2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4114" w:type="dxa"/>
            <w:shd w:val="clear" w:color="auto" w:fill="FFFFFF"/>
            <w:vAlign w:val="center"/>
            <w:hideMark/>
          </w:tcPr>
          <w:p w:rsidR="00FD09CF" w:rsidRPr="006F4E27" w:rsidRDefault="00FD09CF" w:rsidP="0015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4E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Участь посадових осіб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службовців </w:t>
            </w:r>
            <w:r w:rsidRPr="006F4E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місцевого самоврядування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Гребінківс</w:t>
            </w:r>
            <w:r w:rsidRPr="006F4E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ької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селищн</w:t>
            </w:r>
            <w:r w:rsidRPr="006F4E27">
              <w:rPr>
                <w:rFonts w:ascii="Times New Roman" w:hAnsi="Times New Roman"/>
                <w:sz w:val="24"/>
                <w:szCs w:val="24"/>
                <w:lang w:val="uk-UA"/>
              </w:rPr>
              <w:t>ої ради в тематичних семінарах, навчаннях</w:t>
            </w:r>
          </w:p>
        </w:tc>
        <w:tc>
          <w:tcPr>
            <w:tcW w:w="1131" w:type="dxa"/>
            <w:shd w:val="clear" w:color="auto" w:fill="FFFFFF"/>
            <w:vAlign w:val="center"/>
            <w:hideMark/>
          </w:tcPr>
          <w:p w:rsidR="00FD09CF" w:rsidRPr="006F4E27" w:rsidRDefault="00FD09CF" w:rsidP="0015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4E27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3547" w:type="dxa"/>
            <w:shd w:val="clear" w:color="auto" w:fill="FFFFFF"/>
            <w:vAlign w:val="center"/>
            <w:hideMark/>
          </w:tcPr>
          <w:p w:rsidR="00FD09CF" w:rsidRPr="006F4E27" w:rsidRDefault="00FD09CF" w:rsidP="0015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4E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Посадові особи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селищної </w:t>
            </w:r>
            <w:r w:rsidRPr="006F4E27">
              <w:rPr>
                <w:rFonts w:ascii="Times New Roman" w:hAnsi="Times New Roman"/>
                <w:sz w:val="24"/>
                <w:szCs w:val="24"/>
                <w:lang w:val="uk-UA"/>
              </w:rPr>
              <w:t>ради</w:t>
            </w:r>
          </w:p>
        </w:tc>
      </w:tr>
    </w:tbl>
    <w:p w:rsidR="00FD09CF" w:rsidRPr="006F4E27" w:rsidRDefault="00FD09CF" w:rsidP="00FD09C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6F4E27">
        <w:rPr>
          <w:rFonts w:ascii="Times New Roman" w:hAnsi="Times New Roman"/>
          <w:sz w:val="24"/>
          <w:szCs w:val="24"/>
          <w:lang w:val="uk-UA"/>
        </w:rPr>
        <w:t> </w:t>
      </w:r>
    </w:p>
    <w:p w:rsidR="00FD09CF" w:rsidRDefault="00FD09CF" w:rsidP="00FD09C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6F4E27">
        <w:rPr>
          <w:rFonts w:ascii="Times New Roman" w:hAnsi="Times New Roman"/>
          <w:b/>
          <w:bCs/>
          <w:sz w:val="24"/>
          <w:szCs w:val="24"/>
          <w:lang w:val="uk-UA"/>
        </w:rPr>
        <w:t>VI. НАРАДИ, УЧАСТЬ У ЗАХОДАХ</w:t>
      </w:r>
    </w:p>
    <w:p w:rsidR="00672016" w:rsidRPr="006F4E27" w:rsidRDefault="00672016" w:rsidP="00FD09C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W w:w="950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4054"/>
        <w:gridCol w:w="1388"/>
        <w:gridCol w:w="3362"/>
      </w:tblGrid>
      <w:tr w:rsidR="00FD09CF" w:rsidRPr="006F4E27" w:rsidTr="00155F91">
        <w:trPr>
          <w:trHeight w:val="255"/>
        </w:trPr>
        <w:tc>
          <w:tcPr>
            <w:tcW w:w="709" w:type="dxa"/>
            <w:shd w:val="clear" w:color="auto" w:fill="FFFFFF"/>
            <w:vAlign w:val="center"/>
            <w:hideMark/>
          </w:tcPr>
          <w:p w:rsidR="00FD09CF" w:rsidRPr="006F4E27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F4E2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4114" w:type="dxa"/>
            <w:shd w:val="clear" w:color="auto" w:fill="FFFFFF"/>
            <w:vAlign w:val="center"/>
            <w:hideMark/>
          </w:tcPr>
          <w:p w:rsidR="00FD09CF" w:rsidRPr="006F4E27" w:rsidRDefault="00FD09CF" w:rsidP="0015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4E27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нарад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FD09CF" w:rsidRPr="006F4E27" w:rsidRDefault="00FD09CF" w:rsidP="0015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4E27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FD09CF" w:rsidRPr="006F4E27" w:rsidRDefault="00FD09CF" w:rsidP="0015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4E27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 працівники</w:t>
            </w:r>
          </w:p>
        </w:tc>
      </w:tr>
      <w:tr w:rsidR="00FD09CF" w:rsidRPr="006F4E27" w:rsidTr="00155F91">
        <w:trPr>
          <w:trHeight w:val="255"/>
        </w:trPr>
        <w:tc>
          <w:tcPr>
            <w:tcW w:w="709" w:type="dxa"/>
            <w:shd w:val="clear" w:color="auto" w:fill="FFFFFF"/>
            <w:vAlign w:val="center"/>
            <w:hideMark/>
          </w:tcPr>
          <w:p w:rsidR="00FD09CF" w:rsidRPr="006F4E27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F4E2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4114" w:type="dxa"/>
            <w:shd w:val="clear" w:color="auto" w:fill="FFFFFF"/>
            <w:vAlign w:val="center"/>
            <w:hideMark/>
          </w:tcPr>
          <w:p w:rsidR="00FD09CF" w:rsidRPr="006F4E27" w:rsidRDefault="00FD09CF" w:rsidP="0015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4E27">
              <w:rPr>
                <w:rFonts w:ascii="Times New Roman" w:hAnsi="Times New Roman"/>
                <w:sz w:val="24"/>
                <w:szCs w:val="24"/>
                <w:lang w:val="uk-UA"/>
              </w:rPr>
              <w:t>Апаратні наради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FD09CF" w:rsidRPr="006F4E27" w:rsidRDefault="00FD09CF" w:rsidP="0015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Щопонеділка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FD09CF" w:rsidRPr="006F4E27" w:rsidRDefault="00FD09CF" w:rsidP="0015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4E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Посадові особи апарату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селищної </w:t>
            </w:r>
            <w:r w:rsidRPr="006F4E27">
              <w:rPr>
                <w:rFonts w:ascii="Times New Roman" w:hAnsi="Times New Roman"/>
                <w:sz w:val="24"/>
                <w:szCs w:val="24"/>
                <w:lang w:val="uk-UA"/>
              </w:rPr>
              <w:t>ради</w:t>
            </w:r>
          </w:p>
        </w:tc>
      </w:tr>
      <w:tr w:rsidR="00FD09CF" w:rsidRPr="006F4E27" w:rsidTr="00155F91">
        <w:trPr>
          <w:trHeight w:val="255"/>
        </w:trPr>
        <w:tc>
          <w:tcPr>
            <w:tcW w:w="709" w:type="dxa"/>
            <w:shd w:val="clear" w:color="auto" w:fill="FFFFFF"/>
            <w:vAlign w:val="center"/>
            <w:hideMark/>
          </w:tcPr>
          <w:p w:rsidR="00FD09CF" w:rsidRPr="006F4E27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F4E2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4114" w:type="dxa"/>
            <w:shd w:val="clear" w:color="auto" w:fill="FFFFFF"/>
            <w:vAlign w:val="center"/>
            <w:hideMark/>
          </w:tcPr>
          <w:p w:rsidR="00FD09CF" w:rsidRPr="006F4E27" w:rsidRDefault="00FD09CF" w:rsidP="0015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4E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Наради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селищн</w:t>
            </w:r>
            <w:r w:rsidRPr="006F4E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ого голови з керівниками комунальних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підприємств</w:t>
            </w:r>
            <w:r w:rsidRPr="006F4E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FD09CF" w:rsidRPr="006F4E27" w:rsidRDefault="00FD09CF" w:rsidP="0015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4E27">
              <w:rPr>
                <w:rFonts w:ascii="Times New Roman" w:hAnsi="Times New Roman"/>
                <w:sz w:val="24"/>
                <w:szCs w:val="24"/>
                <w:lang w:val="uk-UA"/>
              </w:rPr>
              <w:t>Що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п’ятниці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FD09CF" w:rsidRPr="006F4E27" w:rsidRDefault="00FD09CF" w:rsidP="0015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Селищний голова</w:t>
            </w:r>
          </w:p>
        </w:tc>
      </w:tr>
    </w:tbl>
    <w:p w:rsidR="00FD09CF" w:rsidRDefault="00FD09CF" w:rsidP="00FD09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F4E27">
        <w:rPr>
          <w:rFonts w:ascii="Times New Roman" w:hAnsi="Times New Roman"/>
          <w:b/>
          <w:sz w:val="24"/>
          <w:szCs w:val="24"/>
          <w:lang w:val="uk-UA"/>
        </w:rPr>
        <w:t> 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498"/>
        <w:gridCol w:w="3545"/>
      </w:tblGrid>
      <w:tr w:rsidR="00FD09CF" w:rsidRPr="00423FB8" w:rsidTr="00155F91">
        <w:trPr>
          <w:trHeight w:val="1150"/>
        </w:trPr>
        <w:tc>
          <w:tcPr>
            <w:tcW w:w="9747" w:type="dxa"/>
            <w:gridSpan w:val="3"/>
          </w:tcPr>
          <w:p w:rsidR="00FD09CF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423FB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ІІ. УЧАСТЬ  У ПІДГОТОВЦІ ТА ПРОВЕДЕНІ МАСОВИХ ЗАХОДІВ, УРОЧИСТОСТЕЙ,  ВИСТАВОК, ТОЩО, ВІДПОВІДНО ДО КАЛЕНДАРНИХ ДЕРЖАВНИХ ТА ПРОФЕСІЙНИХ ДАТ СВЯТ УКРАЇНИ </w:t>
            </w:r>
          </w:p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 ПЕРШОМУ ПІВРІЧЧІ 202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  <w:r w:rsidRPr="00423FB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РОКУ</w:t>
            </w:r>
          </w:p>
          <w:p w:rsidR="00FD09CF" w:rsidRPr="00423FB8" w:rsidRDefault="00FD09CF" w:rsidP="0015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23FB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(з дотриманням санітарно - епідеміологічних заходів та за відсутності обмежувальних заходів)</w:t>
            </w:r>
          </w:p>
        </w:tc>
      </w:tr>
      <w:tr w:rsidR="00FD09CF" w:rsidRPr="00423FB8" w:rsidTr="00155F91">
        <w:trPr>
          <w:trHeight w:val="60"/>
        </w:trPr>
        <w:tc>
          <w:tcPr>
            <w:tcW w:w="704" w:type="dxa"/>
            <w:vAlign w:val="center"/>
          </w:tcPr>
          <w:p w:rsidR="00FD09CF" w:rsidRPr="00423FB8" w:rsidRDefault="00FD09CF" w:rsidP="00155F91">
            <w:pPr>
              <w:pStyle w:val="a6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</w:t>
            </w:r>
          </w:p>
        </w:tc>
        <w:tc>
          <w:tcPr>
            <w:tcW w:w="5498" w:type="dxa"/>
            <w:vAlign w:val="center"/>
          </w:tcPr>
          <w:p w:rsidR="00FD09CF" w:rsidRPr="00423FB8" w:rsidRDefault="00FD09CF" w:rsidP="00155F91">
            <w:pPr>
              <w:pStyle w:val="a6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FC373C">
              <w:rPr>
                <w:color w:val="000000"/>
                <w:lang w:val="uk-UA"/>
              </w:rPr>
              <w:t>День Соборності (день Злуки)</w:t>
            </w:r>
          </w:p>
        </w:tc>
        <w:tc>
          <w:tcPr>
            <w:tcW w:w="3545" w:type="dxa"/>
            <w:vAlign w:val="center"/>
          </w:tcPr>
          <w:p w:rsidR="00FD09CF" w:rsidRPr="00423FB8" w:rsidRDefault="00FD09CF" w:rsidP="00155F91">
            <w:pPr>
              <w:pStyle w:val="a6"/>
              <w:spacing w:before="0" w:beforeAutospacing="0" w:after="0" w:afterAutospacing="0"/>
              <w:ind w:left="-106"/>
              <w:jc w:val="center"/>
              <w:rPr>
                <w:lang w:val="uk-UA"/>
              </w:rPr>
            </w:pPr>
            <w:r>
              <w:rPr>
                <w:lang w:val="uk-UA"/>
              </w:rPr>
              <w:t>22 січня</w:t>
            </w:r>
          </w:p>
        </w:tc>
      </w:tr>
      <w:tr w:rsidR="00FD09CF" w:rsidRPr="00423FB8" w:rsidTr="00155F91">
        <w:trPr>
          <w:trHeight w:val="60"/>
        </w:trPr>
        <w:tc>
          <w:tcPr>
            <w:tcW w:w="704" w:type="dxa"/>
            <w:vAlign w:val="center"/>
          </w:tcPr>
          <w:p w:rsidR="00FD09CF" w:rsidRPr="00423FB8" w:rsidRDefault="00FD09CF" w:rsidP="00155F91">
            <w:pPr>
              <w:pStyle w:val="a6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  <w:r w:rsidRPr="00423FB8">
              <w:rPr>
                <w:b/>
                <w:lang w:val="uk-UA"/>
              </w:rPr>
              <w:t>.</w:t>
            </w:r>
          </w:p>
        </w:tc>
        <w:tc>
          <w:tcPr>
            <w:tcW w:w="5498" w:type="dxa"/>
            <w:vAlign w:val="center"/>
          </w:tcPr>
          <w:p w:rsidR="00FD09CF" w:rsidRPr="00423FB8" w:rsidRDefault="00FD09CF" w:rsidP="00155F91">
            <w:pPr>
              <w:pStyle w:val="a6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423FB8">
              <w:rPr>
                <w:color w:val="000000"/>
                <w:lang w:val="uk-UA"/>
              </w:rPr>
              <w:t>Міжнародний день пам’яті жертв Голокосту</w:t>
            </w:r>
          </w:p>
        </w:tc>
        <w:tc>
          <w:tcPr>
            <w:tcW w:w="3545" w:type="dxa"/>
            <w:vAlign w:val="center"/>
          </w:tcPr>
          <w:p w:rsidR="00FD09CF" w:rsidRPr="00423FB8" w:rsidRDefault="00FD09CF" w:rsidP="00155F91">
            <w:pPr>
              <w:pStyle w:val="a6"/>
              <w:spacing w:before="0" w:beforeAutospacing="0" w:after="0" w:afterAutospacing="0"/>
              <w:ind w:left="-106"/>
              <w:jc w:val="center"/>
              <w:rPr>
                <w:lang w:val="uk-UA"/>
              </w:rPr>
            </w:pPr>
            <w:r w:rsidRPr="00423FB8">
              <w:rPr>
                <w:lang w:val="uk-UA"/>
              </w:rPr>
              <w:t>27 січня</w:t>
            </w:r>
          </w:p>
        </w:tc>
      </w:tr>
      <w:tr w:rsidR="00FD09CF" w:rsidRPr="00423FB8" w:rsidTr="00155F91">
        <w:trPr>
          <w:trHeight w:val="125"/>
        </w:trPr>
        <w:tc>
          <w:tcPr>
            <w:tcW w:w="704" w:type="dxa"/>
            <w:vAlign w:val="center"/>
          </w:tcPr>
          <w:p w:rsidR="00FD09CF" w:rsidRPr="00423FB8" w:rsidRDefault="00FD09CF" w:rsidP="00155F91">
            <w:pPr>
              <w:pStyle w:val="a6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423FB8">
              <w:rPr>
                <w:b/>
                <w:lang w:val="uk-UA"/>
              </w:rPr>
              <w:t>3.</w:t>
            </w:r>
          </w:p>
        </w:tc>
        <w:tc>
          <w:tcPr>
            <w:tcW w:w="5498" w:type="dxa"/>
            <w:vAlign w:val="center"/>
          </w:tcPr>
          <w:p w:rsidR="00FD09CF" w:rsidRPr="00423FB8" w:rsidRDefault="00A457DD" w:rsidP="00155F91">
            <w:pPr>
              <w:pStyle w:val="a6"/>
              <w:spacing w:before="0" w:beforeAutospacing="0" w:after="0" w:afterAutospacing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День вшанування учасників бойових дій на території інших держав</w:t>
            </w:r>
          </w:p>
        </w:tc>
        <w:tc>
          <w:tcPr>
            <w:tcW w:w="3545" w:type="dxa"/>
            <w:vAlign w:val="center"/>
          </w:tcPr>
          <w:p w:rsidR="00FD09CF" w:rsidRPr="00423FB8" w:rsidRDefault="00FD09CF" w:rsidP="00155F91">
            <w:pPr>
              <w:pStyle w:val="a6"/>
              <w:spacing w:before="0" w:beforeAutospacing="0" w:after="0" w:afterAutospacing="0"/>
              <w:ind w:left="-106"/>
              <w:jc w:val="center"/>
              <w:rPr>
                <w:lang w:val="uk-UA"/>
              </w:rPr>
            </w:pPr>
            <w:r w:rsidRPr="00423FB8">
              <w:rPr>
                <w:lang w:val="uk-UA"/>
              </w:rPr>
              <w:t>15 лютого</w:t>
            </w:r>
          </w:p>
        </w:tc>
      </w:tr>
      <w:tr w:rsidR="00FD09CF" w:rsidRPr="00423FB8" w:rsidTr="00155F91">
        <w:trPr>
          <w:trHeight w:val="228"/>
        </w:trPr>
        <w:tc>
          <w:tcPr>
            <w:tcW w:w="704" w:type="dxa"/>
            <w:vAlign w:val="center"/>
          </w:tcPr>
          <w:p w:rsidR="00FD09CF" w:rsidRPr="00423FB8" w:rsidRDefault="00FD09CF" w:rsidP="00155F91">
            <w:pPr>
              <w:pStyle w:val="a6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  <w:r w:rsidRPr="00423FB8">
              <w:rPr>
                <w:b/>
                <w:lang w:val="uk-UA"/>
              </w:rPr>
              <w:t>.</w:t>
            </w:r>
          </w:p>
        </w:tc>
        <w:tc>
          <w:tcPr>
            <w:tcW w:w="5498" w:type="dxa"/>
            <w:vAlign w:val="center"/>
          </w:tcPr>
          <w:p w:rsidR="00FD09CF" w:rsidRPr="00423FB8" w:rsidRDefault="00FD09CF" w:rsidP="00155F91">
            <w:pPr>
              <w:pStyle w:val="a6"/>
              <w:spacing w:after="0"/>
              <w:rPr>
                <w:color w:val="000000"/>
                <w:lang w:val="uk-UA"/>
              </w:rPr>
            </w:pPr>
            <w:r w:rsidRPr="00423FB8">
              <w:rPr>
                <w:color w:val="000000"/>
                <w:lang w:val="uk-UA"/>
              </w:rPr>
              <w:t>День Героїв Небесної Сотні</w:t>
            </w:r>
          </w:p>
        </w:tc>
        <w:tc>
          <w:tcPr>
            <w:tcW w:w="3545" w:type="dxa"/>
            <w:vAlign w:val="center"/>
          </w:tcPr>
          <w:p w:rsidR="00FD09CF" w:rsidRPr="00423FB8" w:rsidRDefault="00FD09CF" w:rsidP="00155F91">
            <w:pPr>
              <w:pStyle w:val="a6"/>
              <w:spacing w:before="0" w:beforeAutospacing="0" w:after="0" w:afterAutospacing="0"/>
              <w:ind w:left="-106"/>
              <w:jc w:val="center"/>
              <w:rPr>
                <w:lang w:val="uk-UA"/>
              </w:rPr>
            </w:pPr>
            <w:r w:rsidRPr="00423FB8">
              <w:rPr>
                <w:lang w:val="uk-UA"/>
              </w:rPr>
              <w:t>20 лютого</w:t>
            </w:r>
          </w:p>
        </w:tc>
      </w:tr>
      <w:tr w:rsidR="00FD09CF" w:rsidRPr="00423FB8" w:rsidTr="00155F91">
        <w:trPr>
          <w:trHeight w:val="115"/>
        </w:trPr>
        <w:tc>
          <w:tcPr>
            <w:tcW w:w="704" w:type="dxa"/>
            <w:vAlign w:val="center"/>
          </w:tcPr>
          <w:p w:rsidR="00FD09CF" w:rsidRPr="00423FB8" w:rsidRDefault="00FD09CF" w:rsidP="00155F91">
            <w:pPr>
              <w:pStyle w:val="a6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  <w:r w:rsidRPr="00423FB8">
              <w:rPr>
                <w:b/>
                <w:lang w:val="uk-UA"/>
              </w:rPr>
              <w:t>.</w:t>
            </w:r>
          </w:p>
        </w:tc>
        <w:tc>
          <w:tcPr>
            <w:tcW w:w="5498" w:type="dxa"/>
            <w:vAlign w:val="center"/>
          </w:tcPr>
          <w:p w:rsidR="00FD09CF" w:rsidRPr="00423FB8" w:rsidRDefault="00FD09CF" w:rsidP="00155F91">
            <w:pPr>
              <w:pStyle w:val="a6"/>
              <w:spacing w:after="0"/>
              <w:rPr>
                <w:color w:val="000000"/>
                <w:lang w:val="uk-UA"/>
              </w:rPr>
            </w:pPr>
            <w:r w:rsidRPr="00423FB8">
              <w:rPr>
                <w:color w:val="000000"/>
                <w:lang w:val="uk-UA"/>
              </w:rPr>
              <w:t>Масляна</w:t>
            </w:r>
          </w:p>
        </w:tc>
        <w:tc>
          <w:tcPr>
            <w:tcW w:w="3545" w:type="dxa"/>
            <w:vAlign w:val="center"/>
          </w:tcPr>
          <w:p w:rsidR="00FD09CF" w:rsidRPr="00423FB8" w:rsidRDefault="00FD09CF" w:rsidP="00155F91">
            <w:pPr>
              <w:pStyle w:val="a6"/>
              <w:spacing w:after="0"/>
              <w:ind w:left="-106"/>
              <w:jc w:val="center"/>
              <w:rPr>
                <w:lang w:val="uk-UA"/>
              </w:rPr>
            </w:pPr>
            <w:r w:rsidRPr="00423FB8">
              <w:rPr>
                <w:lang w:val="uk-UA"/>
              </w:rPr>
              <w:t>2</w:t>
            </w:r>
            <w:r>
              <w:rPr>
                <w:lang w:val="uk-UA"/>
              </w:rPr>
              <w:t>0</w:t>
            </w:r>
            <w:r w:rsidRPr="00423FB8">
              <w:rPr>
                <w:lang w:val="uk-UA"/>
              </w:rPr>
              <w:t xml:space="preserve"> лютого</w:t>
            </w:r>
          </w:p>
        </w:tc>
      </w:tr>
      <w:tr w:rsidR="00FD09CF" w:rsidRPr="009B2116" w:rsidTr="00155F91">
        <w:trPr>
          <w:trHeight w:val="115"/>
        </w:trPr>
        <w:tc>
          <w:tcPr>
            <w:tcW w:w="704" w:type="dxa"/>
            <w:vAlign w:val="center"/>
          </w:tcPr>
          <w:p w:rsidR="00FD09CF" w:rsidRPr="00423FB8" w:rsidRDefault="00FD09CF" w:rsidP="00155F91">
            <w:pPr>
              <w:pStyle w:val="a6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6.</w:t>
            </w:r>
          </w:p>
        </w:tc>
        <w:tc>
          <w:tcPr>
            <w:tcW w:w="5498" w:type="dxa"/>
            <w:vAlign w:val="center"/>
          </w:tcPr>
          <w:p w:rsidR="00FD09CF" w:rsidRPr="00423FB8" w:rsidRDefault="00FD09CF" w:rsidP="00155F91">
            <w:pPr>
              <w:pStyle w:val="a6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9B2116">
              <w:rPr>
                <w:color w:val="000000"/>
                <w:lang w:val="uk-UA"/>
              </w:rPr>
              <w:t>Початок війни Росії проти України</w:t>
            </w:r>
          </w:p>
        </w:tc>
        <w:tc>
          <w:tcPr>
            <w:tcW w:w="3545" w:type="dxa"/>
            <w:vAlign w:val="center"/>
          </w:tcPr>
          <w:p w:rsidR="00FD09CF" w:rsidRPr="009B2116" w:rsidRDefault="00FD09CF" w:rsidP="00155F91">
            <w:pPr>
              <w:pStyle w:val="a6"/>
              <w:spacing w:before="0" w:beforeAutospacing="0" w:after="0" w:afterAutospacing="0"/>
              <w:ind w:left="-106"/>
              <w:jc w:val="center"/>
              <w:rPr>
                <w:lang w:val="uk-UA"/>
              </w:rPr>
            </w:pPr>
            <w:r>
              <w:rPr>
                <w:lang w:val="uk-UA"/>
              </w:rPr>
              <w:t>24 лютого</w:t>
            </w:r>
          </w:p>
        </w:tc>
      </w:tr>
      <w:tr w:rsidR="00FD09CF" w:rsidRPr="00423FB8" w:rsidTr="00155F91">
        <w:trPr>
          <w:trHeight w:val="125"/>
        </w:trPr>
        <w:tc>
          <w:tcPr>
            <w:tcW w:w="704" w:type="dxa"/>
            <w:vAlign w:val="center"/>
          </w:tcPr>
          <w:p w:rsidR="00FD09CF" w:rsidRPr="00423FB8" w:rsidRDefault="00FD09CF" w:rsidP="00155F91">
            <w:pPr>
              <w:pStyle w:val="a6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423FB8">
              <w:rPr>
                <w:b/>
                <w:lang w:val="uk-UA"/>
              </w:rPr>
              <w:t>7.</w:t>
            </w:r>
          </w:p>
        </w:tc>
        <w:tc>
          <w:tcPr>
            <w:tcW w:w="5498" w:type="dxa"/>
            <w:vAlign w:val="center"/>
          </w:tcPr>
          <w:p w:rsidR="00FD09CF" w:rsidRPr="00423FB8" w:rsidRDefault="00FD09CF" w:rsidP="00155F91">
            <w:pPr>
              <w:pStyle w:val="a6"/>
              <w:spacing w:after="0"/>
              <w:rPr>
                <w:color w:val="000000"/>
                <w:lang w:val="uk-UA"/>
              </w:rPr>
            </w:pPr>
            <w:r w:rsidRPr="00423FB8">
              <w:rPr>
                <w:color w:val="000000"/>
                <w:lang w:val="uk-UA"/>
              </w:rPr>
              <w:t>Міжнародний жіночий день</w:t>
            </w:r>
          </w:p>
        </w:tc>
        <w:tc>
          <w:tcPr>
            <w:tcW w:w="3545" w:type="dxa"/>
            <w:vAlign w:val="center"/>
          </w:tcPr>
          <w:p w:rsidR="00FD09CF" w:rsidRPr="00423FB8" w:rsidRDefault="00FD09CF" w:rsidP="00155F91">
            <w:pPr>
              <w:pStyle w:val="a6"/>
              <w:spacing w:after="0"/>
              <w:ind w:left="-106"/>
              <w:jc w:val="center"/>
              <w:rPr>
                <w:lang w:val="uk-UA"/>
              </w:rPr>
            </w:pPr>
            <w:r w:rsidRPr="00423FB8">
              <w:rPr>
                <w:lang w:val="uk-UA"/>
              </w:rPr>
              <w:t>8 березня</w:t>
            </w:r>
          </w:p>
        </w:tc>
      </w:tr>
      <w:tr w:rsidR="00FD09CF" w:rsidRPr="00423FB8" w:rsidTr="00155F91">
        <w:trPr>
          <w:trHeight w:val="162"/>
        </w:trPr>
        <w:tc>
          <w:tcPr>
            <w:tcW w:w="704" w:type="dxa"/>
            <w:vAlign w:val="center"/>
          </w:tcPr>
          <w:p w:rsidR="00FD09CF" w:rsidRPr="00423FB8" w:rsidRDefault="00FD09CF" w:rsidP="00155F91">
            <w:pPr>
              <w:pStyle w:val="a6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423FB8">
              <w:rPr>
                <w:b/>
                <w:lang w:val="uk-UA"/>
              </w:rPr>
              <w:t>8.</w:t>
            </w:r>
          </w:p>
        </w:tc>
        <w:tc>
          <w:tcPr>
            <w:tcW w:w="5498" w:type="dxa"/>
            <w:vAlign w:val="center"/>
          </w:tcPr>
          <w:p w:rsidR="00FD09CF" w:rsidRPr="00423FB8" w:rsidRDefault="00FD09CF" w:rsidP="00155F91">
            <w:pPr>
              <w:pStyle w:val="a6"/>
              <w:spacing w:after="0"/>
              <w:rPr>
                <w:color w:val="000000"/>
                <w:lang w:val="uk-UA"/>
              </w:rPr>
            </w:pPr>
            <w:r w:rsidRPr="00423FB8">
              <w:rPr>
                <w:color w:val="000000"/>
                <w:lang w:val="uk-UA"/>
              </w:rPr>
              <w:t>День народження Тараса Шевченка</w:t>
            </w:r>
          </w:p>
        </w:tc>
        <w:tc>
          <w:tcPr>
            <w:tcW w:w="3545" w:type="dxa"/>
            <w:vAlign w:val="center"/>
          </w:tcPr>
          <w:p w:rsidR="00FD09CF" w:rsidRPr="00423FB8" w:rsidRDefault="00FD09CF" w:rsidP="00155F91">
            <w:pPr>
              <w:pStyle w:val="a6"/>
              <w:spacing w:after="0"/>
              <w:ind w:left="-106"/>
              <w:jc w:val="center"/>
              <w:rPr>
                <w:lang w:val="uk-UA"/>
              </w:rPr>
            </w:pPr>
            <w:r w:rsidRPr="00423FB8">
              <w:rPr>
                <w:lang w:val="uk-UA"/>
              </w:rPr>
              <w:t>9 березня</w:t>
            </w:r>
          </w:p>
        </w:tc>
      </w:tr>
      <w:tr w:rsidR="00FD09CF" w:rsidRPr="00423FB8" w:rsidTr="00155F91">
        <w:trPr>
          <w:trHeight w:val="115"/>
        </w:trPr>
        <w:tc>
          <w:tcPr>
            <w:tcW w:w="704" w:type="dxa"/>
            <w:vAlign w:val="center"/>
          </w:tcPr>
          <w:p w:rsidR="00FD09CF" w:rsidRPr="00423FB8" w:rsidRDefault="00FD09CF" w:rsidP="00155F91">
            <w:pPr>
              <w:pStyle w:val="a6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423FB8">
              <w:rPr>
                <w:b/>
                <w:lang w:val="uk-UA"/>
              </w:rPr>
              <w:t>9.</w:t>
            </w:r>
          </w:p>
        </w:tc>
        <w:tc>
          <w:tcPr>
            <w:tcW w:w="5498" w:type="dxa"/>
            <w:vAlign w:val="center"/>
          </w:tcPr>
          <w:p w:rsidR="00FD09CF" w:rsidRPr="00423FB8" w:rsidRDefault="00FD09CF" w:rsidP="00155F91">
            <w:pPr>
              <w:pStyle w:val="a6"/>
              <w:spacing w:after="0"/>
              <w:rPr>
                <w:color w:val="000000"/>
                <w:lang w:val="uk-UA"/>
              </w:rPr>
            </w:pPr>
            <w:r w:rsidRPr="00423FB8">
              <w:rPr>
                <w:color w:val="000000"/>
                <w:lang w:val="uk-UA"/>
              </w:rPr>
              <w:t>День землевпорядника України</w:t>
            </w:r>
          </w:p>
        </w:tc>
        <w:tc>
          <w:tcPr>
            <w:tcW w:w="3545" w:type="dxa"/>
            <w:vAlign w:val="center"/>
          </w:tcPr>
          <w:p w:rsidR="00FD09CF" w:rsidRPr="00423FB8" w:rsidRDefault="00FD09CF" w:rsidP="00155F91">
            <w:pPr>
              <w:pStyle w:val="a6"/>
              <w:spacing w:after="0"/>
              <w:ind w:left="-106"/>
              <w:jc w:val="center"/>
              <w:rPr>
                <w:lang w:val="uk-UA"/>
              </w:rPr>
            </w:pPr>
            <w:r w:rsidRPr="00423FB8">
              <w:rPr>
                <w:lang w:val="uk-UA"/>
              </w:rPr>
              <w:t>1</w:t>
            </w:r>
            <w:r>
              <w:rPr>
                <w:lang w:val="uk-UA"/>
              </w:rPr>
              <w:t>1</w:t>
            </w:r>
            <w:r w:rsidRPr="00423FB8">
              <w:rPr>
                <w:lang w:val="uk-UA"/>
              </w:rPr>
              <w:t xml:space="preserve"> березня</w:t>
            </w:r>
          </w:p>
        </w:tc>
      </w:tr>
      <w:tr w:rsidR="00FD09CF" w:rsidRPr="00423FB8" w:rsidTr="00155F91">
        <w:trPr>
          <w:trHeight w:val="102"/>
        </w:trPr>
        <w:tc>
          <w:tcPr>
            <w:tcW w:w="704" w:type="dxa"/>
            <w:vAlign w:val="center"/>
          </w:tcPr>
          <w:p w:rsidR="00FD09CF" w:rsidRPr="00423FB8" w:rsidRDefault="00FD09CF" w:rsidP="00155F91">
            <w:pPr>
              <w:pStyle w:val="a6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10.</w:t>
            </w:r>
          </w:p>
        </w:tc>
        <w:tc>
          <w:tcPr>
            <w:tcW w:w="5498" w:type="dxa"/>
            <w:vAlign w:val="center"/>
          </w:tcPr>
          <w:p w:rsidR="00FD09CF" w:rsidRPr="00423FB8" w:rsidRDefault="00FD09CF" w:rsidP="00155F91">
            <w:pPr>
              <w:pStyle w:val="a6"/>
              <w:spacing w:after="0"/>
              <w:rPr>
                <w:color w:val="000000"/>
                <w:lang w:val="uk-UA"/>
              </w:rPr>
            </w:pPr>
            <w:r w:rsidRPr="000D2BD6">
              <w:rPr>
                <w:color w:val="000000"/>
                <w:lang w:val="uk-UA"/>
              </w:rPr>
              <w:t>День українського добровольц</w:t>
            </w:r>
            <w:r>
              <w:rPr>
                <w:color w:val="000000"/>
                <w:lang w:val="uk-UA"/>
              </w:rPr>
              <w:t>я</w:t>
            </w:r>
          </w:p>
        </w:tc>
        <w:tc>
          <w:tcPr>
            <w:tcW w:w="3545" w:type="dxa"/>
            <w:vAlign w:val="center"/>
          </w:tcPr>
          <w:p w:rsidR="00FD09CF" w:rsidRPr="00423FB8" w:rsidRDefault="00FD09CF" w:rsidP="00155F91">
            <w:pPr>
              <w:pStyle w:val="a6"/>
              <w:spacing w:after="0"/>
              <w:ind w:left="-106"/>
              <w:jc w:val="center"/>
              <w:rPr>
                <w:lang w:val="uk-UA"/>
              </w:rPr>
            </w:pPr>
            <w:r w:rsidRPr="00423FB8">
              <w:rPr>
                <w:lang w:val="uk-UA"/>
              </w:rPr>
              <w:t>1</w:t>
            </w:r>
            <w:r>
              <w:rPr>
                <w:lang w:val="uk-UA"/>
              </w:rPr>
              <w:t>4</w:t>
            </w:r>
            <w:r w:rsidRPr="00423FB8">
              <w:rPr>
                <w:lang w:val="uk-UA"/>
              </w:rPr>
              <w:t xml:space="preserve"> березня</w:t>
            </w:r>
          </w:p>
        </w:tc>
      </w:tr>
      <w:tr w:rsidR="00FD09CF" w:rsidRPr="00423FB8" w:rsidTr="00155F91">
        <w:trPr>
          <w:trHeight w:val="102"/>
        </w:trPr>
        <w:tc>
          <w:tcPr>
            <w:tcW w:w="704" w:type="dxa"/>
            <w:vAlign w:val="center"/>
          </w:tcPr>
          <w:p w:rsidR="00FD09CF" w:rsidRPr="00423FB8" w:rsidRDefault="00FD09CF" w:rsidP="00155F91">
            <w:pPr>
              <w:pStyle w:val="a6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423FB8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1</w:t>
            </w:r>
            <w:r w:rsidRPr="00423FB8">
              <w:rPr>
                <w:b/>
                <w:lang w:val="uk-UA"/>
              </w:rPr>
              <w:t>.</w:t>
            </w:r>
          </w:p>
        </w:tc>
        <w:tc>
          <w:tcPr>
            <w:tcW w:w="5498" w:type="dxa"/>
            <w:vAlign w:val="center"/>
          </w:tcPr>
          <w:p w:rsidR="00FD09CF" w:rsidRPr="00423FB8" w:rsidRDefault="00FD09CF" w:rsidP="00155F91">
            <w:pPr>
              <w:pStyle w:val="a6"/>
              <w:spacing w:after="0"/>
              <w:rPr>
                <w:color w:val="000000"/>
                <w:lang w:val="uk-UA"/>
              </w:rPr>
            </w:pPr>
            <w:r w:rsidRPr="00423FB8">
              <w:rPr>
                <w:color w:val="000000"/>
                <w:lang w:val="uk-UA"/>
              </w:rPr>
              <w:t>День працівників житлово-комунального господарства і побутового обслуговування населення</w:t>
            </w:r>
          </w:p>
        </w:tc>
        <w:tc>
          <w:tcPr>
            <w:tcW w:w="3545" w:type="dxa"/>
            <w:vAlign w:val="center"/>
          </w:tcPr>
          <w:p w:rsidR="00FD09CF" w:rsidRPr="00423FB8" w:rsidRDefault="00FD09CF" w:rsidP="00155F91">
            <w:pPr>
              <w:pStyle w:val="a6"/>
              <w:spacing w:after="0"/>
              <w:ind w:left="-106"/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  <w:r w:rsidRPr="00423FB8">
              <w:rPr>
                <w:lang w:val="uk-UA"/>
              </w:rPr>
              <w:t xml:space="preserve"> березня</w:t>
            </w:r>
          </w:p>
        </w:tc>
      </w:tr>
      <w:tr w:rsidR="00FD09CF" w:rsidRPr="00423FB8" w:rsidTr="00155F91">
        <w:trPr>
          <w:trHeight w:val="214"/>
        </w:trPr>
        <w:tc>
          <w:tcPr>
            <w:tcW w:w="704" w:type="dxa"/>
            <w:vAlign w:val="center"/>
          </w:tcPr>
          <w:p w:rsidR="00FD09CF" w:rsidRPr="00423FB8" w:rsidRDefault="00FD09CF" w:rsidP="00155F91">
            <w:pPr>
              <w:pStyle w:val="a6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12.</w:t>
            </w:r>
          </w:p>
        </w:tc>
        <w:tc>
          <w:tcPr>
            <w:tcW w:w="5498" w:type="dxa"/>
            <w:vAlign w:val="center"/>
          </w:tcPr>
          <w:p w:rsidR="00FD09CF" w:rsidRPr="00423FB8" w:rsidRDefault="00FD09CF" w:rsidP="00155F91">
            <w:pPr>
              <w:pStyle w:val="a6"/>
              <w:spacing w:after="0"/>
              <w:rPr>
                <w:color w:val="000000"/>
                <w:lang w:val="uk-UA"/>
              </w:rPr>
            </w:pPr>
            <w:r w:rsidRPr="00423FB8">
              <w:rPr>
                <w:color w:val="000000"/>
                <w:lang w:val="uk-UA"/>
              </w:rPr>
              <w:t>Пасха Христова - Великдень</w:t>
            </w:r>
          </w:p>
        </w:tc>
        <w:tc>
          <w:tcPr>
            <w:tcW w:w="3545" w:type="dxa"/>
            <w:vAlign w:val="center"/>
          </w:tcPr>
          <w:p w:rsidR="00FD09CF" w:rsidRPr="00423FB8" w:rsidRDefault="00FD09CF" w:rsidP="00155F91">
            <w:pPr>
              <w:pStyle w:val="a6"/>
              <w:spacing w:after="0"/>
              <w:ind w:left="-106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</w:t>
            </w:r>
            <w:r w:rsidRPr="00423FB8">
              <w:rPr>
                <w:color w:val="000000"/>
                <w:lang w:val="uk-UA"/>
              </w:rPr>
              <w:t xml:space="preserve"> квітня</w:t>
            </w:r>
          </w:p>
        </w:tc>
      </w:tr>
      <w:tr w:rsidR="00FD09CF" w:rsidRPr="00423FB8" w:rsidTr="00155F91">
        <w:trPr>
          <w:trHeight w:val="180"/>
        </w:trPr>
        <w:tc>
          <w:tcPr>
            <w:tcW w:w="704" w:type="dxa"/>
            <w:vAlign w:val="center"/>
          </w:tcPr>
          <w:p w:rsidR="00FD09CF" w:rsidRPr="00423FB8" w:rsidRDefault="00A457DD" w:rsidP="00155F91">
            <w:pPr>
              <w:pStyle w:val="a6"/>
              <w:spacing w:after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  <w:r w:rsidR="00FD09CF" w:rsidRPr="00423FB8">
              <w:rPr>
                <w:b/>
                <w:lang w:val="uk-UA"/>
              </w:rPr>
              <w:t>.</w:t>
            </w:r>
          </w:p>
        </w:tc>
        <w:tc>
          <w:tcPr>
            <w:tcW w:w="5498" w:type="dxa"/>
            <w:vAlign w:val="center"/>
          </w:tcPr>
          <w:p w:rsidR="00FD09CF" w:rsidRPr="00423FB8" w:rsidRDefault="00FD09CF" w:rsidP="00155F91">
            <w:pPr>
              <w:pStyle w:val="a6"/>
              <w:spacing w:after="0"/>
              <w:rPr>
                <w:color w:val="000000"/>
                <w:lang w:val="uk-UA"/>
              </w:rPr>
            </w:pPr>
            <w:r w:rsidRPr="008D5A38">
              <w:rPr>
                <w:color w:val="000000"/>
                <w:lang w:val="uk-UA"/>
              </w:rPr>
              <w:t>День пам’яток історії та культури</w:t>
            </w:r>
          </w:p>
        </w:tc>
        <w:tc>
          <w:tcPr>
            <w:tcW w:w="3545" w:type="dxa"/>
            <w:vAlign w:val="center"/>
          </w:tcPr>
          <w:p w:rsidR="00FD09CF" w:rsidRPr="00423FB8" w:rsidRDefault="00FD09CF" w:rsidP="00155F91">
            <w:pPr>
              <w:pStyle w:val="a6"/>
              <w:spacing w:after="0"/>
              <w:ind w:left="-106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</w:t>
            </w:r>
            <w:r w:rsidRPr="00423FB8">
              <w:rPr>
                <w:color w:val="000000"/>
                <w:lang w:val="uk-UA"/>
              </w:rPr>
              <w:t xml:space="preserve"> квітня</w:t>
            </w:r>
          </w:p>
        </w:tc>
      </w:tr>
      <w:tr w:rsidR="00FD09CF" w:rsidRPr="00423FB8" w:rsidTr="00155F91">
        <w:tc>
          <w:tcPr>
            <w:tcW w:w="704" w:type="dxa"/>
            <w:vAlign w:val="center"/>
          </w:tcPr>
          <w:p w:rsidR="00FD09CF" w:rsidRPr="00423FB8" w:rsidRDefault="00A457DD" w:rsidP="00155F91">
            <w:pPr>
              <w:pStyle w:val="a6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  <w:r w:rsidR="00FD09CF" w:rsidRPr="00423FB8">
              <w:rPr>
                <w:b/>
                <w:lang w:val="uk-UA"/>
              </w:rPr>
              <w:t>.</w:t>
            </w:r>
          </w:p>
        </w:tc>
        <w:tc>
          <w:tcPr>
            <w:tcW w:w="5498" w:type="dxa"/>
            <w:vAlign w:val="center"/>
          </w:tcPr>
          <w:p w:rsidR="00FD09CF" w:rsidRPr="00423FB8" w:rsidRDefault="00FD09CF" w:rsidP="00155F91">
            <w:pPr>
              <w:pStyle w:val="a6"/>
              <w:spacing w:after="0"/>
              <w:rPr>
                <w:color w:val="000000"/>
                <w:lang w:val="uk-UA"/>
              </w:rPr>
            </w:pPr>
            <w:r w:rsidRPr="00423FB8">
              <w:rPr>
                <w:color w:val="000000"/>
                <w:lang w:val="uk-UA"/>
              </w:rPr>
              <w:t>Міжнародний день пам’яті жертв радіаційних аварій і катастроф (Міжнародний день пам’яті про чорнобильську катастрофу)</w:t>
            </w:r>
          </w:p>
        </w:tc>
        <w:tc>
          <w:tcPr>
            <w:tcW w:w="3545" w:type="dxa"/>
            <w:vAlign w:val="center"/>
          </w:tcPr>
          <w:p w:rsidR="00FD09CF" w:rsidRPr="00423FB8" w:rsidRDefault="00FD09CF" w:rsidP="00155F91">
            <w:pPr>
              <w:pStyle w:val="a6"/>
              <w:spacing w:after="0"/>
              <w:ind w:left="-106"/>
              <w:jc w:val="center"/>
              <w:rPr>
                <w:color w:val="000000"/>
                <w:lang w:val="uk-UA"/>
              </w:rPr>
            </w:pPr>
            <w:r w:rsidRPr="00423FB8">
              <w:rPr>
                <w:color w:val="000000"/>
                <w:lang w:val="uk-UA"/>
              </w:rPr>
              <w:t>26 квітня</w:t>
            </w:r>
          </w:p>
        </w:tc>
      </w:tr>
      <w:tr w:rsidR="00FD09CF" w:rsidRPr="00423FB8" w:rsidTr="00155F91">
        <w:trPr>
          <w:trHeight w:val="273"/>
        </w:trPr>
        <w:tc>
          <w:tcPr>
            <w:tcW w:w="704" w:type="dxa"/>
            <w:vAlign w:val="center"/>
          </w:tcPr>
          <w:p w:rsidR="00FD09CF" w:rsidRPr="00423FB8" w:rsidRDefault="00A457DD" w:rsidP="00155F91">
            <w:pPr>
              <w:pStyle w:val="a6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</w:t>
            </w:r>
            <w:r w:rsidR="00FD09CF" w:rsidRPr="00423FB8">
              <w:rPr>
                <w:b/>
                <w:lang w:val="uk-UA"/>
              </w:rPr>
              <w:t>.</w:t>
            </w:r>
          </w:p>
        </w:tc>
        <w:tc>
          <w:tcPr>
            <w:tcW w:w="5498" w:type="dxa"/>
            <w:vAlign w:val="center"/>
          </w:tcPr>
          <w:p w:rsidR="00FD09CF" w:rsidRPr="00423FB8" w:rsidRDefault="00FD09CF" w:rsidP="00155F91">
            <w:pPr>
              <w:pStyle w:val="a6"/>
              <w:spacing w:after="0"/>
              <w:rPr>
                <w:color w:val="000000"/>
                <w:lang w:val="uk-UA"/>
              </w:rPr>
            </w:pPr>
            <w:r w:rsidRPr="00423FB8">
              <w:rPr>
                <w:color w:val="000000"/>
                <w:lang w:val="uk-UA"/>
              </w:rPr>
              <w:t>День Пам’яті та примирення</w:t>
            </w:r>
          </w:p>
        </w:tc>
        <w:tc>
          <w:tcPr>
            <w:tcW w:w="3545" w:type="dxa"/>
            <w:vAlign w:val="center"/>
          </w:tcPr>
          <w:p w:rsidR="00FD09CF" w:rsidRPr="00423FB8" w:rsidRDefault="00FD09CF" w:rsidP="00155F91">
            <w:pPr>
              <w:pStyle w:val="a6"/>
              <w:spacing w:after="0"/>
              <w:ind w:left="-106"/>
              <w:jc w:val="center"/>
              <w:rPr>
                <w:color w:val="000000"/>
                <w:lang w:val="uk-UA"/>
              </w:rPr>
            </w:pPr>
            <w:r w:rsidRPr="00423FB8">
              <w:rPr>
                <w:color w:val="000000"/>
                <w:lang w:val="uk-UA"/>
              </w:rPr>
              <w:t>8 травня</w:t>
            </w:r>
          </w:p>
        </w:tc>
      </w:tr>
      <w:tr w:rsidR="00FD09CF" w:rsidRPr="00423FB8" w:rsidTr="00155F91">
        <w:trPr>
          <w:trHeight w:val="105"/>
        </w:trPr>
        <w:tc>
          <w:tcPr>
            <w:tcW w:w="704" w:type="dxa"/>
            <w:vAlign w:val="center"/>
          </w:tcPr>
          <w:p w:rsidR="00FD09CF" w:rsidRPr="00423FB8" w:rsidRDefault="00A457DD" w:rsidP="00155F91">
            <w:pPr>
              <w:pStyle w:val="a6"/>
              <w:spacing w:after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  <w:r w:rsidR="00FD09CF" w:rsidRPr="00423FB8">
              <w:rPr>
                <w:b/>
                <w:lang w:val="uk-UA"/>
              </w:rPr>
              <w:t>.</w:t>
            </w:r>
          </w:p>
        </w:tc>
        <w:tc>
          <w:tcPr>
            <w:tcW w:w="5498" w:type="dxa"/>
            <w:vAlign w:val="center"/>
          </w:tcPr>
          <w:p w:rsidR="00FD09CF" w:rsidRPr="00423FB8" w:rsidRDefault="00FD09CF" w:rsidP="00155F91">
            <w:pPr>
              <w:pStyle w:val="a6"/>
              <w:spacing w:after="0"/>
              <w:rPr>
                <w:color w:val="000000"/>
                <w:lang w:val="uk-UA"/>
              </w:rPr>
            </w:pPr>
            <w:r w:rsidRPr="006C5862">
              <w:rPr>
                <w:color w:val="000000"/>
                <w:lang w:val="uk-UA"/>
              </w:rPr>
              <w:t xml:space="preserve">День Перемоги над нацизмом у Другій світовій </w:t>
            </w:r>
            <w:r w:rsidRPr="006C5862">
              <w:rPr>
                <w:color w:val="000000"/>
                <w:lang w:val="uk-UA"/>
              </w:rPr>
              <w:lastRenderedPageBreak/>
              <w:t>війні, Дні пам’яті та примирення, присвячені пам’яті жертв Другої світової війни</w:t>
            </w:r>
          </w:p>
        </w:tc>
        <w:tc>
          <w:tcPr>
            <w:tcW w:w="3545" w:type="dxa"/>
            <w:vAlign w:val="center"/>
          </w:tcPr>
          <w:p w:rsidR="00FD09CF" w:rsidRPr="00423FB8" w:rsidRDefault="00FD09CF" w:rsidP="00155F91">
            <w:pPr>
              <w:pStyle w:val="a6"/>
              <w:spacing w:after="0"/>
              <w:ind w:left="-106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8</w:t>
            </w:r>
            <w:r w:rsidRPr="00423FB8">
              <w:rPr>
                <w:color w:val="000000"/>
                <w:lang w:val="uk-UA"/>
              </w:rPr>
              <w:t xml:space="preserve"> травня</w:t>
            </w:r>
          </w:p>
        </w:tc>
      </w:tr>
      <w:tr w:rsidR="00FD09CF" w:rsidRPr="00423FB8" w:rsidTr="00155F91">
        <w:trPr>
          <w:trHeight w:val="150"/>
        </w:trPr>
        <w:tc>
          <w:tcPr>
            <w:tcW w:w="704" w:type="dxa"/>
            <w:vAlign w:val="center"/>
          </w:tcPr>
          <w:p w:rsidR="00FD09CF" w:rsidRPr="00423FB8" w:rsidRDefault="00A457DD" w:rsidP="00155F91">
            <w:pPr>
              <w:pStyle w:val="a6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17</w:t>
            </w:r>
            <w:r w:rsidR="00FD09CF">
              <w:rPr>
                <w:b/>
                <w:lang w:val="uk-UA"/>
              </w:rPr>
              <w:t>.</w:t>
            </w:r>
          </w:p>
        </w:tc>
        <w:tc>
          <w:tcPr>
            <w:tcW w:w="5498" w:type="dxa"/>
            <w:vAlign w:val="center"/>
          </w:tcPr>
          <w:p w:rsidR="00FD09CF" w:rsidRPr="00423FB8" w:rsidRDefault="00FD09CF" w:rsidP="00155F91">
            <w:pPr>
              <w:pStyle w:val="a6"/>
              <w:spacing w:after="0"/>
              <w:rPr>
                <w:color w:val="000000"/>
                <w:lang w:val="uk-UA"/>
              </w:rPr>
            </w:pPr>
            <w:r w:rsidRPr="00423FB8">
              <w:rPr>
                <w:color w:val="000000"/>
                <w:lang w:val="uk-UA"/>
              </w:rPr>
              <w:t>День вишиванки</w:t>
            </w:r>
          </w:p>
        </w:tc>
        <w:tc>
          <w:tcPr>
            <w:tcW w:w="3545" w:type="dxa"/>
            <w:vAlign w:val="center"/>
          </w:tcPr>
          <w:p w:rsidR="00FD09CF" w:rsidRPr="00423FB8" w:rsidRDefault="00FD09CF" w:rsidP="00155F91">
            <w:pPr>
              <w:pStyle w:val="a6"/>
              <w:spacing w:after="0"/>
              <w:ind w:left="-106"/>
              <w:jc w:val="center"/>
              <w:rPr>
                <w:color w:val="000000"/>
                <w:lang w:val="uk-UA"/>
              </w:rPr>
            </w:pPr>
            <w:r w:rsidRPr="00423FB8">
              <w:rPr>
                <w:color w:val="000000"/>
                <w:lang w:val="uk-UA"/>
              </w:rPr>
              <w:t>1</w:t>
            </w:r>
            <w:r>
              <w:rPr>
                <w:color w:val="000000"/>
                <w:lang w:val="uk-UA"/>
              </w:rPr>
              <w:t>8</w:t>
            </w:r>
            <w:r w:rsidRPr="00423FB8">
              <w:rPr>
                <w:color w:val="000000"/>
                <w:lang w:val="uk-UA"/>
              </w:rPr>
              <w:t> травня</w:t>
            </w:r>
          </w:p>
        </w:tc>
      </w:tr>
      <w:tr w:rsidR="00FD09CF" w:rsidRPr="00423FB8" w:rsidTr="00155F91">
        <w:trPr>
          <w:trHeight w:val="150"/>
        </w:trPr>
        <w:tc>
          <w:tcPr>
            <w:tcW w:w="704" w:type="dxa"/>
            <w:vAlign w:val="center"/>
          </w:tcPr>
          <w:p w:rsidR="00FD09CF" w:rsidRPr="00423FB8" w:rsidRDefault="00FD09CF" w:rsidP="00155F91">
            <w:pPr>
              <w:pStyle w:val="a6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423FB8">
              <w:rPr>
                <w:b/>
                <w:lang w:val="uk-UA"/>
              </w:rPr>
              <w:t>1</w:t>
            </w:r>
            <w:r w:rsidR="00A457DD">
              <w:rPr>
                <w:b/>
                <w:lang w:val="uk-UA"/>
              </w:rPr>
              <w:t>8</w:t>
            </w:r>
            <w:r w:rsidRPr="00423FB8">
              <w:rPr>
                <w:b/>
                <w:lang w:val="uk-UA"/>
              </w:rPr>
              <w:t>.</w:t>
            </w:r>
          </w:p>
        </w:tc>
        <w:tc>
          <w:tcPr>
            <w:tcW w:w="5498" w:type="dxa"/>
            <w:vAlign w:val="center"/>
          </w:tcPr>
          <w:p w:rsidR="00FD09CF" w:rsidRPr="00423FB8" w:rsidRDefault="00FD09CF" w:rsidP="00155F91">
            <w:pPr>
              <w:pStyle w:val="a6"/>
              <w:spacing w:after="0"/>
              <w:rPr>
                <w:color w:val="000000"/>
                <w:lang w:val="uk-UA"/>
              </w:rPr>
            </w:pPr>
            <w:r w:rsidRPr="00AE49E1">
              <w:rPr>
                <w:color w:val="000000"/>
                <w:lang w:val="uk-UA"/>
              </w:rPr>
              <w:t>День Європи в Україні</w:t>
            </w:r>
          </w:p>
        </w:tc>
        <w:tc>
          <w:tcPr>
            <w:tcW w:w="3545" w:type="dxa"/>
            <w:vAlign w:val="center"/>
          </w:tcPr>
          <w:p w:rsidR="00FD09CF" w:rsidRPr="00423FB8" w:rsidRDefault="00FD09CF" w:rsidP="00155F91">
            <w:pPr>
              <w:pStyle w:val="a6"/>
              <w:spacing w:before="0" w:beforeAutospacing="0" w:after="0" w:afterAutospacing="0"/>
              <w:ind w:left="-106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</w:t>
            </w:r>
            <w:r w:rsidRPr="00423FB8">
              <w:rPr>
                <w:color w:val="000000"/>
                <w:lang w:val="uk-UA"/>
              </w:rPr>
              <w:t xml:space="preserve"> травня</w:t>
            </w:r>
          </w:p>
        </w:tc>
      </w:tr>
      <w:tr w:rsidR="00FD09CF" w:rsidRPr="00423FB8" w:rsidTr="00155F91">
        <w:tc>
          <w:tcPr>
            <w:tcW w:w="704" w:type="dxa"/>
            <w:vAlign w:val="center"/>
          </w:tcPr>
          <w:p w:rsidR="00FD09CF" w:rsidRPr="00423FB8" w:rsidRDefault="00A457DD" w:rsidP="00155F91">
            <w:pPr>
              <w:pStyle w:val="a6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</w:t>
            </w:r>
            <w:r w:rsidR="00FD09CF" w:rsidRPr="00423FB8">
              <w:rPr>
                <w:b/>
                <w:lang w:val="uk-UA"/>
              </w:rPr>
              <w:t>.</w:t>
            </w:r>
          </w:p>
        </w:tc>
        <w:tc>
          <w:tcPr>
            <w:tcW w:w="5498" w:type="dxa"/>
            <w:vAlign w:val="center"/>
          </w:tcPr>
          <w:p w:rsidR="00FD09CF" w:rsidRPr="00423FB8" w:rsidRDefault="00FD09CF" w:rsidP="00155F91">
            <w:pPr>
              <w:pStyle w:val="a6"/>
              <w:spacing w:after="0"/>
              <w:rPr>
                <w:color w:val="000000"/>
                <w:lang w:val="uk-UA"/>
              </w:rPr>
            </w:pPr>
            <w:r w:rsidRPr="00AE49E1">
              <w:rPr>
                <w:color w:val="000000"/>
                <w:lang w:val="uk-UA"/>
              </w:rPr>
              <w:t>День пам’яті жертв політичних репресій</w:t>
            </w:r>
          </w:p>
        </w:tc>
        <w:tc>
          <w:tcPr>
            <w:tcW w:w="3545" w:type="dxa"/>
            <w:vAlign w:val="center"/>
          </w:tcPr>
          <w:p w:rsidR="00FD09CF" w:rsidRPr="00423FB8" w:rsidRDefault="00FD09CF" w:rsidP="00155F91">
            <w:pPr>
              <w:pStyle w:val="a6"/>
              <w:spacing w:after="0"/>
              <w:ind w:left="-106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21</w:t>
            </w:r>
            <w:r w:rsidRPr="00423FB8">
              <w:rPr>
                <w:color w:val="000000"/>
                <w:lang w:val="uk-UA"/>
              </w:rPr>
              <w:t> травня</w:t>
            </w:r>
          </w:p>
        </w:tc>
      </w:tr>
      <w:tr w:rsidR="00FD09CF" w:rsidRPr="00423FB8" w:rsidTr="00155F91">
        <w:tc>
          <w:tcPr>
            <w:tcW w:w="704" w:type="dxa"/>
            <w:vAlign w:val="center"/>
          </w:tcPr>
          <w:p w:rsidR="00FD09CF" w:rsidRPr="00423FB8" w:rsidRDefault="00FD09CF" w:rsidP="00155F91">
            <w:pPr>
              <w:pStyle w:val="a6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423FB8">
              <w:rPr>
                <w:b/>
                <w:lang w:val="uk-UA"/>
              </w:rPr>
              <w:t>2</w:t>
            </w:r>
            <w:r w:rsidR="00A457DD">
              <w:rPr>
                <w:b/>
                <w:lang w:val="uk-UA"/>
              </w:rPr>
              <w:t>0</w:t>
            </w:r>
            <w:r w:rsidRPr="00423FB8">
              <w:rPr>
                <w:b/>
                <w:lang w:val="uk-UA"/>
              </w:rPr>
              <w:t>.</w:t>
            </w:r>
          </w:p>
        </w:tc>
        <w:tc>
          <w:tcPr>
            <w:tcW w:w="5498" w:type="dxa"/>
            <w:vAlign w:val="center"/>
          </w:tcPr>
          <w:p w:rsidR="00FD09CF" w:rsidRPr="00423FB8" w:rsidRDefault="00FD09CF" w:rsidP="00155F91">
            <w:pPr>
              <w:pStyle w:val="a6"/>
              <w:spacing w:before="0" w:beforeAutospacing="0" w:after="0" w:afterAutospacing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</w:t>
            </w:r>
            <w:r w:rsidRPr="00423FB8">
              <w:rPr>
                <w:color w:val="000000"/>
                <w:lang w:val="uk-UA"/>
              </w:rPr>
              <w:t>ень захисту дітей</w:t>
            </w:r>
          </w:p>
        </w:tc>
        <w:tc>
          <w:tcPr>
            <w:tcW w:w="3545" w:type="dxa"/>
            <w:vAlign w:val="center"/>
          </w:tcPr>
          <w:p w:rsidR="00FD09CF" w:rsidRPr="00423FB8" w:rsidRDefault="00FD09CF" w:rsidP="00155F91">
            <w:pPr>
              <w:pStyle w:val="a6"/>
              <w:spacing w:before="0" w:beforeAutospacing="0" w:after="0" w:afterAutospacing="0"/>
              <w:ind w:left="-106"/>
              <w:jc w:val="center"/>
              <w:rPr>
                <w:lang w:val="uk-UA"/>
              </w:rPr>
            </w:pPr>
            <w:r w:rsidRPr="00423FB8">
              <w:rPr>
                <w:lang w:val="uk-UA"/>
              </w:rPr>
              <w:t>1 червня</w:t>
            </w:r>
          </w:p>
        </w:tc>
      </w:tr>
      <w:tr w:rsidR="00FD09CF" w:rsidRPr="00423FB8" w:rsidTr="00155F91">
        <w:tc>
          <w:tcPr>
            <w:tcW w:w="704" w:type="dxa"/>
            <w:vAlign w:val="center"/>
          </w:tcPr>
          <w:p w:rsidR="00FD09CF" w:rsidRPr="00423FB8" w:rsidRDefault="00FD09CF" w:rsidP="00155F91">
            <w:pPr>
              <w:pStyle w:val="a6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423FB8">
              <w:rPr>
                <w:b/>
                <w:lang w:val="uk-UA"/>
              </w:rPr>
              <w:t>2</w:t>
            </w:r>
            <w:r w:rsidR="00A457DD">
              <w:rPr>
                <w:b/>
                <w:lang w:val="uk-UA"/>
              </w:rPr>
              <w:t>1</w:t>
            </w:r>
            <w:r w:rsidRPr="00423FB8">
              <w:rPr>
                <w:b/>
                <w:lang w:val="uk-UA"/>
              </w:rPr>
              <w:t>.</w:t>
            </w:r>
          </w:p>
        </w:tc>
        <w:tc>
          <w:tcPr>
            <w:tcW w:w="5498" w:type="dxa"/>
            <w:vAlign w:val="center"/>
          </w:tcPr>
          <w:p w:rsidR="00FD09CF" w:rsidRPr="00423FB8" w:rsidRDefault="00FD09CF" w:rsidP="00155F91">
            <w:pPr>
              <w:pStyle w:val="a6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3B522D">
              <w:rPr>
                <w:color w:val="000000"/>
                <w:lang w:val="uk-UA"/>
              </w:rPr>
              <w:t>День медичного працівника</w:t>
            </w:r>
          </w:p>
        </w:tc>
        <w:tc>
          <w:tcPr>
            <w:tcW w:w="3545" w:type="dxa"/>
            <w:vAlign w:val="center"/>
          </w:tcPr>
          <w:p w:rsidR="00FD09CF" w:rsidRPr="00423FB8" w:rsidRDefault="00FD09CF" w:rsidP="00155F91">
            <w:pPr>
              <w:pStyle w:val="a6"/>
              <w:spacing w:before="0" w:beforeAutospacing="0" w:after="0" w:afterAutospacing="0"/>
              <w:ind w:left="-106"/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  <w:r w:rsidRPr="00423FB8">
              <w:rPr>
                <w:lang w:val="uk-UA"/>
              </w:rPr>
              <w:t> червня</w:t>
            </w:r>
          </w:p>
        </w:tc>
      </w:tr>
      <w:tr w:rsidR="00FD09CF" w:rsidRPr="00423FB8" w:rsidTr="00155F91">
        <w:tc>
          <w:tcPr>
            <w:tcW w:w="704" w:type="dxa"/>
            <w:vAlign w:val="center"/>
          </w:tcPr>
          <w:p w:rsidR="00FD09CF" w:rsidRPr="00423FB8" w:rsidRDefault="00FD09CF" w:rsidP="00155F91">
            <w:pPr>
              <w:pStyle w:val="a6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  <w:r w:rsidR="00A457DD">
              <w:rPr>
                <w:b/>
                <w:lang w:val="uk-UA"/>
              </w:rPr>
              <w:t>2</w:t>
            </w:r>
            <w:r>
              <w:rPr>
                <w:b/>
                <w:lang w:val="uk-UA"/>
              </w:rPr>
              <w:t>.</w:t>
            </w:r>
          </w:p>
        </w:tc>
        <w:tc>
          <w:tcPr>
            <w:tcW w:w="5498" w:type="dxa"/>
            <w:vAlign w:val="center"/>
          </w:tcPr>
          <w:p w:rsidR="00FD09CF" w:rsidRPr="00423FB8" w:rsidRDefault="00FD09CF" w:rsidP="00155F91">
            <w:pPr>
              <w:pStyle w:val="a6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D13B58">
              <w:rPr>
                <w:color w:val="000000"/>
                <w:lang w:val="uk-UA"/>
              </w:rPr>
              <w:t>День фермера</w:t>
            </w:r>
          </w:p>
        </w:tc>
        <w:tc>
          <w:tcPr>
            <w:tcW w:w="3545" w:type="dxa"/>
            <w:vAlign w:val="center"/>
          </w:tcPr>
          <w:p w:rsidR="00FD09CF" w:rsidRPr="00423FB8" w:rsidRDefault="00FD09CF" w:rsidP="00155F91">
            <w:pPr>
              <w:pStyle w:val="a6"/>
              <w:spacing w:before="0" w:beforeAutospacing="0" w:after="0" w:afterAutospacing="0"/>
              <w:ind w:left="-106"/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  <w:r w:rsidRPr="00423FB8">
              <w:rPr>
                <w:lang w:val="uk-UA"/>
              </w:rPr>
              <w:t> червня</w:t>
            </w:r>
          </w:p>
        </w:tc>
      </w:tr>
      <w:tr w:rsidR="00FD09CF" w:rsidRPr="00423FB8" w:rsidTr="00155F91">
        <w:tc>
          <w:tcPr>
            <w:tcW w:w="704" w:type="dxa"/>
            <w:vAlign w:val="center"/>
          </w:tcPr>
          <w:p w:rsidR="00FD09CF" w:rsidRPr="00423FB8" w:rsidRDefault="00FD09CF" w:rsidP="00155F91">
            <w:pPr>
              <w:pStyle w:val="a6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423FB8">
              <w:rPr>
                <w:b/>
                <w:lang w:val="uk-UA"/>
              </w:rPr>
              <w:t>2</w:t>
            </w:r>
            <w:r w:rsidR="00A457DD">
              <w:rPr>
                <w:b/>
                <w:lang w:val="uk-UA"/>
              </w:rPr>
              <w:t>3</w:t>
            </w:r>
            <w:r w:rsidRPr="00423FB8">
              <w:rPr>
                <w:b/>
                <w:lang w:val="uk-UA"/>
              </w:rPr>
              <w:t>.</w:t>
            </w:r>
          </w:p>
        </w:tc>
        <w:tc>
          <w:tcPr>
            <w:tcW w:w="5498" w:type="dxa"/>
            <w:vAlign w:val="center"/>
          </w:tcPr>
          <w:p w:rsidR="00FD09CF" w:rsidRPr="00423FB8" w:rsidRDefault="00FD09CF" w:rsidP="00155F91">
            <w:pPr>
              <w:pStyle w:val="a6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423FB8">
              <w:rPr>
                <w:color w:val="000000"/>
                <w:lang w:val="uk-UA"/>
              </w:rPr>
              <w:t>День скорботи і вшанування пам’яті жертв Війни в Україні</w:t>
            </w:r>
          </w:p>
        </w:tc>
        <w:tc>
          <w:tcPr>
            <w:tcW w:w="3545" w:type="dxa"/>
            <w:vAlign w:val="center"/>
          </w:tcPr>
          <w:p w:rsidR="00FD09CF" w:rsidRPr="00423FB8" w:rsidRDefault="00FD09CF" w:rsidP="00155F91">
            <w:pPr>
              <w:pStyle w:val="a6"/>
              <w:spacing w:before="0" w:beforeAutospacing="0" w:after="0" w:afterAutospacing="0"/>
              <w:ind w:left="-106"/>
              <w:jc w:val="center"/>
              <w:rPr>
                <w:lang w:val="uk-UA"/>
              </w:rPr>
            </w:pPr>
            <w:r w:rsidRPr="00423FB8">
              <w:rPr>
                <w:lang w:val="uk-UA"/>
              </w:rPr>
              <w:t>22 червня</w:t>
            </w:r>
          </w:p>
        </w:tc>
      </w:tr>
      <w:tr w:rsidR="00FD09CF" w:rsidRPr="00423FB8" w:rsidTr="00155F91">
        <w:tc>
          <w:tcPr>
            <w:tcW w:w="704" w:type="dxa"/>
            <w:vAlign w:val="center"/>
          </w:tcPr>
          <w:p w:rsidR="00FD09CF" w:rsidRPr="00423FB8" w:rsidRDefault="00FD09CF" w:rsidP="00155F91">
            <w:pPr>
              <w:pStyle w:val="a6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423FB8">
              <w:rPr>
                <w:b/>
                <w:lang w:val="uk-UA"/>
              </w:rPr>
              <w:t>2</w:t>
            </w:r>
            <w:r w:rsidR="00A457DD">
              <w:rPr>
                <w:b/>
                <w:lang w:val="uk-UA"/>
              </w:rPr>
              <w:t>4</w:t>
            </w:r>
            <w:r w:rsidRPr="00423FB8">
              <w:rPr>
                <w:b/>
                <w:lang w:val="uk-UA"/>
              </w:rPr>
              <w:t>.</w:t>
            </w:r>
          </w:p>
        </w:tc>
        <w:tc>
          <w:tcPr>
            <w:tcW w:w="5498" w:type="dxa"/>
            <w:vAlign w:val="center"/>
          </w:tcPr>
          <w:p w:rsidR="00FD09CF" w:rsidRPr="00423FB8" w:rsidRDefault="00FD09CF" w:rsidP="00155F91">
            <w:pPr>
              <w:pStyle w:val="a6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423FB8">
              <w:rPr>
                <w:color w:val="000000"/>
                <w:lang w:val="uk-UA"/>
              </w:rPr>
              <w:t>День Конституції України</w:t>
            </w:r>
          </w:p>
        </w:tc>
        <w:tc>
          <w:tcPr>
            <w:tcW w:w="3545" w:type="dxa"/>
            <w:vAlign w:val="center"/>
          </w:tcPr>
          <w:p w:rsidR="00FD09CF" w:rsidRPr="00423FB8" w:rsidRDefault="00FD09CF" w:rsidP="00155F91">
            <w:pPr>
              <w:pStyle w:val="a6"/>
              <w:spacing w:before="0" w:beforeAutospacing="0" w:after="0" w:afterAutospacing="0"/>
              <w:ind w:left="-106"/>
              <w:jc w:val="center"/>
              <w:rPr>
                <w:lang w:val="uk-UA"/>
              </w:rPr>
            </w:pPr>
            <w:r w:rsidRPr="00423FB8">
              <w:rPr>
                <w:lang w:val="uk-UA"/>
              </w:rPr>
              <w:t>28 червня</w:t>
            </w:r>
          </w:p>
        </w:tc>
      </w:tr>
    </w:tbl>
    <w:p w:rsidR="00504C10" w:rsidRDefault="00504C10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A457DD" w:rsidRPr="00504C10" w:rsidRDefault="00A457DD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504C10" w:rsidRPr="00504C10" w:rsidRDefault="00504C10" w:rsidP="00504C10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504C10">
        <w:rPr>
          <w:rFonts w:ascii="Times New Roman" w:hAnsi="Times New Roman"/>
          <w:b/>
          <w:sz w:val="28"/>
          <w:szCs w:val="28"/>
          <w:lang w:val="uk-UA"/>
        </w:rPr>
        <w:t xml:space="preserve">Начальник відділу загально-організаційної </w:t>
      </w:r>
    </w:p>
    <w:p w:rsidR="00504C10" w:rsidRDefault="00504C10" w:rsidP="00504C10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504C10">
        <w:rPr>
          <w:rFonts w:ascii="Times New Roman" w:hAnsi="Times New Roman"/>
          <w:b/>
          <w:sz w:val="28"/>
          <w:szCs w:val="28"/>
          <w:lang w:val="uk-UA"/>
        </w:rPr>
        <w:t xml:space="preserve">роботи та управління персоналом  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</w:t>
      </w:r>
      <w:r w:rsidRPr="00504C10">
        <w:rPr>
          <w:rFonts w:ascii="Times New Roman" w:hAnsi="Times New Roman"/>
          <w:b/>
          <w:sz w:val="28"/>
          <w:szCs w:val="28"/>
          <w:lang w:val="uk-UA"/>
        </w:rPr>
        <w:t xml:space="preserve">     Олена ТИХОНЕНКО </w:t>
      </w:r>
    </w:p>
    <w:p w:rsidR="004356F1" w:rsidRDefault="004356F1" w:rsidP="00504C10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4356F1" w:rsidRDefault="004356F1" w:rsidP="00504C10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4356F1" w:rsidRDefault="004356F1" w:rsidP="00504C10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4356F1" w:rsidRDefault="004356F1" w:rsidP="00504C10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4356F1" w:rsidRDefault="004356F1" w:rsidP="00504C10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4356F1" w:rsidRDefault="004356F1" w:rsidP="00504C10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4356F1" w:rsidRDefault="004356F1" w:rsidP="00504C10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4356F1" w:rsidRDefault="004356F1" w:rsidP="00504C10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4356F1" w:rsidRDefault="004356F1" w:rsidP="00504C10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4356F1" w:rsidRDefault="004356F1" w:rsidP="00504C10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4356F1" w:rsidRDefault="004356F1" w:rsidP="00504C10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4356F1" w:rsidRDefault="004356F1" w:rsidP="00504C10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4356F1" w:rsidRDefault="004356F1" w:rsidP="00504C10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4356F1" w:rsidRDefault="004356F1" w:rsidP="00504C10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4356F1" w:rsidRDefault="004356F1" w:rsidP="00504C10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4356F1" w:rsidRDefault="004356F1" w:rsidP="00504C10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4356F1" w:rsidRDefault="004356F1" w:rsidP="00504C10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4356F1" w:rsidRDefault="004356F1" w:rsidP="00504C10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4356F1" w:rsidRDefault="004356F1" w:rsidP="00504C10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4356F1" w:rsidRDefault="004356F1" w:rsidP="00504C10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4356F1" w:rsidRDefault="004356F1" w:rsidP="00504C10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4356F1" w:rsidRDefault="004356F1" w:rsidP="00504C10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4356F1" w:rsidRDefault="004356F1" w:rsidP="00504C10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4356F1" w:rsidRDefault="004356F1" w:rsidP="00504C10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4356F1" w:rsidRDefault="004356F1" w:rsidP="00504C10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</w:p>
    <w:sectPr w:rsidR="00435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oto Sans CJK SC Regular">
    <w:altName w:val="Times New Roman"/>
    <w:charset w:val="01"/>
    <w:family w:val="auto"/>
    <w:pitch w:val="variable"/>
  </w:font>
  <w:font w:name="FreeSans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D12AA"/>
    <w:multiLevelType w:val="hybridMultilevel"/>
    <w:tmpl w:val="D85275F2"/>
    <w:lvl w:ilvl="0" w:tplc="633684C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0BF"/>
    <w:rsid w:val="00066D54"/>
    <w:rsid w:val="000E69DC"/>
    <w:rsid w:val="001F1C29"/>
    <w:rsid w:val="00222291"/>
    <w:rsid w:val="002F47B7"/>
    <w:rsid w:val="00371082"/>
    <w:rsid w:val="004356F1"/>
    <w:rsid w:val="00504C10"/>
    <w:rsid w:val="005320BF"/>
    <w:rsid w:val="00566BFC"/>
    <w:rsid w:val="00627CEB"/>
    <w:rsid w:val="00672016"/>
    <w:rsid w:val="007F04B2"/>
    <w:rsid w:val="009160E2"/>
    <w:rsid w:val="009636B6"/>
    <w:rsid w:val="009B666F"/>
    <w:rsid w:val="009D1F38"/>
    <w:rsid w:val="009D5624"/>
    <w:rsid w:val="00A457DD"/>
    <w:rsid w:val="00A54C37"/>
    <w:rsid w:val="00B01725"/>
    <w:rsid w:val="00BA7A78"/>
    <w:rsid w:val="00FD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9C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">
    <w:name w:val="Font Style27"/>
    <w:rsid w:val="00FD09CF"/>
    <w:rPr>
      <w:rFonts w:ascii="Times New Roman" w:hAnsi="Times New Roman" w:cs="Times New Roman"/>
      <w:b/>
      <w:bCs/>
      <w:spacing w:val="10"/>
      <w:sz w:val="28"/>
      <w:szCs w:val="28"/>
    </w:rPr>
  </w:style>
  <w:style w:type="paragraph" w:customStyle="1" w:styleId="Style1">
    <w:name w:val="Style1"/>
    <w:basedOn w:val="a"/>
    <w:rsid w:val="00FD09CF"/>
    <w:pPr>
      <w:suppressAutoHyphens/>
      <w:spacing w:after="0" w:line="374" w:lineRule="exact"/>
      <w:jc w:val="center"/>
    </w:pPr>
    <w:rPr>
      <w:rFonts w:ascii="Liberation Serif" w:eastAsia="Noto Sans CJK SC Regular" w:hAnsi="Liberation Serif" w:cs="FreeSans"/>
      <w:kern w:val="2"/>
      <w:sz w:val="24"/>
      <w:szCs w:val="24"/>
      <w:lang w:val="uk-UA" w:eastAsia="zh-CN" w:bidi="hi-IN"/>
    </w:rPr>
  </w:style>
  <w:style w:type="paragraph" w:customStyle="1" w:styleId="a3">
    <w:basedOn w:val="a"/>
    <w:next w:val="a4"/>
    <w:link w:val="a5"/>
    <w:qFormat/>
    <w:rsid w:val="00FD09CF"/>
    <w:pPr>
      <w:spacing w:after="0" w:line="240" w:lineRule="auto"/>
      <w:jc w:val="center"/>
    </w:pPr>
    <w:rPr>
      <w:rFonts w:ascii="Courier" w:hAnsi="Courier"/>
      <w:sz w:val="36"/>
      <w:szCs w:val="20"/>
    </w:rPr>
  </w:style>
  <w:style w:type="character" w:customStyle="1" w:styleId="a5">
    <w:name w:val="Название Знак"/>
    <w:link w:val="a3"/>
    <w:rsid w:val="00FD09CF"/>
    <w:rPr>
      <w:rFonts w:ascii="Courier" w:eastAsia="Times New Roman" w:hAnsi="Courier" w:cs="Times New Roman"/>
      <w:sz w:val="36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FD09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FD09CF"/>
    <w:pPr>
      <w:ind w:left="720"/>
      <w:contextualSpacing/>
    </w:pPr>
  </w:style>
  <w:style w:type="paragraph" w:styleId="a4">
    <w:name w:val="Title"/>
    <w:basedOn w:val="a"/>
    <w:next w:val="a"/>
    <w:link w:val="a8"/>
    <w:uiPriority w:val="10"/>
    <w:qFormat/>
    <w:rsid w:val="00FD09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 Знак"/>
    <w:basedOn w:val="a0"/>
    <w:link w:val="a4"/>
    <w:uiPriority w:val="10"/>
    <w:rsid w:val="00FD09C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D0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D09C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9C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">
    <w:name w:val="Font Style27"/>
    <w:rsid w:val="00FD09CF"/>
    <w:rPr>
      <w:rFonts w:ascii="Times New Roman" w:hAnsi="Times New Roman" w:cs="Times New Roman"/>
      <w:b/>
      <w:bCs/>
      <w:spacing w:val="10"/>
      <w:sz w:val="28"/>
      <w:szCs w:val="28"/>
    </w:rPr>
  </w:style>
  <w:style w:type="paragraph" w:customStyle="1" w:styleId="Style1">
    <w:name w:val="Style1"/>
    <w:basedOn w:val="a"/>
    <w:rsid w:val="00FD09CF"/>
    <w:pPr>
      <w:suppressAutoHyphens/>
      <w:spacing w:after="0" w:line="374" w:lineRule="exact"/>
      <w:jc w:val="center"/>
    </w:pPr>
    <w:rPr>
      <w:rFonts w:ascii="Liberation Serif" w:eastAsia="Noto Sans CJK SC Regular" w:hAnsi="Liberation Serif" w:cs="FreeSans"/>
      <w:kern w:val="2"/>
      <w:sz w:val="24"/>
      <w:szCs w:val="24"/>
      <w:lang w:val="uk-UA" w:eastAsia="zh-CN" w:bidi="hi-IN"/>
    </w:rPr>
  </w:style>
  <w:style w:type="paragraph" w:customStyle="1" w:styleId="a3">
    <w:basedOn w:val="a"/>
    <w:next w:val="a4"/>
    <w:link w:val="a5"/>
    <w:qFormat/>
    <w:rsid w:val="00FD09CF"/>
    <w:pPr>
      <w:spacing w:after="0" w:line="240" w:lineRule="auto"/>
      <w:jc w:val="center"/>
    </w:pPr>
    <w:rPr>
      <w:rFonts w:ascii="Courier" w:hAnsi="Courier"/>
      <w:sz w:val="36"/>
      <w:szCs w:val="20"/>
    </w:rPr>
  </w:style>
  <w:style w:type="character" w:customStyle="1" w:styleId="a5">
    <w:name w:val="Название Знак"/>
    <w:link w:val="a3"/>
    <w:rsid w:val="00FD09CF"/>
    <w:rPr>
      <w:rFonts w:ascii="Courier" w:eastAsia="Times New Roman" w:hAnsi="Courier" w:cs="Times New Roman"/>
      <w:sz w:val="36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FD09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FD09CF"/>
    <w:pPr>
      <w:ind w:left="720"/>
      <w:contextualSpacing/>
    </w:pPr>
  </w:style>
  <w:style w:type="paragraph" w:styleId="a4">
    <w:name w:val="Title"/>
    <w:basedOn w:val="a"/>
    <w:next w:val="a"/>
    <w:link w:val="a8"/>
    <w:uiPriority w:val="10"/>
    <w:qFormat/>
    <w:rsid w:val="00FD09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 Знак"/>
    <w:basedOn w:val="a0"/>
    <w:link w:val="a4"/>
    <w:uiPriority w:val="10"/>
    <w:rsid w:val="00FD09C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D0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D09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C9055-B0DC-4193-957E-0B40E9D37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2461</Words>
  <Characters>14029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27</cp:revision>
  <cp:lastPrinted>2023-02-20T14:01:00Z</cp:lastPrinted>
  <dcterms:created xsi:type="dcterms:W3CDTF">2023-01-04T13:56:00Z</dcterms:created>
  <dcterms:modified xsi:type="dcterms:W3CDTF">2023-02-21T09:43:00Z</dcterms:modified>
</cp:coreProperties>
</file>