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681430A9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474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27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474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жовт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 2022 року              смт Гребінки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1474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59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3EA2157B" w14:textId="77777777" w:rsidR="00B30089" w:rsidRDefault="00546DAD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592D6C56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Default="007C119A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FE6CE67" w:rsidR="00546DAD" w:rsidRPr="00675717" w:rsidRDefault="00581CC5" w:rsidP="007C1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DF7C00" w:rsidRDefault="0070309E" w:rsidP="0067571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702FF104" w:rsidR="009317FD" w:rsidRPr="00675717" w:rsidRDefault="009317FD" w:rsidP="00DE2FE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1474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65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4D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52170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1</w:t>
      </w:r>
      <w:r w:rsidR="001474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B300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</w:t>
      </w:r>
      <w:r w:rsidR="00022FA6">
        <w:rPr>
          <w:rFonts w:ascii="Times New Roman" w:hAnsi="Times New Roman" w:cs="Times New Roman"/>
          <w:sz w:val="28"/>
          <w:szCs w:val="28"/>
          <w:lang w:val="uk-UA"/>
        </w:rPr>
        <w:t>оспект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  <w:r w:rsidR="00022F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119ED397" w14:textId="29F46353" w:rsidR="003E0645" w:rsidRPr="00DC6816" w:rsidRDefault="00DC6816" w:rsidP="00DC6816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DC6816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деякі питання споживання електроенергії на території Гребінківської селищної територіальної громади</w:t>
      </w:r>
    </w:p>
    <w:p w14:paraId="38ED688B" w14:textId="71F16F01" w:rsidR="003E0645" w:rsidRDefault="00DC6816" w:rsidP="00DC6816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DC6816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запровадження спеціального режиму світломаскування на території Гребінківської селищної територіальної громади</w:t>
      </w:r>
    </w:p>
    <w:p w14:paraId="563C608A" w14:textId="7F0FE92C" w:rsidR="0093762A" w:rsidRDefault="0093762A" w:rsidP="00DC6816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93762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затвердження висновку опікунської ради при виконавчому комітеті Гребінківської селищної ради Білоцерківського району Київської області про доцільність призначення опікуна над повнолітніми дітьми, які є інвалідами I групи з дитинства</w:t>
      </w:r>
    </w:p>
    <w:p w14:paraId="10CD0E08" w14:textId="03A46D30" w:rsidR="00A17438" w:rsidRDefault="00A17438" w:rsidP="00DC6816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A17438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затвердження висновку опікунської ради при виконавчому комітеті Гребінківської селищної ради Білоцерківського району Київської області про доцільність призн</w:t>
      </w:r>
      <w:r w:rsidR="000B4CB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ачення опікуна над повнолітньою, </w:t>
      </w:r>
      <w:r w:rsidRPr="00A17438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інвалідом II групи</w:t>
      </w:r>
    </w:p>
    <w:p w14:paraId="0707EB07" w14:textId="1F317AB7" w:rsidR="003E0645" w:rsidRDefault="00EA26E5" w:rsidP="00EA26E5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Доповідає: ВОЛОЩУК Олександр Едуардович – 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заступник селищного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F6163C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2EC3D7A6" w14:textId="100A7828" w:rsidR="003E0645" w:rsidRDefault="001F6632" w:rsidP="001F6632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1F663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створення комісії для комплексного визначення ступеня індивідуальних потреб особи, яка потребує надання соціальних </w:t>
      </w:r>
      <w:r w:rsidRPr="001F663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lastRenderedPageBreak/>
        <w:t>послуг, затвердження Положення про комісію та персонального складу</w:t>
      </w:r>
    </w:p>
    <w:p w14:paraId="7CB05731" w14:textId="0F8A4D73" w:rsidR="001F6632" w:rsidRDefault="001F6632" w:rsidP="001F6632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1F663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одноразової матеріальної допомоги жителям  Гребінківської селищної територіальної громади, відповідно до програми «Турбота» на 2021-2025 роки</w:t>
      </w:r>
    </w:p>
    <w:p w14:paraId="47C9E974" w14:textId="234A88AC" w:rsidR="001F6632" w:rsidRDefault="001F6632" w:rsidP="001F6632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Доповідає: ЛИСАК Оксана Михайлівна – </w:t>
      </w:r>
      <w:r w:rsidRPr="00F106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відділу соціального захисту та соціального забезпечення населення </w:t>
      </w:r>
      <w:r w:rsidRPr="00F106A8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212A6396" w14:textId="77777777" w:rsidR="000B4CBA" w:rsidRPr="000B4CBA" w:rsidRDefault="00A8356F" w:rsidP="00A8356F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B4CBA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закріплення житла (майна) за дитиною-сиротою </w:t>
      </w:r>
    </w:p>
    <w:p w14:paraId="7D69E3AE" w14:textId="723B378C" w:rsidR="001F6632" w:rsidRPr="000B4CBA" w:rsidRDefault="00A8356F" w:rsidP="000B4CBA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B4CBA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 w:rsidRPr="000B4C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B4CB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АНАШКІНА-ВІТЧЕНКО Анастасія Анатоліївна – </w:t>
      </w:r>
      <w:r w:rsidRPr="000B4C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Pr="000B4CBA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06D7C42E" w14:textId="500DCE07" w:rsidR="008C4DC2" w:rsidRDefault="008C4DC2" w:rsidP="008C4DC2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8C4DC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початок опалювального сезону 2022-2023 років на території Гребінківської селищної територіальної громади</w:t>
      </w:r>
    </w:p>
    <w:p w14:paraId="48129BEA" w14:textId="5DDE42F3" w:rsidR="003E0645" w:rsidRDefault="008C4DC2" w:rsidP="008C4DC2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8C4DC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проведення осіннього місячника по благоустрою населених пунктів Гребінківської селищної територіальної громади</w:t>
      </w:r>
    </w:p>
    <w:p w14:paraId="32BB539F" w14:textId="01D137FE" w:rsidR="008C4DC2" w:rsidRDefault="008C4DC2" w:rsidP="008C4DC2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8C4DC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погодження </w:t>
      </w:r>
      <w:proofErr w:type="spellStart"/>
      <w:r w:rsidRPr="008C4DC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проєкту</w:t>
      </w:r>
      <w:proofErr w:type="spellEnd"/>
      <w:r w:rsidRPr="008C4DC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рішення </w:t>
      </w:r>
      <w:r w:rsidR="00DB3066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«</w:t>
      </w:r>
      <w:r w:rsidRPr="008C4DC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внесення змін до Програми соціально-економічного та культурного розвитку Гребінківської селищної територіальної громади на 2022 рік»</w:t>
      </w:r>
    </w:p>
    <w:p w14:paraId="114AA0C6" w14:textId="03D8D943" w:rsidR="003E0645" w:rsidRDefault="008C4DC2" w:rsidP="008C4DC2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F7EA5">
        <w:rPr>
          <w:rFonts w:ascii="Times New Roman" w:eastAsiaTheme="minorHAnsi" w:hAnsi="Times New Roman" w:cs="Times New Roman"/>
          <w:b/>
          <w:color w:val="191919"/>
          <w:sz w:val="28"/>
          <w:szCs w:val="28"/>
          <w:lang w:val="uk-UA" w:eastAsia="en-US"/>
        </w:rPr>
        <w:t xml:space="preserve">Доповідає: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Василь Миколайович – </w:t>
      </w:r>
      <w:r w:rsidRPr="004157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Pr="0041575E"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розвитку, житлово-комунального господарства, капітального будівництва та інфраструктури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0A96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  <w:r w:rsidRPr="00390A96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311393B7" w14:textId="525DAA71" w:rsidR="008F6D43" w:rsidRDefault="008F6D43" w:rsidP="008F6D43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8F6D43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створення комісії з визначення та відшкодування збитків завданих власникам (користувачам) земельних ділянок на території Гребінківської селищної територіальної громади Білоцерківського району Київської області, затвердження її персонального складу та Положення про комісію</w:t>
      </w:r>
    </w:p>
    <w:p w14:paraId="205C45B6" w14:textId="41EC0632" w:rsidR="004153C6" w:rsidRDefault="004153C6" w:rsidP="004153C6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62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ВАСЬКОВСЬКА Лариса Петрівна – </w:t>
      </w:r>
      <w:r w:rsidRPr="0066219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І категорії – землевпорядник відділу з питань земельних відносин та архітектури </w:t>
      </w:r>
      <w:r w:rsidRPr="006621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апарату виконавчого комітету </w:t>
      </w:r>
      <w:r w:rsidRPr="00662190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</w:p>
    <w:p w14:paraId="1C3F80AB" w14:textId="22B2533E" w:rsidR="00962368" w:rsidRDefault="00962368" w:rsidP="00962368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962368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погодження структури та штатного розпису Державного житлово-експлуатаційного підприємства «Дослідницьке»</w:t>
      </w:r>
    </w:p>
    <w:p w14:paraId="2E30406D" w14:textId="3C83F95A" w:rsidR="00962368" w:rsidRPr="00962368" w:rsidRDefault="00962368" w:rsidP="00962368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353E4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 w:rsidRPr="006353E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B6F99">
        <w:rPr>
          <w:rFonts w:ascii="Times New Roman" w:hAnsi="Times New Roman" w:cs="Times New Roman"/>
          <w:b/>
          <w:sz w:val="28"/>
          <w:szCs w:val="28"/>
          <w:lang w:val="uk-UA" w:eastAsia="zh-CN"/>
        </w:rPr>
        <w:t>ВОЙТЕНКО Оксана Юріївна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- </w:t>
      </w:r>
      <w:r w:rsidRPr="00962368">
        <w:rPr>
          <w:rFonts w:ascii="Times New Roman" w:hAnsi="Times New Roman" w:cs="Times New Roman"/>
          <w:sz w:val="28"/>
          <w:szCs w:val="28"/>
          <w:lang w:val="uk-UA" w:eastAsia="zh-CN"/>
        </w:rPr>
        <w:t>Директор ДЖЕП «Дослідницьке»</w:t>
      </w:r>
    </w:p>
    <w:p w14:paraId="3E71CAA9" w14:textId="32B4CCA7" w:rsidR="00655DE0" w:rsidRDefault="000B185A" w:rsidP="001C7249">
      <w:pPr>
        <w:pStyle w:val="a3"/>
        <w:numPr>
          <w:ilvl w:val="1"/>
          <w:numId w:val="13"/>
        </w:numPr>
        <w:suppressAutoHyphens/>
        <w:autoSpaceDN w:val="0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2459C5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Різне.</w:t>
      </w:r>
    </w:p>
    <w:p w14:paraId="5D1BE820" w14:textId="77777777" w:rsidR="001C7249" w:rsidRPr="002459C5" w:rsidRDefault="001C7249" w:rsidP="001C7249">
      <w:pPr>
        <w:pStyle w:val="a3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</w:p>
    <w:p w14:paraId="596D5055" w14:textId="05982808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12A4FC14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абезпечити розміщення інформації про дане розпорядження на 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5E6746AF" w:rsidR="0028675B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B0F82FD" w14:textId="77777777" w:rsidR="001C7249" w:rsidRPr="00675717" w:rsidRDefault="001C7249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43BDCB" w14:textId="137C28F4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51DABC9C" w:rsidR="00E12094" w:rsidRPr="00675717" w:rsidRDefault="00E12094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B4C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(підпис)</w:t>
      </w:r>
      <w:bookmarkStart w:id="0" w:name="_GoBack"/>
      <w:bookmarkEnd w:id="0"/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16A02ED" w14:textId="054B9CE7" w:rsidR="00372F94" w:rsidRDefault="00372F94" w:rsidP="00AB737C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448E1" w14:textId="6D4BA6C1" w:rsidR="0053597C" w:rsidRDefault="0053597C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p w14:paraId="737B6C1D" w14:textId="364DE21F" w:rsidR="002459C5" w:rsidRDefault="002459C5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4E8A1CA" w14:textId="4B93BD1D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DCAEF9A" w14:textId="6D56E0A0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74AF1CC" w14:textId="612AD1AF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2BB17B7" w14:textId="1E89ABF6" w:rsidR="00B74087" w:rsidRDefault="00B74087" w:rsidP="002459C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296C619" w14:textId="77777777" w:rsidR="00B74087" w:rsidRPr="001C7249" w:rsidRDefault="00B74087" w:rsidP="002459C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74087" w:rsidRPr="001C7249" w:rsidSect="00A21A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7C5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FA07A1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C205A0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06250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A76BAC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B3525B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BBC0FEF"/>
    <w:multiLevelType w:val="multilevel"/>
    <w:tmpl w:val="F3047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F312848"/>
    <w:multiLevelType w:val="multilevel"/>
    <w:tmpl w:val="F60A6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ADE271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1701E"/>
    <w:rsid w:val="0002083B"/>
    <w:rsid w:val="00022FA6"/>
    <w:rsid w:val="00026EAD"/>
    <w:rsid w:val="0003284A"/>
    <w:rsid w:val="000361B0"/>
    <w:rsid w:val="000378CA"/>
    <w:rsid w:val="0005750E"/>
    <w:rsid w:val="000805AA"/>
    <w:rsid w:val="00080B3A"/>
    <w:rsid w:val="00081D2D"/>
    <w:rsid w:val="0008695E"/>
    <w:rsid w:val="000874AB"/>
    <w:rsid w:val="000941F5"/>
    <w:rsid w:val="00096BAD"/>
    <w:rsid w:val="00097734"/>
    <w:rsid w:val="000977C3"/>
    <w:rsid w:val="000B185A"/>
    <w:rsid w:val="000B39AA"/>
    <w:rsid w:val="000B4CB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055A4"/>
    <w:rsid w:val="001055B2"/>
    <w:rsid w:val="00112149"/>
    <w:rsid w:val="001159B4"/>
    <w:rsid w:val="0011743E"/>
    <w:rsid w:val="00122DFF"/>
    <w:rsid w:val="001273EB"/>
    <w:rsid w:val="001340CE"/>
    <w:rsid w:val="00137979"/>
    <w:rsid w:val="001448C7"/>
    <w:rsid w:val="001474D6"/>
    <w:rsid w:val="00157FC3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C7249"/>
    <w:rsid w:val="001C79A3"/>
    <w:rsid w:val="001D22FA"/>
    <w:rsid w:val="001D2E8F"/>
    <w:rsid w:val="001E5003"/>
    <w:rsid w:val="001F23FE"/>
    <w:rsid w:val="001F55D5"/>
    <w:rsid w:val="001F6632"/>
    <w:rsid w:val="00200169"/>
    <w:rsid w:val="00204D6B"/>
    <w:rsid w:val="002121B5"/>
    <w:rsid w:val="00213DE7"/>
    <w:rsid w:val="00217656"/>
    <w:rsid w:val="0024587C"/>
    <w:rsid w:val="002459C5"/>
    <w:rsid w:val="00267543"/>
    <w:rsid w:val="00272EAD"/>
    <w:rsid w:val="0027645C"/>
    <w:rsid w:val="002776B4"/>
    <w:rsid w:val="0028675B"/>
    <w:rsid w:val="00292063"/>
    <w:rsid w:val="002930F1"/>
    <w:rsid w:val="002B133B"/>
    <w:rsid w:val="002C0A83"/>
    <w:rsid w:val="002C0ABD"/>
    <w:rsid w:val="002C6990"/>
    <w:rsid w:val="002E2E7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0645"/>
    <w:rsid w:val="003E49BB"/>
    <w:rsid w:val="003F7678"/>
    <w:rsid w:val="0040303E"/>
    <w:rsid w:val="00407056"/>
    <w:rsid w:val="004153C6"/>
    <w:rsid w:val="0041575E"/>
    <w:rsid w:val="00416786"/>
    <w:rsid w:val="00422752"/>
    <w:rsid w:val="0043413B"/>
    <w:rsid w:val="00460E9A"/>
    <w:rsid w:val="004623F5"/>
    <w:rsid w:val="0049246E"/>
    <w:rsid w:val="00496E20"/>
    <w:rsid w:val="004A1BF1"/>
    <w:rsid w:val="004A6A6F"/>
    <w:rsid w:val="004B19F1"/>
    <w:rsid w:val="004B7ACA"/>
    <w:rsid w:val="004C2F47"/>
    <w:rsid w:val="004C3047"/>
    <w:rsid w:val="004D0037"/>
    <w:rsid w:val="004D0B29"/>
    <w:rsid w:val="004D2691"/>
    <w:rsid w:val="004E0BD1"/>
    <w:rsid w:val="004E1EA9"/>
    <w:rsid w:val="004E7B62"/>
    <w:rsid w:val="004F7AF3"/>
    <w:rsid w:val="0050061C"/>
    <w:rsid w:val="0051348D"/>
    <w:rsid w:val="005158CA"/>
    <w:rsid w:val="00521706"/>
    <w:rsid w:val="005236EE"/>
    <w:rsid w:val="005278D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0EA6"/>
    <w:rsid w:val="005C48CA"/>
    <w:rsid w:val="005C6426"/>
    <w:rsid w:val="005D7460"/>
    <w:rsid w:val="005E52C7"/>
    <w:rsid w:val="005F128A"/>
    <w:rsid w:val="005F12FE"/>
    <w:rsid w:val="00610483"/>
    <w:rsid w:val="006165ED"/>
    <w:rsid w:val="006353E4"/>
    <w:rsid w:val="00637DC7"/>
    <w:rsid w:val="00645A38"/>
    <w:rsid w:val="0065450D"/>
    <w:rsid w:val="00655DE0"/>
    <w:rsid w:val="006621ED"/>
    <w:rsid w:val="00675717"/>
    <w:rsid w:val="00681DEF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16E67"/>
    <w:rsid w:val="00731DA1"/>
    <w:rsid w:val="00733701"/>
    <w:rsid w:val="007353A5"/>
    <w:rsid w:val="0074644B"/>
    <w:rsid w:val="007524B9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D55D4"/>
    <w:rsid w:val="007F24FA"/>
    <w:rsid w:val="007F3F84"/>
    <w:rsid w:val="007F43AA"/>
    <w:rsid w:val="008005E1"/>
    <w:rsid w:val="00816A47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C4DC2"/>
    <w:rsid w:val="008D6824"/>
    <w:rsid w:val="008E5CFA"/>
    <w:rsid w:val="008F3560"/>
    <w:rsid w:val="008F6D43"/>
    <w:rsid w:val="00917861"/>
    <w:rsid w:val="009317FD"/>
    <w:rsid w:val="00932689"/>
    <w:rsid w:val="0093762A"/>
    <w:rsid w:val="00952F06"/>
    <w:rsid w:val="00960A64"/>
    <w:rsid w:val="0096209D"/>
    <w:rsid w:val="00962368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438"/>
    <w:rsid w:val="00A179D7"/>
    <w:rsid w:val="00A205E7"/>
    <w:rsid w:val="00A21A99"/>
    <w:rsid w:val="00A309E9"/>
    <w:rsid w:val="00A32C57"/>
    <w:rsid w:val="00A34399"/>
    <w:rsid w:val="00A365C7"/>
    <w:rsid w:val="00A41B47"/>
    <w:rsid w:val="00A47FBD"/>
    <w:rsid w:val="00A56750"/>
    <w:rsid w:val="00A66F8E"/>
    <w:rsid w:val="00A8356F"/>
    <w:rsid w:val="00A87270"/>
    <w:rsid w:val="00AA5660"/>
    <w:rsid w:val="00AA6919"/>
    <w:rsid w:val="00AB6D3E"/>
    <w:rsid w:val="00AB737C"/>
    <w:rsid w:val="00AC5053"/>
    <w:rsid w:val="00AD6EB5"/>
    <w:rsid w:val="00B073D7"/>
    <w:rsid w:val="00B117A4"/>
    <w:rsid w:val="00B16B16"/>
    <w:rsid w:val="00B20DB1"/>
    <w:rsid w:val="00B27D60"/>
    <w:rsid w:val="00B30089"/>
    <w:rsid w:val="00B310F2"/>
    <w:rsid w:val="00B3207A"/>
    <w:rsid w:val="00B41D36"/>
    <w:rsid w:val="00B61A90"/>
    <w:rsid w:val="00B74087"/>
    <w:rsid w:val="00B878E1"/>
    <w:rsid w:val="00B9764C"/>
    <w:rsid w:val="00BA0335"/>
    <w:rsid w:val="00BB6F99"/>
    <w:rsid w:val="00BC1CD5"/>
    <w:rsid w:val="00BC1FAE"/>
    <w:rsid w:val="00BC2A1A"/>
    <w:rsid w:val="00BC4BE9"/>
    <w:rsid w:val="00BD5F12"/>
    <w:rsid w:val="00BD6A5A"/>
    <w:rsid w:val="00BE1413"/>
    <w:rsid w:val="00BF01DD"/>
    <w:rsid w:val="00BF436E"/>
    <w:rsid w:val="00BF4866"/>
    <w:rsid w:val="00BF610B"/>
    <w:rsid w:val="00BF64E4"/>
    <w:rsid w:val="00BF731E"/>
    <w:rsid w:val="00C131C4"/>
    <w:rsid w:val="00C37E73"/>
    <w:rsid w:val="00C47E0A"/>
    <w:rsid w:val="00C63E93"/>
    <w:rsid w:val="00C80DC1"/>
    <w:rsid w:val="00C948C9"/>
    <w:rsid w:val="00CA1A14"/>
    <w:rsid w:val="00CA311E"/>
    <w:rsid w:val="00CB4B4D"/>
    <w:rsid w:val="00CC10DA"/>
    <w:rsid w:val="00CC7010"/>
    <w:rsid w:val="00CD1512"/>
    <w:rsid w:val="00CD242E"/>
    <w:rsid w:val="00CE3612"/>
    <w:rsid w:val="00CE633D"/>
    <w:rsid w:val="00D41CA3"/>
    <w:rsid w:val="00D50852"/>
    <w:rsid w:val="00D51099"/>
    <w:rsid w:val="00D57A0C"/>
    <w:rsid w:val="00D6182B"/>
    <w:rsid w:val="00D953FF"/>
    <w:rsid w:val="00D96D96"/>
    <w:rsid w:val="00D97A5C"/>
    <w:rsid w:val="00DA2A28"/>
    <w:rsid w:val="00DA3229"/>
    <w:rsid w:val="00DB3066"/>
    <w:rsid w:val="00DC6816"/>
    <w:rsid w:val="00DD0232"/>
    <w:rsid w:val="00DD6006"/>
    <w:rsid w:val="00DE2FE5"/>
    <w:rsid w:val="00DF7C00"/>
    <w:rsid w:val="00E04E0A"/>
    <w:rsid w:val="00E11C5F"/>
    <w:rsid w:val="00E12094"/>
    <w:rsid w:val="00E305D9"/>
    <w:rsid w:val="00E47380"/>
    <w:rsid w:val="00E51680"/>
    <w:rsid w:val="00E73142"/>
    <w:rsid w:val="00E842A2"/>
    <w:rsid w:val="00E936B6"/>
    <w:rsid w:val="00EA036F"/>
    <w:rsid w:val="00EA26E5"/>
    <w:rsid w:val="00EA5466"/>
    <w:rsid w:val="00ED0ADA"/>
    <w:rsid w:val="00EE14CB"/>
    <w:rsid w:val="00EE5761"/>
    <w:rsid w:val="00EF182A"/>
    <w:rsid w:val="00F008CC"/>
    <w:rsid w:val="00F262B8"/>
    <w:rsid w:val="00F363B8"/>
    <w:rsid w:val="00F36A7D"/>
    <w:rsid w:val="00F46BA4"/>
    <w:rsid w:val="00F52EC4"/>
    <w:rsid w:val="00F56D6C"/>
    <w:rsid w:val="00F6163C"/>
    <w:rsid w:val="00F66364"/>
    <w:rsid w:val="00F704FE"/>
    <w:rsid w:val="00F7323B"/>
    <w:rsid w:val="00F75F64"/>
    <w:rsid w:val="00F85E48"/>
    <w:rsid w:val="00FA133B"/>
    <w:rsid w:val="00FA6560"/>
    <w:rsid w:val="00FB6589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1">
    <w:name w:val="xfmc1"/>
    <w:basedOn w:val="a0"/>
    <w:rsid w:val="005278DE"/>
  </w:style>
  <w:style w:type="character" w:customStyle="1" w:styleId="a8">
    <w:name w:val="Основной текст_"/>
    <w:basedOn w:val="a0"/>
    <w:link w:val="1"/>
    <w:rsid w:val="00DC681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DC6816"/>
    <w:pPr>
      <w:widowControl w:val="0"/>
      <w:shd w:val="clear" w:color="auto" w:fill="FFFFFF"/>
      <w:spacing w:after="0" w:line="269" w:lineRule="auto"/>
      <w:ind w:firstLine="400"/>
    </w:pPr>
    <w:rPr>
      <w:rFonts w:ascii="Arial" w:eastAsia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1">
    <w:name w:val="xfmc1"/>
    <w:basedOn w:val="a0"/>
    <w:rsid w:val="005278DE"/>
  </w:style>
  <w:style w:type="character" w:customStyle="1" w:styleId="a8">
    <w:name w:val="Основной текст_"/>
    <w:basedOn w:val="a0"/>
    <w:link w:val="1"/>
    <w:rsid w:val="00DC681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DC6816"/>
    <w:pPr>
      <w:widowControl w:val="0"/>
      <w:shd w:val="clear" w:color="auto" w:fill="FFFFFF"/>
      <w:spacing w:after="0" w:line="269" w:lineRule="auto"/>
      <w:ind w:firstLine="400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B8C5-301E-4142-8FD5-9E60DE7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29</cp:revision>
  <cp:lastPrinted>2022-10-27T09:37:00Z</cp:lastPrinted>
  <dcterms:created xsi:type="dcterms:W3CDTF">2022-10-27T07:41:00Z</dcterms:created>
  <dcterms:modified xsi:type="dcterms:W3CDTF">2023-02-24T14:31:00Z</dcterms:modified>
</cp:coreProperties>
</file>