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65CC" w14:textId="77777777" w:rsidR="00996281" w:rsidRPr="00506418" w:rsidRDefault="00996281" w:rsidP="009962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39C10A83" wp14:editId="5A605FD6">
            <wp:simplePos x="0" y="0"/>
            <wp:positionH relativeFrom="margin">
              <wp:posOffset>2672715</wp:posOffset>
            </wp:positionH>
            <wp:positionV relativeFrom="paragraph">
              <wp:posOffset>41910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746111C" w14:textId="77777777" w:rsidR="00996281" w:rsidRPr="00506418" w:rsidRDefault="00996281" w:rsidP="00996281">
      <w:pPr>
        <w:spacing w:after="0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60B3C61" w14:textId="77777777" w:rsidR="00996281" w:rsidRPr="00CD14F7" w:rsidRDefault="00996281" w:rsidP="009962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1853F1" w14:textId="77777777" w:rsidR="00996281" w:rsidRPr="00F75F64" w:rsidRDefault="00996281" w:rsidP="00996281">
      <w:pPr>
        <w:pStyle w:val="Style1"/>
        <w:rPr>
          <w:rStyle w:val="FontStyle27"/>
          <w:rFonts w:cs="Times New Roman"/>
          <w:b w:val="0"/>
          <w:spacing w:val="0"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ГР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БІНКІВСЬКА С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ЛИЩНА РАДА                   </w:t>
      </w:r>
    </w:p>
    <w:p w14:paraId="3859244F" w14:textId="77777777" w:rsidR="00996281" w:rsidRPr="00506418" w:rsidRDefault="00996281" w:rsidP="00996281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   Білоц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4ED2C9C8" w14:textId="77777777" w:rsidR="00996281" w:rsidRPr="00996281" w:rsidRDefault="00996281" w:rsidP="00996281">
      <w:pPr>
        <w:spacing w:after="0"/>
        <w:jc w:val="center"/>
        <w:rPr>
          <w:lang w:val="uk-UA"/>
        </w:rPr>
      </w:pP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0793EAC1" w14:textId="77777777" w:rsidR="00996281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14:paraId="50A1B392" w14:textId="77777777" w:rsidR="00996281" w:rsidRPr="00506418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 xml:space="preserve">Р О З П О Р Я Д Ж 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 xml:space="preserve"> Н </w:t>
      </w:r>
      <w:proofErr w:type="spellStart"/>
      <w:r w:rsidRPr="00506418">
        <w:rPr>
          <w:rStyle w:val="FontStyle27"/>
          <w:rFonts w:cs="Times New Roman"/>
          <w:bCs/>
          <w:szCs w:val="28"/>
        </w:rPr>
        <w:t>Н</w:t>
      </w:r>
      <w:proofErr w:type="spellEnd"/>
      <w:r w:rsidRPr="00506418">
        <w:rPr>
          <w:rStyle w:val="FontStyle27"/>
          <w:rFonts w:cs="Times New Roman"/>
          <w:bCs/>
          <w:szCs w:val="28"/>
        </w:rPr>
        <w:t xml:space="preserve"> Я</w:t>
      </w:r>
    </w:p>
    <w:p w14:paraId="6672D07D" w14:textId="77777777" w:rsidR="00996281" w:rsidRPr="00996281" w:rsidRDefault="00996281" w:rsidP="00996281">
      <w:pPr>
        <w:spacing w:after="0"/>
        <w:jc w:val="center"/>
        <w:rPr>
          <w:rStyle w:val="FontStyle27"/>
          <w:rFonts w:cs="Times New Roman"/>
          <w:bCs/>
          <w:szCs w:val="28"/>
        </w:rPr>
      </w:pPr>
    </w:p>
    <w:p w14:paraId="5DB52D31" w14:textId="735B8BF8" w:rsidR="00996281" w:rsidRPr="00996281" w:rsidRDefault="00996281" w:rsidP="00996281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  <w:r w:rsidRPr="00996281">
        <w:rPr>
          <w:rStyle w:val="FontStyle27"/>
          <w:rFonts w:cs="Times New Roman"/>
          <w:bCs/>
          <w:szCs w:val="28"/>
          <w:lang w:val="uk-UA"/>
        </w:rPr>
        <w:t>в</w:t>
      </w:r>
      <w:r w:rsidRPr="00996281">
        <w:rPr>
          <w:rStyle w:val="FontStyle27"/>
          <w:rFonts w:cs="Times New Roman"/>
          <w:bCs/>
          <w:szCs w:val="28"/>
        </w:rPr>
        <w:t xml:space="preserve">ід </w:t>
      </w:r>
      <w:r w:rsidRPr="00996281">
        <w:rPr>
          <w:rStyle w:val="FontStyle27"/>
          <w:rFonts w:cs="Times New Roman"/>
          <w:bCs/>
          <w:szCs w:val="28"/>
          <w:lang w:val="uk-UA"/>
        </w:rPr>
        <w:t>0</w:t>
      </w:r>
      <w:r w:rsidR="0018646C">
        <w:rPr>
          <w:rStyle w:val="FontStyle27"/>
          <w:rFonts w:cs="Times New Roman"/>
          <w:bCs/>
          <w:szCs w:val="28"/>
          <w:lang w:val="uk-UA"/>
        </w:rPr>
        <w:t>2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лютого </w:t>
      </w:r>
      <w:r w:rsidRPr="00996281">
        <w:rPr>
          <w:rStyle w:val="FontStyle27"/>
          <w:rFonts w:cs="Times New Roman"/>
          <w:bCs/>
          <w:szCs w:val="28"/>
        </w:rPr>
        <w:t>202</w:t>
      </w:r>
      <w:r w:rsidRPr="00996281">
        <w:rPr>
          <w:rStyle w:val="FontStyle27"/>
          <w:rFonts w:cs="Times New Roman"/>
          <w:bCs/>
          <w:szCs w:val="28"/>
          <w:lang w:val="uk-UA"/>
        </w:rPr>
        <w:t>2</w:t>
      </w:r>
      <w:r w:rsidRPr="00996281">
        <w:rPr>
          <w:rStyle w:val="FontStyle27"/>
          <w:rFonts w:cs="Times New Roman"/>
          <w:bCs/>
          <w:szCs w:val="28"/>
        </w:rPr>
        <w:t xml:space="preserve"> року   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      </w:t>
      </w:r>
      <w:r>
        <w:rPr>
          <w:rStyle w:val="FontStyle27"/>
          <w:rFonts w:cs="Times New Roman"/>
          <w:bCs/>
          <w:szCs w:val="28"/>
          <w:lang w:val="uk-UA"/>
        </w:rPr>
        <w:t>смт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Гребінки                  </w:t>
      </w:r>
      <w:r>
        <w:rPr>
          <w:rStyle w:val="FontStyle27"/>
          <w:rFonts w:cs="Times New Roman"/>
          <w:bCs/>
          <w:szCs w:val="28"/>
          <w:lang w:val="uk-UA"/>
        </w:rPr>
        <w:t xml:space="preserve">   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 </w:t>
      </w:r>
      <w:r w:rsidRPr="00996281">
        <w:rPr>
          <w:rStyle w:val="FontStyle27"/>
          <w:rFonts w:cs="Times New Roman"/>
          <w:bCs/>
          <w:szCs w:val="28"/>
        </w:rPr>
        <w:t>№</w:t>
      </w:r>
      <w:r w:rsidR="0018646C">
        <w:rPr>
          <w:rStyle w:val="FontStyle27"/>
          <w:rFonts w:cs="Times New Roman"/>
          <w:bCs/>
          <w:szCs w:val="28"/>
          <w:lang w:val="uk-UA"/>
        </w:rPr>
        <w:t>05-ОД</w:t>
      </w:r>
      <w:r w:rsidRPr="00996281">
        <w:rPr>
          <w:rStyle w:val="FontStyle27"/>
          <w:rFonts w:cs="Times New Roman"/>
          <w:bCs/>
          <w:szCs w:val="28"/>
          <w:lang w:val="uk-UA"/>
        </w:rPr>
        <w:t xml:space="preserve"> </w:t>
      </w:r>
    </w:p>
    <w:p w14:paraId="0A938C38" w14:textId="77777777" w:rsidR="00996281" w:rsidRDefault="00996281" w:rsidP="00996281">
      <w:pPr>
        <w:spacing w:after="0"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</w:t>
      </w:r>
    </w:p>
    <w:p w14:paraId="5976E488" w14:textId="77777777" w:rsidR="00996281" w:rsidRPr="00373F7E" w:rsidRDefault="00996281" w:rsidP="00996281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412A2B58" w14:textId="77777777" w:rsidR="00996281" w:rsidRPr="00133AEF" w:rsidRDefault="00996281" w:rsidP="00996281">
      <w:pPr>
        <w:tabs>
          <w:tab w:val="left" w:pos="-24"/>
        </w:tabs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одноразової матеріальної </w:t>
      </w:r>
    </w:p>
    <w:p w14:paraId="09CDA511" w14:textId="77777777" w:rsidR="00996281" w:rsidRPr="00133AEF" w:rsidRDefault="00996281" w:rsidP="00996281">
      <w:pPr>
        <w:tabs>
          <w:tab w:val="left" w:pos="-24"/>
        </w:tabs>
        <w:spacing w:after="0" w:line="240" w:lineRule="auto"/>
        <w:ind w:right="411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допомоги жителям  Гребінківської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територіальної 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1422557" w14:textId="77777777" w:rsidR="00996281" w:rsidRDefault="00996281" w:rsidP="00996281">
      <w:pPr>
        <w:tabs>
          <w:tab w:val="left" w:pos="0"/>
        </w:tabs>
        <w:spacing w:after="0" w:line="240" w:lineRule="auto"/>
        <w:ind w:right="19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програми «Турбота»</w:t>
      </w:r>
      <w:r w:rsidRPr="00133AEF">
        <w:rPr>
          <w:rFonts w:ascii="Times New Roman" w:hAnsi="Times New Roman" w:cs="Times New Roman"/>
          <w:b/>
          <w:bCs/>
        </w:rPr>
        <w:t xml:space="preserve"> </w:t>
      </w:r>
      <w:r w:rsidRPr="00133AE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2021-2025 роки</w:t>
      </w:r>
    </w:p>
    <w:p w14:paraId="519F3BDE" w14:textId="77777777" w:rsidR="00996281" w:rsidRDefault="00996281" w:rsidP="009962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C89581" w14:textId="77777777" w:rsidR="00996281" w:rsidRPr="00373F7E" w:rsidRDefault="00996281" w:rsidP="009962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1C583E" w14:textId="77777777" w:rsidR="00996281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34, 42, 59 Закону України „Про місцеве самоврядування в Україні”,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 комісії з питань надання одноразової матеріальної допомоги по програмі «Турбота»  від </w:t>
      </w:r>
      <w:r>
        <w:rPr>
          <w:rFonts w:ascii="Times New Roman" w:hAnsi="Times New Roman" w:cs="Times New Roman"/>
          <w:sz w:val="28"/>
          <w:szCs w:val="28"/>
          <w:lang w:val="uk-UA"/>
        </w:rPr>
        <w:t>20 грудня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2021 року, Гребінківської селищної комплексної програми „Турбота” на 2021-2025 роки, затвердженої рішенням Гребінківсько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селищної  ради від 26.03.2021 року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№ 98-05-</w:t>
      </w:r>
      <w:r w:rsidRPr="00373F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ІІІ,</w:t>
      </w:r>
      <w:r w:rsidRPr="00373F7E">
        <w:rPr>
          <w:rFonts w:ascii="Times New Roman" w:hAnsi="Times New Roman" w:cs="Times New Roman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з метою соціального захисту найменш захищених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сприяння підвищення життєвого рівня громадян, які опинились у скрутних життєвих обставинах:</w:t>
      </w:r>
    </w:p>
    <w:p w14:paraId="20722F52" w14:textId="77777777" w:rsidR="00996281" w:rsidRPr="00996281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E2CBD" w14:textId="77777777" w:rsidR="00996281" w:rsidRPr="00996281" w:rsidRDefault="00996281" w:rsidP="00996281">
      <w:pPr>
        <w:tabs>
          <w:tab w:val="left" w:pos="0"/>
        </w:tabs>
        <w:spacing w:after="0" w:line="240" w:lineRule="auto"/>
        <w:ind w:firstLine="5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З У Ю: </w:t>
      </w:r>
    </w:p>
    <w:p w14:paraId="0457213C" w14:textId="77777777" w:rsidR="00996281" w:rsidRPr="00373F7E" w:rsidRDefault="00996281" w:rsidP="00996281">
      <w:pPr>
        <w:tabs>
          <w:tab w:val="left" w:pos="0"/>
        </w:tabs>
        <w:spacing w:after="0"/>
        <w:ind w:firstLine="5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2B4B8" w14:textId="77777777" w:rsidR="00996281" w:rsidRDefault="00996281" w:rsidP="00996281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17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Надати одноразову матеріальну допомогу жителям Гребінківської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14:paraId="05FBB9FC" w14:textId="77777777" w:rsidR="00996281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73F7E">
        <w:rPr>
          <w:rFonts w:ascii="Times New Roman" w:hAnsi="Times New Roman" w:cs="Times New Roman"/>
          <w:sz w:val="28"/>
          <w:szCs w:val="28"/>
        </w:rPr>
        <w:t xml:space="preserve">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кошти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71 000,00</w:t>
      </w:r>
      <w:r w:rsidRPr="00E3185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>сімдесят одну тисячу грн.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коп.) для виплати матеріально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допомоги, зазначеної в пункті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розпорядження.    </w:t>
      </w:r>
    </w:p>
    <w:p w14:paraId="251AA26F" w14:textId="77777777" w:rsidR="00996281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Гребінківської селищної ради  перерахувати кошти, зазначені в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розпорядження, на рахунок відділу соціального захисту та соціального забезпечення населення Гребінківської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Білоцерківського району Київської області 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D64469" w14:textId="77777777" w:rsidR="00996281" w:rsidRPr="00BA2973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та соціального забезпечення населення Гребінківської селищної ради використати виділені кошти за призначенням.</w:t>
      </w:r>
    </w:p>
    <w:p w14:paraId="7C0B1994" w14:textId="77777777" w:rsidR="00996281" w:rsidRPr="00373F7E" w:rsidRDefault="00996281" w:rsidP="009962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28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73F7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розпорядження</w:t>
      </w:r>
      <w:r w:rsidRPr="0002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0E12DC3" w14:textId="77777777" w:rsidR="00996281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A57A5D" w14:textId="77777777" w:rsidR="00996281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542A8A" w14:textId="3B9CF57E" w:rsidR="00996281" w:rsidRPr="002E0BD2" w:rsidRDefault="00996281" w:rsidP="009962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</w:t>
      </w:r>
      <w:r w:rsidR="0018646C" w:rsidRPr="0018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</w:t>
      </w:r>
      <w:r w:rsidR="0018646C" w:rsidRPr="0018646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підпис)</w:t>
      </w:r>
      <w:r w:rsidRPr="00373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Роман ЗАСУХА</w:t>
      </w:r>
    </w:p>
    <w:p w14:paraId="13F0A110" w14:textId="77777777" w:rsidR="00996281" w:rsidRDefault="00996281" w:rsidP="0099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5FADBE" w14:textId="77777777" w:rsidR="00996281" w:rsidRDefault="00996281" w:rsidP="0099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323A6C0" w14:textId="1A15AF38" w:rsidR="001D2772" w:rsidRPr="00996281" w:rsidRDefault="001D2772" w:rsidP="0099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D2772" w:rsidRPr="00996281" w:rsidSect="009962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C"/>
    <w:rsid w:val="0018646C"/>
    <w:rsid w:val="001D2772"/>
    <w:rsid w:val="0038661B"/>
    <w:rsid w:val="00996281"/>
    <w:rsid w:val="00D8170C"/>
    <w:rsid w:val="00E129F9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996281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6281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996281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6281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dcterms:created xsi:type="dcterms:W3CDTF">2022-02-07T12:24:00Z</dcterms:created>
  <dcterms:modified xsi:type="dcterms:W3CDTF">2023-01-12T08:04:00Z</dcterms:modified>
</cp:coreProperties>
</file>