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C5" w:rsidRDefault="00352D82" w:rsidP="000651C5">
      <w:pPr>
        <w:pStyle w:val="a3"/>
        <w:tabs>
          <w:tab w:val="left" w:pos="1395"/>
        </w:tabs>
        <w:rPr>
          <w:b/>
          <w:sz w:val="28"/>
          <w:szCs w:val="28"/>
        </w:rPr>
      </w:pPr>
      <w:r w:rsidRPr="00352D82">
        <w:rPr>
          <w:sz w:val="28"/>
          <w:szCs w:val="28"/>
        </w:rPr>
        <w:t xml:space="preserve"> </w:t>
      </w:r>
      <w:bookmarkStart w:id="0" w:name="_Hlk71639145"/>
      <w:r w:rsidR="000651C5" w:rsidRPr="003B40FA">
        <w:rPr>
          <w:b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0B6F85F0" wp14:editId="50720E05">
            <wp:simplePos x="0" y="0"/>
            <wp:positionH relativeFrom="margin">
              <wp:posOffset>2777490</wp:posOffset>
            </wp:positionH>
            <wp:positionV relativeFrom="paragraph">
              <wp:posOffset>70485</wp:posOffset>
            </wp:positionV>
            <wp:extent cx="438150" cy="609600"/>
            <wp:effectExtent l="1905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651C5" w:rsidRDefault="000651C5" w:rsidP="000651C5">
      <w:pPr>
        <w:pStyle w:val="a3"/>
        <w:tabs>
          <w:tab w:val="left" w:pos="1395"/>
        </w:tabs>
        <w:rPr>
          <w:b/>
          <w:sz w:val="28"/>
          <w:szCs w:val="28"/>
        </w:rPr>
      </w:pPr>
    </w:p>
    <w:p w:rsidR="000651C5" w:rsidRDefault="000651C5" w:rsidP="000651C5">
      <w:pPr>
        <w:pStyle w:val="a3"/>
        <w:tabs>
          <w:tab w:val="left" w:pos="0"/>
        </w:tabs>
        <w:rPr>
          <w:b/>
          <w:sz w:val="28"/>
          <w:szCs w:val="28"/>
        </w:rPr>
      </w:pPr>
    </w:p>
    <w:p w:rsidR="000651C5" w:rsidRDefault="000651C5" w:rsidP="000651C5">
      <w:pPr>
        <w:pStyle w:val="a3"/>
        <w:tabs>
          <w:tab w:val="left" w:pos="1395"/>
        </w:tabs>
        <w:rPr>
          <w:b/>
          <w:sz w:val="28"/>
          <w:szCs w:val="28"/>
        </w:rPr>
      </w:pPr>
    </w:p>
    <w:p w:rsidR="000651C5" w:rsidRPr="000651C5" w:rsidRDefault="000651C5" w:rsidP="000651C5">
      <w:pPr>
        <w:pStyle w:val="a4"/>
        <w:rPr>
          <w:b w:val="0"/>
          <w:sz w:val="32"/>
          <w:szCs w:val="32"/>
        </w:rPr>
      </w:pPr>
      <w:r w:rsidRPr="000651C5">
        <w:rPr>
          <w:sz w:val="32"/>
          <w:szCs w:val="32"/>
        </w:rPr>
        <w:t>ГРЕБІНКІВСЬКА СЕЛИЩНА РАДА</w:t>
      </w:r>
    </w:p>
    <w:p w:rsidR="000651C5" w:rsidRPr="000651C5" w:rsidRDefault="000651C5" w:rsidP="000651C5">
      <w:pPr>
        <w:pStyle w:val="a4"/>
        <w:rPr>
          <w:b w:val="0"/>
          <w:sz w:val="32"/>
          <w:szCs w:val="32"/>
        </w:rPr>
      </w:pPr>
      <w:r w:rsidRPr="000651C5">
        <w:rPr>
          <w:sz w:val="32"/>
          <w:szCs w:val="32"/>
        </w:rPr>
        <w:t>Білоцерківського району Київської області</w:t>
      </w:r>
    </w:p>
    <w:p w:rsidR="000651C5" w:rsidRPr="000651C5" w:rsidRDefault="000651C5" w:rsidP="00065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651C5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0651C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0651C5" w:rsidRPr="000651C5" w:rsidRDefault="000651C5" w:rsidP="000651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51C5" w:rsidRPr="000651C5" w:rsidRDefault="000651C5" w:rsidP="00065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651C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0651C5" w:rsidRPr="000651C5" w:rsidRDefault="000651C5" w:rsidP="000651C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651C5" w:rsidRPr="000651C5" w:rsidRDefault="000651C5" w:rsidP="00E4222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від 12 липня 2022 року               смт Гребінки</w:t>
      </w:r>
      <w:r w:rsidRPr="000651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405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-16-</w:t>
      </w:r>
      <w:r w:rsidRPr="00065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</w:p>
    <w:p w:rsidR="000651C5" w:rsidRDefault="000651C5" w:rsidP="00E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536D" w:rsidRPr="00DA536D" w:rsidRDefault="00DA536D" w:rsidP="00E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D82" w:rsidRPr="00352D82" w:rsidRDefault="00352D82" w:rsidP="00065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місцевих </w:t>
      </w:r>
      <w:proofErr w:type="spellStart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податків</w:t>
      </w:r>
      <w:proofErr w:type="spellEnd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</w:t>
      </w:r>
      <w:proofErr w:type="spellEnd"/>
    </w:p>
    <w:p w:rsidR="00352D82" w:rsidRPr="00352D82" w:rsidRDefault="00352D82" w:rsidP="00065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</w:t>
      </w:r>
      <w:r w:rsidRPr="00352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івської</w:t>
      </w:r>
      <w:proofErr w:type="spellEnd"/>
      <w:r w:rsidRPr="00352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352D82" w:rsidRPr="00352D82" w:rsidRDefault="00352D82" w:rsidP="00065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2023 рік</w:t>
      </w:r>
    </w:p>
    <w:bookmarkEnd w:id="0"/>
    <w:p w:rsidR="00352D82" w:rsidRPr="00352D82" w:rsidRDefault="00352D82" w:rsidP="0035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D82" w:rsidRPr="00352D82" w:rsidRDefault="00352D82" w:rsidP="00065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Податкового Кодексу України, </w:t>
      </w:r>
      <w:r w:rsidR="000651C5"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1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0651C5"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E1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28</w:t>
      </w:r>
      <w:r w:rsidR="000651C5"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26</w:t>
      </w:r>
      <w:r w:rsidR="00E1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статті 69</w:t>
      </w:r>
      <w:r w:rsidR="000651C5"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наповнення та виконання бюджету Гребінківської селищної територіальної громади, керуючись Законом України «Про засади державної регуляторної політики у сфері господарської діяльності» від 11.09.2003 року №1160-</w:t>
      </w:r>
      <w:r w:rsidRPr="00352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829FD" w:rsidRPr="00FE5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комісії з питань фінансів, бюджету, планування, соціально-економічного розвитку, інвестицій та міжнародного співробітництва,</w:t>
      </w:r>
      <w:r w:rsidR="00A8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0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</w:p>
    <w:p w:rsidR="00352D82" w:rsidRPr="00352D82" w:rsidRDefault="00352D82" w:rsidP="0035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Default="00352D82" w:rsidP="00E136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E13696" w:rsidRPr="000651C5" w:rsidRDefault="00E13696" w:rsidP="00E136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D82" w:rsidRPr="00352D82" w:rsidRDefault="00352D82" w:rsidP="0081795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65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з 01.01.2023 року на території Гребінківської селищної територіальної громади такі місцеві податки та збори:</w:t>
      </w:r>
    </w:p>
    <w:p w:rsidR="00352D82" w:rsidRPr="00352D82" w:rsidRDefault="00352D82" w:rsidP="00817952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відмінне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D82" w:rsidRPr="00352D82" w:rsidRDefault="00352D82" w:rsidP="00817952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землю;</w:t>
      </w:r>
    </w:p>
    <w:p w:rsidR="00352D82" w:rsidRPr="00352D82" w:rsidRDefault="00352D82" w:rsidP="00817952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транспортний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</w:t>
      </w:r>
      <w:proofErr w:type="spellEnd"/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D82" w:rsidRPr="00352D82" w:rsidRDefault="00352D82" w:rsidP="00817952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17952"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 податок;</w:t>
      </w:r>
    </w:p>
    <w:p w:rsidR="00352D82" w:rsidRPr="00352D82" w:rsidRDefault="00352D82" w:rsidP="00817952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17952"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туристичний збір.</w:t>
      </w:r>
    </w:p>
    <w:p w:rsidR="00352D82" w:rsidRPr="00352D82" w:rsidRDefault="00352D82" w:rsidP="0081795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Pr="00352D82" w:rsidRDefault="00352D82" w:rsidP="00817952">
      <w:pPr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kern w:val="32"/>
          <w:sz w:val="28"/>
          <w:szCs w:val="28"/>
          <w:lang w:val="uk-UA" w:eastAsia="ru-RU"/>
        </w:rPr>
      </w:pPr>
      <w:r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817952" w:rsidRPr="00E4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1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ішення оприлюднити у відповідності до вимог чинного законодавства</w:t>
      </w:r>
      <w:r w:rsidRPr="00352D82">
        <w:rPr>
          <w:rFonts w:ascii="Calibri" w:eastAsia="Times New Roman" w:hAnsi="Calibri" w:cs="Times New Roman"/>
          <w:kern w:val="32"/>
          <w:sz w:val="28"/>
          <w:szCs w:val="28"/>
          <w:lang w:val="uk-UA" w:eastAsia="ru-RU"/>
        </w:rPr>
        <w:t>.</w:t>
      </w:r>
    </w:p>
    <w:p w:rsidR="00352D82" w:rsidRPr="00352D82" w:rsidRDefault="00352D82" w:rsidP="0081795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Default="00352D82" w:rsidP="0081795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3.</w:t>
      </w:r>
      <w:r w:rsidR="0081795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ab/>
      </w:r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Питання, не врегульовані даним рішенням, регулюються Податковим кодексом України.</w:t>
      </w:r>
    </w:p>
    <w:p w:rsidR="00E13696" w:rsidRPr="00352D82" w:rsidRDefault="00E13696" w:rsidP="0081795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</w:p>
    <w:p w:rsidR="00352D82" w:rsidRPr="00352D82" w:rsidRDefault="00352D82" w:rsidP="0081795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lastRenderedPageBreak/>
        <w:t>4.</w:t>
      </w:r>
      <w:r w:rsidR="0081795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ab/>
      </w:r>
      <w:bookmarkStart w:id="1" w:name="_Hlk108598945"/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Направити копію цього рішення до ГУ ДПС у Київській області у паперовій та електронній формах для здійснення контролю за нарахуванням та сплатою до бюджету Гребінківської селищної територіальної громади місцевих податків та зборів у десятиденний строк з дня прийняття, але не пізніше 25 липня поточного року</w:t>
      </w:r>
      <w:bookmarkEnd w:id="1"/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.</w:t>
      </w:r>
    </w:p>
    <w:p w:rsidR="00352D82" w:rsidRPr="00352D82" w:rsidRDefault="00352D82" w:rsidP="008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Pr="00352D82" w:rsidRDefault="00352D82" w:rsidP="00E1369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="0000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8B1">
        <w:rPr>
          <w:rFonts w:ascii="Times New Roman" w:eastAsia="Times New Roman" w:hAnsi="Times New Roman" w:cs="Times New Roman"/>
          <w:sz w:val="28"/>
          <w:szCs w:val="28"/>
        </w:rPr>
        <w:t xml:space="preserve">та заступника </w:t>
      </w:r>
      <w:proofErr w:type="spellStart"/>
      <w:r w:rsidR="000028B1">
        <w:rPr>
          <w:rFonts w:ascii="Times New Roman" w:eastAsia="Times New Roman" w:hAnsi="Times New Roman" w:cs="Times New Roman"/>
          <w:sz w:val="28"/>
          <w:szCs w:val="28"/>
        </w:rPr>
        <w:t>селищного</w:t>
      </w:r>
      <w:proofErr w:type="spellEnd"/>
      <w:r w:rsidR="00002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8B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002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8B1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="000028B1">
        <w:rPr>
          <w:rFonts w:ascii="Times New Roman" w:eastAsia="Times New Roman" w:hAnsi="Times New Roman" w:cs="Times New Roman"/>
          <w:sz w:val="28"/>
          <w:szCs w:val="28"/>
        </w:rPr>
        <w:t xml:space="preserve"> ВОЛОЩУКА</w:t>
      </w:r>
      <w:r w:rsidRPr="00352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2D82" w:rsidRPr="00352D82" w:rsidRDefault="00352D82" w:rsidP="008179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2D82" w:rsidRPr="00352D82" w:rsidRDefault="00352D82" w:rsidP="00352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Pr="00352D82" w:rsidRDefault="00352D82" w:rsidP="00352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D82" w:rsidRPr="00352D82" w:rsidRDefault="00352D82" w:rsidP="00E1369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" w:name="_GoBack"/>
      <w:bookmarkEnd w:id="2"/>
      <w:proofErr w:type="spellStart"/>
      <w:r w:rsidRPr="0035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</w:t>
      </w:r>
      <w:proofErr w:type="spellEnd"/>
      <w:r w:rsidRPr="0035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голова                  </w:t>
      </w:r>
      <w:r w:rsidR="00E1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1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1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5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352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Роман ЗАСУХА</w:t>
      </w:r>
    </w:p>
    <w:p w:rsidR="00352D82" w:rsidRPr="00352D82" w:rsidRDefault="00352D82" w:rsidP="00352D82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352D82" w:rsidRPr="00352D82" w:rsidRDefault="00352D82" w:rsidP="00352D82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352D82" w:rsidRPr="00352D82" w:rsidRDefault="00352D82" w:rsidP="00352D82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46171F" w:rsidRDefault="0046171F"/>
    <w:sectPr w:rsidR="0046171F" w:rsidSect="00A1027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D"/>
    <w:rsid w:val="000028B1"/>
    <w:rsid w:val="000651C5"/>
    <w:rsid w:val="00216A94"/>
    <w:rsid w:val="00352D82"/>
    <w:rsid w:val="00420D9D"/>
    <w:rsid w:val="0046171F"/>
    <w:rsid w:val="00477E23"/>
    <w:rsid w:val="005A3AFD"/>
    <w:rsid w:val="00715229"/>
    <w:rsid w:val="00817952"/>
    <w:rsid w:val="00A10274"/>
    <w:rsid w:val="00A829FD"/>
    <w:rsid w:val="00DA536D"/>
    <w:rsid w:val="00E13696"/>
    <w:rsid w:val="00E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CB13-B2F2-47AD-A502-EAE90D2E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Title"/>
    <w:basedOn w:val="a"/>
    <w:link w:val="a5"/>
    <w:qFormat/>
    <w:rsid w:val="00065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Заголовок Знак"/>
    <w:basedOn w:val="a0"/>
    <w:link w:val="a4"/>
    <w:rsid w:val="000651C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Ivan Ivanov</cp:lastModifiedBy>
  <cp:revision>14</cp:revision>
  <dcterms:created xsi:type="dcterms:W3CDTF">2022-07-01T07:03:00Z</dcterms:created>
  <dcterms:modified xsi:type="dcterms:W3CDTF">2022-07-13T13:13:00Z</dcterms:modified>
</cp:coreProperties>
</file>