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7E61" w14:textId="77777777" w:rsidR="0025301F" w:rsidRPr="0025301F" w:rsidRDefault="0025301F" w:rsidP="0025301F">
      <w:pPr>
        <w:jc w:val="center"/>
        <w:rPr>
          <w:rFonts w:ascii="Times New Roman" w:hAnsi="Times New Roman" w:cs="Times New Roman"/>
        </w:rPr>
      </w:pPr>
      <w:bookmarkStart w:id="0" w:name="_Hlk71637336"/>
      <w:r w:rsidRPr="0025301F">
        <w:rPr>
          <w:rFonts w:ascii="Times New Roman" w:hAnsi="Times New Roman" w:cs="Times New Roman"/>
          <w:b/>
          <w:sz w:val="28"/>
          <w:szCs w:val="28"/>
        </w:rPr>
        <w:t xml:space="preserve">ПОВІДОМЛЕННЯ </w:t>
      </w:r>
    </w:p>
    <w:p w14:paraId="03812483" w14:textId="77777777" w:rsidR="0025301F" w:rsidRPr="0025301F" w:rsidRDefault="0025301F" w:rsidP="0025301F">
      <w:pPr>
        <w:jc w:val="center"/>
        <w:rPr>
          <w:rFonts w:ascii="Times New Roman" w:hAnsi="Times New Roman" w:cs="Times New Roman"/>
        </w:rPr>
      </w:pPr>
      <w:r w:rsidRPr="0025301F">
        <w:rPr>
          <w:rFonts w:ascii="Times New Roman" w:hAnsi="Times New Roman" w:cs="Times New Roman"/>
          <w:b/>
          <w:sz w:val="28"/>
          <w:szCs w:val="28"/>
        </w:rPr>
        <w:t>про оприлюднення проекту регуляторного акта</w:t>
      </w:r>
    </w:p>
    <w:p w14:paraId="0C62694B" w14:textId="77777777" w:rsidR="0025301F" w:rsidRPr="0025301F" w:rsidRDefault="0025301F" w:rsidP="002530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E2276" w14:textId="77777777" w:rsidR="0025301F" w:rsidRPr="0025301F" w:rsidRDefault="0025301F" w:rsidP="0025301F">
      <w:pPr>
        <w:pStyle w:val="Bodytext1"/>
        <w:tabs>
          <w:tab w:val="left" w:pos="5430"/>
        </w:tabs>
        <w:spacing w:before="0" w:line="240" w:lineRule="auto"/>
        <w:ind w:left="442" w:hanging="442"/>
        <w:jc w:val="center"/>
        <w:rPr>
          <w:rFonts w:eastAsia="Liberation Serif"/>
          <w:b/>
          <w:sz w:val="28"/>
          <w:szCs w:val="28"/>
          <w:lang w:val="uk-UA"/>
        </w:rPr>
      </w:pPr>
      <w:r w:rsidRPr="0025301F">
        <w:rPr>
          <w:rFonts w:eastAsia="Liberation Serif"/>
          <w:b/>
          <w:sz w:val="28"/>
          <w:szCs w:val="28"/>
        </w:rPr>
        <w:t xml:space="preserve">Проект рішення </w:t>
      </w:r>
      <w:r w:rsidRPr="0025301F">
        <w:rPr>
          <w:rFonts w:eastAsia="Liberation Serif"/>
          <w:b/>
          <w:sz w:val="28"/>
          <w:szCs w:val="28"/>
          <w:lang w:val="uk-UA"/>
        </w:rPr>
        <w:t>«Про встановлення ставок єдиного податку фізичних</w:t>
      </w:r>
    </w:p>
    <w:p w14:paraId="3A2CD5E5" w14:textId="77777777" w:rsidR="0025301F" w:rsidRPr="0025301F" w:rsidRDefault="0025301F" w:rsidP="0025301F">
      <w:pPr>
        <w:pStyle w:val="Bodytext1"/>
        <w:tabs>
          <w:tab w:val="left" w:pos="5430"/>
        </w:tabs>
        <w:spacing w:before="0" w:line="240" w:lineRule="auto"/>
        <w:ind w:left="426" w:hanging="442"/>
        <w:jc w:val="center"/>
        <w:rPr>
          <w:rFonts w:eastAsia="Liberation Serif"/>
          <w:b/>
          <w:sz w:val="28"/>
          <w:szCs w:val="28"/>
          <w:lang w:val="uk-UA"/>
        </w:rPr>
      </w:pPr>
      <w:r w:rsidRPr="0025301F">
        <w:rPr>
          <w:rFonts w:eastAsia="Liberation Serif"/>
          <w:b/>
          <w:sz w:val="28"/>
          <w:szCs w:val="28"/>
          <w:lang w:val="uk-UA"/>
        </w:rPr>
        <w:t>осіб-підприємців на території Гребінківської селищної територіальної громади на 2023 рік</w:t>
      </w:r>
      <w:r w:rsidRPr="0025301F">
        <w:rPr>
          <w:rStyle w:val="Bodytext"/>
          <w:b/>
          <w:color w:val="000000"/>
          <w:sz w:val="28"/>
          <w:szCs w:val="28"/>
          <w:lang w:val="uk-UA"/>
        </w:rPr>
        <w:t>»</w:t>
      </w:r>
    </w:p>
    <w:p w14:paraId="6516818A" w14:textId="77777777" w:rsidR="0025301F" w:rsidRPr="0025301F" w:rsidRDefault="0025301F" w:rsidP="0025301F">
      <w:pPr>
        <w:jc w:val="center"/>
        <w:rPr>
          <w:rFonts w:ascii="Times New Roman" w:eastAsia="Droid Sans Fallback" w:hAnsi="Times New Roman" w:cs="Times New Roman"/>
          <w:b/>
          <w:sz w:val="28"/>
          <w:szCs w:val="28"/>
          <w:lang w:val="uk-UA"/>
        </w:rPr>
      </w:pPr>
    </w:p>
    <w:p w14:paraId="2B7472AF" w14:textId="77777777" w:rsidR="0025301F" w:rsidRPr="0025301F" w:rsidRDefault="0025301F" w:rsidP="0025301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301F">
        <w:rPr>
          <w:rFonts w:ascii="Times New Roman" w:hAnsi="Times New Roman" w:cs="Times New Roman"/>
          <w:sz w:val="28"/>
          <w:szCs w:val="28"/>
          <w:lang w:val="uk-UA"/>
        </w:rPr>
        <w:t>Розробник – Відділ фінансів Гребінківської селищної ради.</w:t>
      </w:r>
    </w:p>
    <w:p w14:paraId="2D607E77" w14:textId="77777777" w:rsidR="0025301F" w:rsidRPr="0025301F" w:rsidRDefault="0025301F" w:rsidP="0025301F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5301F">
        <w:rPr>
          <w:rFonts w:ascii="Times New Roman" w:hAnsi="Times New Roman" w:cs="Times New Roman"/>
          <w:sz w:val="28"/>
          <w:szCs w:val="28"/>
          <w:lang w:val="uk-UA"/>
        </w:rPr>
        <w:t>Відповідно до ст. 9 Закону України «Про засади державної регуляторної політики в сфері господарської діяльності» від 11.09.2003 року №1160-</w:t>
      </w:r>
      <w:r w:rsidRPr="0025301F">
        <w:rPr>
          <w:rFonts w:ascii="Times New Roman" w:hAnsi="Times New Roman" w:cs="Times New Roman"/>
          <w:sz w:val="28"/>
          <w:szCs w:val="28"/>
        </w:rPr>
        <w:t>IV</w:t>
      </w:r>
      <w:r w:rsidRPr="0025301F">
        <w:rPr>
          <w:rFonts w:ascii="Times New Roman" w:hAnsi="Times New Roman" w:cs="Times New Roman"/>
          <w:sz w:val="28"/>
          <w:szCs w:val="28"/>
          <w:lang w:val="uk-UA"/>
        </w:rPr>
        <w:t xml:space="preserve"> (далі-Закон) та з метою одержання зауважень і пропозицій, Відділ фінансів Гребінківської селищної ради підготувв проект рішення </w:t>
      </w:r>
      <w:r w:rsidRPr="0025301F">
        <w:rPr>
          <w:rStyle w:val="Strong"/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25301F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Про встановлення ставок єдиного податку фізичних осіб-підприємців на території Гребінківської селищної територіальної громади на 2023 рік».</w:t>
      </w:r>
    </w:p>
    <w:p w14:paraId="69E05B5E" w14:textId="77777777" w:rsidR="0025301F" w:rsidRPr="0025301F" w:rsidRDefault="0025301F" w:rsidP="0025301F">
      <w:pPr>
        <w:pStyle w:val="Bodytext1"/>
        <w:tabs>
          <w:tab w:val="left" w:pos="900"/>
        </w:tabs>
        <w:spacing w:before="0" w:line="240" w:lineRule="auto"/>
        <w:ind w:firstLine="720"/>
        <w:jc w:val="both"/>
      </w:pPr>
      <w:r w:rsidRPr="0025301F">
        <w:rPr>
          <w:color w:val="000000"/>
          <w:sz w:val="28"/>
          <w:szCs w:val="28"/>
        </w:rPr>
        <w:t xml:space="preserve">Регуляторний акт дасть змогу забезпечити реалізацію державної політики у сфері </w:t>
      </w:r>
      <w:r w:rsidRPr="0025301F">
        <w:rPr>
          <w:sz w:val="28"/>
          <w:szCs w:val="28"/>
          <w:lang w:val="uk-UA"/>
        </w:rPr>
        <w:t>встановлення місцевих податків і зборів.</w:t>
      </w:r>
    </w:p>
    <w:p w14:paraId="5F1E1191" w14:textId="77777777" w:rsidR="0025301F" w:rsidRPr="0025301F" w:rsidRDefault="0025301F" w:rsidP="0025301F">
      <w:pPr>
        <w:ind w:firstLine="720"/>
        <w:jc w:val="both"/>
        <w:rPr>
          <w:rFonts w:ascii="Times New Roman" w:hAnsi="Times New Roman" w:cs="Times New Roman"/>
        </w:rPr>
      </w:pPr>
      <w:r w:rsidRPr="0025301F">
        <w:rPr>
          <w:rFonts w:ascii="Times New Roman" w:hAnsi="Times New Roman" w:cs="Times New Roman"/>
          <w:color w:val="000000"/>
          <w:sz w:val="28"/>
          <w:szCs w:val="28"/>
        </w:rPr>
        <w:t>З метою отримання зауважень і пропозицій проект регуляторного акта та відповідний аналіз регуляторного впливу буде розміщено на сайті Гребінківської селищної ради</w:t>
      </w:r>
      <w:r w:rsidRPr="0025301F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25301F">
          <w:rPr>
            <w:rStyle w:val="a8"/>
            <w:rFonts w:ascii="Times New Roman" w:hAnsi="Times New Roman" w:cs="Times New Roman"/>
            <w:szCs w:val="28"/>
          </w:rPr>
          <w:t>https://grebinky-rada.gov.ua/</w:t>
        </w:r>
      </w:hyperlink>
      <w:r w:rsidRPr="00253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94E183" w14:textId="77777777" w:rsidR="0025301F" w:rsidRPr="0025301F" w:rsidRDefault="0025301F" w:rsidP="0025301F">
      <w:pPr>
        <w:ind w:firstLine="720"/>
        <w:jc w:val="both"/>
        <w:rPr>
          <w:rFonts w:ascii="Times New Roman" w:hAnsi="Times New Roman" w:cs="Times New Roman"/>
        </w:rPr>
      </w:pPr>
      <w:r w:rsidRPr="0025301F">
        <w:rPr>
          <w:rFonts w:ascii="Times New Roman" w:hAnsi="Times New Roman" w:cs="Times New Roman"/>
          <w:color w:val="000000"/>
          <w:sz w:val="28"/>
          <w:szCs w:val="28"/>
        </w:rPr>
        <w:t xml:space="preserve">Зауваження та пропозиції щодо проекту регуляторного акта та відповідного регуляторного впливу приймаються протягом 1 (одного) місяця </w:t>
      </w:r>
      <w:r w:rsidRPr="0025301F">
        <w:rPr>
          <w:rFonts w:ascii="Times New Roman" w:hAnsi="Times New Roman" w:cs="Times New Roman"/>
          <w:sz w:val="28"/>
          <w:szCs w:val="28"/>
        </w:rPr>
        <w:t xml:space="preserve">з дня оприлюднення </w:t>
      </w:r>
      <w:r w:rsidRPr="0025301F">
        <w:rPr>
          <w:rFonts w:ascii="Times New Roman" w:hAnsi="Times New Roman" w:cs="Times New Roman"/>
          <w:color w:val="000000"/>
          <w:sz w:val="28"/>
          <w:szCs w:val="28"/>
        </w:rPr>
        <w:t xml:space="preserve">шляхом письмових та усних звернень до Відділу фінансів Гребінківської селищної ради. Поштова адреса розробника проекту регуляторного акта: проспект Науки, 2, смт Гребінки, Київської області, Відділ фінансів Гребінківської селищної ради, тел. (04571)7-19-12, </w:t>
      </w:r>
      <w:r w:rsidRPr="0025301F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25301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5301F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25301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5301F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finansy</w:t>
      </w:r>
      <w:r w:rsidRPr="0025301F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25301F">
        <w:rPr>
          <w:rFonts w:ascii="Times New Roman" w:hAnsi="Times New Roman" w:cs="Times New Roman"/>
          <w:color w:val="000000"/>
          <w:sz w:val="28"/>
          <w:szCs w:val="28"/>
          <w:lang w:val="en-US"/>
        </w:rPr>
        <w:t>grebinky</w:t>
      </w:r>
      <w:r w:rsidRPr="0025301F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Pr="0025301F">
        <w:rPr>
          <w:rFonts w:ascii="Times New Roman" w:hAnsi="Times New Roman" w:cs="Times New Roman"/>
          <w:color w:val="000000"/>
          <w:sz w:val="28"/>
          <w:szCs w:val="28"/>
          <w:lang w:val="en-US"/>
        </w:rPr>
        <w:t>ukr</w:t>
      </w:r>
      <w:r w:rsidRPr="002530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301F">
        <w:rPr>
          <w:rFonts w:ascii="Times New Roman" w:hAnsi="Times New Roman" w:cs="Times New Roman"/>
          <w:color w:val="000000"/>
          <w:sz w:val="28"/>
          <w:szCs w:val="28"/>
          <w:lang w:val="en-US"/>
        </w:rPr>
        <w:t>net</w:t>
      </w:r>
      <w:r w:rsidRPr="00253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9C1F67" w14:textId="77777777" w:rsidR="0025301F" w:rsidRPr="0025301F" w:rsidRDefault="0025301F" w:rsidP="0025301F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596D90D4" w14:textId="77777777" w:rsidR="0025301F" w:rsidRPr="0025301F" w:rsidRDefault="0025301F" w:rsidP="002530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59E9C2" w14:textId="77777777" w:rsidR="0025301F" w:rsidRPr="0025301F" w:rsidRDefault="0025301F" w:rsidP="0025301F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2369A207" w14:textId="77777777" w:rsidR="0025301F" w:rsidRPr="0025301F" w:rsidRDefault="0025301F" w:rsidP="0025301F">
      <w:pPr>
        <w:rPr>
          <w:rFonts w:ascii="Times New Roman" w:hAnsi="Times New Roman" w:cs="Times New Roman"/>
          <w:sz w:val="24"/>
          <w:szCs w:val="24"/>
        </w:rPr>
      </w:pPr>
      <w:r w:rsidRPr="0025301F">
        <w:rPr>
          <w:rFonts w:ascii="Times New Roman" w:hAnsi="Times New Roman" w:cs="Times New Roman"/>
          <w:sz w:val="28"/>
          <w:szCs w:val="28"/>
        </w:rPr>
        <w:t>Начальник Відділу фінансів                                                      Ірина ОЛІЙНИК</w:t>
      </w:r>
    </w:p>
    <w:p w14:paraId="10F3DF3E" w14:textId="77777777" w:rsidR="0025301F" w:rsidRPr="0025301F" w:rsidRDefault="0025301F" w:rsidP="00FD3DD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1DB2EAB" w14:textId="77777777" w:rsidR="0025301F" w:rsidRDefault="0025301F" w:rsidP="00FD3DD1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/>
        </w:rPr>
      </w:pPr>
    </w:p>
    <w:p w14:paraId="3BE3006B" w14:textId="77777777" w:rsidR="0025301F" w:rsidRDefault="0025301F" w:rsidP="00FD3DD1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/>
        </w:rPr>
      </w:pPr>
    </w:p>
    <w:p w14:paraId="581FF7C4" w14:textId="77777777" w:rsidR="0025301F" w:rsidRDefault="0025301F" w:rsidP="00FD3DD1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/>
        </w:rPr>
      </w:pPr>
    </w:p>
    <w:p w14:paraId="5A0EB6EF" w14:textId="5D70EC66" w:rsidR="00FD3DD1" w:rsidRPr="00FD3DD1" w:rsidRDefault="00FD3DD1" w:rsidP="00FD3DD1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/>
        </w:rPr>
      </w:pPr>
      <w:r w:rsidRPr="00FD3DD1">
        <w:rPr>
          <w:rFonts w:ascii="Times New Roman" w:eastAsia="Times New Roman" w:hAnsi="Times New Roman" w:cs="Times New Roman"/>
          <w:lang w:val="uk-UA"/>
        </w:rPr>
        <w:lastRenderedPageBreak/>
        <w:t>ПРОЕКТ</w:t>
      </w:r>
    </w:p>
    <w:p w14:paraId="14452D8A" w14:textId="7B1042C9" w:rsidR="00FD3DD1" w:rsidRPr="00FD3DD1" w:rsidRDefault="00FD3DD1" w:rsidP="00FD3DD1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/>
        </w:rPr>
      </w:pPr>
      <w:r w:rsidRPr="00FD3DD1">
        <w:rPr>
          <w:rFonts w:ascii="Times New Roman" w:eastAsia="Times New Roman" w:hAnsi="Times New Roman" w:cs="Times New Roman"/>
          <w:lang w:val="uk-UA"/>
        </w:rPr>
        <w:t>Начальник відділу фінансів</w:t>
      </w:r>
    </w:p>
    <w:p w14:paraId="018CDE9F" w14:textId="500BB3E6" w:rsidR="00FD3DD1" w:rsidRPr="00FD3DD1" w:rsidRDefault="00FD3DD1" w:rsidP="00FD3DD1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/>
        </w:rPr>
      </w:pPr>
      <w:r w:rsidRPr="00FD3DD1">
        <w:rPr>
          <w:rFonts w:ascii="Times New Roman" w:eastAsia="Times New Roman" w:hAnsi="Times New Roman" w:cs="Times New Roman"/>
          <w:lang w:val="uk-UA"/>
        </w:rPr>
        <w:t>Ірина ОЛІЙНИК</w:t>
      </w:r>
    </w:p>
    <w:p w14:paraId="62B9F918" w14:textId="7D8EB605" w:rsidR="00675CF4" w:rsidRPr="00D6170F" w:rsidRDefault="00675CF4" w:rsidP="00FD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17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C92BB19" wp14:editId="042094D0">
            <wp:simplePos x="0" y="0"/>
            <wp:positionH relativeFrom="margin">
              <wp:posOffset>2834640</wp:posOffset>
            </wp:positionH>
            <wp:positionV relativeFrom="paragraph">
              <wp:posOffset>66040</wp:posOffset>
            </wp:positionV>
            <wp:extent cx="431800" cy="598170"/>
            <wp:effectExtent l="19050" t="0" r="6350" b="0"/>
            <wp:wrapSquare wrapText="largest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98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1395E71C" w14:textId="77777777" w:rsidR="00675CF4" w:rsidRPr="00D6170F" w:rsidRDefault="00675CF4" w:rsidP="00675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170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70F9A429" wp14:editId="341BA65E">
                <wp:extent cx="304800" cy="304800"/>
                <wp:effectExtent l="4445" t="63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BEE9F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14:paraId="78CFEB65" w14:textId="77777777" w:rsidR="00675CF4" w:rsidRPr="00D6170F" w:rsidRDefault="00675CF4" w:rsidP="00675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8673CE" w14:textId="77777777" w:rsidR="00675CF4" w:rsidRPr="00D6170F" w:rsidRDefault="00675CF4" w:rsidP="00675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1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ГРЕБІНКІВСЬКА СЕЛИЩНА РАДА</w:t>
      </w:r>
    </w:p>
    <w:p w14:paraId="50159840" w14:textId="77777777" w:rsidR="00675CF4" w:rsidRPr="00D6170F" w:rsidRDefault="00675CF4" w:rsidP="0067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61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Білоцерківського району Київської області</w:t>
      </w:r>
    </w:p>
    <w:p w14:paraId="677EB719" w14:textId="77777777" w:rsidR="00675CF4" w:rsidRPr="00D6170F" w:rsidRDefault="00675CF4" w:rsidP="0067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617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D617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1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скликання</w:t>
      </w:r>
    </w:p>
    <w:p w14:paraId="034330D9" w14:textId="77777777" w:rsidR="00675CF4" w:rsidRPr="00D6170F" w:rsidRDefault="00675CF4" w:rsidP="00675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B5A47D" w14:textId="77777777" w:rsidR="00675CF4" w:rsidRPr="00D6170F" w:rsidRDefault="00675CF4" w:rsidP="0067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61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РІШЕННЯ</w:t>
      </w:r>
    </w:p>
    <w:p w14:paraId="2A7416F8" w14:textId="77777777" w:rsidR="00675CF4" w:rsidRPr="00D6170F" w:rsidRDefault="00675CF4" w:rsidP="00675CF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</w:p>
    <w:p w14:paraId="42A2047B" w14:textId="52B347FA" w:rsidR="00675CF4" w:rsidRPr="00890276" w:rsidRDefault="00675CF4" w:rsidP="00675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61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від </w:t>
      </w:r>
      <w:r w:rsidR="004459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2022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       </w:t>
      </w:r>
      <w:r w:rsidR="008902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D61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смт. Гребінки</w:t>
      </w:r>
      <w:r w:rsidRPr="00D617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D617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№ </w:t>
      </w:r>
    </w:p>
    <w:p w14:paraId="6449790F" w14:textId="77777777" w:rsidR="00675CF4" w:rsidRPr="00D6170F" w:rsidRDefault="00675CF4" w:rsidP="00675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</w:p>
    <w:p w14:paraId="391A55AC" w14:textId="77777777" w:rsidR="00196E40" w:rsidRPr="00E17932" w:rsidRDefault="00F57F19" w:rsidP="00196E4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79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196E40" w:rsidRPr="00E17932">
        <w:rPr>
          <w:rFonts w:ascii="Times New Roman" w:hAnsi="Times New Roman" w:cs="Times New Roman"/>
          <w:b/>
          <w:sz w:val="24"/>
          <w:szCs w:val="24"/>
          <w:lang w:val="uk-UA"/>
        </w:rPr>
        <w:t>встановлення ставок</w:t>
      </w:r>
    </w:p>
    <w:p w14:paraId="299EB416" w14:textId="77777777" w:rsidR="00196E40" w:rsidRPr="00E17932" w:rsidRDefault="00F57F19" w:rsidP="00196E4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7932">
        <w:rPr>
          <w:rFonts w:ascii="Times New Roman" w:hAnsi="Times New Roman" w:cs="Times New Roman"/>
          <w:b/>
          <w:sz w:val="24"/>
          <w:szCs w:val="24"/>
          <w:lang w:val="uk-UA"/>
        </w:rPr>
        <w:t>єдиного податку</w:t>
      </w:r>
      <w:r w:rsidR="00196E40" w:rsidRPr="00E179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фізичних </w:t>
      </w:r>
    </w:p>
    <w:p w14:paraId="27E11BFD" w14:textId="4EE1058C" w:rsidR="00196E40" w:rsidRPr="00E17932" w:rsidRDefault="00196E40" w:rsidP="00196E4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79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осіб-підприємців на території </w:t>
      </w:r>
    </w:p>
    <w:p w14:paraId="01A0840E" w14:textId="0A569D48" w:rsidR="00F262D0" w:rsidRPr="00E17932" w:rsidRDefault="00196E40" w:rsidP="00196E4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7932">
        <w:rPr>
          <w:rFonts w:ascii="Times New Roman" w:hAnsi="Times New Roman" w:cs="Times New Roman"/>
          <w:b/>
          <w:sz w:val="24"/>
          <w:szCs w:val="24"/>
          <w:lang w:val="uk-UA"/>
        </w:rPr>
        <w:t>Гребінківської селищної територіальної</w:t>
      </w:r>
      <w:r w:rsidR="00E179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17932">
        <w:rPr>
          <w:rFonts w:ascii="Times New Roman" w:hAnsi="Times New Roman" w:cs="Times New Roman"/>
          <w:b/>
          <w:sz w:val="24"/>
          <w:szCs w:val="24"/>
          <w:lang w:val="uk-UA"/>
        </w:rPr>
        <w:t>громади</w:t>
      </w:r>
      <w:r w:rsidR="00F57F19" w:rsidRPr="00E179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A2099" w:rsidRPr="00E17932">
        <w:rPr>
          <w:rFonts w:ascii="Times New Roman" w:hAnsi="Times New Roman" w:cs="Times New Roman"/>
          <w:b/>
          <w:sz w:val="24"/>
          <w:szCs w:val="24"/>
          <w:lang w:val="uk-UA"/>
        </w:rPr>
        <w:t>на</w:t>
      </w:r>
      <w:r w:rsidR="00445976" w:rsidRPr="00E179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2023</w:t>
      </w:r>
      <w:r w:rsidR="00333D51" w:rsidRPr="00E179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</w:t>
      </w:r>
      <w:bookmarkEnd w:id="0"/>
      <w:r w:rsidR="005A2099" w:rsidRPr="00E17932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</w:p>
    <w:p w14:paraId="4BA82098" w14:textId="77777777" w:rsidR="00196E40" w:rsidRDefault="00196E40" w:rsidP="00196E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3943067" w14:textId="070E1A45" w:rsidR="00F57F19" w:rsidRDefault="00F57F19" w:rsidP="00F57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Податкового кодексу України</w:t>
      </w:r>
      <w:r w:rsidR="00ED05F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"Про місцеве самоврядування в Україні", </w:t>
      </w:r>
      <w:bookmarkStart w:id="1" w:name="_Hlk71641459"/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</w:t>
      </w:r>
      <w:r w:rsidR="0093486E" w:rsidRPr="0049213D">
        <w:rPr>
          <w:rFonts w:ascii="Times New Roman" w:hAnsi="Times New Roman"/>
          <w:sz w:val="28"/>
          <w:szCs w:val="28"/>
          <w:lang w:val="uk-UA"/>
        </w:rPr>
        <w:t>коміс</w:t>
      </w:r>
      <w:r w:rsidR="0093486E">
        <w:rPr>
          <w:rFonts w:ascii="Times New Roman" w:hAnsi="Times New Roman"/>
          <w:sz w:val="28"/>
          <w:szCs w:val="28"/>
          <w:lang w:val="uk-UA"/>
        </w:rPr>
        <w:t>ії з питань фінансів, бюджету, планування, соціально-економічного розвитку, інвестицій та міжнародного співробітництва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погодження постійних комісій селищної ради,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селищна рада    </w:t>
      </w:r>
    </w:p>
    <w:p w14:paraId="2711C147" w14:textId="77777777" w:rsidR="00F57F19" w:rsidRDefault="00F57F19" w:rsidP="00F57F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230FDFF" w14:textId="1F111DA6" w:rsidR="00F57F19" w:rsidRPr="00FD3DD1" w:rsidRDefault="00F57F19" w:rsidP="00F57F1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890276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 :</w:t>
      </w:r>
    </w:p>
    <w:p w14:paraId="1C8CEF96" w14:textId="169D0E32" w:rsidR="00F57F19" w:rsidRDefault="00F57F19" w:rsidP="00F57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Встановити фіксовані ставки єдиного податку для фізичних осіб-підприємців, які провадять господарську діяльність, залежно від виду господарської діяльності з розрахунку на календарний рік (згідно з додатком № 1 до цього рішення) .</w:t>
      </w:r>
    </w:p>
    <w:p w14:paraId="65D02010" w14:textId="1FEF1CC8" w:rsidR="00F57F19" w:rsidRDefault="00F57F19" w:rsidP="00F57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Затвердити Положення про </w:t>
      </w:r>
      <w:r>
        <w:rPr>
          <w:rFonts w:ascii="Times New Roman" w:hAnsi="Times New Roman" w:cs="Times New Roman"/>
          <w:sz w:val="28"/>
          <w:szCs w:val="28"/>
          <w:lang w:val="uk-UA"/>
        </w:rPr>
        <w:t>справляння єдиного</w:t>
      </w:r>
      <w:r>
        <w:rPr>
          <w:rFonts w:ascii="Times New Roman" w:hAnsi="Times New Roman" w:cs="Times New Roman"/>
          <w:sz w:val="28"/>
          <w:szCs w:val="28"/>
        </w:rPr>
        <w:t xml:space="preserve"> подат</w:t>
      </w:r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r w:rsidR="0093486E">
        <w:rPr>
          <w:rFonts w:ascii="Times New Roman" w:hAnsi="Times New Roman" w:cs="Times New Roman"/>
          <w:sz w:val="28"/>
          <w:szCs w:val="28"/>
        </w:rPr>
        <w:t>Гребінк</w:t>
      </w:r>
      <w:r w:rsidR="0093486E">
        <w:rPr>
          <w:rFonts w:ascii="Times New Roman" w:hAnsi="Times New Roman" w:cs="Times New Roman"/>
          <w:sz w:val="28"/>
          <w:szCs w:val="28"/>
          <w:lang w:val="uk-UA"/>
        </w:rPr>
        <w:t>івської селищної територіальної громади</w:t>
      </w:r>
      <w:r w:rsidR="00934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одаток № </w:t>
      </w:r>
      <w:r w:rsidR="0011189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C6AE618" w14:textId="77777777" w:rsidR="00F57F19" w:rsidRDefault="00F57F19" w:rsidP="00F57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Рішення опублікувати на офіційному сайті Гребінківської селищної ради.</w:t>
      </w:r>
    </w:p>
    <w:p w14:paraId="2C0A1038" w14:textId="77777777" w:rsidR="00F57F19" w:rsidRDefault="00F57F19" w:rsidP="00F57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абезпечити направлення в установленому порядку копії даного рішення  до 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органу державної податкової служби.</w:t>
      </w:r>
    </w:p>
    <w:p w14:paraId="57C6BDA4" w14:textId="37DC8EE0" w:rsidR="00FD3DD1" w:rsidRDefault="00F57F19" w:rsidP="00FD3DD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86E" w:rsidRPr="0049213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93486E">
        <w:rPr>
          <w:rFonts w:ascii="Times New Roman" w:hAnsi="Times New Roman"/>
          <w:sz w:val="28"/>
          <w:szCs w:val="28"/>
          <w:lang w:val="uk-UA"/>
        </w:rPr>
        <w:t>з питань фінансів, бюджету, планування, соціально-економічного розвитку, інвестицій та міжнародного співробітництва</w:t>
      </w:r>
      <w:r w:rsidR="00232D92">
        <w:rPr>
          <w:rFonts w:ascii="Times New Roman" w:hAnsi="Times New Roman"/>
          <w:sz w:val="28"/>
          <w:szCs w:val="28"/>
          <w:lang w:val="uk-UA"/>
        </w:rPr>
        <w:t>.</w:t>
      </w:r>
    </w:p>
    <w:p w14:paraId="2361F84D" w14:textId="77777777" w:rsidR="00E17932" w:rsidRDefault="00E17932" w:rsidP="00FD3DD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F970C5" w14:textId="6EAB1F40" w:rsidR="00F57F19" w:rsidRPr="00FD3DD1" w:rsidRDefault="00F57F19" w:rsidP="00FD3DD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486E">
        <w:rPr>
          <w:rFonts w:ascii="Times New Roman" w:hAnsi="Times New Roman"/>
          <w:b/>
          <w:bCs/>
          <w:sz w:val="28"/>
          <w:szCs w:val="28"/>
          <w:lang w:val="uk-UA"/>
        </w:rPr>
        <w:t xml:space="preserve">Селищний голова                            </w:t>
      </w:r>
      <w:r w:rsidRPr="0093486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3486E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</w:t>
      </w:r>
      <w:r w:rsidR="00F262D0" w:rsidRPr="0093486E">
        <w:rPr>
          <w:rFonts w:ascii="Times New Roman" w:hAnsi="Times New Roman"/>
          <w:b/>
          <w:bCs/>
          <w:sz w:val="28"/>
          <w:szCs w:val="28"/>
          <w:lang w:val="uk-UA"/>
        </w:rPr>
        <w:t xml:space="preserve">Роман </w:t>
      </w:r>
      <w:r w:rsidR="00890276" w:rsidRPr="0093486E">
        <w:rPr>
          <w:rFonts w:ascii="Times New Roman" w:hAnsi="Times New Roman"/>
          <w:b/>
          <w:bCs/>
          <w:sz w:val="28"/>
          <w:szCs w:val="28"/>
          <w:lang w:val="uk-UA"/>
        </w:rPr>
        <w:t>ЗАСУХА</w:t>
      </w:r>
    </w:p>
    <w:p w14:paraId="310569C7" w14:textId="3E2D4672" w:rsidR="008C31E0" w:rsidRPr="008C31E0" w:rsidRDefault="008C31E0" w:rsidP="008C31E0">
      <w:pPr>
        <w:pStyle w:val="1"/>
        <w:spacing w:line="240" w:lineRule="auto"/>
        <w:ind w:left="6663"/>
        <w:jc w:val="both"/>
        <w:rPr>
          <w:rStyle w:val="a3"/>
          <w:b w:val="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31E0">
        <w:rPr>
          <w:rStyle w:val="a3"/>
          <w:b w:val="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Додаток №</w:t>
      </w:r>
      <w:r>
        <w:rPr>
          <w:rStyle w:val="a3"/>
          <w:b w:val="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37B7B57C" w14:textId="6D89C86F" w:rsidR="008C31E0" w:rsidRPr="00675CF4" w:rsidRDefault="008C31E0" w:rsidP="008C31E0">
      <w:pPr>
        <w:spacing w:line="240" w:lineRule="auto"/>
        <w:ind w:left="6663"/>
        <w:rPr>
          <w:rFonts w:ascii="Times New Roman" w:hAnsi="Times New Roman" w:cs="Times New Roman"/>
          <w:lang w:val="uk-UA"/>
        </w:rPr>
      </w:pPr>
      <w:r w:rsidRPr="008C31E0">
        <w:rPr>
          <w:rFonts w:ascii="Times New Roman" w:hAnsi="Times New Roman" w:cs="Times New Roman"/>
          <w:lang w:val="uk-UA"/>
        </w:rPr>
        <w:t xml:space="preserve">До рішення сесії </w:t>
      </w:r>
    </w:p>
    <w:p w14:paraId="1DBA26BF" w14:textId="01AAF6BF" w:rsidR="008C31E0" w:rsidRPr="008C31E0" w:rsidRDefault="008C31E0" w:rsidP="008C31E0">
      <w:pPr>
        <w:spacing w:line="240" w:lineRule="auto"/>
        <w:ind w:left="6663"/>
        <w:rPr>
          <w:rFonts w:ascii="Times New Roman" w:hAnsi="Times New Roman" w:cs="Times New Roman"/>
          <w:lang w:val="uk-UA"/>
        </w:rPr>
      </w:pPr>
      <w:r w:rsidRPr="008C31E0">
        <w:rPr>
          <w:rFonts w:ascii="Times New Roman" w:hAnsi="Times New Roman" w:cs="Times New Roman"/>
          <w:lang w:val="uk-UA"/>
        </w:rPr>
        <w:t xml:space="preserve">Від </w:t>
      </w:r>
      <w:r w:rsidR="00445976">
        <w:rPr>
          <w:rFonts w:ascii="Times New Roman" w:hAnsi="Times New Roman" w:cs="Times New Roman"/>
          <w:lang w:val="uk-UA"/>
        </w:rPr>
        <w:t xml:space="preserve">                   </w:t>
      </w:r>
      <w:r w:rsidR="00675CF4">
        <w:rPr>
          <w:rFonts w:ascii="Times New Roman" w:hAnsi="Times New Roman" w:cs="Times New Roman"/>
          <w:lang w:val="uk-UA"/>
        </w:rPr>
        <w:t>.</w:t>
      </w:r>
      <w:r w:rsidR="00445976">
        <w:rPr>
          <w:rFonts w:ascii="Times New Roman" w:hAnsi="Times New Roman" w:cs="Times New Roman"/>
          <w:lang w:val="uk-UA"/>
        </w:rPr>
        <w:t>2022</w:t>
      </w:r>
      <w:r w:rsidRPr="008C31E0">
        <w:rPr>
          <w:rFonts w:ascii="Times New Roman" w:hAnsi="Times New Roman" w:cs="Times New Roman"/>
          <w:lang w:val="uk-UA"/>
        </w:rPr>
        <w:t xml:space="preserve"> року</w:t>
      </w:r>
    </w:p>
    <w:p w14:paraId="46B61CD6" w14:textId="77777777" w:rsidR="00F57F19" w:rsidRDefault="00F57F19" w:rsidP="00F57F19">
      <w:pPr>
        <w:jc w:val="right"/>
        <w:rPr>
          <w:b/>
          <w:szCs w:val="28"/>
          <w:lang w:val="uk-UA"/>
        </w:rPr>
      </w:pPr>
    </w:p>
    <w:p w14:paraId="2847BA2E" w14:textId="77777777" w:rsidR="00111899" w:rsidRPr="00111899" w:rsidRDefault="00111899" w:rsidP="00111899">
      <w:pPr>
        <w:pStyle w:val="20"/>
        <w:keepNext/>
        <w:keepLines/>
        <w:shd w:val="clear" w:color="auto" w:fill="auto"/>
        <w:ind w:left="3560"/>
        <w:rPr>
          <w:lang w:val="uk-UA"/>
        </w:rPr>
      </w:pPr>
      <w:bookmarkStart w:id="2" w:name="bookmark6"/>
      <w:bookmarkStart w:id="3" w:name="bookmark7"/>
      <w:r>
        <w:rPr>
          <w:color w:val="000000"/>
          <w:lang w:val="uk-UA" w:eastAsia="uk-UA" w:bidi="uk-UA"/>
        </w:rPr>
        <w:t>Ставки</w:t>
      </w:r>
      <w:bookmarkEnd w:id="2"/>
      <w:bookmarkEnd w:id="3"/>
    </w:p>
    <w:p w14:paraId="62BE3D71" w14:textId="77777777" w:rsidR="00111899" w:rsidRPr="00111899" w:rsidRDefault="00111899" w:rsidP="00111899">
      <w:pPr>
        <w:pStyle w:val="20"/>
        <w:keepNext/>
        <w:keepLines/>
        <w:shd w:val="clear" w:color="auto" w:fill="auto"/>
        <w:jc w:val="center"/>
        <w:rPr>
          <w:lang w:val="uk-UA"/>
        </w:rPr>
      </w:pPr>
      <w:bookmarkStart w:id="4" w:name="bookmark8"/>
      <w:bookmarkStart w:id="5" w:name="bookmark9"/>
      <w:r>
        <w:rPr>
          <w:color w:val="000000"/>
          <w:lang w:val="uk-UA" w:eastAsia="uk-UA" w:bidi="uk-UA"/>
        </w:rPr>
        <w:t>єдиного податку для фізичних осіб-підприємців, які здійснюють господарську діяльність, залежно від виду господарської діяльності на території Гребінківської селищної територіальної громади, з розрахунку на календарний місяць</w:t>
      </w:r>
      <w:bookmarkEnd w:id="4"/>
      <w:bookmarkEnd w:id="5"/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"/>
        <w:gridCol w:w="6097"/>
        <w:gridCol w:w="1273"/>
        <w:gridCol w:w="1278"/>
      </w:tblGrid>
      <w:tr w:rsidR="00111899" w14:paraId="79AD6E65" w14:textId="77777777" w:rsidTr="00111899">
        <w:trPr>
          <w:trHeight w:hRule="exact" w:val="3542"/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803E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 w:eastAsia="uk-UA" w:bidi="uk-UA"/>
              </w:rPr>
              <w:t>КВЕД</w:t>
            </w:r>
          </w:p>
        </w:tc>
        <w:tc>
          <w:tcPr>
            <w:tcW w:w="60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96A7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 w:eastAsia="uk-UA" w:bidi="uk-UA"/>
              </w:rPr>
              <w:t>Види підприємницької діяльності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612A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 w:eastAsia="uk-UA" w:bidi="uk-UA"/>
              </w:rPr>
              <w:t>Ставка єдиного податку у відсотках до розміру прожиткового мінімуму для працездатних осіб платників єдиного податку' установленого законом на 1 січня податкового (звітного) року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0645B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 w:eastAsia="uk-UA" w:bidi="uk-UA"/>
              </w:rPr>
              <w:t>Ставка єдиного податку у відсотках до розміру мінімальної заробітної плати установленої законом на 1 січня податкового (звітного) року</w:t>
            </w:r>
          </w:p>
        </w:tc>
      </w:tr>
      <w:tr w:rsidR="00111899" w14:paraId="1C532396" w14:textId="77777777" w:rsidTr="00111899">
        <w:trPr>
          <w:trHeight w:hRule="exact" w:val="396"/>
          <w:jc w:val="center"/>
        </w:trPr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710EA2" w14:textId="77777777" w:rsidR="00111899" w:rsidRDefault="00111899" w:rsidP="00675CF4"/>
        </w:tc>
        <w:tc>
          <w:tcPr>
            <w:tcW w:w="60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4B0CBB" w14:textId="77777777" w:rsidR="00111899" w:rsidRDefault="00111899" w:rsidP="00675CF4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43E6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 w:eastAsia="uk-UA" w:bidi="uk-UA"/>
              </w:rPr>
              <w:t>1 група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A881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 w:eastAsia="uk-UA" w:bidi="uk-UA"/>
              </w:rPr>
              <w:t>2 група</w:t>
            </w:r>
          </w:p>
        </w:tc>
      </w:tr>
      <w:tr w:rsidR="00111899" w14:paraId="683BD59A" w14:textId="77777777" w:rsidTr="00111899">
        <w:trPr>
          <w:trHeight w:hRule="exact" w:val="51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8ED6F" w14:textId="77777777" w:rsidR="00111899" w:rsidRPr="00750E44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01.</w:t>
            </w:r>
            <w:r>
              <w:rPr>
                <w:color w:val="000000"/>
                <w:sz w:val="22"/>
                <w:szCs w:val="22"/>
                <w:lang w:val="uk-UA" w:bidi="ru-RU"/>
              </w:rPr>
              <w:t>11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9A126" w14:textId="77777777" w:rsidR="00111899" w:rsidRDefault="00111899" w:rsidP="00675CF4">
            <w:pPr>
              <w:pStyle w:val="aa"/>
              <w:shd w:val="clear" w:color="auto" w:fill="auto"/>
              <w:spacing w:after="0" w:line="228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8293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2DB8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7C023F4" w14:textId="77777777" w:rsidTr="00111899">
        <w:trPr>
          <w:trHeight w:hRule="exact" w:val="51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E6AC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01.13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45653" w14:textId="77777777" w:rsidR="00111899" w:rsidRDefault="00111899" w:rsidP="00675CF4">
            <w:pPr>
              <w:pStyle w:val="aa"/>
              <w:shd w:val="clear" w:color="auto" w:fill="auto"/>
              <w:spacing w:after="0" w:line="233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Вирощування овочів та баштанних культур, коренеплодів та бульбоплодів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080C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9F95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17F3BCF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FFFE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01.19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9774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Вирощування інших однорічних і дворічних культур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2566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1AA02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562E0C0" w14:textId="77777777" w:rsidTr="00111899">
        <w:trPr>
          <w:trHeight w:hRule="exact" w:val="27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631C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01.25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0F81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Вирощування ягід, горіхів, інших плодових дерев і чагарників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943F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C0755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B34C300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504A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01.28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18CB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Вирощування пряних, ароматичних та лікарських культур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0D62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43F1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16BF964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99D96" w14:textId="77777777" w:rsidR="00111899" w:rsidRPr="001E37E1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01.29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F3B04" w14:textId="77777777" w:rsidR="00111899" w:rsidRPr="001E37E1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1E37E1">
              <w:rPr>
                <w:rFonts w:ascii="Georgia" w:hAnsi="Georgia"/>
                <w:color w:val="000000"/>
                <w:sz w:val="22"/>
                <w:szCs w:val="22"/>
                <w:shd w:val="clear" w:color="auto" w:fill="FFFAF0"/>
              </w:rPr>
              <w:t>Вирощування інших багаторічних культур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7D2C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E23B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374E0F7A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B651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01.30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2158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Відтворення рослин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16EC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F4B19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AAEED3E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48D7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01.41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304E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Розведення великої рогатої худоби молочних порід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F545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2E88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89BE988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01C7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01.42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1033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Розведення іншої великої рогатої худоби та буйволів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5CDF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B6D4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CA976C8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AB2B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01.43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8191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Розведення коней та інших тварин родини конячих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7734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D4DA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C3B5F21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EB27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01.45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0867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Розведення овець і кіз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2A4B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70B5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325A34DD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D29E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01.46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CCC7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Розведення свиней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C093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AF1C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52EEBD1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AC66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01.47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9EEC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Розведення свійської птиці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B0DB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9AD6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E4205CD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973D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01.49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DBA7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Розведення інших тварин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6A23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A336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69AD0CE7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5631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01.50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7261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Змішане сільське господарство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E590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9BB8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6F3ED50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4DD5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01.61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C7A9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Допоміжна діяльність у рослинництві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7FC3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3085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74812741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3EBA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01.62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369F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Допоміжна діяльність у тваринництві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4E07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4878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74646992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BCC3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01.63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55D1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Після урожайна діяльність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0839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5CC1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9543320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2FB9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01.64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B1CA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Оброблення насіння для відтворення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65CF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8B7E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758AB3E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9FF0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01.70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AB14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1E37E1">
              <w:rPr>
                <w:rFonts w:ascii="Georgia" w:hAnsi="Georgia"/>
                <w:color w:val="000000"/>
                <w:sz w:val="22"/>
                <w:szCs w:val="22"/>
                <w:shd w:val="clear" w:color="auto" w:fill="FFFAF0"/>
              </w:rPr>
              <w:t>Мисливство, відловлювання тварин і надання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AF0"/>
              </w:rPr>
              <w:t xml:space="preserve"> пов'язаних із ними послуг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FA79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C370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6CFCAEC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E21D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02.01</w:t>
            </w:r>
          </w:p>
          <w:p w14:paraId="2656324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334C4" w14:textId="77777777" w:rsidR="00111899" w:rsidRPr="00B069E1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rFonts w:ascii="Georgia" w:hAnsi="Georgia"/>
                <w:color w:val="000000"/>
                <w:sz w:val="22"/>
                <w:szCs w:val="22"/>
                <w:shd w:val="clear" w:color="auto" w:fill="FFFAF0"/>
              </w:rPr>
            </w:pPr>
            <w:r w:rsidRPr="00B069E1">
              <w:rPr>
                <w:rFonts w:ascii="Georgia" w:hAnsi="Georgia"/>
                <w:color w:val="000000"/>
                <w:sz w:val="22"/>
                <w:szCs w:val="22"/>
                <w:shd w:val="clear" w:color="auto" w:fill="FFFAF0"/>
              </w:rPr>
              <w:t>Лісівництво та інша діяльність у лісовому господарстві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C29C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60400D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BAAA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025028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AE71313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8A74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02.02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67668" w14:textId="77777777" w:rsidR="00111899" w:rsidRPr="00B069E1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rFonts w:ascii="Georgia" w:hAnsi="Georgia"/>
                <w:color w:val="000000"/>
                <w:sz w:val="22"/>
                <w:szCs w:val="22"/>
                <w:shd w:val="clear" w:color="auto" w:fill="FFFAF0"/>
              </w:rPr>
            </w:pPr>
            <w:r w:rsidRPr="00B069E1">
              <w:rPr>
                <w:rFonts w:ascii="Georgia" w:hAnsi="Georgia"/>
                <w:color w:val="000000"/>
                <w:sz w:val="22"/>
                <w:szCs w:val="22"/>
                <w:shd w:val="clear" w:color="auto" w:fill="FFFAF0"/>
              </w:rPr>
              <w:t>Лісозаготівлі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95A5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60400D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C488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025028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921DE54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383E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02.03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96554" w14:textId="77777777" w:rsidR="00111899" w:rsidRPr="00B069E1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rFonts w:ascii="Georgia" w:hAnsi="Georgia"/>
                <w:color w:val="000000"/>
                <w:sz w:val="22"/>
                <w:szCs w:val="22"/>
                <w:shd w:val="clear" w:color="auto" w:fill="FFFAF0"/>
              </w:rPr>
            </w:pPr>
            <w:r w:rsidRPr="00B069E1">
              <w:rPr>
                <w:rFonts w:ascii="Georgia" w:hAnsi="Georgia"/>
                <w:color w:val="000000"/>
                <w:sz w:val="22"/>
                <w:szCs w:val="22"/>
                <w:shd w:val="clear" w:color="auto" w:fill="FFFAF0"/>
              </w:rPr>
              <w:t>Збирання дикорослих недеревних продуктів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12AF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60400D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9612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025028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83A4C67" w14:textId="77777777" w:rsidTr="00111899">
        <w:trPr>
          <w:trHeight w:hRule="exact" w:val="33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B146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02.40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AB61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Надання допоміжних послуг у лісовому господарстві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98882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C9E1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FB482C0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1AFA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lastRenderedPageBreak/>
              <w:t>03.12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DA31E" w14:textId="77777777" w:rsidR="00111899" w:rsidRPr="00B069E1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B069E1">
              <w:rPr>
                <w:rFonts w:ascii="Georgia" w:hAnsi="Georgia"/>
                <w:color w:val="000000"/>
                <w:sz w:val="22"/>
                <w:szCs w:val="22"/>
                <w:shd w:val="clear" w:color="auto" w:fill="FFFAF0"/>
              </w:rPr>
              <w:t>Прісноводне рибальство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787D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444E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EEC5DFC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8CD0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03.22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D5D4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 xml:space="preserve">Прісноводне </w:t>
            </w:r>
            <w:r w:rsidRPr="00B069E1">
              <w:rPr>
                <w:rFonts w:ascii="Georgia" w:hAnsi="Georgia"/>
                <w:color w:val="000000"/>
                <w:sz w:val="22"/>
                <w:szCs w:val="22"/>
                <w:shd w:val="clear" w:color="auto" w:fill="FFFAF0"/>
              </w:rPr>
              <w:t>рибництво (аквакультура)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F61C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7D17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:rsidRPr="00C84EA7" w14:paraId="62C475E3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E618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10.11</w:t>
            </w:r>
          </w:p>
          <w:p w14:paraId="3A4FDE0B" w14:textId="77777777" w:rsidR="00111899" w:rsidRPr="00C84EA7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24B7" w14:textId="77777777" w:rsidR="00111899" w:rsidRPr="00C84EA7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C84EA7">
              <w:rPr>
                <w:sz w:val="22"/>
                <w:szCs w:val="22"/>
              </w:rPr>
              <w:t>Виробництва м'яса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B365A" w14:textId="77777777" w:rsidR="00111899" w:rsidRPr="00C84EA7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DA71AF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10B89" w14:textId="77777777" w:rsidR="00111899" w:rsidRPr="00C84EA7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D84170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:rsidRPr="00C84EA7" w14:paraId="1B962EDC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B6D9E" w14:textId="77777777" w:rsidR="00111899" w:rsidRPr="00C84EA7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10.12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0C4E" w14:textId="77777777" w:rsidR="00111899" w:rsidRPr="00C84EA7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C84EA7">
              <w:rPr>
                <w:sz w:val="22"/>
                <w:szCs w:val="22"/>
                <w:lang w:val="uk-UA"/>
              </w:rPr>
              <w:t>Виробництво м'яса свійської птиці та кролів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9F83C" w14:textId="77777777" w:rsidR="00111899" w:rsidRPr="00C84EA7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DA71AF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4DEDB" w14:textId="77777777" w:rsidR="00111899" w:rsidRPr="00C84EA7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D84170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:rsidRPr="00C84EA7" w14:paraId="2479BC91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906358" w14:textId="77777777" w:rsidR="00111899" w:rsidRPr="00C84EA7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10.13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0145E" w14:textId="77777777" w:rsidR="00111899" w:rsidRPr="00C84EA7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C84EA7">
              <w:rPr>
                <w:sz w:val="22"/>
                <w:szCs w:val="22"/>
              </w:rPr>
              <w:t>Виробництво м'ясних продуктів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A151E" w14:textId="77777777" w:rsidR="00111899" w:rsidRPr="00C84EA7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DA71AF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8F7DE" w14:textId="77777777" w:rsidR="00111899" w:rsidRPr="00C84EA7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D84170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:rsidRPr="00C84EA7" w14:paraId="71EDA1BB" w14:textId="77777777" w:rsidTr="00111899">
        <w:trPr>
          <w:trHeight w:hRule="exact" w:val="60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3D40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10.20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EF39" w14:textId="77777777" w:rsidR="00111899" w:rsidRPr="00910F70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910F70">
              <w:rPr>
                <w:color w:val="000000"/>
                <w:sz w:val="22"/>
                <w:szCs w:val="22"/>
                <w:shd w:val="clear" w:color="auto" w:fill="FFFAF0"/>
              </w:rPr>
              <w:t xml:space="preserve">Перероблення та консервування риби, ракоподібних і </w:t>
            </w:r>
            <w:r>
              <w:rPr>
                <w:color w:val="000000"/>
                <w:sz w:val="22"/>
                <w:szCs w:val="22"/>
                <w:shd w:val="clear" w:color="auto" w:fill="FFFAF0"/>
                <w:lang w:val="uk-UA"/>
              </w:rPr>
              <w:t>молюсків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E34D9" w14:textId="77777777" w:rsidR="00111899" w:rsidRPr="00DA71AF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DA71AF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E4C31" w14:textId="77777777" w:rsidR="00111899" w:rsidRPr="00D84170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D84170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8EA9EBC" w14:textId="77777777" w:rsidTr="00111899">
        <w:trPr>
          <w:trHeight w:hRule="exact" w:val="27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26A0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10.32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AB2B7" w14:textId="77777777" w:rsidR="00111899" w:rsidRPr="00910F70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910F70">
              <w:rPr>
                <w:color w:val="000000"/>
                <w:sz w:val="22"/>
                <w:szCs w:val="22"/>
                <w:shd w:val="clear" w:color="auto" w:fill="FFFAF0"/>
              </w:rPr>
              <w:t>Виробництво фруктових і овочевих соків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6C8F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92F5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D84170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339BD469" w14:textId="77777777" w:rsidTr="00111899">
        <w:trPr>
          <w:trHeight w:hRule="exact" w:val="27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8629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10.39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C3CD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Інші види перероблення та консервування фруктів та овочів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5C33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FE68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4462D0A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0944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10.41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5B40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Виробництво олії та тваринних жирів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9103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0DE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D503954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AC0D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10.42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584C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Виробництво маргарину і подібних харчових жирів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46DE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866E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78BAD0A" w14:textId="77777777" w:rsidTr="00111899">
        <w:trPr>
          <w:trHeight w:hRule="exact" w:val="27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4390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10.51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DE3B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Перероблення молока, виробництво масла та сиру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5D99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873B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7A3AAB4A" w14:textId="77777777" w:rsidTr="00111899">
        <w:trPr>
          <w:trHeight w:hRule="exact" w:val="27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A1AA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10.52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D06C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Виробництво морозива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8F9A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E1F7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2657FF6" w14:textId="77777777" w:rsidTr="00111899">
        <w:trPr>
          <w:trHeight w:hRule="exact" w:val="51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A2E9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10.61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6A48A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Виробництво продуктів борошномельно-круп'яної промисловості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72C4F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A8FA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BEAD3AC" w14:textId="77777777" w:rsidTr="00111899">
        <w:trPr>
          <w:trHeight w:hRule="exact" w:val="51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AE41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10.71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3D63DB" w14:textId="77777777" w:rsidR="00111899" w:rsidRPr="00770C87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770C87">
              <w:rPr>
                <w:color w:val="000000"/>
                <w:sz w:val="22"/>
                <w:szCs w:val="22"/>
                <w:shd w:val="clear" w:color="auto" w:fill="FFFAF0"/>
                <w:lang w:val="uk-UA"/>
              </w:rPr>
              <w:t>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C9B0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901D2B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5416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9504E8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6B6C750" w14:textId="77777777" w:rsidTr="00111899">
        <w:trPr>
          <w:trHeight w:hRule="exact" w:val="51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763B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10.72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497BD0" w14:textId="77777777" w:rsidR="00111899" w:rsidRPr="00770C87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770C87">
              <w:rPr>
                <w:color w:val="000000"/>
                <w:sz w:val="22"/>
                <w:szCs w:val="22"/>
                <w:shd w:val="clear" w:color="auto" w:fill="FFFAF0"/>
                <w:lang w:val="uk-UA"/>
              </w:rPr>
              <w:t>Виробництво сухарів і сухого печива; виробництво борошняних кондитерських виробів, тортів і тістечок тривалого зберігання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F989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901D2B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E351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9504E8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73FE2862" w14:textId="77777777" w:rsidTr="00111899">
        <w:trPr>
          <w:trHeight w:hRule="exact" w:val="51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8FE6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10.73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13E9E4" w14:textId="77777777" w:rsidR="00111899" w:rsidRPr="00770C87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770C87">
              <w:rPr>
                <w:color w:val="000000"/>
                <w:sz w:val="22"/>
                <w:szCs w:val="22"/>
                <w:shd w:val="clear" w:color="auto" w:fill="FFFAF0"/>
              </w:rPr>
              <w:t>Виробництво макаронних виробів і подібних борошняних виробів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0A61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901D2B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DD0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9504E8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22FDB05" w14:textId="77777777" w:rsidTr="00111899">
        <w:trPr>
          <w:trHeight w:hRule="exact" w:val="31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01A3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10.81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DA3E98" w14:textId="77777777" w:rsidR="00111899" w:rsidRPr="00770C87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shd w:val="clear" w:color="auto" w:fill="FFFAF0"/>
              </w:rPr>
            </w:pPr>
            <w:r w:rsidRPr="00770C87">
              <w:rPr>
                <w:color w:val="000000"/>
                <w:sz w:val="22"/>
                <w:szCs w:val="22"/>
                <w:shd w:val="clear" w:color="auto" w:fill="FFFAF0"/>
              </w:rPr>
              <w:t>Виробництво цукру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010E1" w14:textId="77777777" w:rsidR="00111899" w:rsidRPr="00901D2B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F23899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46266" w14:textId="77777777" w:rsidR="00111899" w:rsidRPr="009504E8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47556E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67F62864" w14:textId="77777777" w:rsidTr="00111899">
        <w:trPr>
          <w:trHeight w:hRule="exact" w:val="51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1FAF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10.82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351598" w14:textId="77777777" w:rsidR="00111899" w:rsidRPr="00770C87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shd w:val="clear" w:color="auto" w:fill="FFFAF0"/>
              </w:rPr>
            </w:pPr>
            <w:r w:rsidRPr="00770C87">
              <w:rPr>
                <w:color w:val="000000"/>
                <w:sz w:val="22"/>
                <w:szCs w:val="22"/>
                <w:shd w:val="clear" w:color="auto" w:fill="FFFAF0"/>
              </w:rPr>
              <w:t>иробництво какао, шоколаду та цукрових кондитерських виробів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A4679" w14:textId="77777777" w:rsidR="00111899" w:rsidRPr="00901D2B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F23899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E6A06" w14:textId="77777777" w:rsidR="00111899" w:rsidRPr="009504E8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47556E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609B5DB4" w14:textId="77777777" w:rsidTr="00111899">
        <w:trPr>
          <w:trHeight w:hRule="exact" w:val="32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877B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10.83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959D31" w14:textId="77777777" w:rsidR="00111899" w:rsidRPr="00770C87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shd w:val="clear" w:color="auto" w:fill="FFFAF0"/>
              </w:rPr>
            </w:pPr>
            <w:r w:rsidRPr="00770C87">
              <w:rPr>
                <w:color w:val="000000"/>
                <w:sz w:val="22"/>
                <w:szCs w:val="22"/>
                <w:shd w:val="clear" w:color="auto" w:fill="FFFAF0"/>
              </w:rPr>
              <w:t>Виробництво чаю та кави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C4859" w14:textId="77777777" w:rsidR="00111899" w:rsidRPr="00901D2B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F23899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07F95" w14:textId="77777777" w:rsidR="00111899" w:rsidRPr="009504E8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47556E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77B5500F" w14:textId="77777777" w:rsidTr="00111899">
        <w:trPr>
          <w:trHeight w:hRule="exact" w:val="29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6B5D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10.84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5B68E0" w14:textId="77777777" w:rsidR="00111899" w:rsidRPr="00770C87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shd w:val="clear" w:color="auto" w:fill="FFFAF0"/>
              </w:rPr>
            </w:pPr>
            <w:r w:rsidRPr="00770C87">
              <w:rPr>
                <w:color w:val="000000"/>
                <w:sz w:val="22"/>
                <w:szCs w:val="22"/>
                <w:shd w:val="clear" w:color="auto" w:fill="FFFAF0"/>
              </w:rPr>
              <w:t>Виробництво прянощів і приправ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33CCF" w14:textId="77777777" w:rsidR="00111899" w:rsidRPr="00901D2B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F23899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08619" w14:textId="77777777" w:rsidR="00111899" w:rsidRPr="009504E8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47556E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74DA485E" w14:textId="77777777" w:rsidTr="00111899">
        <w:trPr>
          <w:trHeight w:hRule="exact" w:val="29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D4DA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br w:type="page"/>
            </w:r>
            <w:r>
              <w:rPr>
                <w:color w:val="000000"/>
                <w:sz w:val="22"/>
                <w:szCs w:val="22"/>
                <w:lang w:bidi="ru-RU"/>
              </w:rPr>
              <w:t>10.85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7EED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Виробництво готової їжі та страв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236F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23899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2E36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 w:rsidRPr="0047556E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5A94A40" w14:textId="77777777" w:rsidTr="00111899">
        <w:trPr>
          <w:trHeight w:hRule="exact" w:val="55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74491" w14:textId="77777777" w:rsidR="00111899" w:rsidRPr="00770C87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  <w:lang w:val="uk-UA"/>
              </w:rPr>
            </w:pPr>
            <w:r w:rsidRPr="00770C87">
              <w:rPr>
                <w:sz w:val="22"/>
                <w:szCs w:val="22"/>
                <w:lang w:val="uk-UA"/>
              </w:rPr>
              <w:t>10.86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E69C9" w14:textId="77777777" w:rsidR="00111899" w:rsidRPr="00770C87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770C87">
              <w:rPr>
                <w:color w:val="000000"/>
                <w:sz w:val="22"/>
                <w:szCs w:val="22"/>
                <w:shd w:val="clear" w:color="auto" w:fill="FFFAF0"/>
              </w:rPr>
              <w:t>Виробництво дитячого харчування та</w:t>
            </w:r>
            <w:r w:rsidRPr="00770C87">
              <w:rPr>
                <w:color w:val="000000"/>
                <w:sz w:val="27"/>
                <w:szCs w:val="27"/>
                <w:shd w:val="clear" w:color="auto" w:fill="FFFAF0"/>
              </w:rPr>
              <w:t xml:space="preserve"> </w:t>
            </w:r>
            <w:r w:rsidRPr="00770C87">
              <w:rPr>
                <w:color w:val="000000"/>
                <w:sz w:val="22"/>
                <w:szCs w:val="22"/>
                <w:shd w:val="clear" w:color="auto" w:fill="FFFAF0"/>
              </w:rPr>
              <w:t>дієтичних харчових</w:t>
            </w:r>
            <w:r w:rsidRPr="00770C87">
              <w:rPr>
                <w:color w:val="000000"/>
                <w:sz w:val="27"/>
                <w:szCs w:val="27"/>
                <w:shd w:val="clear" w:color="auto" w:fill="FFFAF0"/>
              </w:rPr>
              <w:t xml:space="preserve"> </w:t>
            </w:r>
            <w:r w:rsidRPr="00770C87">
              <w:rPr>
                <w:color w:val="000000"/>
                <w:sz w:val="22"/>
                <w:szCs w:val="22"/>
                <w:shd w:val="clear" w:color="auto" w:fill="FFFAF0"/>
              </w:rPr>
              <w:t>продуктів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D084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F23899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377D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47556E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FB48069" w14:textId="77777777" w:rsidTr="00111899">
        <w:trPr>
          <w:trHeight w:hRule="exact" w:val="52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2363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10.89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7BCD1" w14:textId="77777777" w:rsidR="00111899" w:rsidRDefault="00111899" w:rsidP="00675CF4">
            <w:pPr>
              <w:pStyle w:val="aa"/>
              <w:shd w:val="clear" w:color="auto" w:fill="auto"/>
              <w:spacing w:after="0" w:line="228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Виробництво інших харчових продуктів, не віднесених до Інших угруповань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3850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 w:rsidRPr="00F23899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334F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D950BE0" w14:textId="77777777" w:rsidTr="00111899">
        <w:trPr>
          <w:trHeight w:hRule="exact" w:val="52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F2651" w14:textId="77777777" w:rsidR="00111899" w:rsidRPr="00770C87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10.91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DDA07" w14:textId="77777777" w:rsidR="00111899" w:rsidRPr="003E46F7" w:rsidRDefault="00111899" w:rsidP="00675CF4">
            <w:pPr>
              <w:pStyle w:val="aa"/>
              <w:shd w:val="clear" w:color="auto" w:fill="auto"/>
              <w:spacing w:after="0" w:line="228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3E46F7">
              <w:rPr>
                <w:color w:val="000000"/>
                <w:sz w:val="22"/>
                <w:szCs w:val="22"/>
                <w:shd w:val="clear" w:color="auto" w:fill="FFFAF0"/>
              </w:rPr>
              <w:t>Виробництво готових кормів для тварин, що утримуються на фермах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207E7" w14:textId="77777777" w:rsidR="00111899" w:rsidRPr="00F23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5725FC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5D5B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C93B18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6CF03A40" w14:textId="77777777" w:rsidTr="00111899">
        <w:trPr>
          <w:trHeight w:hRule="exact" w:val="3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558E7" w14:textId="77777777" w:rsidR="00111899" w:rsidRPr="00770C87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10.92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08F87" w14:textId="77777777" w:rsidR="00111899" w:rsidRPr="003E46F7" w:rsidRDefault="00111899" w:rsidP="00675CF4">
            <w:pPr>
              <w:pStyle w:val="aa"/>
              <w:shd w:val="clear" w:color="auto" w:fill="auto"/>
              <w:spacing w:after="0" w:line="228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3E46F7">
              <w:rPr>
                <w:color w:val="000000"/>
                <w:sz w:val="22"/>
                <w:szCs w:val="22"/>
                <w:shd w:val="clear" w:color="auto" w:fill="FFFAF0"/>
              </w:rPr>
              <w:t>Виробництво готових кормів для домашніх тварин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F0064" w14:textId="77777777" w:rsidR="00111899" w:rsidRPr="00F23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5725FC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EC7B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C93B18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A60C460" w14:textId="77777777" w:rsidTr="00111899">
        <w:trPr>
          <w:trHeight w:hRule="exact" w:val="51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79EB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11.07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18B4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Виробництво безалкогольних напоїв; виробництво мінеральних вод та інших вод, розлитих у пляшки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A169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615E0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3073AA4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A798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13.91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61EE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Виробництво трикотажного полотна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BF6A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25F1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63D3527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18962" w14:textId="77777777" w:rsidR="00111899" w:rsidRPr="00447B61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14.11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057CE" w14:textId="77777777" w:rsidR="00111899" w:rsidRPr="00447B61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447B61">
              <w:rPr>
                <w:color w:val="000000"/>
                <w:sz w:val="22"/>
                <w:szCs w:val="22"/>
                <w:shd w:val="clear" w:color="auto" w:fill="FFFAF0"/>
              </w:rPr>
              <w:t>Виробництво одягу зі шкіри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5668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7A781F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C44E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4E0574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9F0A639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CF914" w14:textId="77777777" w:rsidR="00111899" w:rsidRPr="00447B61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14.12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C3AED" w14:textId="77777777" w:rsidR="00111899" w:rsidRPr="00447B61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447B61">
              <w:rPr>
                <w:color w:val="000000"/>
                <w:sz w:val="22"/>
                <w:szCs w:val="22"/>
                <w:shd w:val="clear" w:color="auto" w:fill="FFFAF0"/>
              </w:rPr>
              <w:t>Виробництво робочого одягу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D549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7A781F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2EB1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4E0574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BFEFCD0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5A85B" w14:textId="77777777" w:rsidR="00111899" w:rsidRPr="00447B61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14.13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8881F" w14:textId="77777777" w:rsidR="00111899" w:rsidRPr="00447B61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447B61">
              <w:rPr>
                <w:color w:val="000000"/>
                <w:sz w:val="22"/>
                <w:szCs w:val="22"/>
                <w:shd w:val="clear" w:color="auto" w:fill="FFFAF0"/>
              </w:rPr>
              <w:t>Виробництво іншого верхнього одягу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AD7A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7A781F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07CC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4E0574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6C90261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58557" w14:textId="77777777" w:rsidR="00111899" w:rsidRPr="00447B61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14.14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922E9" w14:textId="77777777" w:rsidR="00111899" w:rsidRPr="00447B61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447B61">
              <w:rPr>
                <w:color w:val="000000"/>
                <w:sz w:val="22"/>
                <w:szCs w:val="22"/>
                <w:shd w:val="clear" w:color="auto" w:fill="FFFAF0"/>
              </w:rPr>
              <w:t>Виробництво спіднього одягу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D295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7A781F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819F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4E0574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50FC34D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D216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14.19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8126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Виробництво іншого одягу й аксесуарів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8233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C98D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2667B2B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422F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14.31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EF85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Виробництво панчішно-шкарпеткових виробів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AC0F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9412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30C84CCD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00B5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14.39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F157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Виробництво іншого трикотажного та в’язаного одягу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662E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DCDA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A4D964F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71E21" w14:textId="77777777" w:rsidR="00111899" w:rsidRPr="00C05A3B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16.10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BA0AB" w14:textId="77777777" w:rsidR="00111899" w:rsidRPr="00447B61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447B61">
              <w:rPr>
                <w:color w:val="000000"/>
                <w:sz w:val="22"/>
                <w:szCs w:val="22"/>
                <w:shd w:val="clear" w:color="auto" w:fill="FFFAF0"/>
              </w:rPr>
              <w:t>Лісопильне та стругальне виробництво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FA14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D62686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BF75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3251C4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78AEB0D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C2147" w14:textId="77777777" w:rsidR="00111899" w:rsidRPr="00C05A3B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16.21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56CB1" w14:textId="77777777" w:rsidR="00111899" w:rsidRPr="00C05A3B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C05A3B">
              <w:rPr>
                <w:color w:val="000000"/>
                <w:sz w:val="22"/>
                <w:szCs w:val="22"/>
                <w:shd w:val="clear" w:color="auto" w:fill="FFFAF0"/>
              </w:rPr>
              <w:t>Виробництво щитового паркету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7C29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D62686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0806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3251C4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7DA89DE8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8205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16.22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CD86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Виробництво щитового паркету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6055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3796F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E3F4AAE" w14:textId="77777777" w:rsidTr="00111899">
        <w:trPr>
          <w:trHeight w:hRule="exact" w:val="51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ED55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16.23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BB223" w14:textId="77777777" w:rsidR="00111899" w:rsidRDefault="00111899" w:rsidP="00675CF4">
            <w:pPr>
              <w:pStyle w:val="aa"/>
              <w:shd w:val="clear" w:color="auto" w:fill="auto"/>
              <w:spacing w:after="0" w:line="228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Виробництво інших дерев'яних будівельних конструкцій і столярних виробів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DDDC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1045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3FC52824" w14:textId="77777777" w:rsidTr="00111899">
        <w:trPr>
          <w:trHeight w:hRule="exact" w:val="31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0B1FB" w14:textId="77777777" w:rsidR="00111899" w:rsidRPr="00C05A3B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16.24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8A992" w14:textId="77777777" w:rsidR="00111899" w:rsidRPr="00C05A3B" w:rsidRDefault="00111899" w:rsidP="00675CF4">
            <w:pPr>
              <w:pStyle w:val="aa"/>
              <w:shd w:val="clear" w:color="auto" w:fill="auto"/>
              <w:spacing w:after="0" w:line="228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C05A3B">
              <w:rPr>
                <w:color w:val="000000"/>
                <w:sz w:val="22"/>
                <w:szCs w:val="22"/>
                <w:shd w:val="clear" w:color="auto" w:fill="FFFAF0"/>
              </w:rPr>
              <w:t>Виробництво дерев'яної тари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E398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0E02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6D403D90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1C85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25.71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F949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Виробництво столових приборів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4165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8AA0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C2D7AA9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6A7C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25.72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FA83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Виробництво замків і дверних петель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4B91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7D9E4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97A820F" w14:textId="77777777" w:rsidTr="00111899">
        <w:trPr>
          <w:trHeight w:hRule="exact" w:val="51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764B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lastRenderedPageBreak/>
              <w:t>25.99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6F603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Виробництво інших готових металевих виробів, не віднесених до інших угруповань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CC51B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66AFF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78B654AD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C4AA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25.62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97E6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Механічне оброблення металевих виробів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4028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2A4B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37646557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B5A47" w14:textId="77777777" w:rsidR="00111899" w:rsidRPr="00D11DC5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31.0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2F8C9" w14:textId="77777777" w:rsidR="00111899" w:rsidRPr="00D11DC5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D11DC5">
              <w:rPr>
                <w:color w:val="000000"/>
                <w:sz w:val="22"/>
                <w:szCs w:val="22"/>
                <w:shd w:val="clear" w:color="auto" w:fill="FFFAF0"/>
              </w:rPr>
              <w:t>Виробництво меблів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F0A3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6C51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630D554C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08DD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32.30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EB678" w14:textId="77777777" w:rsidR="00111899" w:rsidRPr="00D11DC5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shd w:val="clear" w:color="auto" w:fill="FFFAF0"/>
              </w:rPr>
            </w:pPr>
            <w:r w:rsidRPr="00D11DC5">
              <w:rPr>
                <w:color w:val="000000"/>
                <w:sz w:val="22"/>
                <w:szCs w:val="22"/>
                <w:shd w:val="clear" w:color="auto" w:fill="FFFAF0"/>
              </w:rPr>
              <w:t>Виробництво спортивних товарів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ADE0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B39FF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7545537F" w14:textId="77777777" w:rsidTr="00111899">
        <w:trPr>
          <w:trHeight w:hRule="exact" w:val="52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E264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32.99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5F3EF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Виробництво іншої продукції, не віднесеної до інших угруповань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FF8D6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FA18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7F3D51D8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A12598" w14:textId="77777777" w:rsidR="00111899" w:rsidRPr="00BC503C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33.</w:t>
            </w:r>
            <w:r>
              <w:rPr>
                <w:color w:val="000000"/>
                <w:sz w:val="22"/>
                <w:szCs w:val="22"/>
                <w:lang w:val="uk-UA" w:bidi="ru-RU"/>
              </w:rPr>
              <w:t>11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C3F2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Ремонт і технічне обслуговування готових металевих виробів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00D5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CAFB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3F98E15F" w14:textId="77777777" w:rsidTr="00111899">
        <w:trPr>
          <w:trHeight w:hRule="exact" w:val="51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9DA4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33.12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7DE16" w14:textId="77777777" w:rsidR="00111899" w:rsidRDefault="00111899" w:rsidP="00675CF4">
            <w:pPr>
              <w:pStyle w:val="aa"/>
              <w:shd w:val="clear" w:color="auto" w:fill="auto"/>
              <w:spacing w:after="0" w:line="233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Ремонт і технічне обслуговування машин і устаткування промислового призначення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FDB6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1612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0BFF842" w14:textId="77777777" w:rsidTr="00111899">
        <w:trPr>
          <w:trHeight w:hRule="exact" w:val="51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AC90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33.13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E4737" w14:textId="77777777" w:rsidR="00111899" w:rsidRDefault="00111899" w:rsidP="00675CF4">
            <w:pPr>
              <w:pStyle w:val="aa"/>
              <w:shd w:val="clear" w:color="auto" w:fill="auto"/>
              <w:spacing w:after="0" w:line="233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Ремонт і технічне обслуговування електронного й оптичного устаткування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EDBA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C706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0679562" w14:textId="77777777" w:rsidTr="00111899">
        <w:trPr>
          <w:trHeight w:hRule="exact" w:val="27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3A65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33.20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0169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Установлення та монтаж машин і устаткування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F7C4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0102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7F746E50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AB0C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37.00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DD7B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Каналізація, відведення й очищення стічних вод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9F54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14790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9F8DA78" w14:textId="77777777" w:rsidTr="00111899">
        <w:trPr>
          <w:trHeight w:hRule="exact" w:val="56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8F2AB" w14:textId="77777777" w:rsidR="00111899" w:rsidRPr="00D11DC5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38.</w:t>
            </w:r>
            <w:r>
              <w:rPr>
                <w:color w:val="000000"/>
                <w:sz w:val="22"/>
                <w:szCs w:val="22"/>
                <w:lang w:val="uk-UA" w:bidi="ru-RU"/>
              </w:rPr>
              <w:t>00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24A7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D11DC5">
              <w:rPr>
                <w:color w:val="000000"/>
                <w:sz w:val="22"/>
                <w:szCs w:val="22"/>
                <w:shd w:val="clear" w:color="auto" w:fill="FFFAF0"/>
              </w:rPr>
              <w:t>Збирання, оброблення й видалення відходів;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AF0"/>
              </w:rPr>
              <w:t xml:space="preserve"> </w:t>
            </w:r>
            <w:r w:rsidRPr="00D11DC5">
              <w:rPr>
                <w:color w:val="000000"/>
                <w:sz w:val="22"/>
                <w:szCs w:val="22"/>
                <w:shd w:val="clear" w:color="auto" w:fill="FFFAF0"/>
              </w:rPr>
              <w:t>відновлення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AF0"/>
              </w:rPr>
              <w:t xml:space="preserve"> </w:t>
            </w:r>
            <w:r w:rsidRPr="00D11DC5">
              <w:rPr>
                <w:color w:val="000000"/>
                <w:sz w:val="22"/>
                <w:szCs w:val="22"/>
                <w:shd w:val="clear" w:color="auto" w:fill="FFFAF0"/>
              </w:rPr>
              <w:t>матеріалів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0520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7043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D47FEDF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1DB1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39.00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E4B8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Інша діяльність щодо поводження з відходами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576C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69A0B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942DBCE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9A23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41.20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1768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Будівництво житлових і нежитлових будівель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C91E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87011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BF7C574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723A2" w14:textId="77777777" w:rsidR="00111899" w:rsidRPr="0081494D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43.31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EE7B9" w14:textId="77777777" w:rsidR="00111899" w:rsidRPr="0081494D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81494D">
              <w:rPr>
                <w:color w:val="000000"/>
                <w:sz w:val="22"/>
                <w:szCs w:val="22"/>
                <w:shd w:val="clear" w:color="auto" w:fill="FFFAF0"/>
              </w:rPr>
              <w:t>Штукатурні роботи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C974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35187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5E08A37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EA65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43.32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F4D9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Установлення столярних виробів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05D5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3AABE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C1E4E00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331A8" w14:textId="77777777" w:rsidR="00111899" w:rsidRPr="0081494D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43.33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4AD0F" w14:textId="77777777" w:rsidR="00111899" w:rsidRPr="0081494D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81494D">
              <w:rPr>
                <w:color w:val="000000"/>
                <w:sz w:val="22"/>
                <w:szCs w:val="22"/>
                <w:shd w:val="clear" w:color="auto" w:fill="FFFAF0"/>
              </w:rPr>
              <w:t>Покриття підлоги й облицювання стін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FE6A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4C086A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1469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B9103D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62FC734D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3177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43.34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8E6D0" w14:textId="77777777" w:rsidR="00111899" w:rsidRPr="0081494D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shd w:val="clear" w:color="auto" w:fill="FFFAF0"/>
              </w:rPr>
            </w:pPr>
            <w:r w:rsidRPr="0081494D">
              <w:rPr>
                <w:color w:val="000000"/>
                <w:sz w:val="22"/>
                <w:szCs w:val="22"/>
                <w:shd w:val="clear" w:color="auto" w:fill="FFFAF0"/>
              </w:rPr>
              <w:t>Малярні роботи та скління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B693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4C086A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050E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B9103D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7A9A205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0327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43.39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C720A" w14:textId="77777777" w:rsidR="00111899" w:rsidRPr="0081494D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shd w:val="clear" w:color="auto" w:fill="FFFAF0"/>
              </w:rPr>
            </w:pPr>
            <w:r w:rsidRPr="0081494D">
              <w:rPr>
                <w:color w:val="000000"/>
                <w:sz w:val="22"/>
                <w:szCs w:val="22"/>
                <w:shd w:val="clear" w:color="auto" w:fill="FFFAF0"/>
              </w:rPr>
              <w:t>Інші роботи із завершення будівництва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FEB0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4C086A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8866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B9103D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61B2323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969E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43.91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12D8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Покрівельні роботи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C164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4FFFF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BCA6EFA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FBF7C" w14:textId="77777777" w:rsidR="00111899" w:rsidRPr="0081494D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45.11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1B80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81494D">
              <w:rPr>
                <w:color w:val="000000"/>
                <w:sz w:val="22"/>
                <w:szCs w:val="22"/>
                <w:shd w:val="clear" w:color="auto" w:fill="FFFAF0"/>
              </w:rPr>
              <w:t>Торгівля автомобілями та легковими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AF0"/>
              </w:rPr>
              <w:t xml:space="preserve"> автотранспортними засобами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C9FD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8D4D0E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C05E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3F1E83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E2294B9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05413" w14:textId="77777777" w:rsidR="00111899" w:rsidRPr="0081494D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45.19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61BE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81494D">
              <w:rPr>
                <w:color w:val="000000"/>
                <w:sz w:val="22"/>
                <w:szCs w:val="22"/>
                <w:shd w:val="clear" w:color="auto" w:fill="FFFAF0"/>
              </w:rPr>
              <w:t>Торгівля іншими автотранспортними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AF0"/>
              </w:rPr>
              <w:t xml:space="preserve"> </w:t>
            </w:r>
            <w:r w:rsidRPr="0081494D">
              <w:rPr>
                <w:color w:val="000000"/>
                <w:sz w:val="22"/>
                <w:szCs w:val="22"/>
                <w:shd w:val="clear" w:color="auto" w:fill="FFFAF0"/>
              </w:rPr>
              <w:t>засобами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9D6F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8D4D0E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9B93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3F1E83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8F9D509" w14:textId="77777777" w:rsidTr="00111899">
        <w:trPr>
          <w:trHeight w:hRule="exact" w:val="27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043D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45.20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85A2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Технічне обслуговування та ремонт автотранспортних засобів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6DD4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341AE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78433324" w14:textId="77777777" w:rsidTr="00111899">
        <w:trPr>
          <w:trHeight w:hRule="exact" w:val="24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E7324" w14:textId="77777777" w:rsidR="00111899" w:rsidRPr="0081494D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45.3</w:t>
            </w:r>
            <w:r>
              <w:rPr>
                <w:color w:val="000000"/>
                <w:sz w:val="22"/>
                <w:szCs w:val="22"/>
                <w:lang w:val="uk-UA" w:bidi="ru-RU"/>
              </w:rPr>
              <w:t>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400BE" w14:textId="77777777" w:rsidR="00111899" w:rsidRPr="0081494D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1494D">
              <w:rPr>
                <w:color w:val="000000"/>
                <w:sz w:val="22"/>
                <w:szCs w:val="22"/>
                <w:shd w:val="clear" w:color="auto" w:fill="FFFAF0"/>
              </w:rPr>
              <w:t>Торгівля деталями та приладдям для автотранспортних засобів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D82F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F6270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2F4D83B" w14:textId="77777777" w:rsidTr="00111899">
        <w:trPr>
          <w:trHeight w:hRule="exact" w:val="24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DEDDB" w14:textId="77777777" w:rsidR="00111899" w:rsidRPr="0081494D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45.40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AB51D" w14:textId="77777777" w:rsidR="00111899" w:rsidRPr="0081494D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shd w:val="clear" w:color="auto" w:fill="FFFAF0"/>
              </w:rPr>
            </w:pPr>
            <w:r w:rsidRPr="0081494D">
              <w:rPr>
                <w:color w:val="000000"/>
                <w:sz w:val="22"/>
                <w:szCs w:val="22"/>
                <w:shd w:val="clear" w:color="auto" w:fill="FFFAF0"/>
              </w:rPr>
              <w:t>Торгівля мотоциклами, деталями та приладдям до них, технічне обслуговування і ремонт мотоциклів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2E91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5AD4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05819B1" w14:textId="77777777" w:rsidTr="00111899">
        <w:trPr>
          <w:trHeight w:hRule="exact" w:val="52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810B2" w14:textId="77777777" w:rsidR="00111899" w:rsidRPr="0040381C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46.2</w:t>
            </w:r>
            <w:r>
              <w:rPr>
                <w:color w:val="000000"/>
                <w:sz w:val="22"/>
                <w:szCs w:val="22"/>
                <w:lang w:val="uk-UA" w:bidi="ru-RU"/>
              </w:rPr>
              <w:t>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55E84" w14:textId="77777777" w:rsidR="00111899" w:rsidRPr="0040381C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40381C">
              <w:rPr>
                <w:color w:val="000000"/>
                <w:sz w:val="22"/>
                <w:szCs w:val="22"/>
                <w:shd w:val="clear" w:color="auto" w:fill="FFFAF0"/>
              </w:rPr>
              <w:t>Оптова торгівля сільськогосподарською сировиною та живими тваринами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7F6B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CFF78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F343B16" w14:textId="77777777" w:rsidTr="00111899">
        <w:trPr>
          <w:trHeight w:hRule="exact" w:val="50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E4363" w14:textId="77777777" w:rsidR="00111899" w:rsidRPr="0040381C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46.3</w:t>
            </w:r>
            <w:r>
              <w:rPr>
                <w:color w:val="000000"/>
                <w:sz w:val="22"/>
                <w:szCs w:val="22"/>
                <w:lang w:val="uk-UA" w:bidi="ru-RU"/>
              </w:rPr>
              <w:t>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C0DA0" w14:textId="77777777" w:rsidR="00111899" w:rsidRPr="0040381C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40381C">
              <w:rPr>
                <w:color w:val="000000"/>
                <w:sz w:val="22"/>
                <w:szCs w:val="22"/>
                <w:shd w:val="clear" w:color="auto" w:fill="FFFAF0"/>
              </w:rPr>
              <w:t>Оптова торгівля продуктами харчування, напоями та тютюновими виробами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3812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ED85D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777E3CD0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B7463" w14:textId="77777777" w:rsidR="00111899" w:rsidRPr="0040381C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46.4</w:t>
            </w:r>
            <w:r>
              <w:rPr>
                <w:color w:val="000000"/>
                <w:sz w:val="22"/>
                <w:szCs w:val="22"/>
                <w:lang w:val="uk-UA" w:bidi="ru-RU"/>
              </w:rPr>
              <w:t>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CD90C" w14:textId="77777777" w:rsidR="00111899" w:rsidRPr="0040381C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40381C">
              <w:rPr>
                <w:color w:val="000000"/>
                <w:sz w:val="22"/>
                <w:szCs w:val="22"/>
                <w:shd w:val="clear" w:color="auto" w:fill="FFFAF0"/>
              </w:rPr>
              <w:t>Оптова торгівля товарами господарського призначення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F8E7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8E3F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3A949DC5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FFFD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 xml:space="preserve">   </w:t>
            </w:r>
            <w:r>
              <w:rPr>
                <w:color w:val="000000"/>
                <w:sz w:val="22"/>
                <w:szCs w:val="22"/>
                <w:lang w:bidi="ru-RU"/>
              </w:rPr>
              <w:t>46.46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75DF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Оптова торгівля фармацевтичними товарами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D55D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2723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076AC4E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556B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46.69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CCDF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Оптова торгівля іншими машинами й устаткованням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6B07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D558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16CA8D9" w14:textId="77777777" w:rsidTr="00111899">
        <w:trPr>
          <w:trHeight w:hRule="exact" w:val="52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CEFC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46.73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744A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Оптова торгівля деревиною, будівельними матеріалами та санітарно-технічним обладнанням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2F1E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6D60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DEEFAF6" w14:textId="77777777" w:rsidTr="00111899">
        <w:trPr>
          <w:trHeight w:hRule="exact" w:val="51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6676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47.11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A64D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в неспеціалІзованих магазинах переважно продуктами харчування, напоями та тютюновими виробами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C48D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2CA7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65930011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E6D8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47.19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C67B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 xml:space="preserve">Інші види роздрібної торгівлі в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нес </w:t>
            </w:r>
            <w:r>
              <w:rPr>
                <w:color w:val="000000"/>
                <w:sz w:val="22"/>
                <w:szCs w:val="22"/>
                <w:lang w:val="uk-UA" w:eastAsia="uk-UA" w:bidi="uk-UA"/>
              </w:rPr>
              <w:t>пе ці авізованих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391E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1FEA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04E005B" w14:textId="77777777" w:rsidTr="00111899">
        <w:trPr>
          <w:trHeight w:hRule="exact" w:val="51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67D3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47.21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F910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фруктами й овочами в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BD42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E5788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66F6D776" w14:textId="77777777" w:rsidTr="00111899">
        <w:trPr>
          <w:trHeight w:hRule="exact" w:val="50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0672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47.22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2BAB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м’ясом і м'ясними продуктами в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2772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12814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7F9DFED9" w14:textId="77777777" w:rsidTr="00111899">
        <w:trPr>
          <w:trHeight w:hRule="exact" w:val="52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4B31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47.23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66DE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рибою, ракоподібними та молюсками в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3829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E50FD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1CBB3EB" w14:textId="77777777" w:rsidTr="00111899">
        <w:trPr>
          <w:trHeight w:hRule="exact" w:val="77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6D72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47.24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9951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хлібобулочними виробами, борошняними та цукровими кондитерськими виробами в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87E2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D456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DE3C7CF" w14:textId="77777777" w:rsidTr="00111899">
        <w:trPr>
          <w:trHeight w:hRule="exact" w:val="81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206C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47.41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9DF6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комп’ютерами, периферійним устаткуванням і програмним забезпеченням у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4D0CC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6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EE56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44ACB04" w14:textId="77777777" w:rsidTr="00111899">
        <w:trPr>
          <w:trHeight w:hRule="exact" w:val="54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521F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br w:type="page"/>
            </w:r>
            <w:r>
              <w:rPr>
                <w:color w:val="000000"/>
                <w:sz w:val="22"/>
                <w:szCs w:val="22"/>
                <w:lang w:bidi="ru-RU"/>
              </w:rPr>
              <w:t>47.42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A4214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телекомунікаційним устаткуванням у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9D448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B07E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617A01E" w14:textId="77777777" w:rsidTr="00111899">
        <w:trPr>
          <w:trHeight w:hRule="exact" w:val="78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B09D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lastRenderedPageBreak/>
              <w:t>47.43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66EB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в спеціалізованих магазинах електронною апаратурою побутового призначення для приймання, запису, відтворення звуку й зображення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140C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F39C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B5D9A7E" w14:textId="77777777" w:rsidTr="00111899">
        <w:trPr>
          <w:trHeight w:hRule="exact" w:val="51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6742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47.51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36438" w14:textId="77777777" w:rsidR="00111899" w:rsidRDefault="00111899" w:rsidP="00675CF4">
            <w:pPr>
              <w:pStyle w:val="aa"/>
              <w:shd w:val="clear" w:color="auto" w:fill="auto"/>
              <w:spacing w:after="0" w:line="228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текстильними товарами в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A8A6F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1922E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0254A7B" w14:textId="77777777" w:rsidTr="00111899">
        <w:trPr>
          <w:trHeight w:hRule="exact" w:val="77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C96D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47.52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3590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залізними виробами, будівельними матеріалами та санітарно-технічними виробами в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B078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CC9C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8D0B308" w14:textId="77777777" w:rsidTr="00111899">
        <w:trPr>
          <w:trHeight w:hRule="exact" w:val="52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7284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47.53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0EC3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килимами, килимовими виробами, покриттям для стін і підлоги в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3755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A5A2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87DB1D8" w14:textId="77777777" w:rsidTr="00111899">
        <w:trPr>
          <w:trHeight w:hRule="exact" w:val="51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0E3D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47.54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28AB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побутовими електротоварами в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FC0B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C0A4C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BE2DD05" w14:textId="77777777" w:rsidTr="00111899">
        <w:trPr>
          <w:trHeight w:hRule="exact" w:val="51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C7F9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47.59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8833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меблями, освітлювальним приладдям та іншими товарами для дому в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E1B3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6BEC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2AE4026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5F02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47.61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A816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книгами в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3FF1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BE4D7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561ACC2" w14:textId="77777777" w:rsidTr="00111899">
        <w:trPr>
          <w:trHeight w:hRule="exact" w:val="51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F9F9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47.62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A16A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газетами та канцелярськими товарами в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421C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13EC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AC8F862" w14:textId="77777777" w:rsidTr="00111899">
        <w:trPr>
          <w:trHeight w:hRule="exact" w:val="52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D7A4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47.63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99E10" w14:textId="77777777" w:rsidR="00111899" w:rsidRDefault="00111899" w:rsidP="00675CF4">
            <w:pPr>
              <w:pStyle w:val="aa"/>
              <w:shd w:val="clear" w:color="auto" w:fill="auto"/>
              <w:spacing w:after="0" w:line="233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аудіо та відеозаписами в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1873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DDBDD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ACB7838" w14:textId="77777777" w:rsidTr="00111899">
        <w:trPr>
          <w:trHeight w:hRule="exact" w:val="51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DBD8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47.64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D2D3A" w14:textId="77777777" w:rsidR="00111899" w:rsidRDefault="00111899" w:rsidP="00675CF4">
            <w:pPr>
              <w:pStyle w:val="aa"/>
              <w:shd w:val="clear" w:color="auto" w:fill="auto"/>
              <w:spacing w:after="0" w:line="233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спортивним інвентарем у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CD8A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106B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7BA4740D" w14:textId="77777777" w:rsidTr="00111899">
        <w:trPr>
          <w:trHeight w:hRule="exact" w:val="51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FB8B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47.65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EED92" w14:textId="77777777" w:rsidR="00111899" w:rsidRDefault="00111899" w:rsidP="00675CF4">
            <w:pPr>
              <w:pStyle w:val="aa"/>
              <w:shd w:val="clear" w:color="auto" w:fill="auto"/>
              <w:spacing w:after="0" w:line="233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іграми та іграшками в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CDBC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2702D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FC69AF7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5234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47.71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79E6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одягом у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5C5F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9678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3E0B5C4" w14:textId="77777777" w:rsidTr="00111899">
        <w:trPr>
          <w:trHeight w:hRule="exact" w:val="51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3AA2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47.72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4863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взуттям та шкіряними виробами в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EE91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F0044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D02AD9B" w14:textId="77777777" w:rsidTr="00111899">
        <w:trPr>
          <w:trHeight w:hRule="exact" w:val="76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9ECD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47.76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0606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квітами, рослинами, насінням, добривами, домашніми тваринами та кормами для них у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031C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1923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7DD1F44F" w14:textId="77777777" w:rsidTr="00111899">
        <w:trPr>
          <w:trHeight w:hRule="exact" w:val="50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AEF8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47.77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4985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годинниками та ювелірними виробами в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50A5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B539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CF40AA0" w14:textId="77777777" w:rsidTr="00111899">
        <w:trPr>
          <w:trHeight w:hRule="exact" w:val="51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666A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47.78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DA49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іншими невживаними товарами в спеціалізованих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FC8B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3CD3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36E29FC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8619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47.79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4799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уживаними товарами в магазинах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9048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404A4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CDE54F8" w14:textId="77777777" w:rsidTr="00111899">
        <w:trPr>
          <w:trHeight w:hRule="exact" w:val="51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4D781F" w14:textId="77777777" w:rsidR="00111899" w:rsidRDefault="00111899" w:rsidP="00675CF4">
            <w:pPr>
              <w:pStyle w:val="aa"/>
              <w:shd w:val="clear" w:color="auto" w:fill="auto"/>
              <w:spacing w:after="0" w:line="266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47.81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06135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з лотків і на ринках харчовими продуктами, напоями та тютюновими виробами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21589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033C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C4259E2" w14:textId="77777777" w:rsidTr="00111899">
        <w:trPr>
          <w:trHeight w:hRule="exact" w:val="51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E907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47.82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A95EC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з лотків і на ринках текстильними виробами, одягом і взуттям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A4E21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1526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6632AA92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F1C9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47.89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9103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 з лотків і на ринках іншими товарами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F163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53EB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663ADB7" w14:textId="77777777" w:rsidTr="00111899">
        <w:trPr>
          <w:trHeight w:hRule="exact" w:val="51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68B9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47.91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4FC1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Роздрібна торгівля, що здійснюється фірмами поштового замовлення або через мережу</w:t>
            </w:r>
            <w:r>
              <w:rPr>
                <w:color w:val="000000"/>
                <w:sz w:val="22"/>
                <w:szCs w:val="22"/>
                <w:vertAlign w:val="superscript"/>
                <w:lang w:val="uk-UA" w:eastAsia="uk-UA" w:bidi="uk-UA"/>
              </w:rPr>
              <w:t>7</w:t>
            </w:r>
            <w:r>
              <w:rPr>
                <w:color w:val="000000"/>
                <w:sz w:val="22"/>
                <w:szCs w:val="22"/>
                <w:lang w:val="uk-UA" w:eastAsia="uk-UA" w:bidi="uk-UA"/>
              </w:rPr>
              <w:t xml:space="preserve"> Інтернет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6C91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DDBB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3CE273B8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C06F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47.99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4287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Інші види роздрібної торгівлі поза магазинами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23FC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6164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6ADF67F1" w14:textId="77777777" w:rsidTr="00111899">
        <w:trPr>
          <w:trHeight w:hRule="exact" w:val="51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E3B7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49.31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C84C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Пасажирський наземний транспорт міського та приміського сполучення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F58E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28B1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631BEAB6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3804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49.32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D548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Надання послуг таксі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16B8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61C6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F169D0C" w14:textId="77777777" w:rsidTr="00111899">
        <w:trPr>
          <w:trHeight w:hRule="exact" w:val="50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845C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49.39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987D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Інший пасажирський наземний транспорт, не віднесений до інших угруповань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DCEF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A0E6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63B09980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387D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49.41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FED1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Діяльність вантажного автомобільного транспорту-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79A6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7AE50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63A05747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DB59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49.42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D3A6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Надання послуг Із перевезення речей (переїзду)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555C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7C80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C8B9A44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1303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52.21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447C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Допоміжне обслуговування наземного транспорту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2C9A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F6A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F4AE0BD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9EE6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52.24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AEA9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Транспортне оброблення вантажів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747A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40"/>
                <w:szCs w:val="40"/>
              </w:rPr>
            </w:pPr>
            <w:r w:rsidRPr="00A005BF"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5A2F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40"/>
                <w:szCs w:val="40"/>
              </w:rPr>
            </w:pPr>
            <w:r w:rsidRPr="00692AEE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5877D7B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C6CE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53.20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09D2C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Інша поштова та кур'єрська діяльність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6CF85" w14:textId="77777777" w:rsidR="00111899" w:rsidRDefault="00111899" w:rsidP="00675CF4">
            <w:pPr>
              <w:jc w:val="center"/>
              <w:rPr>
                <w:sz w:val="10"/>
                <w:szCs w:val="10"/>
              </w:rPr>
            </w:pPr>
            <w:r w:rsidRPr="00A005BF">
              <w:rPr>
                <w:color w:val="000000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3C48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40"/>
                <w:szCs w:val="40"/>
              </w:rPr>
            </w:pPr>
            <w:r w:rsidRPr="00692AEE"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A3BC074" w14:textId="77777777" w:rsidTr="00111899">
        <w:trPr>
          <w:trHeight w:hRule="exact" w:val="30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5BCF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56.10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0169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Діяльність ресторанів, надання послуг мобільного харчування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9EC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F0E7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742A2483" w14:textId="77777777" w:rsidTr="00111899">
        <w:trPr>
          <w:trHeight w:hRule="exact" w:val="28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53037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br w:type="page"/>
            </w:r>
            <w:r>
              <w:rPr>
                <w:color w:val="000000"/>
                <w:sz w:val="22"/>
                <w:szCs w:val="22"/>
                <w:lang w:bidi="ru-RU"/>
              </w:rPr>
              <w:t>56.21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B910E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Постачання готових страв для подій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CB110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5893C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4C3A5ED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7B30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56.29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2BA35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Постачання інших готових страв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69A0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09CF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9AD3EFB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12CE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lastRenderedPageBreak/>
              <w:t>56.30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5199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Обслуговування напоями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2ECF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90A4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EFB600E" w14:textId="77777777" w:rsidTr="00111899">
        <w:trPr>
          <w:trHeight w:hRule="exact" w:val="27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60B90" w14:textId="77777777" w:rsidR="00111899" w:rsidRPr="00B56DB4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58.21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647C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Видання комп’ютерних ігор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BE35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EA42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5BE24FD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0B94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58.29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18C0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Видання іншого програмного забезпечення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4AB5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7E5CE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BCEB72E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DE47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61.10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35C7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Діяльність у сфері провідового електрозв’язку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E040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DB4D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61214DC3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61FE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61.20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3941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Діяльність у сфері безпроводового електрозв'язку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65EF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165E0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F5C81C0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B1264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62.01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655F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Комп’ютерне програмування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ED05A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F9DF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F46E568" w14:textId="77777777" w:rsidTr="00111899">
        <w:trPr>
          <w:trHeight w:hRule="exact" w:val="27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EA54E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62.02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7031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Консультування з питань Інформатизації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DA06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E971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A467E70" w14:textId="77777777" w:rsidTr="00111899">
        <w:trPr>
          <w:trHeight w:hRule="exact" w:val="51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BAC6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62.09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1112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Інша діяльність у сфері інформаційних технологій і комп'ютерних систем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AFD8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DC68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C9B90F5" w14:textId="77777777" w:rsidTr="00111899">
        <w:trPr>
          <w:trHeight w:hRule="exact" w:val="34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D7483" w14:textId="77777777" w:rsidR="00111899" w:rsidRPr="00B56DB4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63.00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BC006" w14:textId="77777777" w:rsidR="00111899" w:rsidRPr="00B56DB4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B56DB4">
              <w:rPr>
                <w:color w:val="000000"/>
                <w:sz w:val="22"/>
                <w:szCs w:val="22"/>
                <w:shd w:val="clear" w:color="auto" w:fill="FFFAF0"/>
              </w:rPr>
              <w:t>Надання інформаційних послуг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2786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0DEA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:rsidRPr="00B56DB4" w14:paraId="10E9AFF3" w14:textId="77777777" w:rsidTr="00111899">
        <w:trPr>
          <w:trHeight w:hRule="exact" w:val="57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4C605" w14:textId="77777777" w:rsidR="00111899" w:rsidRPr="00B56DB4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 w:bidi="ru-RU"/>
              </w:rPr>
            </w:pPr>
            <w:r>
              <w:rPr>
                <w:color w:val="000000"/>
                <w:sz w:val="22"/>
                <w:szCs w:val="22"/>
                <w:lang w:val="en-US" w:bidi="ru-RU"/>
              </w:rPr>
              <w:t>65</w:t>
            </w:r>
            <w:r>
              <w:rPr>
                <w:color w:val="000000"/>
                <w:sz w:val="22"/>
                <w:szCs w:val="22"/>
                <w:lang w:val="uk-UA" w:bidi="ru-RU"/>
              </w:rPr>
              <w:t>.</w:t>
            </w:r>
            <w:r>
              <w:rPr>
                <w:color w:val="000000"/>
                <w:sz w:val="22"/>
                <w:szCs w:val="22"/>
                <w:lang w:val="en-US" w:bidi="ru-RU"/>
              </w:rPr>
              <w:t>00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D7E71" w14:textId="77777777" w:rsidR="00111899" w:rsidRPr="00B56DB4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shd w:val="clear" w:color="auto" w:fill="FFFAF0"/>
              </w:rPr>
            </w:pPr>
            <w:r w:rsidRPr="00B56DB4">
              <w:rPr>
                <w:color w:val="000000"/>
                <w:sz w:val="22"/>
                <w:szCs w:val="22"/>
                <w:shd w:val="clear" w:color="auto" w:fill="FFFAF0"/>
              </w:rPr>
              <w:t>Страхування, перестрахування та недержавне пенсійне забезпечення, крім обов'язкового соціального страхування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8799C" w14:textId="77777777" w:rsidR="00111899" w:rsidRPr="00B56DB4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8E373B" w14:textId="77777777" w:rsidR="00111899" w:rsidRPr="00B56DB4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35E77C02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FA4C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66.12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0C27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Посередництво за договорами по цінних паперах або товарах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1A30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F916A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C25A011" w14:textId="77777777" w:rsidTr="00111899">
        <w:trPr>
          <w:trHeight w:hRule="exact" w:val="51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D232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66.19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990F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Інша допоміжна діяльність у сфері фінансових послуг, крім страхування та пенсійного забезпечення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C183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AF6A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C32938B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A6A8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66.21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5289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Оцінювання ризиків та завданої шкоди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2EC2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9FF4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C960228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30C0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66.22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1E5F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Діяльність страхових агентів і брокерів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F80F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2FD2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D15C4B7" w14:textId="77777777" w:rsidTr="00111899">
        <w:trPr>
          <w:trHeight w:hRule="exact" w:val="51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D753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66.29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6EA7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Інша допоміжна діяльність у сфері страхування та пенсійного забезпечення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EB4F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2709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18E8048" w14:textId="77777777" w:rsidTr="00111899">
        <w:trPr>
          <w:trHeight w:hRule="exact" w:val="27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8905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68.10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6877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Купівля та продаж власного нерухомого майна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6BD1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1CAD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40B620F" w14:textId="77777777" w:rsidTr="00111899">
        <w:trPr>
          <w:trHeight w:hRule="exact" w:val="51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C012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68.20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51B71" w14:textId="77777777" w:rsidR="00111899" w:rsidRDefault="00111899" w:rsidP="00675CF4">
            <w:pPr>
              <w:pStyle w:val="aa"/>
              <w:shd w:val="clear" w:color="auto" w:fill="auto"/>
              <w:spacing w:after="0" w:line="228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Надання в оренду й експлуатацію власного чи орендованого нерухомого майна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ABC0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B593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6F165433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DBEA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68.31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8DBE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Агентства нерухомості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8D35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12AD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A90CE8F" w14:textId="77777777" w:rsidTr="00111899">
        <w:trPr>
          <w:trHeight w:hRule="exact" w:val="51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9194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68.32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C3A52" w14:textId="77777777" w:rsidR="00111899" w:rsidRDefault="00111899" w:rsidP="00675CF4">
            <w:pPr>
              <w:pStyle w:val="aa"/>
              <w:shd w:val="clear" w:color="auto" w:fill="auto"/>
              <w:spacing w:after="0" w:line="233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Управління нерухомим майном за винагороду або на основі контракту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6411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BFF5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4FEDE54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10A4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69.10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541A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Діяльність у сфері права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5870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0AEBA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6E903EB3" w14:textId="77777777" w:rsidTr="00111899">
        <w:trPr>
          <w:trHeight w:hRule="exact" w:val="51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3F7A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69.20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FE7C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Діяльність у сфері бухгалтерського обліку й аудиту; консультування з питань оподаткування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AB22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1503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AAC8C02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2539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70.21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E67C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Діяльність у сфері зв'язків із громадськістю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1256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492B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093A16B" w14:textId="77777777" w:rsidTr="00111899">
        <w:trPr>
          <w:trHeight w:hRule="exact" w:val="27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3FE5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70.22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24D9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Консультування з питань комерційної діяльності й керування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773D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94051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8A0CA39" w14:textId="77777777" w:rsidTr="00111899">
        <w:trPr>
          <w:trHeight w:hRule="exact" w:val="52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42E9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73.20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AEFA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Дослідження кон'юнктури ринку та виявлення громадської думки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7B87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DC52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7EC000C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AC5F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74.30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8BB9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Надання послуг із перекладу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07DA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1FAB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D1A033B" w14:textId="77777777" w:rsidTr="00111899">
        <w:trPr>
          <w:trHeight w:hRule="exact" w:val="511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A7D5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74.90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82AA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Інша професійна та науково-технічна діяльність, не віднесена до Інших угруповань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A438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C941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942747B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AD63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75.00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89F0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Ветеринарна діяльність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A698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E1AA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5F6A92D" w14:textId="77777777" w:rsidTr="00111899">
        <w:trPr>
          <w:trHeight w:hRule="exact" w:val="52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B626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77.11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B13D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Надання в оренду автомобілів і легкових автотранспортних засобів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3D8E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59EB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A3ABAED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4DCE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77.12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B03D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Надання в оренду вантажних автомобілів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F80A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8A62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3D0B771E" w14:textId="77777777" w:rsidTr="00111899">
        <w:trPr>
          <w:trHeight w:hRule="exact" w:val="51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1D5A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77.31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DA94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Надання в оренду сільськогосподарських машин і устаткування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2F0B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8741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3CA675C7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59A0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77.32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3007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Надання в оренду будівельних машин і устаткування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5D43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BD71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30D21BF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11B8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79.11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9C16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Діяльність туристичних агентств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DE24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E0D9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43BAE57" w14:textId="77777777" w:rsidTr="00111899">
        <w:trPr>
          <w:trHeight w:hRule="exact" w:val="25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44A7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79.12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9AC4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Діяльність туристичних операторів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2A26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6DA40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3C16334" w14:textId="77777777" w:rsidTr="00111899">
        <w:trPr>
          <w:trHeight w:hRule="exact" w:val="51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BFFB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79.90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F0872" w14:textId="77777777" w:rsidR="00111899" w:rsidRDefault="00111899" w:rsidP="00675CF4">
            <w:pPr>
              <w:pStyle w:val="aa"/>
              <w:shd w:val="clear" w:color="auto" w:fill="auto"/>
              <w:spacing w:after="0" w:line="276" w:lineRule="auto"/>
              <w:rPr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 xml:space="preserve">Надання інших послуг із бронювання та пов'язана з цим </w:t>
            </w:r>
            <w:r>
              <w:rPr>
                <w:color w:val="000000"/>
                <w:sz w:val="16"/>
                <w:szCs w:val="16"/>
                <w:lang w:val="uk-UA" w:eastAsia="uk-UA" w:bidi="uk-UA"/>
              </w:rPr>
              <w:t>ДІЯЛЬНІСТЬ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3D0E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1554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9E64E0F" w14:textId="77777777" w:rsidTr="00111899">
        <w:trPr>
          <w:trHeight w:hRule="exact" w:val="32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796A2" w14:textId="77777777" w:rsidR="00111899" w:rsidRPr="00BE6635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color w:val="000000"/>
                <w:sz w:val="22"/>
                <w:szCs w:val="22"/>
                <w:lang w:val="uk-UA" w:bidi="ru-RU"/>
              </w:rPr>
            </w:pPr>
            <w:r>
              <w:rPr>
                <w:color w:val="000000"/>
                <w:sz w:val="22"/>
                <w:szCs w:val="22"/>
                <w:lang w:val="uk-UA" w:bidi="ru-RU"/>
              </w:rPr>
              <w:t>80.20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AAF66" w14:textId="77777777" w:rsidR="00111899" w:rsidRPr="00BE6635" w:rsidRDefault="00111899" w:rsidP="00675CF4">
            <w:pPr>
              <w:pStyle w:val="aa"/>
              <w:shd w:val="clear" w:color="auto" w:fill="auto"/>
              <w:spacing w:after="0" w:line="276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BE6635">
              <w:rPr>
                <w:color w:val="000000"/>
                <w:sz w:val="22"/>
                <w:szCs w:val="22"/>
                <w:shd w:val="clear" w:color="auto" w:fill="FFFAF0"/>
              </w:rPr>
              <w:t>Обслуговування систем безпеки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7C14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ED03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2C4E8CD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D4FE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81.10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ED1B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Комплексне обслуговування об’єктів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13FC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90A1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5618C9EB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3CF2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81.29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EB40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Інші види діяльності з прибирання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C640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730D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474CF12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7304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81.30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43A4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Надання ландшафтних послуг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CCD3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9E14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559D409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88A5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82.30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FB07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Організування конгресів і торговельних виставок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1AEC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A7C2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5CCEB17" w14:textId="77777777" w:rsidTr="00111899">
        <w:trPr>
          <w:trHeight w:hRule="exact" w:val="50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83E6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82.99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EDD24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Надання інших допоміжних комерційних послуг, не віднесених до інших угруповань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A99D4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292F7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381FD7C6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3B7A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85.53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88995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Діяльність шкіл з підготовки водіїв транспортних засобів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08AF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0A53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0C9B3303" w14:textId="77777777" w:rsidTr="00111899">
        <w:trPr>
          <w:trHeight w:hRule="exact" w:val="27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58CC3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lastRenderedPageBreak/>
              <w:t>86.23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5F9C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Стоматологічна практика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BC7BE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AA150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216B89EF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0AF5D" w14:textId="77777777" w:rsidR="00111899" w:rsidRPr="00900386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93.1</w:t>
            </w:r>
            <w:r>
              <w:rPr>
                <w:color w:val="000000"/>
                <w:sz w:val="22"/>
                <w:szCs w:val="22"/>
                <w:lang w:val="uk-UA" w:bidi="ru-RU"/>
              </w:rPr>
              <w:t>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4623E" w14:textId="77777777" w:rsidR="00111899" w:rsidRPr="00900386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900386">
              <w:rPr>
                <w:color w:val="000000"/>
                <w:sz w:val="22"/>
                <w:szCs w:val="22"/>
                <w:shd w:val="clear" w:color="auto" w:fill="FFFAF0"/>
              </w:rPr>
              <w:t>Діяльність у сфері спорту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9CE1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6C4D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321757E3" w14:textId="77777777" w:rsidTr="00111899">
        <w:trPr>
          <w:trHeight w:hRule="exact" w:val="26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76600" w14:textId="77777777" w:rsidR="00111899" w:rsidRPr="00900386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93.</w:t>
            </w:r>
            <w:r>
              <w:rPr>
                <w:color w:val="000000"/>
                <w:sz w:val="22"/>
                <w:szCs w:val="22"/>
                <w:lang w:val="uk-UA" w:bidi="ru-RU"/>
              </w:rPr>
              <w:t>20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0CF1E" w14:textId="77777777" w:rsidR="00111899" w:rsidRPr="00900386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900386">
              <w:rPr>
                <w:color w:val="000000"/>
                <w:sz w:val="22"/>
                <w:szCs w:val="22"/>
                <w:shd w:val="clear" w:color="auto" w:fill="FFFAF0"/>
              </w:rPr>
              <w:t>Організування відпочинку та розваг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65F7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8CFC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768C15C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3767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95.11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43BE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Ремонт комп’ютерів і периферійного устаткування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BA94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9A26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766085C5" w14:textId="77777777" w:rsidTr="00111899">
        <w:trPr>
          <w:trHeight w:hRule="exact" w:val="2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E9BC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96.02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ABAF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Надання послуг перукарнями та салонами краси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487B9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7C22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6D2D63C" w14:textId="77777777" w:rsidTr="00111899">
        <w:trPr>
          <w:trHeight w:hRule="exact" w:val="29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8BF8A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96.03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D8FD68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Організування поховань і надання суміжних послуг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E446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5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2805B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42B159F4" w14:textId="77777777" w:rsidTr="00111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47"/>
          <w:jc w:val="center"/>
        </w:trPr>
        <w:tc>
          <w:tcPr>
            <w:tcW w:w="986" w:type="dxa"/>
            <w:shd w:val="clear" w:color="auto" w:fill="FFFFFF"/>
          </w:tcPr>
          <w:p w14:paraId="1DDF7BE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 xml:space="preserve"> 96.09</w:t>
            </w:r>
          </w:p>
          <w:p w14:paraId="21A03378" w14:textId="77777777" w:rsidR="00111899" w:rsidRDefault="00111899" w:rsidP="00675CF4">
            <w:pPr>
              <w:pStyle w:val="aa"/>
              <w:shd w:val="clear" w:color="auto" w:fill="auto"/>
              <w:spacing w:after="0" w:line="180" w:lineRule="auto"/>
              <w:rPr>
                <w:sz w:val="22"/>
                <w:szCs w:val="22"/>
              </w:rPr>
            </w:pPr>
          </w:p>
        </w:tc>
        <w:tc>
          <w:tcPr>
            <w:tcW w:w="6097" w:type="dxa"/>
            <w:shd w:val="clear" w:color="auto" w:fill="FFFFFF"/>
            <w:vAlign w:val="bottom"/>
          </w:tcPr>
          <w:p w14:paraId="19E3361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Надання інших індивідуальних послуг, не віднесених до інших угруповань</w:t>
            </w:r>
          </w:p>
        </w:tc>
        <w:tc>
          <w:tcPr>
            <w:tcW w:w="1273" w:type="dxa"/>
            <w:shd w:val="clear" w:color="auto" w:fill="FFFFFF"/>
            <w:vAlign w:val="bottom"/>
          </w:tcPr>
          <w:p w14:paraId="3C9E2236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shd w:val="clear" w:color="auto" w:fill="FFFFFF"/>
            <w:vAlign w:val="bottom"/>
          </w:tcPr>
          <w:p w14:paraId="19934B02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14:paraId="1FE2E3C4" w14:textId="77777777" w:rsidTr="00111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8"/>
          <w:jc w:val="center"/>
        </w:trPr>
        <w:tc>
          <w:tcPr>
            <w:tcW w:w="986" w:type="dxa"/>
            <w:shd w:val="clear" w:color="auto" w:fill="FFFFFF"/>
          </w:tcPr>
          <w:p w14:paraId="28D4B165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ind w:firstLine="20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98.10</w:t>
            </w:r>
          </w:p>
        </w:tc>
        <w:tc>
          <w:tcPr>
            <w:tcW w:w="6097" w:type="dxa"/>
            <w:shd w:val="clear" w:color="auto" w:fill="FFFFFF"/>
          </w:tcPr>
          <w:p w14:paraId="02A63BAC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Діяльність домашніх господарств як виробників товарів для</w:t>
            </w:r>
          </w:p>
          <w:p w14:paraId="3E4BF001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власного споживання</w:t>
            </w:r>
          </w:p>
        </w:tc>
        <w:tc>
          <w:tcPr>
            <w:tcW w:w="1273" w:type="dxa"/>
            <w:shd w:val="clear" w:color="auto" w:fill="FFFFFF"/>
            <w:vAlign w:val="bottom"/>
          </w:tcPr>
          <w:p w14:paraId="02432AE4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shd w:val="clear" w:color="auto" w:fill="FFFFFF"/>
            <w:vAlign w:val="bottom"/>
          </w:tcPr>
          <w:p w14:paraId="65D10CBF" w14:textId="77777777" w:rsidR="00111899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  <w:tr w:rsidR="00111899" w:rsidRPr="00F5667C" w14:paraId="6EBEEDD4" w14:textId="77777777" w:rsidTr="00111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8"/>
          <w:jc w:val="center"/>
        </w:trPr>
        <w:tc>
          <w:tcPr>
            <w:tcW w:w="986" w:type="dxa"/>
            <w:shd w:val="clear" w:color="auto" w:fill="FFFFFF"/>
          </w:tcPr>
          <w:p w14:paraId="5E48A1A8" w14:textId="77777777" w:rsidR="00111899" w:rsidRPr="00F5667C" w:rsidRDefault="00111899" w:rsidP="00675CF4">
            <w:pPr>
              <w:pStyle w:val="aa"/>
              <w:shd w:val="clear" w:color="auto" w:fill="auto"/>
              <w:spacing w:after="0" w:line="240" w:lineRule="auto"/>
              <w:ind w:firstLine="200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98.20</w:t>
            </w:r>
          </w:p>
        </w:tc>
        <w:tc>
          <w:tcPr>
            <w:tcW w:w="6097" w:type="dxa"/>
            <w:shd w:val="clear" w:color="auto" w:fill="FFFFFF"/>
          </w:tcPr>
          <w:p w14:paraId="236E8080" w14:textId="77777777" w:rsidR="00111899" w:rsidRPr="00F5667C" w:rsidRDefault="00111899" w:rsidP="00675CF4">
            <w:pPr>
              <w:pStyle w:val="aa"/>
              <w:shd w:val="clear" w:color="auto" w:fill="auto"/>
              <w:spacing w:after="0" w:line="240" w:lineRule="auto"/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F5667C">
              <w:rPr>
                <w:color w:val="000000"/>
                <w:sz w:val="22"/>
                <w:szCs w:val="22"/>
                <w:shd w:val="clear" w:color="auto" w:fill="FFFAF0"/>
              </w:rPr>
              <w:t>Діяльність домашніх господарств як виробників послуг для власного споживання</w:t>
            </w:r>
          </w:p>
        </w:tc>
        <w:tc>
          <w:tcPr>
            <w:tcW w:w="1273" w:type="dxa"/>
            <w:shd w:val="clear" w:color="auto" w:fill="FFFFFF"/>
            <w:vAlign w:val="bottom"/>
          </w:tcPr>
          <w:p w14:paraId="61447980" w14:textId="77777777" w:rsidR="00111899" w:rsidRPr="00F5667C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10</w:t>
            </w:r>
          </w:p>
        </w:tc>
        <w:tc>
          <w:tcPr>
            <w:tcW w:w="1278" w:type="dxa"/>
            <w:shd w:val="clear" w:color="auto" w:fill="FFFFFF"/>
            <w:vAlign w:val="bottom"/>
          </w:tcPr>
          <w:p w14:paraId="1AF61CE3" w14:textId="77777777" w:rsidR="00111899" w:rsidRPr="00F5667C" w:rsidRDefault="00111899" w:rsidP="00675CF4">
            <w:pPr>
              <w:pStyle w:val="aa"/>
              <w:shd w:val="clear" w:color="auto" w:fill="auto"/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 w:bidi="uk-UA"/>
              </w:rPr>
            </w:pPr>
            <w:r>
              <w:rPr>
                <w:color w:val="000000"/>
                <w:sz w:val="22"/>
                <w:szCs w:val="22"/>
                <w:lang w:val="uk-UA" w:eastAsia="uk-UA" w:bidi="uk-UA"/>
              </w:rPr>
              <w:t>20</w:t>
            </w:r>
          </w:p>
        </w:tc>
      </w:tr>
    </w:tbl>
    <w:p w14:paraId="2DB6D527" w14:textId="77777777" w:rsidR="00111899" w:rsidRDefault="00111899" w:rsidP="00111899">
      <w:pPr>
        <w:ind w:firstLine="709"/>
        <w:jc w:val="both"/>
      </w:pPr>
    </w:p>
    <w:p w14:paraId="35065CDD" w14:textId="502550B8" w:rsidR="00845491" w:rsidRDefault="00845491" w:rsidP="00F57F19">
      <w:pPr>
        <w:rPr>
          <w:lang w:val="uk-UA"/>
        </w:rPr>
      </w:pPr>
    </w:p>
    <w:p w14:paraId="429672CB" w14:textId="20BEA852" w:rsidR="00845491" w:rsidRDefault="00845491" w:rsidP="00F57F19">
      <w:pPr>
        <w:rPr>
          <w:lang w:val="uk-UA"/>
        </w:rPr>
      </w:pPr>
    </w:p>
    <w:p w14:paraId="4D4C0BB5" w14:textId="2B536A47" w:rsidR="00845491" w:rsidRDefault="00FD3DD1" w:rsidP="00F57F19">
      <w:pPr>
        <w:rPr>
          <w:lang w:val="uk-UA"/>
        </w:rPr>
      </w:pPr>
      <w:r w:rsidRPr="009348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голова                            </w:t>
      </w:r>
      <w:r w:rsidRPr="0093486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3486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Роман ЗАСУХА</w:t>
      </w:r>
    </w:p>
    <w:p w14:paraId="73CB75DC" w14:textId="5F756771" w:rsidR="00845491" w:rsidRDefault="00845491" w:rsidP="00F57F19">
      <w:pPr>
        <w:rPr>
          <w:lang w:val="uk-UA"/>
        </w:rPr>
      </w:pPr>
    </w:p>
    <w:p w14:paraId="360E30E5" w14:textId="597688AC" w:rsidR="00845491" w:rsidRDefault="00845491" w:rsidP="00F57F19">
      <w:pPr>
        <w:rPr>
          <w:lang w:val="uk-UA"/>
        </w:rPr>
      </w:pPr>
    </w:p>
    <w:p w14:paraId="33661344" w14:textId="6DFDD6F1" w:rsidR="00845491" w:rsidRDefault="00845491" w:rsidP="00F57F19">
      <w:pPr>
        <w:rPr>
          <w:lang w:val="uk-UA"/>
        </w:rPr>
      </w:pPr>
    </w:p>
    <w:p w14:paraId="3E2BC114" w14:textId="2F9AFAE7" w:rsidR="00845491" w:rsidRDefault="00845491" w:rsidP="00F57F19">
      <w:pPr>
        <w:rPr>
          <w:lang w:val="uk-UA"/>
        </w:rPr>
      </w:pPr>
    </w:p>
    <w:p w14:paraId="67983334" w14:textId="0387E499" w:rsidR="00845491" w:rsidRDefault="00845491" w:rsidP="00F57F19">
      <w:pPr>
        <w:rPr>
          <w:lang w:val="uk-UA"/>
        </w:rPr>
      </w:pPr>
    </w:p>
    <w:p w14:paraId="0F596421" w14:textId="7362EF59" w:rsidR="00111899" w:rsidRDefault="00111899" w:rsidP="00F57F19">
      <w:pPr>
        <w:rPr>
          <w:lang w:val="uk-UA"/>
        </w:rPr>
      </w:pPr>
    </w:p>
    <w:p w14:paraId="35850D5D" w14:textId="4C5E6F24" w:rsidR="00111899" w:rsidRDefault="00111899" w:rsidP="00F57F19">
      <w:pPr>
        <w:rPr>
          <w:lang w:val="uk-UA"/>
        </w:rPr>
      </w:pPr>
    </w:p>
    <w:p w14:paraId="5DDAA76C" w14:textId="2855B0EE" w:rsidR="00111899" w:rsidRDefault="00111899" w:rsidP="00F57F19">
      <w:pPr>
        <w:rPr>
          <w:lang w:val="uk-UA"/>
        </w:rPr>
      </w:pPr>
    </w:p>
    <w:p w14:paraId="7A715401" w14:textId="68B09762" w:rsidR="00111899" w:rsidRDefault="00111899" w:rsidP="00F57F19">
      <w:pPr>
        <w:rPr>
          <w:lang w:val="uk-UA"/>
        </w:rPr>
      </w:pPr>
    </w:p>
    <w:p w14:paraId="59AC6F87" w14:textId="473F8195" w:rsidR="00111899" w:rsidRDefault="00111899" w:rsidP="00F57F19">
      <w:pPr>
        <w:rPr>
          <w:lang w:val="uk-UA"/>
        </w:rPr>
      </w:pPr>
    </w:p>
    <w:p w14:paraId="6A5B0E6A" w14:textId="4244D7D1" w:rsidR="00111899" w:rsidRDefault="00111899" w:rsidP="00F57F19">
      <w:pPr>
        <w:rPr>
          <w:lang w:val="uk-UA"/>
        </w:rPr>
      </w:pPr>
    </w:p>
    <w:p w14:paraId="66184890" w14:textId="4CA49BC5" w:rsidR="00111899" w:rsidRDefault="00111899" w:rsidP="00F57F19">
      <w:pPr>
        <w:rPr>
          <w:lang w:val="uk-UA"/>
        </w:rPr>
      </w:pPr>
    </w:p>
    <w:p w14:paraId="61F8BE23" w14:textId="1EA3424C" w:rsidR="00111899" w:rsidRDefault="00111899" w:rsidP="00F57F19">
      <w:pPr>
        <w:rPr>
          <w:lang w:val="uk-UA"/>
        </w:rPr>
      </w:pPr>
    </w:p>
    <w:p w14:paraId="78332191" w14:textId="5C9BAE36" w:rsidR="00111899" w:rsidRDefault="00111899" w:rsidP="00F57F19">
      <w:pPr>
        <w:rPr>
          <w:lang w:val="uk-UA"/>
        </w:rPr>
      </w:pPr>
    </w:p>
    <w:p w14:paraId="5B77353E" w14:textId="07426D62" w:rsidR="00111899" w:rsidRDefault="00111899" w:rsidP="00F57F19">
      <w:pPr>
        <w:rPr>
          <w:lang w:val="uk-UA"/>
        </w:rPr>
      </w:pPr>
    </w:p>
    <w:p w14:paraId="1A6B049F" w14:textId="77777777" w:rsidR="00111899" w:rsidRDefault="00111899" w:rsidP="00F57F19">
      <w:pPr>
        <w:rPr>
          <w:lang w:val="uk-UA"/>
        </w:rPr>
      </w:pPr>
    </w:p>
    <w:p w14:paraId="1370016E" w14:textId="77777777" w:rsidR="0061210C" w:rsidRDefault="0061210C" w:rsidP="002E032A">
      <w:pPr>
        <w:pStyle w:val="1"/>
        <w:spacing w:line="240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uk-UA"/>
        </w:rPr>
      </w:pPr>
    </w:p>
    <w:p w14:paraId="35DAD210" w14:textId="77777777" w:rsidR="00FD3DD1" w:rsidRPr="00FD3DD1" w:rsidRDefault="00FD3DD1" w:rsidP="00FD3DD1">
      <w:pPr>
        <w:rPr>
          <w:lang w:val="uk-UA"/>
        </w:rPr>
      </w:pPr>
    </w:p>
    <w:p w14:paraId="4AF38DB6" w14:textId="0AA7CEDC" w:rsidR="00F57F19" w:rsidRPr="008C31E0" w:rsidRDefault="00F57F19" w:rsidP="008C31E0">
      <w:pPr>
        <w:pStyle w:val="1"/>
        <w:spacing w:line="240" w:lineRule="auto"/>
        <w:ind w:left="6663"/>
        <w:jc w:val="both"/>
        <w:rPr>
          <w:rStyle w:val="a3"/>
          <w:b w:val="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6" w:name="_Hlk71105619"/>
      <w:r w:rsidRPr="008C31E0">
        <w:rPr>
          <w:rStyle w:val="a3"/>
          <w:b w:val="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Додаток №</w:t>
      </w:r>
      <w:r w:rsidR="00111899">
        <w:rPr>
          <w:rStyle w:val="a3"/>
          <w:b w:val="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28C217C3" w14:textId="16C8BBBB" w:rsidR="008C31E0" w:rsidRPr="00675CF4" w:rsidRDefault="008C31E0" w:rsidP="008C31E0">
      <w:pPr>
        <w:spacing w:line="240" w:lineRule="auto"/>
        <w:ind w:left="6663"/>
        <w:rPr>
          <w:rFonts w:ascii="Times New Roman" w:hAnsi="Times New Roman" w:cs="Times New Roman"/>
          <w:lang w:val="uk-UA"/>
        </w:rPr>
      </w:pPr>
      <w:r w:rsidRPr="008C31E0">
        <w:rPr>
          <w:rFonts w:ascii="Times New Roman" w:hAnsi="Times New Roman" w:cs="Times New Roman"/>
          <w:lang w:val="uk-UA"/>
        </w:rPr>
        <w:t>До рішення сесії №</w:t>
      </w:r>
    </w:p>
    <w:p w14:paraId="760ACB48" w14:textId="5B024010" w:rsidR="008C31E0" w:rsidRPr="008C31E0" w:rsidRDefault="008C31E0" w:rsidP="008C31E0">
      <w:pPr>
        <w:spacing w:line="240" w:lineRule="auto"/>
        <w:ind w:left="6663"/>
        <w:rPr>
          <w:rFonts w:ascii="Times New Roman" w:hAnsi="Times New Roman" w:cs="Times New Roman"/>
          <w:lang w:val="uk-UA"/>
        </w:rPr>
      </w:pPr>
      <w:r w:rsidRPr="008C31E0">
        <w:rPr>
          <w:rFonts w:ascii="Times New Roman" w:hAnsi="Times New Roman" w:cs="Times New Roman"/>
          <w:lang w:val="uk-UA"/>
        </w:rPr>
        <w:t xml:space="preserve">Від </w:t>
      </w:r>
      <w:r w:rsidR="00E00CC3">
        <w:rPr>
          <w:rFonts w:ascii="Times New Roman" w:hAnsi="Times New Roman" w:cs="Times New Roman"/>
          <w:lang w:val="uk-UA"/>
        </w:rPr>
        <w:t xml:space="preserve">         </w:t>
      </w:r>
      <w:r w:rsidR="00675CF4">
        <w:rPr>
          <w:rFonts w:ascii="Times New Roman" w:hAnsi="Times New Roman" w:cs="Times New Roman"/>
          <w:lang w:val="uk-UA"/>
        </w:rPr>
        <w:t>.</w:t>
      </w:r>
      <w:r w:rsidR="00E00CC3">
        <w:rPr>
          <w:rFonts w:ascii="Times New Roman" w:hAnsi="Times New Roman" w:cs="Times New Roman"/>
          <w:lang w:val="uk-UA"/>
        </w:rPr>
        <w:t>2022</w:t>
      </w:r>
      <w:r w:rsidRPr="008C31E0">
        <w:rPr>
          <w:rFonts w:ascii="Times New Roman" w:hAnsi="Times New Roman" w:cs="Times New Roman"/>
          <w:lang w:val="uk-UA"/>
        </w:rPr>
        <w:t xml:space="preserve"> року</w:t>
      </w:r>
    </w:p>
    <w:bookmarkEnd w:id="6"/>
    <w:p w14:paraId="7C905428" w14:textId="77777777" w:rsidR="00F57F19" w:rsidRPr="008C31E0" w:rsidRDefault="00F57F19" w:rsidP="008C31E0">
      <w:pPr>
        <w:pStyle w:val="1"/>
        <w:spacing w:line="240" w:lineRule="auto"/>
        <w:rPr>
          <w:b/>
          <w:bCs/>
        </w:rPr>
      </w:pPr>
      <w:r w:rsidRPr="008C31E0">
        <w:rPr>
          <w:rStyle w:val="a3"/>
          <w:bCs/>
        </w:rPr>
        <w:t>Положення</w:t>
      </w:r>
    </w:p>
    <w:p w14:paraId="47F988F4" w14:textId="57F1EF5B" w:rsidR="00F57F19" w:rsidRPr="008C31E0" w:rsidRDefault="00F57F19" w:rsidP="008C31E0">
      <w:pPr>
        <w:pStyle w:val="1"/>
        <w:spacing w:line="240" w:lineRule="auto"/>
        <w:rPr>
          <w:rStyle w:val="a3"/>
          <w:bCs/>
        </w:rPr>
      </w:pPr>
      <w:bookmarkStart w:id="7" w:name="_Hlk70415592"/>
      <w:r w:rsidRPr="008C31E0">
        <w:rPr>
          <w:rStyle w:val="a3"/>
          <w:bCs/>
        </w:rPr>
        <w:t>про порядок справляння єдиного податку на території</w:t>
      </w:r>
    </w:p>
    <w:p w14:paraId="77785A03" w14:textId="75641728" w:rsidR="00845491" w:rsidRDefault="00845491" w:rsidP="008C31E0">
      <w:pPr>
        <w:pStyle w:val="1"/>
        <w:spacing w:line="240" w:lineRule="auto"/>
        <w:rPr>
          <w:lang w:val="uk-UA"/>
        </w:rPr>
      </w:pPr>
      <w:r w:rsidRPr="008C31E0">
        <w:rPr>
          <w:b/>
          <w:bCs/>
        </w:rPr>
        <w:t>Гребінківської селищної територіальної громади</w:t>
      </w:r>
    </w:p>
    <w:bookmarkEnd w:id="7"/>
    <w:p w14:paraId="1BD95E88" w14:textId="77777777" w:rsidR="002E032A" w:rsidRPr="002E032A" w:rsidRDefault="002E032A" w:rsidP="002E032A">
      <w:pPr>
        <w:rPr>
          <w:lang w:val="uk-UA"/>
        </w:rPr>
      </w:pPr>
    </w:p>
    <w:p w14:paraId="055F1327" w14:textId="36D5534A" w:rsidR="00F57F19" w:rsidRDefault="00F57F19" w:rsidP="002E032A">
      <w:pPr>
        <w:pStyle w:val="1"/>
        <w:numPr>
          <w:ilvl w:val="0"/>
          <w:numId w:val="1"/>
        </w:numPr>
        <w:spacing w:line="240" w:lineRule="auto"/>
        <w:rPr>
          <w:rStyle w:val="a3"/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32A">
        <w:rPr>
          <w:rStyle w:val="a3"/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Загальні положення</w:t>
      </w:r>
    </w:p>
    <w:p w14:paraId="5B9D265B" w14:textId="77777777" w:rsidR="002E032A" w:rsidRPr="002E032A" w:rsidRDefault="002E032A" w:rsidP="002E032A"/>
    <w:p w14:paraId="48E02237" w14:textId="3D5C3FED" w:rsidR="00F57F19" w:rsidRDefault="00F57F19" w:rsidP="002E032A">
      <w:pPr>
        <w:pStyle w:val="1"/>
        <w:spacing w:line="240" w:lineRule="auto"/>
        <w:ind w:firstLine="851"/>
        <w:jc w:val="both"/>
        <w:rPr>
          <w:szCs w:val="28"/>
          <w:lang w:val="uk-UA"/>
        </w:rPr>
      </w:pPr>
      <w:r w:rsidRPr="002E032A">
        <w:rPr>
          <w:szCs w:val="28"/>
        </w:rPr>
        <w:t>Єдиний податок є місцевим податком і впроваджується на підставі п.24 частини</w:t>
      </w:r>
      <w:r w:rsidR="002E032A" w:rsidRPr="002E032A">
        <w:rPr>
          <w:szCs w:val="28"/>
          <w:lang w:val="uk-UA"/>
        </w:rPr>
        <w:t xml:space="preserve"> </w:t>
      </w:r>
      <w:r w:rsidRPr="002E032A">
        <w:rPr>
          <w:szCs w:val="28"/>
        </w:rPr>
        <w:t>1 статті 26 Закону України «Про місцеве самоврядування в Україні»,</w:t>
      </w:r>
      <w:r w:rsidR="002E032A" w:rsidRPr="002E032A">
        <w:rPr>
          <w:szCs w:val="28"/>
          <w:lang w:val="uk-UA"/>
        </w:rPr>
        <w:t xml:space="preserve"> </w:t>
      </w:r>
      <w:r w:rsidRPr="002E032A">
        <w:rPr>
          <w:szCs w:val="28"/>
        </w:rPr>
        <w:t xml:space="preserve">відповідно </w:t>
      </w:r>
      <w:r w:rsidRPr="002E032A">
        <w:rPr>
          <w:szCs w:val="28"/>
          <w:lang w:val="uk-UA"/>
        </w:rPr>
        <w:t>до Закону України «Про внесення змін до Податкового кодексу України та деяких законодавчих актів України щодо податкової реформи» від 28.12.2014 року № 71-УІІІ.</w:t>
      </w:r>
    </w:p>
    <w:p w14:paraId="170D2D3C" w14:textId="77777777" w:rsidR="002E032A" w:rsidRPr="002E032A" w:rsidRDefault="002E032A" w:rsidP="002E032A">
      <w:pPr>
        <w:rPr>
          <w:lang w:val="uk-UA"/>
        </w:rPr>
      </w:pPr>
    </w:p>
    <w:p w14:paraId="598D6D06" w14:textId="6F8D0ADF" w:rsidR="00F57F19" w:rsidRDefault="00F57F19" w:rsidP="002E032A">
      <w:pPr>
        <w:pStyle w:val="1"/>
        <w:spacing w:line="240" w:lineRule="auto"/>
        <w:rPr>
          <w:rStyle w:val="a3"/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32A">
        <w:rPr>
          <w:rStyle w:val="a3"/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2.Платники податку</w:t>
      </w:r>
    </w:p>
    <w:p w14:paraId="10E6F012" w14:textId="77777777" w:rsidR="002E032A" w:rsidRPr="002E032A" w:rsidRDefault="002E032A" w:rsidP="002E032A"/>
    <w:p w14:paraId="3A7AB86A" w14:textId="6B6BE05A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72EE6">
        <w:rPr>
          <w:rFonts w:ascii="Times New Roman" w:eastAsia="Times New Roman" w:hAnsi="Times New Roman" w:cs="Times New Roman"/>
          <w:sz w:val="28"/>
          <w:szCs w:val="28"/>
        </w:rPr>
        <w:t>Юридична особа чи СГД - фізична особа може самостійно обрати спрощену систему оподаткування, якщо така особа відповідає вимогам, встановленим цим пунктом.</w:t>
      </w:r>
    </w:p>
    <w:p w14:paraId="11018DE8" w14:textId="248AC167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72EE6">
        <w:rPr>
          <w:rFonts w:ascii="Times New Roman" w:eastAsia="Times New Roman" w:hAnsi="Times New Roman" w:cs="Times New Roman"/>
          <w:sz w:val="28"/>
          <w:szCs w:val="28"/>
        </w:rPr>
        <w:t>Суб'єкти господарювання, які застосовують спрощену систему оподаткування, обліку та звітності, поділяються на такі групи платників єдиного податку:</w:t>
      </w:r>
    </w:p>
    <w:p w14:paraId="03ADB721" w14:textId="23F828AF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 xml:space="preserve">1) перша група - фізичні особи - підприємці, які не використовують працю найманих осіб, здійснюють виключно роздрібний продаж товарів з торговельних місць на ринках та/або провадять господарську діяльність з надання побутових послуг населенню і обсяг доходу яких протягом календарного року не перевищує </w:t>
      </w:r>
      <w:r w:rsidR="00B955B7" w:rsidRPr="00B955B7">
        <w:rPr>
          <w:rStyle w:val="10"/>
          <w:rFonts w:eastAsiaTheme="minorEastAsia"/>
        </w:rPr>
        <w:t>167 розмірів мінімальної заробітної плати, встановленої законом на 1 січня податкового (звітного) року</w:t>
      </w:r>
      <w:r w:rsidRPr="00B955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572928" w14:textId="77777777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>2) друга група - фізичні особи - підприємці, які здійснюють господарську діяльність з надання послуг, у тому числі побутових, платникам єдиного податку та/або населенню, виробництво та/або продаж товарів, діяльність у сфері ресторанного господарства, за умови, що протягом календарного року відповідають сукупності таких критеріїв:</w:t>
      </w:r>
    </w:p>
    <w:p w14:paraId="3CD2B7E7" w14:textId="77777777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>- не використовують працю найманих осіб або кількість осіб, які перебувають з ними у трудових відносинах, одночасно не перевищує 10 осіб;</w:t>
      </w:r>
    </w:p>
    <w:p w14:paraId="7AE5E09F" w14:textId="044C1726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обсяг доходу не перевищує </w:t>
      </w:r>
      <w:r w:rsidR="00B955B7" w:rsidRPr="00B955B7">
        <w:rPr>
          <w:rStyle w:val="10"/>
          <w:rFonts w:eastAsiaTheme="minorEastAsia"/>
        </w:rPr>
        <w:t>834 розміри мінімальної заробітної плати, встановленої законом на 1 січня податкового (звітного) року</w:t>
      </w:r>
      <w:r w:rsidRPr="00B955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E72D72" w14:textId="77777777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>         Дія цього підпункту не поширюється на фізичних осіб - підприємців, які надають посередницькі послуги з купівлі, продажу, оренди та оцінювання нерухомого майна (група 70.31 КВЕД ДК 009:2005), а також здійснюють діяльність з виробництва, постачання, продажу (реалізації) ювелірних та побутових виробів з дорогоцінних металів, дорогоцінного каміння, дорогоцінного каміння органогенного утворення та напівдорогоцінного каміння. Такі фізичні особи - підприємці належать виключно до третьої групи платників єдиного податку, якщо відповідають вимогам, встановленим для такої групи;</w:t>
      </w:r>
    </w:p>
    <w:p w14:paraId="1FEFF5C9" w14:textId="0290F0C9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 xml:space="preserve">2.3. Не можуть бути платниками єдиного податку першої </w:t>
      </w:r>
      <w:r w:rsidR="00675C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72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C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другої </w:t>
      </w:r>
      <w:r w:rsidRPr="00172EE6">
        <w:rPr>
          <w:rFonts w:ascii="Times New Roman" w:eastAsia="Times New Roman" w:hAnsi="Times New Roman" w:cs="Times New Roman"/>
          <w:sz w:val="28"/>
          <w:szCs w:val="28"/>
        </w:rPr>
        <w:t>груп:</w:t>
      </w:r>
    </w:p>
    <w:p w14:paraId="53B4EB52" w14:textId="77777777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>2.3.1. суб'єкти господарювання (юридичні особи та фізичні особи - підприємці), які здійснюють:</w:t>
      </w:r>
    </w:p>
    <w:p w14:paraId="5EB497AE" w14:textId="77777777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>1) діяльність з організації, проведення азартних ігор, лотерей (крім розповсюдження лотерей), парі (букмекерське парі, парі тоталізатора);</w:t>
      </w:r>
    </w:p>
    <w:p w14:paraId="512BE7D2" w14:textId="77777777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>2) обмін іноземної валюти;</w:t>
      </w:r>
    </w:p>
    <w:p w14:paraId="1C693590" w14:textId="77777777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>3) виробництво, експорт, імпорт, продаж підакцизних товарів (крім роздрібного продажу паливно-мастильних матеріалів в ємностях до 20 літрів та діяльності фізичних осіб, пов'язаної з роздрібним продажем пива та столових вин);</w:t>
      </w:r>
    </w:p>
    <w:p w14:paraId="0B3899BA" w14:textId="77777777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>4) видобуток, виробництво, реалізацію дорогоцінних металів і дорогоцінного каміння, у тому числі органогенного утворення (крім виробництва, постачання, продажу (реалізації) ювелірних та побутових виробів з дорогоцінних металів, дорогоцінного каміння, дорогоцінного каміння органогенного утворення та напівдорогоцінного каміння);</w:t>
      </w:r>
    </w:p>
    <w:p w14:paraId="156E21D4" w14:textId="77777777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>5) видобуток, реалізацію корисних копалин, крім реалізації корисних копалин місцевого значення;</w:t>
      </w:r>
    </w:p>
    <w:p w14:paraId="3D1490C4" w14:textId="77777777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>6) діяльність у сфері фінансового посередництва, крім діяльності у сфері страхування, яка здійснюється страховими агентами, визначеними Законом України "Про страхування", сюрвейєрами, аварійними комісарами та аджастерами, визначеними розділом III Податкового Кодексу;</w:t>
      </w:r>
    </w:p>
    <w:p w14:paraId="5902855F" w14:textId="77777777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>7) діяльність з управління підприємствами;</w:t>
      </w:r>
    </w:p>
    <w:p w14:paraId="50C36301" w14:textId="77777777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>8) діяльність з надання послуг пошти (крім кур'єрської діяльності) та зв'язку (крім діяльності, що не підлягає ліцензуванню);</w:t>
      </w:r>
    </w:p>
    <w:p w14:paraId="72BA00DE" w14:textId="77777777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lastRenderedPageBreak/>
        <w:t>9) діяльність з продажу предметів мистецтва та антикваріату, діяльність з організації торгів (аукціонів) виробами мистецтва, предметами колекціонування або антикваріату;</w:t>
      </w:r>
    </w:p>
    <w:p w14:paraId="64C026E1" w14:textId="77777777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>10) діяльність з організації, проведення гастрольних заходів;</w:t>
      </w:r>
    </w:p>
    <w:p w14:paraId="3AA064AC" w14:textId="77777777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>2.3.2. фізичні особи - підприємці, які здійснюють технічні випробування та дослідження (група 74.3 КВЕД ДК 009:2005), діяльність у сфері аудиту;</w:t>
      </w:r>
    </w:p>
    <w:p w14:paraId="3642F9A5" w14:textId="77777777" w:rsidR="00172EE6" w:rsidRPr="00172EE6" w:rsidRDefault="00172EE6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>2.3.3. фізичні особи - підприємці, які надають в оренду земельні ділянки, загальна площа яких перевищує 0,2 гектара, житлові приміщення та/або їх частини, загальна площа яких перевищує 100 квадратних метрів, нежитлові приміщення (споруди, будівлі) та/або їх частини, загальна площа яких перевищує 300 квадратних метрів;</w:t>
      </w:r>
    </w:p>
    <w:p w14:paraId="426FFCA4" w14:textId="4E098CEE" w:rsidR="00172EE6" w:rsidRPr="00172EE6" w:rsidRDefault="006671B2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72EE6" w:rsidRPr="00172EE6">
        <w:rPr>
          <w:rFonts w:ascii="Times New Roman" w:eastAsia="Times New Roman" w:hAnsi="Times New Roman" w:cs="Times New Roman"/>
          <w:sz w:val="28"/>
          <w:szCs w:val="28"/>
        </w:rPr>
        <w:t>.4. страхові (перестрахові) брокери, банки, кредитні спілки, ломбарди, лізингові компанії, довірчі товариства, страхові компанії, установи накопичувального пенсійного забезпечення, інвестиційні фонди і компанії, інші фінансові установи, визначені законом; реєстратори цінних паперів;</w:t>
      </w:r>
    </w:p>
    <w:p w14:paraId="5D3C0747" w14:textId="7350F0FB" w:rsidR="00172EE6" w:rsidRPr="00172EE6" w:rsidRDefault="006671B2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172EE6" w:rsidRPr="00172EE6">
        <w:rPr>
          <w:rFonts w:ascii="Times New Roman" w:eastAsia="Times New Roman" w:hAnsi="Times New Roman" w:cs="Times New Roman"/>
          <w:sz w:val="28"/>
          <w:szCs w:val="28"/>
        </w:rPr>
        <w:t>.5. суб'єкти господарювання, у статутному капіталі яких сукупність часток, що належать юридичним особам, які не є платниками єдиного податку, дорівнює або перевищує 25 відсотків;</w:t>
      </w:r>
    </w:p>
    <w:p w14:paraId="62F0179E" w14:textId="59E293A5" w:rsidR="00172EE6" w:rsidRPr="00172EE6" w:rsidRDefault="006671B2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172EE6" w:rsidRPr="00172EE6">
        <w:rPr>
          <w:rFonts w:ascii="Times New Roman" w:eastAsia="Times New Roman" w:hAnsi="Times New Roman" w:cs="Times New Roman"/>
          <w:sz w:val="28"/>
          <w:szCs w:val="28"/>
        </w:rPr>
        <w:t>.6. представництва, філії, відділення та інші відокремлені підрозділи юридичної особи, яка не є платником єдиного податку;</w:t>
      </w:r>
    </w:p>
    <w:p w14:paraId="2FC6E6A9" w14:textId="168A9FBC" w:rsidR="00172EE6" w:rsidRPr="00172EE6" w:rsidRDefault="006671B2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172EE6" w:rsidRPr="00172EE6">
        <w:rPr>
          <w:rFonts w:ascii="Times New Roman" w:eastAsia="Times New Roman" w:hAnsi="Times New Roman" w:cs="Times New Roman"/>
          <w:sz w:val="28"/>
          <w:szCs w:val="28"/>
        </w:rPr>
        <w:t>.7. фізичні та юридичні особи - нерезиденти;</w:t>
      </w:r>
    </w:p>
    <w:p w14:paraId="7C8BA833" w14:textId="34B65ED8" w:rsidR="00172EE6" w:rsidRPr="00172EE6" w:rsidRDefault="006671B2" w:rsidP="00575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172EE6" w:rsidRPr="00172EE6">
        <w:rPr>
          <w:rFonts w:ascii="Times New Roman" w:eastAsia="Times New Roman" w:hAnsi="Times New Roman" w:cs="Times New Roman"/>
          <w:sz w:val="28"/>
          <w:szCs w:val="28"/>
        </w:rPr>
        <w:t>.8. суб'єкти господарювання, які на день подання заяви про реєстрацію платником єдиного податку мають податковий борг, крім безнадійного податкового боргу, що виник внаслідок дії обставин непереборної сили (форс-мажорних обставин).</w:t>
      </w:r>
    </w:p>
    <w:p w14:paraId="7189F950" w14:textId="119D952B" w:rsidR="00172EE6" w:rsidRPr="00172EE6" w:rsidRDefault="00172EE6" w:rsidP="00A819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E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Об'єкт та база оподаткування для платників єдиного податку </w:t>
      </w:r>
    </w:p>
    <w:p w14:paraId="15A0D609" w14:textId="563FC2A7" w:rsidR="00172EE6" w:rsidRPr="00FD3DD1" w:rsidRDefault="00172EE6" w:rsidP="00FD3D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72EE6">
        <w:rPr>
          <w:rFonts w:ascii="Times New Roman" w:eastAsia="Times New Roman" w:hAnsi="Times New Roman" w:cs="Times New Roman"/>
          <w:sz w:val="28"/>
          <w:szCs w:val="28"/>
        </w:rPr>
        <w:t xml:space="preserve">3.1 </w:t>
      </w:r>
      <w:r w:rsidR="005E27FB" w:rsidRPr="005E27FB">
        <w:rPr>
          <w:rStyle w:val="10"/>
          <w:rFonts w:eastAsiaTheme="minorEastAsia"/>
        </w:rPr>
        <w:t>Об’ект та база оподаткування для платник</w:t>
      </w:r>
      <w:r w:rsidR="00B12E16">
        <w:rPr>
          <w:rStyle w:val="10"/>
          <w:rFonts w:eastAsiaTheme="minorEastAsia"/>
          <w:lang w:val="uk-UA"/>
        </w:rPr>
        <w:t>і</w:t>
      </w:r>
      <w:r w:rsidR="005E27FB" w:rsidRPr="005E27FB">
        <w:rPr>
          <w:rStyle w:val="10"/>
          <w:rFonts w:eastAsiaTheme="minorEastAsia"/>
        </w:rPr>
        <w:t xml:space="preserve">в </w:t>
      </w:r>
      <w:r w:rsidR="00B12E16">
        <w:rPr>
          <w:rStyle w:val="10"/>
          <w:rFonts w:eastAsiaTheme="minorEastAsia"/>
          <w:lang w:val="uk-UA"/>
        </w:rPr>
        <w:t>є</w:t>
      </w:r>
      <w:r w:rsidR="005E27FB" w:rsidRPr="005E27FB">
        <w:rPr>
          <w:rStyle w:val="10"/>
          <w:rFonts w:eastAsiaTheme="minorEastAsia"/>
        </w:rPr>
        <w:t xml:space="preserve">диного податку визначаеться у </w:t>
      </w:r>
      <w:r w:rsidR="00B12E16">
        <w:rPr>
          <w:rStyle w:val="10"/>
          <w:rFonts w:eastAsiaTheme="minorEastAsia"/>
          <w:lang w:val="uk-UA"/>
        </w:rPr>
        <w:t>відповідності</w:t>
      </w:r>
      <w:r w:rsidR="005E27FB" w:rsidRPr="005E27FB">
        <w:rPr>
          <w:rStyle w:val="10"/>
          <w:rFonts w:eastAsiaTheme="minorEastAsia"/>
        </w:rPr>
        <w:t xml:space="preserve"> до вимог Податкового Кодексу Укра</w:t>
      </w:r>
      <w:r w:rsidR="00B12E16">
        <w:rPr>
          <w:rStyle w:val="10"/>
          <w:rFonts w:eastAsiaTheme="minorEastAsia"/>
          <w:lang w:val="uk-UA"/>
        </w:rPr>
        <w:t>н</w:t>
      </w:r>
      <w:r w:rsidR="005E27FB" w:rsidRPr="005E27FB">
        <w:rPr>
          <w:rStyle w:val="10"/>
          <w:rFonts w:eastAsiaTheme="minorEastAsia"/>
        </w:rPr>
        <w:t>и.</w:t>
      </w:r>
    </w:p>
    <w:p w14:paraId="0C0A9BBE" w14:textId="4B16014D" w:rsidR="00F57F19" w:rsidRDefault="00F57F19" w:rsidP="00FD3DD1">
      <w:pPr>
        <w:pStyle w:val="1"/>
        <w:numPr>
          <w:ilvl w:val="0"/>
          <w:numId w:val="2"/>
        </w:numPr>
        <w:spacing w:line="240" w:lineRule="auto"/>
        <w:rPr>
          <w:rStyle w:val="a3"/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32A">
        <w:rPr>
          <w:rStyle w:val="a3"/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Ставка податку</w:t>
      </w:r>
    </w:p>
    <w:p w14:paraId="0E058073" w14:textId="28399715" w:rsidR="00F57F19" w:rsidRPr="002E032A" w:rsidRDefault="00C51C77" w:rsidP="002E032A">
      <w:pPr>
        <w:pStyle w:val="1"/>
        <w:spacing w:line="240" w:lineRule="auto"/>
        <w:jc w:val="both"/>
        <w:rPr>
          <w:szCs w:val="28"/>
        </w:rPr>
      </w:pPr>
      <w:r>
        <w:rPr>
          <w:szCs w:val="28"/>
          <w:lang w:val="uk-UA"/>
        </w:rPr>
        <w:t>4.</w:t>
      </w:r>
      <w:r w:rsidR="00FA646A">
        <w:rPr>
          <w:szCs w:val="28"/>
          <w:lang w:val="uk-UA"/>
        </w:rPr>
        <w:t>1</w:t>
      </w:r>
      <w:r>
        <w:rPr>
          <w:szCs w:val="28"/>
          <w:lang w:val="uk-UA"/>
        </w:rPr>
        <w:t xml:space="preserve">. </w:t>
      </w:r>
      <w:r w:rsidR="00F57F19" w:rsidRPr="002E032A">
        <w:rPr>
          <w:szCs w:val="28"/>
        </w:rPr>
        <w:t>Фіксовані ставки єдиного податку встановлюються для фізичних осіб підприємців, які провадять господарську діяльність, залежно від виду господарської діяльності з розрахунку на календарний місяць:</w:t>
      </w:r>
    </w:p>
    <w:p w14:paraId="041D66A4" w14:textId="6857A802" w:rsidR="00F57F19" w:rsidRPr="00A81993" w:rsidRDefault="00C77235" w:rsidP="00A81993">
      <w:pPr>
        <w:pStyle w:val="1"/>
        <w:spacing w:line="240" w:lineRule="auto"/>
        <w:jc w:val="both"/>
      </w:pPr>
      <w:r>
        <w:rPr>
          <w:rStyle w:val="a3"/>
          <w:b w:val="0"/>
          <w:lang w:val="uk-UA"/>
        </w:rPr>
        <w:t xml:space="preserve">- </w:t>
      </w:r>
      <w:r w:rsidR="00F57F19" w:rsidRPr="00A81993">
        <w:rPr>
          <w:rStyle w:val="a3"/>
          <w:b w:val="0"/>
        </w:rPr>
        <w:t>для першої групи платників єдиного податку</w:t>
      </w:r>
      <w:r w:rsidR="00A81993">
        <w:rPr>
          <w:rStyle w:val="a3"/>
          <w:b w:val="0"/>
          <w:lang w:val="uk-UA"/>
        </w:rPr>
        <w:t xml:space="preserve"> </w:t>
      </w:r>
      <w:r w:rsidR="00F57F19" w:rsidRPr="00A81993">
        <w:t>–</w:t>
      </w:r>
      <w:r w:rsidR="00A81993">
        <w:rPr>
          <w:lang w:val="uk-UA"/>
        </w:rPr>
        <w:t xml:space="preserve"> </w:t>
      </w:r>
      <w:r w:rsidR="00F57F19" w:rsidRPr="00A81993">
        <w:rPr>
          <w:rStyle w:val="a3"/>
          <w:b w:val="0"/>
        </w:rPr>
        <w:t>10 відсотків</w:t>
      </w:r>
      <w:r w:rsidR="00F57F19" w:rsidRPr="00A81993">
        <w:rPr>
          <w:rStyle w:val="apple-converted-space"/>
        </w:rPr>
        <w:t> </w:t>
      </w:r>
      <w:r w:rsidR="00F57F19" w:rsidRPr="00A81993">
        <w:t xml:space="preserve">розміру </w:t>
      </w:r>
      <w:r w:rsidR="00A81993" w:rsidRPr="00A81993">
        <w:t>прожиткового мінімуму</w:t>
      </w:r>
      <w:r w:rsidR="00F57F19" w:rsidRPr="00A81993">
        <w:t>;</w:t>
      </w:r>
    </w:p>
    <w:p w14:paraId="76F75128" w14:textId="64934B10" w:rsidR="00F57F19" w:rsidRDefault="00C77235" w:rsidP="00A81993">
      <w:pPr>
        <w:pStyle w:val="1"/>
        <w:spacing w:line="240" w:lineRule="auto"/>
        <w:jc w:val="both"/>
      </w:pPr>
      <w:r>
        <w:rPr>
          <w:rStyle w:val="a3"/>
          <w:b w:val="0"/>
          <w:lang w:val="uk-UA"/>
        </w:rPr>
        <w:t xml:space="preserve">- </w:t>
      </w:r>
      <w:r w:rsidR="00F57F19" w:rsidRPr="00A81993">
        <w:rPr>
          <w:rStyle w:val="a3"/>
          <w:b w:val="0"/>
        </w:rPr>
        <w:t>для другої групи платників єдиного податку</w:t>
      </w:r>
      <w:r w:rsidR="00A81993">
        <w:rPr>
          <w:rStyle w:val="a3"/>
          <w:b w:val="0"/>
          <w:lang w:val="uk-UA"/>
        </w:rPr>
        <w:t xml:space="preserve"> </w:t>
      </w:r>
      <w:r w:rsidR="00F57F19" w:rsidRPr="00A81993">
        <w:t>–</w:t>
      </w:r>
      <w:r w:rsidR="00A81993">
        <w:rPr>
          <w:lang w:val="uk-UA"/>
        </w:rPr>
        <w:t xml:space="preserve"> </w:t>
      </w:r>
      <w:r w:rsidR="00F57F19" w:rsidRPr="00A81993">
        <w:rPr>
          <w:rStyle w:val="a3"/>
          <w:b w:val="0"/>
        </w:rPr>
        <w:t>20 відсотків</w:t>
      </w:r>
      <w:r w:rsidR="00F57F19" w:rsidRPr="00A81993">
        <w:rPr>
          <w:rStyle w:val="apple-converted-space"/>
        </w:rPr>
        <w:t> </w:t>
      </w:r>
      <w:r w:rsidR="00F57F19" w:rsidRPr="00A81993">
        <w:t>розміру мінімальної заробітної плати.</w:t>
      </w:r>
    </w:p>
    <w:p w14:paraId="574C5069" w14:textId="77777777" w:rsidR="00675CF4" w:rsidRDefault="00675CF4" w:rsidP="007E2B76">
      <w:pPr>
        <w:pStyle w:val="1"/>
        <w:spacing w:line="240" w:lineRule="auto"/>
        <w:jc w:val="both"/>
        <w:rPr>
          <w:lang w:val="uk-UA"/>
        </w:rPr>
      </w:pPr>
    </w:p>
    <w:p w14:paraId="1398E657" w14:textId="1070435C" w:rsidR="007E2B76" w:rsidRDefault="007E2B76" w:rsidP="007E2B76">
      <w:pPr>
        <w:pStyle w:val="1"/>
        <w:spacing w:line="240" w:lineRule="auto"/>
        <w:jc w:val="both"/>
      </w:pPr>
      <w:r>
        <w:rPr>
          <w:lang w:val="uk-UA"/>
        </w:rPr>
        <w:t>4.</w:t>
      </w:r>
      <w:r w:rsidR="00FA646A">
        <w:rPr>
          <w:lang w:val="uk-UA"/>
        </w:rPr>
        <w:t>2</w:t>
      </w:r>
      <w:r>
        <w:rPr>
          <w:lang w:val="uk-UA"/>
        </w:rPr>
        <w:t>.</w:t>
      </w:r>
      <w:r w:rsidRPr="007E2B76">
        <w:t xml:space="preserve">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податку, встановлений для таких видів господарської діяльності.</w:t>
      </w:r>
    </w:p>
    <w:p w14:paraId="4B948D39" w14:textId="77777777" w:rsidR="007E2B76" w:rsidRPr="007E2B76" w:rsidRDefault="007E2B76" w:rsidP="007E2B76"/>
    <w:p w14:paraId="6BC95BDD" w14:textId="59718E1C" w:rsidR="007E2B76" w:rsidRDefault="007E2B76" w:rsidP="007E2B76">
      <w:pPr>
        <w:pStyle w:val="1"/>
        <w:spacing w:line="240" w:lineRule="auto"/>
        <w:jc w:val="both"/>
      </w:pPr>
      <w:bookmarkStart w:id="8" w:name="n7108"/>
      <w:bookmarkEnd w:id="8"/>
      <w:r>
        <w:rPr>
          <w:lang w:val="uk-UA"/>
        </w:rPr>
        <w:t>4</w:t>
      </w:r>
      <w:r w:rsidRPr="007E2B76">
        <w:t>.</w:t>
      </w:r>
      <w:r w:rsidR="006671B2">
        <w:rPr>
          <w:lang w:val="uk-UA"/>
        </w:rPr>
        <w:t>3</w:t>
      </w:r>
      <w:r w:rsidRPr="007E2B76">
        <w:t xml:space="preserve">. У разі здійснення платниками єдиного податку першої і другої груп господарської діяльності на територіях більш як однієї об’єднаних територіальних громад, застосовується максимальний розмір ставки єдиного податку, встановлений </w:t>
      </w:r>
      <w:r>
        <w:rPr>
          <w:lang w:val="uk-UA"/>
        </w:rPr>
        <w:t>Податковим</w:t>
      </w:r>
      <w:r>
        <w:t xml:space="preserve"> Кодекс</w:t>
      </w:r>
      <w:r>
        <w:rPr>
          <w:lang w:val="uk-UA"/>
        </w:rPr>
        <w:t>ом України</w:t>
      </w:r>
      <w:r w:rsidRPr="007E2B76">
        <w:t xml:space="preserve"> для відповідної групи таких платників єдиного податку.</w:t>
      </w:r>
    </w:p>
    <w:p w14:paraId="56292EE4" w14:textId="77777777" w:rsidR="00FA646A" w:rsidRDefault="00FA646A" w:rsidP="00FC07C2">
      <w:pPr>
        <w:pStyle w:val="1"/>
        <w:rPr>
          <w:b/>
          <w:bCs/>
          <w:lang w:val="uk-UA"/>
        </w:rPr>
      </w:pPr>
    </w:p>
    <w:p w14:paraId="2E051074" w14:textId="04F8D186" w:rsidR="00FC07C2" w:rsidRDefault="00FC07C2" w:rsidP="00FC07C2">
      <w:pPr>
        <w:pStyle w:val="1"/>
        <w:rPr>
          <w:b/>
          <w:bCs/>
        </w:rPr>
      </w:pPr>
      <w:r>
        <w:rPr>
          <w:b/>
          <w:bCs/>
          <w:lang w:val="uk-UA"/>
        </w:rPr>
        <w:t>5</w:t>
      </w:r>
      <w:r w:rsidRPr="00FC07C2">
        <w:rPr>
          <w:b/>
          <w:bCs/>
        </w:rPr>
        <w:t>. Податковий (зв</w:t>
      </w:r>
      <w:r>
        <w:rPr>
          <w:b/>
          <w:bCs/>
          <w:lang w:val="uk-UA"/>
        </w:rPr>
        <w:t>ітни</w:t>
      </w:r>
      <w:r w:rsidRPr="00FC07C2">
        <w:rPr>
          <w:b/>
          <w:bCs/>
        </w:rPr>
        <w:t>й) пер</w:t>
      </w:r>
      <w:r>
        <w:rPr>
          <w:b/>
          <w:bCs/>
          <w:lang w:val="uk-UA"/>
        </w:rPr>
        <w:t>іо</w:t>
      </w:r>
      <w:r w:rsidRPr="00FC07C2">
        <w:rPr>
          <w:b/>
          <w:bCs/>
        </w:rPr>
        <w:t>д</w:t>
      </w:r>
    </w:p>
    <w:p w14:paraId="588ABC59" w14:textId="77777777" w:rsidR="00FA646A" w:rsidRPr="00FA646A" w:rsidRDefault="00FA646A" w:rsidP="00FA646A"/>
    <w:p w14:paraId="5B2C6B14" w14:textId="468D36D9" w:rsidR="00FC07C2" w:rsidRPr="00FC07C2" w:rsidRDefault="00E06C1C" w:rsidP="00E06C1C">
      <w:pPr>
        <w:pStyle w:val="1"/>
        <w:spacing w:line="240" w:lineRule="auto"/>
        <w:jc w:val="both"/>
      </w:pPr>
      <w:r>
        <w:rPr>
          <w:lang w:val="uk-UA"/>
        </w:rPr>
        <w:t>5</w:t>
      </w:r>
      <w:r w:rsidR="00FC07C2" w:rsidRPr="00FC07C2">
        <w:t>.1. Податковим (звітним) періодом для платників єдиного податку першої, другої груп є календарний рік.</w:t>
      </w:r>
    </w:p>
    <w:p w14:paraId="508B91FF" w14:textId="77777777" w:rsidR="00AF3146" w:rsidRPr="00AF3146" w:rsidRDefault="00AF3146" w:rsidP="00AF3146">
      <w:bookmarkStart w:id="9" w:name="n12026"/>
      <w:bookmarkStart w:id="10" w:name="n7135"/>
      <w:bookmarkEnd w:id="9"/>
      <w:bookmarkEnd w:id="10"/>
    </w:p>
    <w:p w14:paraId="6F920153" w14:textId="514199FC" w:rsidR="00FC07C2" w:rsidRPr="00FC07C2" w:rsidRDefault="00E06C1C" w:rsidP="00E06C1C">
      <w:pPr>
        <w:pStyle w:val="1"/>
        <w:spacing w:line="240" w:lineRule="auto"/>
        <w:jc w:val="both"/>
      </w:pPr>
      <w:bookmarkStart w:id="11" w:name="n12027"/>
      <w:bookmarkStart w:id="12" w:name="n7136"/>
      <w:bookmarkStart w:id="13" w:name="n7137"/>
      <w:bookmarkEnd w:id="11"/>
      <w:bookmarkEnd w:id="12"/>
      <w:bookmarkEnd w:id="13"/>
      <w:r>
        <w:rPr>
          <w:lang w:val="uk-UA"/>
        </w:rPr>
        <w:t>5</w:t>
      </w:r>
      <w:r w:rsidR="00FC07C2" w:rsidRPr="00FC07C2">
        <w:t>.2. Податковий (звітний) період починається з першого числа першого місяця податкового (звітного) періоду і закінчується останнім календарним днем останнього місяця податкового (звітного) періоду.</w:t>
      </w:r>
    </w:p>
    <w:p w14:paraId="0A6563B3" w14:textId="77777777" w:rsidR="00AF3146" w:rsidRPr="00AF3146" w:rsidRDefault="00AF3146" w:rsidP="00AF3146">
      <w:bookmarkStart w:id="14" w:name="n12029"/>
      <w:bookmarkEnd w:id="14"/>
    </w:p>
    <w:p w14:paraId="2CF8BD9F" w14:textId="6EAE7D33" w:rsidR="00FC07C2" w:rsidRDefault="00E06C1C" w:rsidP="00E06C1C">
      <w:pPr>
        <w:pStyle w:val="1"/>
        <w:spacing w:line="240" w:lineRule="auto"/>
        <w:jc w:val="both"/>
      </w:pPr>
      <w:bookmarkStart w:id="15" w:name="n12028"/>
      <w:bookmarkStart w:id="16" w:name="n7138"/>
      <w:bookmarkEnd w:id="15"/>
      <w:bookmarkEnd w:id="16"/>
      <w:r>
        <w:rPr>
          <w:lang w:val="uk-UA"/>
        </w:rPr>
        <w:t>5</w:t>
      </w:r>
      <w:r w:rsidR="00FC07C2" w:rsidRPr="00FC07C2">
        <w:t xml:space="preserve">.3. Для суб'єктів господарювання, які перейшли на сплату єдиного податку із сплати інших податків і зборів, встановлених </w:t>
      </w:r>
      <w:r>
        <w:rPr>
          <w:lang w:val="uk-UA"/>
        </w:rPr>
        <w:t>Податковим</w:t>
      </w:r>
      <w:r w:rsidR="00FC07C2" w:rsidRPr="00FC07C2">
        <w:t xml:space="preserve"> Кодексом</w:t>
      </w:r>
      <w:r>
        <w:rPr>
          <w:lang w:val="uk-UA"/>
        </w:rPr>
        <w:t xml:space="preserve"> України</w:t>
      </w:r>
      <w:r w:rsidR="00FC07C2" w:rsidRPr="00FC07C2">
        <w:t>, перший податковий (звітний) період починається з першого числа місяця, що настає за наступним податковим (звітним) кварталом, у якому особу зареєстровано платником єдиного податку, і закінчується останнім календарним днем останнього місяця такого періоду.</w:t>
      </w:r>
    </w:p>
    <w:p w14:paraId="3706100E" w14:textId="77777777" w:rsidR="00AF3146" w:rsidRPr="00AF3146" w:rsidRDefault="00AF3146" w:rsidP="00AF3146"/>
    <w:p w14:paraId="5CF4BAE5" w14:textId="3FCDBF03" w:rsidR="00FC07C2" w:rsidRPr="00FC07C2" w:rsidRDefault="00E06C1C" w:rsidP="00E06C1C">
      <w:pPr>
        <w:pStyle w:val="1"/>
        <w:spacing w:line="240" w:lineRule="auto"/>
        <w:jc w:val="both"/>
      </w:pPr>
      <w:bookmarkStart w:id="17" w:name="n9568"/>
      <w:bookmarkStart w:id="18" w:name="n7139"/>
      <w:bookmarkEnd w:id="17"/>
      <w:bookmarkEnd w:id="18"/>
      <w:r>
        <w:rPr>
          <w:lang w:val="uk-UA"/>
        </w:rPr>
        <w:t>5</w:t>
      </w:r>
      <w:r w:rsidR="00FC07C2" w:rsidRPr="00FC07C2">
        <w:t xml:space="preserve">.4. Для зареєстрованих в установленому порядку фізичних осіб - підприємців, які до закінчення місяця, в якому відбулася державна реєстрація, подали заяву щодо обрання спрощеної системи оподаткування та ставки єдиного податку, встановленої для першої або другої групи, перший податковий (звітний) </w:t>
      </w:r>
      <w:r w:rsidR="00FC07C2" w:rsidRPr="00FC07C2">
        <w:lastRenderedPageBreak/>
        <w:t>період починається з першого числа місяця, наступного за місяцем, у якому особу зареєстровано платником єдиного податку.</w:t>
      </w:r>
    </w:p>
    <w:p w14:paraId="41C9F60D" w14:textId="77777777" w:rsidR="00AF3146" w:rsidRPr="00AF3146" w:rsidRDefault="00AF3146" w:rsidP="00AF3146">
      <w:bookmarkStart w:id="19" w:name="n9569"/>
      <w:bookmarkStart w:id="20" w:name="n7140"/>
      <w:bookmarkEnd w:id="19"/>
      <w:bookmarkEnd w:id="20"/>
    </w:p>
    <w:p w14:paraId="4D6D2E7D" w14:textId="7BF12277" w:rsidR="00FC07C2" w:rsidRDefault="00E06C1C" w:rsidP="00E06C1C">
      <w:pPr>
        <w:pStyle w:val="1"/>
        <w:spacing w:line="240" w:lineRule="auto"/>
        <w:jc w:val="both"/>
      </w:pPr>
      <w:bookmarkStart w:id="21" w:name="n7141"/>
      <w:bookmarkStart w:id="22" w:name="n7142"/>
      <w:bookmarkEnd w:id="21"/>
      <w:bookmarkEnd w:id="22"/>
      <w:r>
        <w:rPr>
          <w:lang w:val="uk-UA"/>
        </w:rPr>
        <w:t>5</w:t>
      </w:r>
      <w:r w:rsidR="00FC07C2" w:rsidRPr="00FC07C2">
        <w:t>.5. Для суб'єктів господарювання, які утворюються в результаті реорганізації (крім перетворення) будь-якого платника податку, що має непогашені податкові зобов'язання чи податковий борг, які виникли до такої реорганізації, перший податковий (звітний) період починається з першого числа місяця, наступного за податковим (звітним) кварталом, у якому погашено такі податкові зобов'язання чи податковий борг і подано заяву щодо обрання спрощеної системи оподаткування.</w:t>
      </w:r>
    </w:p>
    <w:p w14:paraId="6CC435F3" w14:textId="77777777" w:rsidR="00AF3146" w:rsidRPr="00AF3146" w:rsidRDefault="00AF3146" w:rsidP="00AF3146"/>
    <w:p w14:paraId="709D615A" w14:textId="3E569BE5" w:rsidR="00FC07C2" w:rsidRDefault="00E06C1C" w:rsidP="00E06C1C">
      <w:pPr>
        <w:pStyle w:val="1"/>
        <w:spacing w:line="240" w:lineRule="auto"/>
        <w:jc w:val="both"/>
      </w:pPr>
      <w:bookmarkStart w:id="23" w:name="n7143"/>
      <w:bookmarkEnd w:id="23"/>
      <w:r>
        <w:rPr>
          <w:lang w:val="uk-UA"/>
        </w:rPr>
        <w:t>5</w:t>
      </w:r>
      <w:r w:rsidR="00FC07C2" w:rsidRPr="00FC07C2">
        <w:t>.6. У разі державної реєстрації припинення юридичних осіб та державної реєстрації припинення підприємницької діяльності фізичної особи - підприємця, які є платниками єдиного податку, останнім податковим (звітним) періодом вважається період, у якому відповідним контролюючим органом отримано від державного реєстратора повідомлення про проведення державної реєстрації такого припинення.</w:t>
      </w:r>
    </w:p>
    <w:p w14:paraId="1BA77A55" w14:textId="77777777" w:rsidR="00AF3146" w:rsidRPr="00AF3146" w:rsidRDefault="00AF3146" w:rsidP="00AF3146"/>
    <w:p w14:paraId="59C6E7F1" w14:textId="2BD9A162" w:rsidR="00FC07C2" w:rsidRDefault="00E06C1C" w:rsidP="00E06C1C">
      <w:pPr>
        <w:pStyle w:val="1"/>
        <w:spacing w:line="240" w:lineRule="auto"/>
        <w:jc w:val="both"/>
      </w:pPr>
      <w:bookmarkStart w:id="24" w:name="n14408"/>
      <w:bookmarkStart w:id="25" w:name="n7144"/>
      <w:bookmarkEnd w:id="24"/>
      <w:bookmarkEnd w:id="25"/>
      <w:r>
        <w:rPr>
          <w:lang w:val="uk-UA"/>
        </w:rPr>
        <w:t>5</w:t>
      </w:r>
      <w:r w:rsidR="00FC07C2" w:rsidRPr="00FC07C2">
        <w:t>.7. У разі зміни податкової адреси платника єдиного податку останнім податковим (звітним) періодом за такою адресою вважається період, у якому подано до контролюючого органу заяву щодо зміни податкової адреси.</w:t>
      </w:r>
    </w:p>
    <w:p w14:paraId="57110850" w14:textId="77777777" w:rsidR="00E06C1C" w:rsidRPr="00E06C1C" w:rsidRDefault="00E06C1C" w:rsidP="00E06C1C"/>
    <w:p w14:paraId="51B845CD" w14:textId="12BB5725" w:rsidR="00E06C1C" w:rsidRDefault="00E06C1C" w:rsidP="00E06C1C">
      <w:pPr>
        <w:pStyle w:val="1"/>
        <w:rPr>
          <w:b/>
          <w:bCs/>
          <w:shd w:val="clear" w:color="auto" w:fill="FFFFFF"/>
        </w:rPr>
      </w:pPr>
      <w:r>
        <w:rPr>
          <w:rStyle w:val="rvts9"/>
          <w:b/>
          <w:bCs/>
          <w:color w:val="333333"/>
          <w:shd w:val="clear" w:color="auto" w:fill="FFFFFF"/>
          <w:lang w:val="uk-UA"/>
        </w:rPr>
        <w:t>6</w:t>
      </w:r>
      <w:r w:rsidRPr="00E06C1C">
        <w:rPr>
          <w:rStyle w:val="rvts9"/>
          <w:b/>
          <w:bCs/>
          <w:color w:val="333333"/>
          <w:shd w:val="clear" w:color="auto" w:fill="FFFFFF"/>
        </w:rPr>
        <w:t>.</w:t>
      </w:r>
      <w:r w:rsidRPr="00E06C1C">
        <w:rPr>
          <w:b/>
          <w:bCs/>
          <w:shd w:val="clear" w:color="auto" w:fill="FFFFFF"/>
        </w:rPr>
        <w:t> Порядок нарахування та строки сплати єдиного податку</w:t>
      </w:r>
    </w:p>
    <w:p w14:paraId="0AEE3399" w14:textId="5B12EC84" w:rsidR="00E06C1C" w:rsidRPr="00E06C1C" w:rsidRDefault="00E06C1C" w:rsidP="00AF3146">
      <w:pPr>
        <w:pStyle w:val="1"/>
        <w:spacing w:line="240" w:lineRule="auto"/>
        <w:jc w:val="both"/>
      </w:pPr>
      <w:r>
        <w:rPr>
          <w:lang w:val="uk-UA"/>
        </w:rPr>
        <w:t>6</w:t>
      </w:r>
      <w:r w:rsidRPr="00E06C1C">
        <w:t>.1. Платники єдиного податку першої і другої груп сплачують єдиний податок шляхом здійснення авансового внеску не пізніше 20 числа (включно) поточного місяця.</w:t>
      </w:r>
    </w:p>
    <w:p w14:paraId="6F3E20CA" w14:textId="15AD8466" w:rsidR="00E06C1C" w:rsidRDefault="00E00CC3" w:rsidP="00AF3146">
      <w:pPr>
        <w:pStyle w:val="1"/>
        <w:spacing w:line="240" w:lineRule="auto"/>
        <w:jc w:val="both"/>
      </w:pPr>
      <w:bookmarkStart w:id="26" w:name="n7147"/>
      <w:bookmarkEnd w:id="26"/>
      <w:r>
        <w:rPr>
          <w:lang w:val="uk-UA"/>
        </w:rPr>
        <w:t xml:space="preserve">   </w:t>
      </w:r>
      <w:r w:rsidR="00E06C1C" w:rsidRPr="00E06C1C">
        <w:t>Такі платники єдиного податку можуть здійснити сплату єдиного податку авансовим внеском за весь податковий (звітний) період (квартал, рік), але не більш як до кінця поточного звітного року.</w:t>
      </w:r>
    </w:p>
    <w:p w14:paraId="1E7CECB8" w14:textId="77777777" w:rsidR="00AF3146" w:rsidRPr="00AF3146" w:rsidRDefault="00AF3146" w:rsidP="00AF3146">
      <w:pPr>
        <w:spacing w:line="240" w:lineRule="auto"/>
      </w:pPr>
    </w:p>
    <w:p w14:paraId="63407014" w14:textId="09BE0A88" w:rsidR="00AF3146" w:rsidRDefault="00E06C1C" w:rsidP="004D6B03">
      <w:pPr>
        <w:pStyle w:val="1"/>
        <w:spacing w:line="240" w:lineRule="auto"/>
        <w:jc w:val="both"/>
      </w:pPr>
      <w:bookmarkStart w:id="27" w:name="n7148"/>
      <w:bookmarkStart w:id="28" w:name="n7149"/>
      <w:bookmarkEnd w:id="27"/>
      <w:bookmarkEnd w:id="28"/>
      <w:r>
        <w:rPr>
          <w:lang w:val="uk-UA"/>
        </w:rPr>
        <w:t>6</w:t>
      </w:r>
      <w:r w:rsidRPr="00E06C1C">
        <w:t>.2. 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податку, заяви щодо періоду щорічної відпустки та/або заяви щодо терміну тимчасової втрати працездатності.</w:t>
      </w:r>
      <w:bookmarkStart w:id="29" w:name="n7150"/>
      <w:bookmarkEnd w:id="29"/>
    </w:p>
    <w:p w14:paraId="4377D4BD" w14:textId="77777777" w:rsidR="004D6B03" w:rsidRPr="004D6B03" w:rsidRDefault="004D6B03" w:rsidP="004D6B03"/>
    <w:p w14:paraId="1D11052C" w14:textId="13B60932" w:rsidR="00E06C1C" w:rsidRDefault="00E06C1C" w:rsidP="00AF3146">
      <w:pPr>
        <w:pStyle w:val="1"/>
        <w:spacing w:line="240" w:lineRule="auto"/>
        <w:jc w:val="both"/>
      </w:pPr>
      <w:bookmarkStart w:id="30" w:name="n7151"/>
      <w:bookmarkStart w:id="31" w:name="n7152"/>
      <w:bookmarkEnd w:id="30"/>
      <w:bookmarkEnd w:id="31"/>
      <w:r>
        <w:rPr>
          <w:lang w:val="uk-UA"/>
        </w:rPr>
        <w:t>6.</w:t>
      </w:r>
      <w:r w:rsidR="004D6B03">
        <w:t>3</w:t>
      </w:r>
      <w:r w:rsidRPr="00E06C1C">
        <w:t xml:space="preserve">. Сплата єдиного податку платниками першої - </w:t>
      </w:r>
      <w:r w:rsidR="00FA646A">
        <w:rPr>
          <w:lang w:val="uk-UA"/>
        </w:rPr>
        <w:t>другої</w:t>
      </w:r>
      <w:r w:rsidRPr="00E06C1C">
        <w:t xml:space="preserve"> груп здійснюється за місцем податкової адреси.</w:t>
      </w:r>
    </w:p>
    <w:p w14:paraId="5A7320ED" w14:textId="77777777" w:rsidR="00AF3146" w:rsidRPr="00AF3146" w:rsidRDefault="00AF3146" w:rsidP="00AF3146">
      <w:pPr>
        <w:spacing w:line="240" w:lineRule="auto"/>
      </w:pPr>
    </w:p>
    <w:p w14:paraId="6E5BD500" w14:textId="2874C4F5" w:rsidR="00E06C1C" w:rsidRDefault="00E06C1C" w:rsidP="00AF3146">
      <w:pPr>
        <w:pStyle w:val="1"/>
        <w:spacing w:line="240" w:lineRule="auto"/>
        <w:jc w:val="both"/>
      </w:pPr>
      <w:bookmarkStart w:id="32" w:name="n12032"/>
      <w:bookmarkStart w:id="33" w:name="n7153"/>
      <w:bookmarkEnd w:id="32"/>
      <w:bookmarkEnd w:id="33"/>
      <w:r>
        <w:rPr>
          <w:lang w:val="uk-UA"/>
        </w:rPr>
        <w:lastRenderedPageBreak/>
        <w:t>6</w:t>
      </w:r>
      <w:r w:rsidR="004D6B03">
        <w:t>.4</w:t>
      </w:r>
      <w:r w:rsidRPr="00E06C1C">
        <w:t>. Платники єдиного податку першої і другої груп, які не використовують працю найманих осіб, звільняються від сплати єдиного податку протягом одного календарного місяця на рік на час відпустки, а також за період хвороби, підтвердженої копією листка (листків) непрацездатності, якщо вона триває 30 і більше календарних днів.</w:t>
      </w:r>
    </w:p>
    <w:p w14:paraId="1AE7D9E1" w14:textId="77777777" w:rsidR="00AF3146" w:rsidRDefault="00AF3146" w:rsidP="00AF3146">
      <w:pPr>
        <w:pStyle w:val="1"/>
        <w:spacing w:line="240" w:lineRule="auto"/>
        <w:jc w:val="both"/>
        <w:rPr>
          <w:lang w:val="uk-UA"/>
        </w:rPr>
      </w:pPr>
      <w:bookmarkStart w:id="34" w:name="n7154"/>
      <w:bookmarkEnd w:id="34"/>
    </w:p>
    <w:p w14:paraId="54074B9F" w14:textId="3E7986EC" w:rsidR="00E06C1C" w:rsidRPr="00E06C1C" w:rsidRDefault="00E06C1C" w:rsidP="00AF3146">
      <w:pPr>
        <w:pStyle w:val="1"/>
        <w:spacing w:line="240" w:lineRule="auto"/>
        <w:jc w:val="both"/>
      </w:pPr>
      <w:r>
        <w:rPr>
          <w:lang w:val="uk-UA"/>
        </w:rPr>
        <w:t>6</w:t>
      </w:r>
      <w:r w:rsidR="004D6B03">
        <w:t>.</w:t>
      </w:r>
      <w:r w:rsidR="004D6B03">
        <w:rPr>
          <w:lang w:val="uk-UA"/>
        </w:rPr>
        <w:t>5</w:t>
      </w:r>
      <w:r w:rsidRPr="00E06C1C">
        <w:t>. Суми єдиного податку, сплачені відповідно до </w:t>
      </w:r>
      <w:hyperlink r:id="rId9" w:anchor="n7145" w:history="1">
        <w:r w:rsidRPr="00E06C1C">
          <w:t xml:space="preserve">абзацу другого пункту </w:t>
        </w:r>
        <w:r w:rsidR="00CF246C">
          <w:rPr>
            <w:lang w:val="uk-UA"/>
          </w:rPr>
          <w:t>6</w:t>
        </w:r>
        <w:r w:rsidRPr="00E06C1C">
          <w:t>.1</w:t>
        </w:r>
      </w:hyperlink>
      <w:r w:rsidRPr="00E06C1C">
        <w:t xml:space="preserve"> і пункту </w:t>
      </w:r>
      <w:r w:rsidR="00CF246C">
        <w:rPr>
          <w:lang w:val="uk-UA"/>
        </w:rPr>
        <w:t>6</w:t>
      </w:r>
      <w:r w:rsidRPr="00E06C1C">
        <w:t xml:space="preserve">.5 </w:t>
      </w:r>
      <w:r w:rsidR="00CF246C">
        <w:rPr>
          <w:lang w:val="uk-UA"/>
        </w:rPr>
        <w:t>цього Положення</w:t>
      </w:r>
      <w:r w:rsidRPr="00E06C1C">
        <w:t>, підлягають зарахуванню в рахунок майбутніх платежів з цього податку за заявою платника єдиного податку.</w:t>
      </w:r>
    </w:p>
    <w:p w14:paraId="36ECFEE2" w14:textId="5B31844E" w:rsidR="00E06C1C" w:rsidRDefault="00E00CC3" w:rsidP="00AF3146">
      <w:pPr>
        <w:pStyle w:val="1"/>
        <w:spacing w:line="240" w:lineRule="auto"/>
        <w:jc w:val="both"/>
      </w:pPr>
      <w:bookmarkStart w:id="35" w:name="n7155"/>
      <w:bookmarkEnd w:id="35"/>
      <w:r>
        <w:rPr>
          <w:lang w:val="uk-UA"/>
        </w:rPr>
        <w:t xml:space="preserve">     </w:t>
      </w:r>
      <w:r w:rsidR="00E06C1C" w:rsidRPr="00E06C1C">
        <w:t xml:space="preserve">Помилково та/або надміру сплачені суми єдиного податку підлягають поверненню платнику в порядку, встановленому </w:t>
      </w:r>
      <w:r w:rsidR="00CF246C">
        <w:rPr>
          <w:lang w:val="uk-UA"/>
        </w:rPr>
        <w:t>Податковим</w:t>
      </w:r>
      <w:r w:rsidR="00E06C1C" w:rsidRPr="00E06C1C">
        <w:t xml:space="preserve"> Кодексом</w:t>
      </w:r>
      <w:r w:rsidR="00CF246C">
        <w:rPr>
          <w:lang w:val="uk-UA"/>
        </w:rPr>
        <w:t xml:space="preserve"> України</w:t>
      </w:r>
      <w:r w:rsidR="00E06C1C" w:rsidRPr="00E06C1C">
        <w:t>.</w:t>
      </w:r>
    </w:p>
    <w:p w14:paraId="15849C71" w14:textId="77777777" w:rsidR="00AF3146" w:rsidRPr="00AF3146" w:rsidRDefault="00AF3146" w:rsidP="00AF3146">
      <w:pPr>
        <w:spacing w:line="240" w:lineRule="auto"/>
      </w:pPr>
    </w:p>
    <w:p w14:paraId="3CFB0210" w14:textId="63A4A483" w:rsidR="00E06C1C" w:rsidRDefault="00CF246C" w:rsidP="00AF3146">
      <w:pPr>
        <w:pStyle w:val="1"/>
        <w:spacing w:line="240" w:lineRule="auto"/>
        <w:jc w:val="both"/>
      </w:pPr>
      <w:bookmarkStart w:id="36" w:name="n7156"/>
      <w:bookmarkEnd w:id="36"/>
      <w:r>
        <w:rPr>
          <w:lang w:val="uk-UA"/>
        </w:rPr>
        <w:t>6</w:t>
      </w:r>
      <w:r w:rsidR="004D6B03">
        <w:t>.6</w:t>
      </w:r>
      <w:r w:rsidR="00E06C1C" w:rsidRPr="00E06C1C">
        <w:t>. Єдиний податок, нарахований за перевищення обсягу доходу, сплачується протягом 10 календарних днів після граничного строку подання податкової декларації за податковий (звітний) квартал.</w:t>
      </w:r>
    </w:p>
    <w:p w14:paraId="0DD084F9" w14:textId="77777777" w:rsidR="00AF3146" w:rsidRPr="00AF3146" w:rsidRDefault="00AF3146" w:rsidP="00AF3146">
      <w:pPr>
        <w:spacing w:line="240" w:lineRule="auto"/>
      </w:pPr>
    </w:p>
    <w:p w14:paraId="048AF11D" w14:textId="6FA40830" w:rsidR="00E06C1C" w:rsidRPr="00E06C1C" w:rsidRDefault="00CF246C" w:rsidP="00AF3146">
      <w:pPr>
        <w:pStyle w:val="1"/>
        <w:spacing w:line="240" w:lineRule="auto"/>
        <w:jc w:val="both"/>
      </w:pPr>
      <w:bookmarkStart w:id="37" w:name="n7157"/>
      <w:bookmarkEnd w:id="37"/>
      <w:r>
        <w:rPr>
          <w:lang w:val="uk-UA"/>
        </w:rPr>
        <w:t>6</w:t>
      </w:r>
      <w:r w:rsidR="004D6B03">
        <w:t>.7</w:t>
      </w:r>
      <w:r w:rsidR="00E06C1C" w:rsidRPr="00E06C1C">
        <w:t>. У разі припинення платником єдиного податку провадження господарської діяльності податкові зобов’язання із сплати єдиного податку нараховуються такому платнику до останнього дня (включно) календарного місяця,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діяльності.</w:t>
      </w:r>
    </w:p>
    <w:p w14:paraId="61509C15" w14:textId="514B921F" w:rsidR="00E06C1C" w:rsidRDefault="00E00CC3" w:rsidP="00AF3146">
      <w:pPr>
        <w:pStyle w:val="1"/>
        <w:spacing w:line="240" w:lineRule="auto"/>
        <w:jc w:val="both"/>
      </w:pPr>
      <w:bookmarkStart w:id="38" w:name="n12034"/>
      <w:bookmarkEnd w:id="38"/>
      <w:r>
        <w:rPr>
          <w:lang w:val="uk-UA"/>
        </w:rPr>
        <w:t xml:space="preserve">    </w:t>
      </w:r>
      <w:r w:rsidR="00E06C1C" w:rsidRPr="00E06C1C">
        <w:t>У разі анулювання реєстрації платника єдиного податку за рішенням контролюючого органу податкові зобов’язання із сплати єдиного податку нараховуються такому платнику до останнього дня (включно) календарного місяця, в якому проведено анулювання реєстрації.</w:t>
      </w:r>
    </w:p>
    <w:p w14:paraId="30974AE0" w14:textId="77777777" w:rsidR="00AF3146" w:rsidRPr="00AF3146" w:rsidRDefault="00AF3146" w:rsidP="00AF3146">
      <w:pPr>
        <w:spacing w:line="240" w:lineRule="auto"/>
      </w:pPr>
    </w:p>
    <w:p w14:paraId="08F1527D" w14:textId="77777777" w:rsidR="00F57F19" w:rsidRPr="002E032A" w:rsidRDefault="00F57F19" w:rsidP="002E032A">
      <w:pPr>
        <w:pStyle w:val="1"/>
        <w:spacing w:line="240" w:lineRule="auto"/>
        <w:jc w:val="both"/>
        <w:rPr>
          <w:szCs w:val="28"/>
        </w:rPr>
      </w:pPr>
      <w:bookmarkStart w:id="39" w:name="n12033"/>
      <w:bookmarkStart w:id="40" w:name="n12036"/>
      <w:bookmarkEnd w:id="39"/>
      <w:bookmarkEnd w:id="40"/>
      <w:r w:rsidRPr="002E032A">
        <w:rPr>
          <w:szCs w:val="28"/>
        </w:rPr>
        <w:t> </w:t>
      </w:r>
    </w:p>
    <w:p w14:paraId="2CF628B4" w14:textId="137995AC" w:rsidR="00F57F19" w:rsidRDefault="00F57F19" w:rsidP="005E27FB">
      <w:pPr>
        <w:pStyle w:val="1"/>
        <w:spacing w:line="240" w:lineRule="auto"/>
        <w:rPr>
          <w:bCs/>
          <w:szCs w:val="28"/>
        </w:rPr>
      </w:pPr>
      <w:r w:rsidRPr="002E032A">
        <w:rPr>
          <w:rStyle w:val="a3"/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Відповідальність і  контроль</w:t>
      </w:r>
      <w:r w:rsidRPr="002E032A">
        <w:rPr>
          <w:bCs/>
          <w:szCs w:val="28"/>
        </w:rPr>
        <w:t>.</w:t>
      </w:r>
    </w:p>
    <w:p w14:paraId="3A6FB3B0" w14:textId="77777777" w:rsidR="00EC19A9" w:rsidRPr="00EC19A9" w:rsidRDefault="00EC19A9" w:rsidP="00EC19A9"/>
    <w:p w14:paraId="7A844A11" w14:textId="02DB0D95" w:rsidR="00F57F19" w:rsidRPr="002E032A" w:rsidRDefault="004D6B03" w:rsidP="002E032A">
      <w:pPr>
        <w:pStyle w:val="1"/>
        <w:spacing w:line="24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F57F19" w:rsidRPr="002E032A">
        <w:rPr>
          <w:szCs w:val="28"/>
        </w:rPr>
        <w:t>Відповідальність за невиконання або неналежне виконання податкового обов'язку несуть платники податку відповідно до Податкового кодексу України.</w:t>
      </w:r>
    </w:p>
    <w:p w14:paraId="401A75B9" w14:textId="1785A475" w:rsidR="0061210C" w:rsidRPr="002E032A" w:rsidRDefault="004D6B03" w:rsidP="002E032A">
      <w:pPr>
        <w:pStyle w:val="1"/>
        <w:spacing w:line="24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  <w:r w:rsidR="0061210C" w:rsidRPr="002E032A">
        <w:rPr>
          <w:szCs w:val="28"/>
          <w:lang w:val="uk-UA"/>
        </w:rPr>
        <w:t>Всі питання не врегульовані цим рішенням регулюються відповідно до норм Податкового кодексц України та інших діючих нормативно-правових актів.</w:t>
      </w:r>
    </w:p>
    <w:p w14:paraId="5223044F" w14:textId="1D4D145C" w:rsidR="00F57F19" w:rsidRPr="002E032A" w:rsidRDefault="00F57F19" w:rsidP="002E032A">
      <w:pPr>
        <w:pStyle w:val="1"/>
        <w:spacing w:line="240" w:lineRule="auto"/>
        <w:jc w:val="both"/>
        <w:rPr>
          <w:szCs w:val="28"/>
          <w:lang w:val="uk-UA"/>
        </w:rPr>
      </w:pPr>
      <w:r w:rsidRPr="002E032A">
        <w:rPr>
          <w:szCs w:val="28"/>
        </w:rPr>
        <w:t xml:space="preserve">Контроль за правильністю нарахування, повнотою та своєчасністю сплати єдиного податку  здійснює  </w:t>
      </w:r>
      <w:r w:rsidR="00647198">
        <w:rPr>
          <w:szCs w:val="28"/>
          <w:lang w:val="uk-UA"/>
        </w:rPr>
        <w:t>ГУ</w:t>
      </w:r>
      <w:r w:rsidRPr="002E032A">
        <w:rPr>
          <w:szCs w:val="28"/>
        </w:rPr>
        <w:t xml:space="preserve"> </w:t>
      </w:r>
      <w:r w:rsidR="00AF3146">
        <w:rPr>
          <w:szCs w:val="28"/>
          <w:lang w:val="uk-UA"/>
        </w:rPr>
        <w:t>ДП</w:t>
      </w:r>
      <w:r w:rsidR="00EC19A9">
        <w:rPr>
          <w:szCs w:val="28"/>
          <w:lang w:val="uk-UA"/>
        </w:rPr>
        <w:t>С</w:t>
      </w:r>
      <w:r w:rsidRPr="002E032A">
        <w:rPr>
          <w:szCs w:val="28"/>
          <w:lang w:val="uk-UA"/>
        </w:rPr>
        <w:t xml:space="preserve"> у Київській області.</w:t>
      </w:r>
    </w:p>
    <w:p w14:paraId="24693D31" w14:textId="77777777" w:rsidR="00F57F19" w:rsidRPr="002E032A" w:rsidRDefault="00F57F19" w:rsidP="002E032A">
      <w:pPr>
        <w:pStyle w:val="1"/>
        <w:spacing w:line="240" w:lineRule="auto"/>
        <w:jc w:val="both"/>
        <w:rPr>
          <w:szCs w:val="28"/>
        </w:rPr>
      </w:pPr>
      <w:r w:rsidRPr="002E032A">
        <w:rPr>
          <w:szCs w:val="28"/>
        </w:rPr>
        <w:t> </w:t>
      </w:r>
    </w:p>
    <w:p w14:paraId="745D4941" w14:textId="77777777" w:rsidR="00F57F19" w:rsidRPr="002E032A" w:rsidRDefault="00F57F19" w:rsidP="002E032A">
      <w:pPr>
        <w:pStyle w:val="1"/>
        <w:spacing w:line="240" w:lineRule="auto"/>
        <w:jc w:val="both"/>
        <w:rPr>
          <w:szCs w:val="28"/>
        </w:rPr>
      </w:pPr>
    </w:p>
    <w:p w14:paraId="39D03541" w14:textId="77777777" w:rsidR="00F57F19" w:rsidRPr="002E032A" w:rsidRDefault="00F57F19" w:rsidP="002E032A">
      <w:pPr>
        <w:pStyle w:val="1"/>
        <w:spacing w:line="240" w:lineRule="auto"/>
        <w:jc w:val="both"/>
        <w:rPr>
          <w:szCs w:val="28"/>
        </w:rPr>
      </w:pPr>
    </w:p>
    <w:p w14:paraId="114CF0C4" w14:textId="47EAAA8E" w:rsidR="00E51192" w:rsidRPr="002E032A" w:rsidRDefault="00C32C88" w:rsidP="00647198">
      <w:pPr>
        <w:spacing w:after="0"/>
        <w:ind w:firstLine="708"/>
        <w:jc w:val="both"/>
        <w:rPr>
          <w:szCs w:val="28"/>
        </w:rPr>
      </w:pPr>
      <w:r w:rsidRPr="009348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голова                            </w:t>
      </w:r>
      <w:r w:rsidRPr="0093486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93486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Роман </w:t>
      </w:r>
      <w:r w:rsidR="00890276" w:rsidRPr="0093486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ЗАСУХА</w:t>
      </w:r>
    </w:p>
    <w:sectPr w:rsidR="00E51192" w:rsidRPr="002E032A" w:rsidSect="0064719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CB47" w14:textId="77777777" w:rsidR="00C9002C" w:rsidRDefault="00C9002C" w:rsidP="00FD3DD1">
      <w:pPr>
        <w:spacing w:after="0" w:line="240" w:lineRule="auto"/>
      </w:pPr>
      <w:r>
        <w:separator/>
      </w:r>
    </w:p>
  </w:endnote>
  <w:endnote w:type="continuationSeparator" w:id="0">
    <w:p w14:paraId="4216A639" w14:textId="77777777" w:rsidR="00C9002C" w:rsidRDefault="00C9002C" w:rsidP="00FD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615F" w14:textId="77777777" w:rsidR="00C9002C" w:rsidRDefault="00C9002C" w:rsidP="00FD3DD1">
      <w:pPr>
        <w:spacing w:after="0" w:line="240" w:lineRule="auto"/>
      </w:pPr>
      <w:r>
        <w:separator/>
      </w:r>
    </w:p>
  </w:footnote>
  <w:footnote w:type="continuationSeparator" w:id="0">
    <w:p w14:paraId="1FE162A6" w14:textId="77777777" w:rsidR="00C9002C" w:rsidRDefault="00C9002C" w:rsidP="00FD3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0428"/>
    <w:multiLevelType w:val="multilevel"/>
    <w:tmpl w:val="5800562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E879FF"/>
    <w:multiLevelType w:val="hybridMultilevel"/>
    <w:tmpl w:val="7360BF1A"/>
    <w:lvl w:ilvl="0" w:tplc="7DC6BC2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40059"/>
    <w:multiLevelType w:val="hybridMultilevel"/>
    <w:tmpl w:val="8E54956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0C74E7B"/>
    <w:multiLevelType w:val="hybridMultilevel"/>
    <w:tmpl w:val="E7DEC6D0"/>
    <w:lvl w:ilvl="0" w:tplc="D2C44420">
      <w:start w:val="1"/>
      <w:numFmt w:val="decimal"/>
      <w:lvlText w:val="%1)"/>
      <w:lvlJc w:val="left"/>
      <w:pPr>
        <w:ind w:left="1365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752C6A21"/>
    <w:multiLevelType w:val="hybridMultilevel"/>
    <w:tmpl w:val="1A78BFD0"/>
    <w:lvl w:ilvl="0" w:tplc="2CD0A3B0">
      <w:start w:val="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676877033">
    <w:abstractNumId w:val="1"/>
  </w:num>
  <w:num w:numId="2" w16cid:durableId="99423846">
    <w:abstractNumId w:val="0"/>
  </w:num>
  <w:num w:numId="3" w16cid:durableId="2034114177">
    <w:abstractNumId w:val="3"/>
  </w:num>
  <w:num w:numId="4" w16cid:durableId="1072000880">
    <w:abstractNumId w:val="2"/>
  </w:num>
  <w:num w:numId="5" w16cid:durableId="1205868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19"/>
    <w:rsid w:val="00111899"/>
    <w:rsid w:val="00172EE6"/>
    <w:rsid w:val="0018592F"/>
    <w:rsid w:val="00196E40"/>
    <w:rsid w:val="002250C9"/>
    <w:rsid w:val="00232D92"/>
    <w:rsid w:val="0025301F"/>
    <w:rsid w:val="002E032A"/>
    <w:rsid w:val="00333D51"/>
    <w:rsid w:val="00445976"/>
    <w:rsid w:val="00491AF5"/>
    <w:rsid w:val="004D667E"/>
    <w:rsid w:val="004D6B03"/>
    <w:rsid w:val="00575C10"/>
    <w:rsid w:val="005A2099"/>
    <w:rsid w:val="005E27FB"/>
    <w:rsid w:val="0061210C"/>
    <w:rsid w:val="00647198"/>
    <w:rsid w:val="006671B2"/>
    <w:rsid w:val="00675CF4"/>
    <w:rsid w:val="00711F3D"/>
    <w:rsid w:val="007E2B76"/>
    <w:rsid w:val="00845491"/>
    <w:rsid w:val="00890276"/>
    <w:rsid w:val="008C31E0"/>
    <w:rsid w:val="0093486E"/>
    <w:rsid w:val="00974638"/>
    <w:rsid w:val="00980C0D"/>
    <w:rsid w:val="00A57077"/>
    <w:rsid w:val="00A81993"/>
    <w:rsid w:val="00AB42C9"/>
    <w:rsid w:val="00AF3146"/>
    <w:rsid w:val="00B12E16"/>
    <w:rsid w:val="00B4039B"/>
    <w:rsid w:val="00B91685"/>
    <w:rsid w:val="00B955B7"/>
    <w:rsid w:val="00BA52ED"/>
    <w:rsid w:val="00C32C88"/>
    <w:rsid w:val="00C34869"/>
    <w:rsid w:val="00C51C77"/>
    <w:rsid w:val="00C77235"/>
    <w:rsid w:val="00C9002C"/>
    <w:rsid w:val="00CF246C"/>
    <w:rsid w:val="00D842E4"/>
    <w:rsid w:val="00E00CC3"/>
    <w:rsid w:val="00E06C1C"/>
    <w:rsid w:val="00E17932"/>
    <w:rsid w:val="00E51192"/>
    <w:rsid w:val="00E54874"/>
    <w:rsid w:val="00EC19A9"/>
    <w:rsid w:val="00ED05F4"/>
    <w:rsid w:val="00F262D0"/>
    <w:rsid w:val="00F57F19"/>
    <w:rsid w:val="00FA646A"/>
    <w:rsid w:val="00FC07C2"/>
    <w:rsid w:val="00FC566F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808D"/>
  <w15:docId w15:val="{2C1F4A4A-62EE-47DE-BE95-A4A419B9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AF5"/>
  </w:style>
  <w:style w:type="paragraph" w:styleId="1">
    <w:name w:val="heading 1"/>
    <w:basedOn w:val="a"/>
    <w:next w:val="a"/>
    <w:link w:val="10"/>
    <w:qFormat/>
    <w:rsid w:val="00F57F1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19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qFormat/>
    <w:rsid w:val="00F57F19"/>
    <w:rPr>
      <w:b/>
      <w:bCs w:val="0"/>
    </w:rPr>
  </w:style>
  <w:style w:type="paragraph" w:styleId="a4">
    <w:name w:val="Normal (Web)"/>
    <w:basedOn w:val="a"/>
    <w:semiHidden/>
    <w:unhideWhenUsed/>
    <w:rsid w:val="00F57F19"/>
    <w:pPr>
      <w:spacing w:after="10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F57F19"/>
  </w:style>
  <w:style w:type="paragraph" w:styleId="a5">
    <w:name w:val="Title"/>
    <w:basedOn w:val="a"/>
    <w:link w:val="a6"/>
    <w:uiPriority w:val="99"/>
    <w:qFormat/>
    <w:rsid w:val="00232D92"/>
    <w:pPr>
      <w:spacing w:after="0" w:line="240" w:lineRule="auto"/>
      <w:jc w:val="center"/>
    </w:pPr>
    <w:rPr>
      <w:rFonts w:ascii="Courier" w:eastAsia="Times New Roman" w:hAnsi="Courier" w:cs="Times New Roman"/>
      <w:sz w:val="36"/>
      <w:szCs w:val="20"/>
    </w:rPr>
  </w:style>
  <w:style w:type="character" w:customStyle="1" w:styleId="a6">
    <w:name w:val="Заголовок Знак"/>
    <w:basedOn w:val="a0"/>
    <w:link w:val="a5"/>
    <w:uiPriority w:val="99"/>
    <w:rsid w:val="00232D92"/>
    <w:rPr>
      <w:rFonts w:ascii="Courier" w:eastAsia="Times New Roman" w:hAnsi="Courier" w:cs="Times New Roman"/>
      <w:sz w:val="36"/>
      <w:szCs w:val="20"/>
    </w:rPr>
  </w:style>
  <w:style w:type="paragraph" w:styleId="a7">
    <w:name w:val="List Paragraph"/>
    <w:basedOn w:val="a"/>
    <w:uiPriority w:val="34"/>
    <w:qFormat/>
    <w:rsid w:val="002E032A"/>
    <w:pPr>
      <w:ind w:left="720"/>
      <w:contextualSpacing/>
    </w:pPr>
  </w:style>
  <w:style w:type="paragraph" w:customStyle="1" w:styleId="rvps2">
    <w:name w:val="rvps2"/>
    <w:basedOn w:val="a"/>
    <w:rsid w:val="00D8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842E4"/>
    <w:rPr>
      <w:color w:val="0000FF"/>
      <w:u w:val="single"/>
    </w:rPr>
  </w:style>
  <w:style w:type="character" w:customStyle="1" w:styleId="rvts11">
    <w:name w:val="rvts11"/>
    <w:basedOn w:val="a0"/>
    <w:rsid w:val="00D842E4"/>
  </w:style>
  <w:style w:type="character" w:customStyle="1" w:styleId="rvts46">
    <w:name w:val="rvts46"/>
    <w:basedOn w:val="a0"/>
    <w:rsid w:val="00D842E4"/>
  </w:style>
  <w:style w:type="character" w:customStyle="1" w:styleId="rvts9">
    <w:name w:val="rvts9"/>
    <w:basedOn w:val="a0"/>
    <w:rsid w:val="00E06C1C"/>
  </w:style>
  <w:style w:type="character" w:customStyle="1" w:styleId="2">
    <w:name w:val="Заголовок №2_"/>
    <w:basedOn w:val="a0"/>
    <w:link w:val="20"/>
    <w:rsid w:val="001118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Другое_"/>
    <w:basedOn w:val="a0"/>
    <w:link w:val="aa"/>
    <w:rsid w:val="001118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111899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"/>
    <w:link w:val="a9"/>
    <w:rsid w:val="00111899"/>
    <w:pPr>
      <w:widowControl w:val="0"/>
      <w:shd w:val="clear" w:color="auto" w:fill="FFFFFF"/>
      <w:spacing w:after="14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5A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209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D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3DD1"/>
  </w:style>
  <w:style w:type="paragraph" w:styleId="af">
    <w:name w:val="footer"/>
    <w:basedOn w:val="a"/>
    <w:link w:val="af0"/>
    <w:uiPriority w:val="99"/>
    <w:unhideWhenUsed/>
    <w:rsid w:val="00FD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3DD1"/>
  </w:style>
  <w:style w:type="paragraph" w:customStyle="1" w:styleId="Bodytext1">
    <w:name w:val="Body text1"/>
    <w:basedOn w:val="a"/>
    <w:rsid w:val="0025301F"/>
    <w:pPr>
      <w:widowControl w:val="0"/>
      <w:shd w:val="clear" w:color="auto" w:fill="FFFFFF"/>
      <w:spacing w:before="180" w:after="0" w:line="228" w:lineRule="exact"/>
      <w:ind w:hanging="440"/>
    </w:pPr>
    <w:rPr>
      <w:rFonts w:ascii="Times New Roman" w:eastAsia="Times New Roman" w:hAnsi="Times New Roman" w:cs="Times New Roman"/>
      <w:kern w:val="2"/>
      <w:sz w:val="18"/>
      <w:szCs w:val="18"/>
    </w:rPr>
  </w:style>
  <w:style w:type="character" w:customStyle="1" w:styleId="Strong">
    <w:name w:val="Strong"/>
    <w:rsid w:val="0025301F"/>
    <w:rPr>
      <w:b/>
      <w:bCs/>
    </w:rPr>
  </w:style>
  <w:style w:type="character" w:customStyle="1" w:styleId="Bodytext">
    <w:name w:val="Body text_"/>
    <w:rsid w:val="0025301F"/>
    <w:rPr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letychiv.k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55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4173</Words>
  <Characters>23791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ARTLINE</cp:lastModifiedBy>
  <cp:revision>4</cp:revision>
  <cp:lastPrinted>2021-06-08T06:49:00Z</cp:lastPrinted>
  <dcterms:created xsi:type="dcterms:W3CDTF">2022-05-05T06:16:00Z</dcterms:created>
  <dcterms:modified xsi:type="dcterms:W3CDTF">2022-05-20T09:30:00Z</dcterms:modified>
</cp:coreProperties>
</file>