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25" w:rsidRPr="0008586A" w:rsidRDefault="00461825" w:rsidP="00461825">
      <w:pPr>
        <w:tabs>
          <w:tab w:val="left" w:pos="7088"/>
        </w:tabs>
        <w:spacing w:after="0" w:line="240" w:lineRule="auto"/>
        <w:ind w:left="6237"/>
        <w:jc w:val="center"/>
        <w:rPr>
          <w:rFonts w:ascii="Times New Roman" w:hAnsi="Times New Roman" w:cs="Times New Roman"/>
          <w:b/>
          <w:sz w:val="24"/>
          <w:szCs w:val="24"/>
          <w:lang w:val="uk-UA"/>
        </w:rPr>
      </w:pPr>
      <w:r w:rsidRPr="0008586A">
        <w:rPr>
          <w:rFonts w:ascii="Times New Roman" w:hAnsi="Times New Roman" w:cs="Times New Roman"/>
          <w:b/>
          <w:sz w:val="24"/>
          <w:szCs w:val="24"/>
          <w:lang w:val="uk-UA"/>
        </w:rPr>
        <w:t>ПРОЄКТ</w:t>
      </w:r>
    </w:p>
    <w:p w:rsidR="00461825" w:rsidRDefault="00461825" w:rsidP="00461825">
      <w:pPr>
        <w:spacing w:after="0" w:line="240" w:lineRule="auto"/>
        <w:ind w:left="5387"/>
        <w:jc w:val="right"/>
        <w:rPr>
          <w:rFonts w:ascii="Times New Roman" w:hAnsi="Times New Roman" w:cs="Times New Roman"/>
          <w:sz w:val="24"/>
          <w:szCs w:val="24"/>
          <w:lang w:val="uk-UA"/>
        </w:rPr>
      </w:pPr>
      <w:r>
        <w:rPr>
          <w:rFonts w:ascii="Times New Roman" w:hAnsi="Times New Roman" w:cs="Times New Roman"/>
          <w:sz w:val="24"/>
          <w:szCs w:val="24"/>
          <w:lang w:val="uk-UA"/>
        </w:rPr>
        <w:t>Начальник відділу освіти</w:t>
      </w:r>
    </w:p>
    <w:p w:rsidR="00461825" w:rsidRPr="0008586A" w:rsidRDefault="00461825" w:rsidP="00461825">
      <w:pPr>
        <w:spacing w:after="0" w:line="240" w:lineRule="auto"/>
        <w:ind w:left="4395" w:hanging="851"/>
        <w:jc w:val="right"/>
        <w:rPr>
          <w:rFonts w:ascii="Times New Roman" w:hAnsi="Times New Roman" w:cs="Times New Roman"/>
          <w:sz w:val="24"/>
          <w:szCs w:val="24"/>
          <w:lang w:val="uk-UA"/>
        </w:rPr>
      </w:pPr>
      <w:r>
        <w:rPr>
          <w:rFonts w:ascii="Times New Roman" w:hAnsi="Times New Roman" w:cs="Times New Roman"/>
          <w:sz w:val="24"/>
          <w:szCs w:val="24"/>
          <w:lang w:val="uk-UA"/>
        </w:rPr>
        <w:t>Гребінківської селищної ради________Лариса Ткаченко</w:t>
      </w:r>
    </w:p>
    <w:p w:rsidR="00461825" w:rsidRPr="00345E31" w:rsidRDefault="00461825" w:rsidP="00461825">
      <w:pPr>
        <w:spacing w:after="0"/>
        <w:jc w:val="both"/>
        <w:rPr>
          <w:rFonts w:ascii="Times New Roman" w:eastAsia="Times New Roman" w:hAnsi="Times New Roman" w:cs="Times New Roman"/>
          <w:color w:val="000000"/>
          <w:sz w:val="28"/>
          <w:szCs w:val="28"/>
          <w:lang w:val="uk-UA"/>
        </w:rPr>
      </w:pPr>
    </w:p>
    <w:p w:rsidR="00461825" w:rsidRPr="00345E31" w:rsidRDefault="00461825" w:rsidP="00461825">
      <w:pPr>
        <w:spacing w:after="0"/>
        <w:jc w:val="center"/>
        <w:rPr>
          <w:rFonts w:ascii="Times New Roman" w:eastAsia="Times New Roman" w:hAnsi="Times New Roman" w:cs="Times New Roman"/>
          <w:color w:val="000000"/>
          <w:sz w:val="28"/>
          <w:szCs w:val="28"/>
          <w:lang w:val="uk-UA"/>
        </w:rPr>
      </w:pPr>
      <w:r w:rsidRPr="00345E31">
        <w:rPr>
          <w:rFonts w:ascii="Times New Roman" w:eastAsia="Times New Roman" w:hAnsi="Times New Roman" w:cs="Times New Roman"/>
          <w:noProof/>
          <w:color w:val="000000"/>
          <w:sz w:val="28"/>
          <w:szCs w:val="28"/>
        </w:rPr>
        <w:drawing>
          <wp:anchor distT="0" distB="0" distL="0" distR="0" simplePos="0" relativeHeight="251659264" behindDoc="0" locked="0" layoutInCell="1" allowOverlap="1" wp14:anchorId="1DE3A131" wp14:editId="40AB9E9B">
            <wp:simplePos x="0" y="0"/>
            <wp:positionH relativeFrom="margin">
              <wp:posOffset>2529840</wp:posOffset>
            </wp:positionH>
            <wp:positionV relativeFrom="paragraph">
              <wp:posOffset>-5715</wp:posOffset>
            </wp:positionV>
            <wp:extent cx="457200" cy="628650"/>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srcRect/>
                    <a:stretch>
                      <a:fillRect/>
                    </a:stretch>
                  </pic:blipFill>
                  <pic:spPr bwMode="auto">
                    <a:xfrm>
                      <a:off x="0" y="0"/>
                      <a:ext cx="457200" cy="628650"/>
                    </a:xfrm>
                    <a:prstGeom prst="rect">
                      <a:avLst/>
                    </a:prstGeom>
                    <a:solidFill>
                      <a:srgbClr val="FFFFFF"/>
                    </a:solidFill>
                  </pic:spPr>
                </pic:pic>
              </a:graphicData>
            </a:graphic>
          </wp:anchor>
        </w:drawing>
      </w:r>
    </w:p>
    <w:p w:rsidR="00461825" w:rsidRPr="00345E31" w:rsidRDefault="00461825" w:rsidP="00461825">
      <w:pPr>
        <w:spacing w:after="0"/>
        <w:ind w:right="566"/>
        <w:jc w:val="center"/>
        <w:rPr>
          <w:rFonts w:ascii="Times New Roman" w:eastAsia="Times New Roman" w:hAnsi="Times New Roman" w:cs="Times New Roman"/>
          <w:color w:val="000000"/>
          <w:sz w:val="28"/>
          <w:szCs w:val="28"/>
          <w:lang w:val="uk-UA"/>
        </w:rPr>
      </w:pPr>
    </w:p>
    <w:p w:rsidR="00461825" w:rsidRPr="00345E31" w:rsidRDefault="00461825" w:rsidP="00461825">
      <w:pPr>
        <w:spacing w:after="0"/>
        <w:jc w:val="center"/>
        <w:rPr>
          <w:rFonts w:ascii="Times New Roman" w:eastAsia="Times New Roman" w:hAnsi="Times New Roman" w:cs="Times New Roman"/>
          <w:color w:val="000000"/>
          <w:sz w:val="28"/>
          <w:szCs w:val="28"/>
          <w:lang w:val="uk-UA"/>
        </w:rPr>
      </w:pPr>
    </w:p>
    <w:p w:rsidR="00461825" w:rsidRPr="00345E31" w:rsidRDefault="00461825" w:rsidP="00461825">
      <w:pPr>
        <w:suppressAutoHyphens/>
        <w:spacing w:after="0" w:line="374" w:lineRule="exact"/>
        <w:jc w:val="center"/>
        <w:rPr>
          <w:rFonts w:ascii="Times New Roman" w:eastAsia="Calibri" w:hAnsi="Times New Roman" w:cs="Times New Roman"/>
          <w:kern w:val="2"/>
          <w:sz w:val="28"/>
          <w:szCs w:val="28"/>
          <w:lang w:val="uk-UA" w:eastAsia="zh-CN" w:bidi="hi-IN"/>
        </w:rPr>
      </w:pPr>
      <w:r w:rsidRPr="00345E31">
        <w:rPr>
          <w:rFonts w:ascii="Times New Roman" w:eastAsia="Calibri" w:hAnsi="Times New Roman" w:cs="Times New Roman"/>
          <w:b/>
          <w:bCs/>
          <w:spacing w:val="10"/>
          <w:kern w:val="2"/>
          <w:sz w:val="28"/>
          <w:szCs w:val="28"/>
          <w:lang w:val="uk-UA" w:eastAsia="zh-CN" w:bidi="hi-IN"/>
        </w:rPr>
        <w:t>ГР</w:t>
      </w:r>
      <w:r w:rsidRPr="00345E31">
        <w:rPr>
          <w:rFonts w:ascii="Times New Roman" w:eastAsia="Calibri" w:hAnsi="Times New Roman" w:cs="Times New Roman"/>
          <w:b/>
          <w:bCs/>
          <w:spacing w:val="10"/>
          <w:kern w:val="2"/>
          <w:sz w:val="28"/>
          <w:szCs w:val="28"/>
          <w:lang w:val="en-US" w:eastAsia="zh-CN" w:bidi="hi-IN"/>
        </w:rPr>
        <w:t>E</w:t>
      </w:r>
      <w:r w:rsidRPr="00345E31">
        <w:rPr>
          <w:rFonts w:ascii="Times New Roman" w:eastAsia="Calibri" w:hAnsi="Times New Roman" w:cs="Times New Roman"/>
          <w:b/>
          <w:bCs/>
          <w:spacing w:val="10"/>
          <w:kern w:val="2"/>
          <w:sz w:val="28"/>
          <w:szCs w:val="28"/>
          <w:lang w:val="uk-UA" w:eastAsia="zh-CN" w:bidi="hi-IN"/>
        </w:rPr>
        <w:t>БІНКІВСЬКА С</w:t>
      </w:r>
      <w:r w:rsidRPr="00345E31">
        <w:rPr>
          <w:rFonts w:ascii="Times New Roman" w:eastAsia="Calibri" w:hAnsi="Times New Roman" w:cs="Times New Roman"/>
          <w:b/>
          <w:bCs/>
          <w:spacing w:val="10"/>
          <w:kern w:val="2"/>
          <w:sz w:val="28"/>
          <w:szCs w:val="28"/>
          <w:lang w:val="en-US" w:eastAsia="zh-CN" w:bidi="hi-IN"/>
        </w:rPr>
        <w:t>E</w:t>
      </w:r>
      <w:r w:rsidRPr="00345E31">
        <w:rPr>
          <w:rFonts w:ascii="Times New Roman" w:eastAsia="Calibri" w:hAnsi="Times New Roman" w:cs="Times New Roman"/>
          <w:b/>
          <w:bCs/>
          <w:spacing w:val="10"/>
          <w:kern w:val="2"/>
          <w:sz w:val="28"/>
          <w:szCs w:val="28"/>
          <w:lang w:val="uk-UA" w:eastAsia="zh-CN" w:bidi="hi-IN"/>
        </w:rPr>
        <w:t>ЛИЩНА РАДА</w:t>
      </w:r>
    </w:p>
    <w:p w:rsidR="00461825" w:rsidRPr="00345E31" w:rsidRDefault="00461825" w:rsidP="00461825">
      <w:pPr>
        <w:suppressAutoHyphens/>
        <w:spacing w:after="0" w:line="374" w:lineRule="exact"/>
        <w:jc w:val="center"/>
        <w:rPr>
          <w:rFonts w:ascii="Times New Roman" w:eastAsia="Calibri" w:hAnsi="Times New Roman" w:cs="Times New Roman"/>
          <w:kern w:val="2"/>
          <w:sz w:val="28"/>
          <w:szCs w:val="28"/>
          <w:lang w:val="uk-UA" w:eastAsia="zh-CN" w:bidi="hi-IN"/>
        </w:rPr>
      </w:pPr>
      <w:r w:rsidRPr="00345E31">
        <w:rPr>
          <w:rFonts w:ascii="Times New Roman" w:eastAsia="Calibri" w:hAnsi="Times New Roman" w:cs="Times New Roman"/>
          <w:b/>
          <w:bCs/>
          <w:spacing w:val="10"/>
          <w:kern w:val="2"/>
          <w:sz w:val="28"/>
          <w:szCs w:val="28"/>
          <w:lang w:val="uk-UA" w:eastAsia="zh-CN" w:bidi="hi-IN"/>
        </w:rPr>
        <w:t>Білоц</w:t>
      </w:r>
      <w:r w:rsidRPr="00345E31">
        <w:rPr>
          <w:rFonts w:ascii="Times New Roman" w:eastAsia="Calibri" w:hAnsi="Times New Roman" w:cs="Times New Roman"/>
          <w:b/>
          <w:bCs/>
          <w:spacing w:val="10"/>
          <w:kern w:val="2"/>
          <w:sz w:val="28"/>
          <w:szCs w:val="28"/>
          <w:lang w:val="en-US" w:eastAsia="zh-CN" w:bidi="hi-IN"/>
        </w:rPr>
        <w:t>e</w:t>
      </w:r>
      <w:r w:rsidRPr="00345E31">
        <w:rPr>
          <w:rFonts w:ascii="Times New Roman" w:eastAsia="Calibri" w:hAnsi="Times New Roman" w:cs="Times New Roman"/>
          <w:b/>
          <w:bCs/>
          <w:spacing w:val="10"/>
          <w:kern w:val="2"/>
          <w:sz w:val="28"/>
          <w:szCs w:val="28"/>
          <w:lang w:val="uk-UA" w:eastAsia="zh-CN" w:bidi="hi-IN"/>
        </w:rPr>
        <w:t>рківського району</w:t>
      </w:r>
      <w:r w:rsidRPr="00345E31">
        <w:rPr>
          <w:rFonts w:ascii="Times New Roman" w:eastAsia="Calibri" w:hAnsi="Times New Roman" w:cs="Times New Roman"/>
          <w:kern w:val="2"/>
          <w:sz w:val="28"/>
          <w:szCs w:val="28"/>
          <w:lang w:val="uk-UA" w:eastAsia="zh-CN" w:bidi="hi-IN"/>
        </w:rPr>
        <w:t xml:space="preserve"> </w:t>
      </w:r>
      <w:r w:rsidRPr="00345E31">
        <w:rPr>
          <w:rFonts w:ascii="Times New Roman" w:eastAsia="Calibri" w:hAnsi="Times New Roman" w:cs="Times New Roman"/>
          <w:b/>
          <w:bCs/>
          <w:spacing w:val="10"/>
          <w:kern w:val="2"/>
          <w:sz w:val="28"/>
          <w:szCs w:val="28"/>
          <w:lang w:val="uk-UA" w:eastAsia="zh-CN" w:bidi="hi-IN"/>
        </w:rPr>
        <w:t xml:space="preserve"> Київської області</w:t>
      </w:r>
    </w:p>
    <w:p w:rsidR="00461825" w:rsidRPr="00345E31" w:rsidRDefault="00461825" w:rsidP="00461825">
      <w:pPr>
        <w:spacing w:after="0"/>
        <w:rPr>
          <w:rFonts w:ascii="Times New Roman" w:eastAsia="Times New Roman" w:hAnsi="Times New Roman" w:cs="Times New Roman"/>
          <w:b/>
          <w:bCs/>
          <w:spacing w:val="10"/>
          <w:sz w:val="28"/>
          <w:szCs w:val="28"/>
          <w:lang w:val="uk-UA"/>
        </w:rPr>
      </w:pPr>
    </w:p>
    <w:p w:rsidR="00461825" w:rsidRPr="00345E31" w:rsidRDefault="00461825" w:rsidP="00461825">
      <w:pPr>
        <w:spacing w:after="0"/>
        <w:jc w:val="center"/>
        <w:rPr>
          <w:rFonts w:ascii="Times New Roman" w:eastAsia="Times New Roman" w:hAnsi="Times New Roman" w:cs="Times New Roman"/>
          <w:b/>
          <w:bCs/>
          <w:spacing w:val="10"/>
          <w:sz w:val="28"/>
          <w:szCs w:val="28"/>
          <w:lang w:val="uk-UA"/>
        </w:rPr>
      </w:pPr>
      <w:r w:rsidRPr="00345E31">
        <w:rPr>
          <w:rFonts w:ascii="Times New Roman" w:eastAsia="Times New Roman" w:hAnsi="Times New Roman" w:cs="Times New Roman"/>
          <w:b/>
          <w:bCs/>
          <w:spacing w:val="10"/>
          <w:sz w:val="28"/>
          <w:szCs w:val="28"/>
        </w:rPr>
        <w:t xml:space="preserve">Р </w:t>
      </w:r>
      <w:r w:rsidRPr="00345E31">
        <w:rPr>
          <w:rFonts w:ascii="Times New Roman" w:eastAsia="Times New Roman" w:hAnsi="Times New Roman" w:cs="Times New Roman"/>
          <w:b/>
          <w:bCs/>
          <w:spacing w:val="10"/>
          <w:sz w:val="28"/>
          <w:szCs w:val="28"/>
          <w:lang w:val="uk-UA"/>
        </w:rPr>
        <w:t>І Ш Е Н Н Я</w:t>
      </w:r>
    </w:p>
    <w:p w:rsidR="00461825" w:rsidRPr="00345E31" w:rsidRDefault="00461825" w:rsidP="00461825">
      <w:pPr>
        <w:spacing w:after="0"/>
        <w:jc w:val="center"/>
        <w:rPr>
          <w:rFonts w:ascii="Times New Roman" w:eastAsia="Times New Roman" w:hAnsi="Times New Roman" w:cs="Times New Roman"/>
          <w:b/>
          <w:bCs/>
          <w:spacing w:val="10"/>
          <w:sz w:val="28"/>
          <w:szCs w:val="28"/>
        </w:rPr>
      </w:pPr>
    </w:p>
    <w:p w:rsidR="00461825" w:rsidRPr="00345E31" w:rsidRDefault="00461825" w:rsidP="00461825">
      <w:pPr>
        <w:spacing w:after="0" w:line="240" w:lineRule="auto"/>
        <w:rPr>
          <w:rFonts w:ascii="Times New Roman" w:eastAsia="Times New Roman" w:hAnsi="Times New Roman" w:cs="Times New Roman"/>
          <w:b/>
          <w:bCs/>
          <w:spacing w:val="10"/>
          <w:sz w:val="28"/>
          <w:szCs w:val="28"/>
          <w:lang w:val="uk-UA"/>
        </w:rPr>
      </w:pPr>
      <w:r w:rsidRPr="00345E31">
        <w:rPr>
          <w:rFonts w:ascii="Times New Roman" w:eastAsia="Times New Roman" w:hAnsi="Times New Roman" w:cs="Times New Roman"/>
          <w:b/>
          <w:bCs/>
          <w:spacing w:val="10"/>
          <w:sz w:val="28"/>
          <w:szCs w:val="28"/>
          <w:lang w:val="uk-UA"/>
        </w:rPr>
        <w:t>в</w:t>
      </w:r>
      <w:r w:rsidRPr="00345E31">
        <w:rPr>
          <w:rFonts w:ascii="Times New Roman" w:eastAsia="Times New Roman" w:hAnsi="Times New Roman" w:cs="Times New Roman"/>
          <w:b/>
          <w:bCs/>
          <w:spacing w:val="10"/>
          <w:sz w:val="28"/>
          <w:szCs w:val="28"/>
        </w:rPr>
        <w:t xml:space="preserve">ід </w:t>
      </w:r>
      <w:r>
        <w:rPr>
          <w:rFonts w:ascii="Times New Roman" w:eastAsia="Times New Roman" w:hAnsi="Times New Roman" w:cs="Times New Roman"/>
          <w:b/>
          <w:bCs/>
          <w:spacing w:val="10"/>
          <w:sz w:val="28"/>
          <w:szCs w:val="28"/>
          <w:lang w:val="uk-UA"/>
        </w:rPr>
        <w:t xml:space="preserve">_____ </w:t>
      </w:r>
      <w:r w:rsidRPr="00345E31">
        <w:rPr>
          <w:rFonts w:ascii="Times New Roman" w:eastAsia="Times New Roman" w:hAnsi="Times New Roman" w:cs="Times New Roman"/>
          <w:b/>
          <w:bCs/>
          <w:spacing w:val="10"/>
          <w:sz w:val="28"/>
          <w:szCs w:val="28"/>
          <w:lang w:val="uk-UA"/>
        </w:rPr>
        <w:t xml:space="preserve">лютого  </w:t>
      </w:r>
      <w:r w:rsidRPr="00345E31">
        <w:rPr>
          <w:rFonts w:ascii="Times New Roman" w:eastAsia="Times New Roman" w:hAnsi="Times New Roman" w:cs="Times New Roman"/>
          <w:b/>
          <w:bCs/>
          <w:spacing w:val="10"/>
          <w:sz w:val="28"/>
          <w:szCs w:val="28"/>
        </w:rPr>
        <w:t>202</w:t>
      </w:r>
      <w:r w:rsidRPr="00345E31">
        <w:rPr>
          <w:rFonts w:ascii="Times New Roman" w:eastAsia="Times New Roman" w:hAnsi="Times New Roman" w:cs="Times New Roman"/>
          <w:b/>
          <w:bCs/>
          <w:spacing w:val="10"/>
          <w:sz w:val="28"/>
          <w:szCs w:val="28"/>
          <w:lang w:val="uk-UA"/>
        </w:rPr>
        <w:t>2</w:t>
      </w:r>
      <w:r w:rsidRPr="00345E31">
        <w:rPr>
          <w:rFonts w:ascii="Times New Roman" w:eastAsia="Times New Roman" w:hAnsi="Times New Roman" w:cs="Times New Roman"/>
          <w:b/>
          <w:bCs/>
          <w:spacing w:val="10"/>
          <w:sz w:val="28"/>
          <w:szCs w:val="28"/>
        </w:rPr>
        <w:t xml:space="preserve"> року   </w:t>
      </w:r>
      <w:r w:rsidRPr="00345E31">
        <w:rPr>
          <w:rFonts w:ascii="Times New Roman" w:eastAsia="Times New Roman" w:hAnsi="Times New Roman" w:cs="Times New Roman"/>
          <w:b/>
          <w:bCs/>
          <w:spacing w:val="10"/>
          <w:sz w:val="28"/>
          <w:szCs w:val="28"/>
          <w:lang w:val="uk-UA"/>
        </w:rPr>
        <w:t xml:space="preserve"> </w:t>
      </w:r>
      <w:r w:rsidRPr="00345E31">
        <w:rPr>
          <w:rFonts w:ascii="Times New Roman" w:eastAsia="Times New Roman" w:hAnsi="Times New Roman" w:cs="Times New Roman"/>
          <w:b/>
          <w:bCs/>
          <w:spacing w:val="10"/>
          <w:sz w:val="28"/>
          <w:szCs w:val="28"/>
          <w:lang w:val="uk-UA"/>
        </w:rPr>
        <w:tab/>
        <w:t xml:space="preserve"> смт. Гребінки</w:t>
      </w:r>
      <w:r w:rsidRPr="00345E31">
        <w:rPr>
          <w:rFonts w:ascii="Times New Roman" w:eastAsia="Times New Roman" w:hAnsi="Times New Roman" w:cs="Times New Roman"/>
          <w:b/>
          <w:bCs/>
          <w:spacing w:val="10"/>
          <w:sz w:val="28"/>
          <w:szCs w:val="28"/>
          <w:lang w:val="uk-UA"/>
        </w:rPr>
        <w:tab/>
        <w:t xml:space="preserve">         </w:t>
      </w:r>
      <w:r w:rsidRPr="00345E31">
        <w:rPr>
          <w:rFonts w:ascii="Times New Roman" w:eastAsia="Times New Roman" w:hAnsi="Times New Roman" w:cs="Times New Roman"/>
          <w:b/>
          <w:bCs/>
          <w:spacing w:val="10"/>
          <w:sz w:val="28"/>
          <w:szCs w:val="28"/>
          <w:lang w:val="uk-UA"/>
        </w:rPr>
        <w:tab/>
        <w:t>№  _______</w:t>
      </w:r>
    </w:p>
    <w:p w:rsidR="00461825" w:rsidRPr="00345E31" w:rsidRDefault="00461825" w:rsidP="00461825">
      <w:pPr>
        <w:spacing w:after="0" w:line="240" w:lineRule="auto"/>
        <w:rPr>
          <w:rFonts w:ascii="Times New Roman" w:eastAsia="Times New Roman" w:hAnsi="Times New Roman" w:cs="Times New Roman"/>
          <w:bCs/>
          <w:spacing w:val="10"/>
          <w:sz w:val="28"/>
          <w:szCs w:val="28"/>
          <w:lang w:val="uk-UA"/>
        </w:rPr>
      </w:pPr>
      <w:r w:rsidRPr="00345E31">
        <w:rPr>
          <w:rFonts w:ascii="Times New Roman" w:eastAsia="Times New Roman" w:hAnsi="Times New Roman" w:cs="Times New Roman"/>
          <w:bCs/>
          <w:spacing w:val="10"/>
          <w:sz w:val="28"/>
          <w:szCs w:val="28"/>
          <w:lang w:val="uk-UA"/>
        </w:rPr>
        <w:t xml:space="preserve">                                                </w:t>
      </w:r>
    </w:p>
    <w:p w:rsidR="00461825" w:rsidRPr="00345E31" w:rsidRDefault="00461825" w:rsidP="00461825">
      <w:pPr>
        <w:tabs>
          <w:tab w:val="left" w:pos="0"/>
        </w:tabs>
        <w:spacing w:after="0" w:line="240" w:lineRule="auto"/>
        <w:rPr>
          <w:rFonts w:ascii="Times New Roman" w:eastAsia="Times New Roman" w:hAnsi="Times New Roman" w:cs="Times New Roman"/>
          <w:b/>
          <w:bCs/>
          <w:sz w:val="28"/>
          <w:szCs w:val="28"/>
          <w:lang w:val="uk-UA"/>
        </w:rPr>
      </w:pPr>
      <w:r w:rsidRPr="00345E31">
        <w:rPr>
          <w:rFonts w:ascii="Times New Roman" w:eastAsia="Times New Roman" w:hAnsi="Times New Roman" w:cs="Times New Roman"/>
          <w:b/>
          <w:bCs/>
          <w:sz w:val="28"/>
          <w:szCs w:val="28"/>
          <w:lang w:val="uk-UA"/>
        </w:rPr>
        <w:t>Про заслуховування звіту</w:t>
      </w:r>
      <w:r>
        <w:rPr>
          <w:rFonts w:ascii="Times New Roman" w:eastAsia="Times New Roman" w:hAnsi="Times New Roman" w:cs="Times New Roman"/>
          <w:b/>
          <w:bCs/>
          <w:sz w:val="28"/>
          <w:szCs w:val="28"/>
          <w:lang w:val="uk-UA"/>
        </w:rPr>
        <w:t xml:space="preserve"> роботи</w:t>
      </w:r>
      <w:r w:rsidRPr="00345E31">
        <w:rPr>
          <w:rFonts w:ascii="Times New Roman" w:eastAsia="Times New Roman" w:hAnsi="Times New Roman" w:cs="Times New Roman"/>
          <w:b/>
          <w:bCs/>
          <w:sz w:val="28"/>
          <w:szCs w:val="28"/>
          <w:lang w:val="uk-UA"/>
        </w:rPr>
        <w:t xml:space="preserve"> </w:t>
      </w:r>
    </w:p>
    <w:p w:rsidR="00461825" w:rsidRPr="00345E31" w:rsidRDefault="00461825" w:rsidP="00461825">
      <w:pPr>
        <w:tabs>
          <w:tab w:val="left" w:pos="0"/>
        </w:tabs>
        <w:spacing w:after="0" w:line="240"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відділу освіти </w:t>
      </w:r>
      <w:r w:rsidRPr="00345E31">
        <w:rPr>
          <w:rFonts w:ascii="Times New Roman" w:eastAsia="Times New Roman" w:hAnsi="Times New Roman" w:cs="Times New Roman"/>
          <w:b/>
          <w:bCs/>
          <w:sz w:val="28"/>
          <w:szCs w:val="28"/>
          <w:lang w:val="uk-UA"/>
        </w:rPr>
        <w:t>Гребінківської селищної ради</w:t>
      </w:r>
      <w:r>
        <w:rPr>
          <w:rFonts w:ascii="Times New Roman" w:eastAsia="Times New Roman" w:hAnsi="Times New Roman" w:cs="Times New Roman"/>
          <w:b/>
          <w:bCs/>
          <w:sz w:val="28"/>
          <w:szCs w:val="28"/>
          <w:lang w:val="uk-UA"/>
        </w:rPr>
        <w:t xml:space="preserve"> </w:t>
      </w:r>
      <w:r w:rsidRPr="00345E31">
        <w:rPr>
          <w:rFonts w:ascii="Times New Roman" w:eastAsia="Times New Roman" w:hAnsi="Times New Roman" w:cs="Times New Roman"/>
          <w:b/>
          <w:bCs/>
          <w:sz w:val="28"/>
          <w:szCs w:val="28"/>
          <w:lang w:val="uk-UA"/>
        </w:rPr>
        <w:t>за 2021 рік</w:t>
      </w:r>
    </w:p>
    <w:p w:rsidR="00461825" w:rsidRPr="00345E31" w:rsidRDefault="00461825" w:rsidP="00461825">
      <w:pPr>
        <w:tabs>
          <w:tab w:val="left" w:pos="0"/>
        </w:tabs>
        <w:spacing w:after="0" w:line="240" w:lineRule="auto"/>
        <w:jc w:val="both"/>
        <w:rPr>
          <w:rFonts w:ascii="Times New Roman" w:eastAsia="Times New Roman" w:hAnsi="Times New Roman" w:cs="Times New Roman"/>
          <w:b/>
          <w:bCs/>
          <w:sz w:val="20"/>
          <w:szCs w:val="20"/>
          <w:lang w:val="uk-UA"/>
        </w:rPr>
      </w:pPr>
    </w:p>
    <w:p w:rsidR="00461825" w:rsidRPr="00345E31" w:rsidRDefault="00461825" w:rsidP="00461825">
      <w:pPr>
        <w:jc w:val="both"/>
        <w:rPr>
          <w:rFonts w:ascii="Calibri" w:eastAsia="Times New Roman" w:hAnsi="Calibri" w:cs="Times New Roman"/>
          <w:b/>
          <w:bCs/>
          <w:i/>
          <w:sz w:val="40"/>
          <w:szCs w:val="40"/>
          <w:lang w:val="uk-UA"/>
        </w:rPr>
      </w:pPr>
      <w:r w:rsidRPr="00345E31">
        <w:rPr>
          <w:rFonts w:ascii="Times New Roman" w:eastAsia="Times New Roman" w:hAnsi="Times New Roman" w:cs="Times New Roman"/>
          <w:b/>
          <w:bCs/>
          <w:sz w:val="20"/>
          <w:szCs w:val="20"/>
          <w:lang w:val="uk-UA"/>
        </w:rPr>
        <w:tab/>
      </w:r>
      <w:r w:rsidRPr="00345E31">
        <w:rPr>
          <w:rFonts w:ascii="Times New Roman" w:eastAsia="Times New Roman" w:hAnsi="Times New Roman" w:cs="Times New Roman"/>
          <w:bCs/>
          <w:sz w:val="28"/>
          <w:szCs w:val="28"/>
          <w:lang w:val="uk-UA"/>
        </w:rPr>
        <w:t>Керуючись</w:t>
      </w:r>
      <w:r>
        <w:rPr>
          <w:rFonts w:ascii="Times New Roman" w:eastAsia="Times New Roman" w:hAnsi="Times New Roman" w:cs="Times New Roman"/>
          <w:sz w:val="28"/>
          <w:szCs w:val="28"/>
          <w:lang w:val="uk-UA"/>
        </w:rPr>
        <w:t xml:space="preserve"> пунктом 11 частини</w:t>
      </w:r>
      <w:r w:rsidRPr="00345E31">
        <w:rPr>
          <w:rFonts w:ascii="Times New Roman" w:eastAsia="Times New Roman" w:hAnsi="Times New Roman" w:cs="Times New Roman"/>
          <w:sz w:val="28"/>
          <w:szCs w:val="28"/>
          <w:lang w:val="uk-UA"/>
        </w:rPr>
        <w:t xml:space="preserve"> 1 статті 26  Закону України «Про місцеве самоврядування в Україні», заслухавши звіт начальника </w:t>
      </w:r>
      <w:r>
        <w:rPr>
          <w:rFonts w:ascii="Times New Roman" w:eastAsia="Times New Roman" w:hAnsi="Times New Roman" w:cs="Times New Roman"/>
          <w:sz w:val="28"/>
          <w:szCs w:val="28"/>
          <w:lang w:val="uk-UA"/>
        </w:rPr>
        <w:t xml:space="preserve">відділу освіти  </w:t>
      </w:r>
      <w:r w:rsidRPr="00345E31">
        <w:rPr>
          <w:rFonts w:ascii="Times New Roman" w:eastAsia="Times New Roman" w:hAnsi="Times New Roman" w:cs="Times New Roman"/>
          <w:sz w:val="28"/>
          <w:szCs w:val="28"/>
          <w:lang w:val="uk-UA"/>
        </w:rPr>
        <w:t>Гребінків</w:t>
      </w:r>
      <w:r>
        <w:rPr>
          <w:rFonts w:ascii="Times New Roman" w:eastAsia="Times New Roman" w:hAnsi="Times New Roman" w:cs="Times New Roman"/>
          <w:sz w:val="28"/>
          <w:szCs w:val="28"/>
          <w:lang w:val="uk-UA"/>
        </w:rPr>
        <w:t xml:space="preserve">ської селищної ради Ткаченко Л.В. про роботу відділу </w:t>
      </w:r>
      <w:r w:rsidRPr="00345E31">
        <w:rPr>
          <w:rFonts w:ascii="Times New Roman" w:eastAsia="Times New Roman" w:hAnsi="Times New Roman" w:cs="Times New Roman"/>
          <w:sz w:val="28"/>
          <w:szCs w:val="28"/>
          <w:lang w:val="uk-UA"/>
        </w:rPr>
        <w:t>за 2021 рік,</w:t>
      </w:r>
      <w:r w:rsidRPr="00345E31">
        <w:rPr>
          <w:rFonts w:ascii="Times New Roman" w:eastAsia="Times New Roman" w:hAnsi="Times New Roman" w:cs="Times New Roman"/>
          <w:lang w:val="uk-UA"/>
        </w:rPr>
        <w:t xml:space="preserve"> </w:t>
      </w:r>
      <w:r w:rsidRPr="00345E31">
        <w:rPr>
          <w:rFonts w:ascii="Times New Roman" w:eastAsia="Times New Roman" w:hAnsi="Times New Roman" w:cs="Times New Roman"/>
          <w:sz w:val="28"/>
          <w:szCs w:val="28"/>
          <w:lang w:val="uk-UA"/>
        </w:rPr>
        <w:t xml:space="preserve">Гребінківська селищна рада: </w:t>
      </w:r>
    </w:p>
    <w:p w:rsidR="00461825" w:rsidRPr="00345E31" w:rsidRDefault="00461825" w:rsidP="00461825">
      <w:pPr>
        <w:tabs>
          <w:tab w:val="left" w:pos="0"/>
        </w:tabs>
        <w:spacing w:after="0" w:line="240" w:lineRule="auto"/>
        <w:ind w:firstLine="505"/>
        <w:jc w:val="both"/>
        <w:rPr>
          <w:rFonts w:ascii="Times New Roman" w:eastAsia="Times New Roman" w:hAnsi="Times New Roman" w:cs="Times New Roman"/>
          <w:sz w:val="28"/>
          <w:szCs w:val="28"/>
          <w:lang w:val="uk-UA"/>
        </w:rPr>
      </w:pPr>
    </w:p>
    <w:p w:rsidR="00461825" w:rsidRPr="00345E31" w:rsidRDefault="00461825" w:rsidP="00461825">
      <w:pPr>
        <w:tabs>
          <w:tab w:val="left" w:pos="0"/>
        </w:tabs>
        <w:spacing w:after="0" w:line="240" w:lineRule="auto"/>
        <w:ind w:firstLine="505"/>
        <w:jc w:val="both"/>
        <w:rPr>
          <w:rFonts w:ascii="Times New Roman" w:eastAsia="Times New Roman" w:hAnsi="Times New Roman" w:cs="Times New Roman"/>
          <w:b/>
          <w:sz w:val="28"/>
          <w:szCs w:val="28"/>
          <w:lang w:val="uk-UA"/>
        </w:rPr>
      </w:pPr>
      <w:r w:rsidRPr="00345E31">
        <w:rPr>
          <w:rFonts w:ascii="Times New Roman" w:eastAsia="Times New Roman" w:hAnsi="Times New Roman" w:cs="Times New Roman"/>
          <w:b/>
          <w:sz w:val="28"/>
          <w:szCs w:val="28"/>
          <w:lang w:val="uk-UA"/>
        </w:rPr>
        <w:t>ВИРІШИЛА:</w:t>
      </w:r>
    </w:p>
    <w:p w:rsidR="00461825" w:rsidRPr="00345E31" w:rsidRDefault="00461825" w:rsidP="00461825">
      <w:pPr>
        <w:tabs>
          <w:tab w:val="left" w:pos="0"/>
        </w:tabs>
        <w:spacing w:after="0" w:line="240" w:lineRule="auto"/>
        <w:ind w:firstLine="505"/>
        <w:jc w:val="both"/>
        <w:rPr>
          <w:rFonts w:ascii="Times New Roman" w:eastAsia="Times New Roman" w:hAnsi="Times New Roman" w:cs="Times New Roman"/>
          <w:b/>
          <w:sz w:val="28"/>
          <w:szCs w:val="28"/>
          <w:lang w:val="uk-UA"/>
        </w:rPr>
      </w:pPr>
      <w:r w:rsidRPr="00345E31">
        <w:rPr>
          <w:rFonts w:ascii="Times New Roman" w:eastAsia="Times New Roman" w:hAnsi="Times New Roman" w:cs="Times New Roman"/>
          <w:sz w:val="28"/>
          <w:szCs w:val="28"/>
          <w:lang w:val="uk-UA"/>
        </w:rPr>
        <w:t xml:space="preserve">      </w:t>
      </w:r>
    </w:p>
    <w:p w:rsidR="00461825" w:rsidRDefault="00461825" w:rsidP="00461825">
      <w:pPr>
        <w:pStyle w:val="a3"/>
        <w:numPr>
          <w:ilvl w:val="0"/>
          <w:numId w:val="1"/>
        </w:numPr>
        <w:tabs>
          <w:tab w:val="left" w:pos="0"/>
        </w:tabs>
        <w:spacing w:after="0" w:line="240" w:lineRule="auto"/>
        <w:jc w:val="both"/>
        <w:rPr>
          <w:rFonts w:ascii="Times New Roman" w:eastAsia="Times New Roman" w:hAnsi="Times New Roman" w:cs="Times New Roman"/>
          <w:sz w:val="28"/>
          <w:szCs w:val="28"/>
          <w:lang w:val="uk-UA"/>
        </w:rPr>
      </w:pPr>
      <w:r w:rsidRPr="0066167D">
        <w:rPr>
          <w:rFonts w:ascii="Times New Roman" w:eastAsia="Times New Roman" w:hAnsi="Times New Roman" w:cs="Times New Roman"/>
          <w:sz w:val="28"/>
          <w:szCs w:val="28"/>
          <w:lang w:val="uk-UA"/>
        </w:rPr>
        <w:t xml:space="preserve">Звіт про </w:t>
      </w:r>
      <w:r w:rsidRPr="0066167D">
        <w:rPr>
          <w:rFonts w:ascii="Times New Roman" w:eastAsia="Times New Roman" w:hAnsi="Times New Roman" w:cs="Times New Roman"/>
          <w:bCs/>
          <w:sz w:val="28"/>
          <w:szCs w:val="28"/>
          <w:lang w:val="uk-UA"/>
        </w:rPr>
        <w:t>роботу</w:t>
      </w:r>
      <w:r>
        <w:rPr>
          <w:rFonts w:ascii="Times New Roman" w:eastAsia="Times New Roman" w:hAnsi="Times New Roman" w:cs="Times New Roman"/>
          <w:bCs/>
          <w:sz w:val="28"/>
          <w:szCs w:val="28"/>
          <w:lang w:val="uk-UA"/>
        </w:rPr>
        <w:t xml:space="preserve"> відділу освіти </w:t>
      </w:r>
      <w:r w:rsidRPr="0066167D">
        <w:rPr>
          <w:rFonts w:ascii="Times New Roman" w:eastAsia="Times New Roman" w:hAnsi="Times New Roman" w:cs="Times New Roman"/>
          <w:bCs/>
          <w:sz w:val="28"/>
          <w:szCs w:val="28"/>
          <w:lang w:val="uk-UA"/>
        </w:rPr>
        <w:t xml:space="preserve"> Гребінківської селищної ради </w:t>
      </w:r>
      <w:r w:rsidRPr="0066167D">
        <w:rPr>
          <w:rFonts w:ascii="Times New Roman" w:eastAsia="Times New Roman" w:hAnsi="Times New Roman" w:cs="Times New Roman"/>
          <w:sz w:val="28"/>
          <w:szCs w:val="28"/>
          <w:lang w:val="uk-UA"/>
        </w:rPr>
        <w:t xml:space="preserve">за 2021 рік взяти до відома, (звіт додається).  </w:t>
      </w:r>
    </w:p>
    <w:p w:rsidR="00461825" w:rsidRPr="0066167D" w:rsidRDefault="00461825" w:rsidP="00461825">
      <w:pPr>
        <w:pStyle w:val="a3"/>
        <w:tabs>
          <w:tab w:val="left" w:pos="0"/>
        </w:tabs>
        <w:spacing w:after="0" w:line="240" w:lineRule="auto"/>
        <w:ind w:left="1065"/>
        <w:jc w:val="both"/>
        <w:rPr>
          <w:rFonts w:ascii="Times New Roman" w:eastAsia="Times New Roman" w:hAnsi="Times New Roman" w:cs="Times New Roman"/>
          <w:sz w:val="28"/>
          <w:szCs w:val="28"/>
          <w:lang w:val="uk-UA"/>
        </w:rPr>
      </w:pPr>
      <w:r w:rsidRPr="0066167D">
        <w:rPr>
          <w:rFonts w:ascii="Times New Roman" w:eastAsia="Times New Roman" w:hAnsi="Times New Roman" w:cs="Times New Roman"/>
          <w:sz w:val="28"/>
          <w:szCs w:val="28"/>
          <w:lang w:val="uk-UA"/>
        </w:rPr>
        <w:t xml:space="preserve"> </w:t>
      </w:r>
    </w:p>
    <w:p w:rsidR="00461825" w:rsidRDefault="00461825" w:rsidP="00461825">
      <w:pPr>
        <w:pStyle w:val="a3"/>
        <w:numPr>
          <w:ilvl w:val="0"/>
          <w:numId w:val="1"/>
        </w:numPr>
        <w:tabs>
          <w:tab w:val="left" w:pos="1080"/>
        </w:tabs>
        <w:spacing w:after="0" w:line="240" w:lineRule="auto"/>
        <w:jc w:val="both"/>
        <w:rPr>
          <w:rFonts w:ascii="Times New Roman" w:eastAsia="Microsoft Sans Serif" w:hAnsi="Times New Roman" w:cs="Microsoft Sans Serif"/>
          <w:color w:val="000000"/>
          <w:sz w:val="28"/>
          <w:szCs w:val="28"/>
          <w:lang w:val="uk-UA" w:eastAsia="uk-UA" w:bidi="uk-UA"/>
        </w:rPr>
      </w:pPr>
      <w:r w:rsidRPr="0066167D">
        <w:rPr>
          <w:rFonts w:ascii="Times New Roman" w:eastAsia="Microsoft Sans Serif" w:hAnsi="Times New Roman" w:cs="Microsoft Sans Serif"/>
          <w:color w:val="000000"/>
          <w:sz w:val="28"/>
          <w:szCs w:val="28"/>
          <w:lang w:val="uk-UA" w:eastAsia="uk-UA" w:bidi="uk-UA"/>
        </w:rPr>
        <w:t>Начальнику відділу загально-організаційної роботи та управління персоналом Тихоненко О.В. оприлюднити дане рішення на офіційному веб-сайті Гребінківської селищної ради.</w:t>
      </w:r>
    </w:p>
    <w:p w:rsidR="00461825" w:rsidRPr="0066167D" w:rsidRDefault="00461825" w:rsidP="00461825">
      <w:pPr>
        <w:tabs>
          <w:tab w:val="left" w:pos="1080"/>
        </w:tabs>
        <w:spacing w:after="0" w:line="240" w:lineRule="auto"/>
        <w:jc w:val="both"/>
        <w:rPr>
          <w:rFonts w:ascii="Times New Roman" w:eastAsia="Microsoft Sans Serif" w:hAnsi="Times New Roman" w:cs="Microsoft Sans Serif"/>
          <w:color w:val="000000"/>
          <w:sz w:val="28"/>
          <w:szCs w:val="28"/>
          <w:lang w:val="uk-UA" w:eastAsia="uk-UA" w:bidi="uk-UA"/>
        </w:rPr>
      </w:pPr>
    </w:p>
    <w:p w:rsidR="00461825" w:rsidRPr="0066167D" w:rsidRDefault="00461825" w:rsidP="00461825">
      <w:pPr>
        <w:pStyle w:val="a3"/>
        <w:numPr>
          <w:ilvl w:val="0"/>
          <w:numId w:val="1"/>
        </w:numPr>
        <w:tabs>
          <w:tab w:val="left" w:pos="1080"/>
        </w:tabs>
        <w:spacing w:after="0" w:line="240" w:lineRule="auto"/>
        <w:jc w:val="both"/>
        <w:rPr>
          <w:rFonts w:ascii="Times New Roman" w:eastAsia="Microsoft Sans Serif" w:hAnsi="Times New Roman" w:cs="Microsoft Sans Serif"/>
          <w:color w:val="000000"/>
          <w:sz w:val="28"/>
          <w:szCs w:val="28"/>
          <w:lang w:val="uk-UA" w:eastAsia="uk-UA" w:bidi="uk-UA"/>
        </w:rPr>
      </w:pPr>
      <w:r w:rsidRPr="0066167D">
        <w:rPr>
          <w:rFonts w:ascii="Times New Roman" w:eastAsia="Times New Roman" w:hAnsi="Times New Roman" w:cs="Times New Roman"/>
          <w:sz w:val="28"/>
          <w:szCs w:val="28"/>
          <w:lang w:val="uk-UA"/>
        </w:rPr>
        <w:t xml:space="preserve"> Контроль за виконанням даного рішення покласти на постійну комісію з питань прав людини, законності, депутатської діяльності, етики та регламенту та з гуманітарних питань.</w:t>
      </w:r>
    </w:p>
    <w:p w:rsidR="00461825" w:rsidRDefault="00461825" w:rsidP="00461825">
      <w:pPr>
        <w:spacing w:after="0"/>
        <w:rPr>
          <w:rFonts w:ascii="Times New Roman" w:eastAsia="Times New Roman" w:hAnsi="Times New Roman" w:cs="Times New Roman"/>
          <w:b/>
          <w:bCs/>
          <w:sz w:val="28"/>
          <w:szCs w:val="28"/>
          <w:lang w:val="uk-UA"/>
        </w:rPr>
      </w:pPr>
    </w:p>
    <w:p w:rsidR="00461825" w:rsidRPr="00345E31" w:rsidRDefault="00461825" w:rsidP="00461825">
      <w:pPr>
        <w:spacing w:after="0"/>
        <w:rPr>
          <w:rFonts w:ascii="Times New Roman" w:eastAsia="Times New Roman" w:hAnsi="Times New Roman" w:cs="Times New Roman"/>
          <w:b/>
          <w:bCs/>
          <w:sz w:val="28"/>
          <w:szCs w:val="28"/>
          <w:lang w:val="uk-UA"/>
        </w:rPr>
      </w:pPr>
    </w:p>
    <w:p w:rsidR="00461825" w:rsidRPr="00345E31" w:rsidRDefault="00461825" w:rsidP="00461825">
      <w:pPr>
        <w:spacing w:after="0" w:line="240" w:lineRule="auto"/>
        <w:rPr>
          <w:rFonts w:ascii="Times New Roman" w:eastAsia="Times New Roman" w:hAnsi="Times New Roman" w:cs="Times New Roman"/>
          <w:sz w:val="24"/>
          <w:szCs w:val="24"/>
          <w:lang w:val="uk-UA"/>
        </w:rPr>
      </w:pPr>
      <w:r w:rsidRPr="00345E31">
        <w:rPr>
          <w:rFonts w:ascii="Times New Roman" w:eastAsia="Times New Roman" w:hAnsi="Times New Roman" w:cs="Times New Roman"/>
          <w:b/>
          <w:bCs/>
          <w:sz w:val="28"/>
          <w:szCs w:val="28"/>
          <w:lang w:val="uk-UA"/>
        </w:rPr>
        <w:t>Селищний голова                                                                       Роман ЗАСУХА</w:t>
      </w:r>
    </w:p>
    <w:p w:rsidR="00461825" w:rsidRDefault="00461825" w:rsidP="00461825">
      <w:pPr>
        <w:ind w:right="-427"/>
        <w:jc w:val="center"/>
        <w:rPr>
          <w:sz w:val="24"/>
          <w:szCs w:val="24"/>
          <w:lang w:val="uk-UA"/>
        </w:rPr>
      </w:pPr>
    </w:p>
    <w:p w:rsidR="00461825" w:rsidRDefault="00461825" w:rsidP="00461825">
      <w:pPr>
        <w:ind w:right="-427"/>
        <w:jc w:val="center"/>
        <w:rPr>
          <w:sz w:val="24"/>
          <w:szCs w:val="24"/>
          <w:lang w:val="uk-UA"/>
        </w:rPr>
      </w:pPr>
    </w:p>
    <w:p w:rsidR="00461825" w:rsidRDefault="00461825" w:rsidP="00461825">
      <w:pPr>
        <w:spacing w:after="0" w:line="240" w:lineRule="auto"/>
        <w:ind w:right="-427"/>
        <w:rPr>
          <w:sz w:val="24"/>
          <w:szCs w:val="24"/>
          <w:lang w:val="uk-UA"/>
        </w:rPr>
      </w:pPr>
    </w:p>
    <w:p w:rsidR="00461825" w:rsidRDefault="00461825" w:rsidP="00461825">
      <w:pPr>
        <w:spacing w:after="0" w:line="240" w:lineRule="auto"/>
        <w:ind w:right="141"/>
        <w:jc w:val="right"/>
        <w:rPr>
          <w:rFonts w:ascii="Times New Roman" w:hAnsi="Times New Roman" w:cs="Times New Roman"/>
          <w:b/>
          <w:sz w:val="24"/>
          <w:szCs w:val="24"/>
          <w:lang w:val="uk-UA"/>
        </w:rPr>
      </w:pPr>
    </w:p>
    <w:p w:rsidR="00461825" w:rsidRDefault="00461825" w:rsidP="00461825">
      <w:pPr>
        <w:spacing w:after="0" w:line="240" w:lineRule="auto"/>
        <w:ind w:right="141"/>
        <w:jc w:val="right"/>
        <w:rPr>
          <w:rFonts w:ascii="Times New Roman" w:hAnsi="Times New Roman" w:cs="Times New Roman"/>
          <w:b/>
          <w:sz w:val="24"/>
          <w:szCs w:val="24"/>
          <w:lang w:val="uk-UA"/>
        </w:rPr>
      </w:pPr>
    </w:p>
    <w:p w:rsidR="00461825" w:rsidRPr="00345E31" w:rsidRDefault="00461825" w:rsidP="00461825">
      <w:pPr>
        <w:spacing w:after="0" w:line="240" w:lineRule="auto"/>
        <w:ind w:right="141"/>
        <w:jc w:val="right"/>
        <w:rPr>
          <w:rFonts w:ascii="Times New Roman" w:hAnsi="Times New Roman" w:cs="Times New Roman"/>
          <w:b/>
          <w:sz w:val="24"/>
          <w:szCs w:val="24"/>
          <w:lang w:val="uk-UA"/>
        </w:rPr>
      </w:pPr>
      <w:r w:rsidRPr="00345E31">
        <w:rPr>
          <w:rFonts w:ascii="Times New Roman" w:hAnsi="Times New Roman" w:cs="Times New Roman"/>
          <w:b/>
          <w:sz w:val="24"/>
          <w:szCs w:val="24"/>
          <w:lang w:val="uk-UA"/>
        </w:rPr>
        <w:lastRenderedPageBreak/>
        <w:t>Додаток</w:t>
      </w:r>
    </w:p>
    <w:p w:rsidR="00461825" w:rsidRPr="00345E31" w:rsidRDefault="00461825" w:rsidP="00461825">
      <w:pPr>
        <w:spacing w:after="0" w:line="240" w:lineRule="auto"/>
        <w:ind w:right="141"/>
        <w:jc w:val="right"/>
        <w:rPr>
          <w:rFonts w:ascii="Times New Roman" w:hAnsi="Times New Roman" w:cs="Times New Roman"/>
          <w:sz w:val="24"/>
          <w:szCs w:val="24"/>
          <w:lang w:val="uk-UA"/>
        </w:rPr>
      </w:pPr>
      <w:r w:rsidRPr="00345E31">
        <w:rPr>
          <w:rFonts w:ascii="Times New Roman" w:hAnsi="Times New Roman" w:cs="Times New Roman"/>
          <w:sz w:val="24"/>
          <w:szCs w:val="24"/>
          <w:lang w:val="uk-UA"/>
        </w:rPr>
        <w:t xml:space="preserve"> до рішення Гребінківської селищної ради </w:t>
      </w:r>
    </w:p>
    <w:p w:rsidR="00461825" w:rsidRPr="00345E31" w:rsidRDefault="00461825" w:rsidP="00461825">
      <w:pPr>
        <w:spacing w:after="0" w:line="240" w:lineRule="auto"/>
        <w:ind w:right="141"/>
        <w:jc w:val="right"/>
        <w:rPr>
          <w:rFonts w:ascii="Times New Roman" w:hAnsi="Times New Roman" w:cs="Times New Roman"/>
          <w:sz w:val="24"/>
          <w:szCs w:val="24"/>
          <w:lang w:val="uk-UA"/>
        </w:rPr>
      </w:pPr>
      <w:r w:rsidRPr="00345E31">
        <w:rPr>
          <w:rFonts w:ascii="Times New Roman" w:hAnsi="Times New Roman" w:cs="Times New Roman"/>
          <w:sz w:val="24"/>
          <w:szCs w:val="24"/>
          <w:lang w:val="uk-UA"/>
        </w:rPr>
        <w:t>від _______№_____</w:t>
      </w:r>
    </w:p>
    <w:p w:rsidR="004059B4" w:rsidRDefault="004059B4" w:rsidP="00265D4E">
      <w:pPr>
        <w:pStyle w:val="a6"/>
        <w:spacing w:before="0" w:beforeAutospacing="0" w:after="200" w:afterAutospacing="0" w:line="273" w:lineRule="auto"/>
      </w:pPr>
      <w:r>
        <w:t> </w:t>
      </w:r>
    </w:p>
    <w:p w:rsidR="004059B4" w:rsidRDefault="004059B4" w:rsidP="004059B4">
      <w:pPr>
        <w:pStyle w:val="a6"/>
        <w:spacing w:before="0" w:beforeAutospacing="0" w:after="0" w:afterAutospacing="0"/>
        <w:jc w:val="center"/>
      </w:pPr>
      <w:r>
        <w:rPr>
          <w:b/>
          <w:bCs/>
          <w:color w:val="000000"/>
          <w:sz w:val="32"/>
          <w:szCs w:val="32"/>
        </w:rPr>
        <w:t xml:space="preserve">Звіт </w:t>
      </w:r>
    </w:p>
    <w:p w:rsidR="004059B4" w:rsidRDefault="004059B4" w:rsidP="004059B4">
      <w:pPr>
        <w:pStyle w:val="a6"/>
        <w:spacing w:before="0" w:beforeAutospacing="0" w:after="0" w:afterAutospacing="0"/>
        <w:jc w:val="center"/>
      </w:pPr>
      <w:r>
        <w:rPr>
          <w:b/>
          <w:bCs/>
          <w:color w:val="000000"/>
          <w:sz w:val="28"/>
          <w:szCs w:val="28"/>
        </w:rPr>
        <w:t>про роботу</w:t>
      </w:r>
      <w:r>
        <w:rPr>
          <w:b/>
          <w:bCs/>
          <w:color w:val="000000"/>
          <w:sz w:val="32"/>
          <w:szCs w:val="32"/>
        </w:rPr>
        <w:t> </w:t>
      </w:r>
      <w:r>
        <w:rPr>
          <w:b/>
          <w:bCs/>
          <w:color w:val="000000"/>
          <w:sz w:val="28"/>
          <w:szCs w:val="28"/>
        </w:rPr>
        <w:t xml:space="preserve">Відділу освіти </w:t>
      </w:r>
    </w:p>
    <w:p w:rsidR="004059B4" w:rsidRDefault="004059B4" w:rsidP="004059B4">
      <w:pPr>
        <w:pStyle w:val="a6"/>
        <w:spacing w:before="0" w:beforeAutospacing="0" w:after="0" w:afterAutospacing="0"/>
        <w:jc w:val="center"/>
      </w:pPr>
      <w:r>
        <w:rPr>
          <w:b/>
          <w:bCs/>
          <w:color w:val="000000"/>
          <w:sz w:val="28"/>
          <w:szCs w:val="28"/>
        </w:rPr>
        <w:t>Гребінківської селищної ради за 2021 рік</w:t>
      </w:r>
    </w:p>
    <w:p w:rsidR="004059B4" w:rsidRDefault="004059B4" w:rsidP="004059B4">
      <w:pPr>
        <w:pStyle w:val="a6"/>
        <w:spacing w:before="0" w:beforeAutospacing="0" w:after="0" w:afterAutospacing="0"/>
        <w:jc w:val="center"/>
      </w:pPr>
      <w:r>
        <w:t> </w:t>
      </w:r>
    </w:p>
    <w:p w:rsidR="004059B4" w:rsidRDefault="004059B4" w:rsidP="004059B4">
      <w:pPr>
        <w:pStyle w:val="a6"/>
        <w:spacing w:before="0" w:beforeAutospacing="0" w:after="0" w:afterAutospacing="0"/>
        <w:ind w:firstLine="851"/>
        <w:jc w:val="both"/>
      </w:pPr>
      <w:r>
        <w:rPr>
          <w:color w:val="000000"/>
          <w:sz w:val="28"/>
          <w:szCs w:val="28"/>
        </w:rPr>
        <w:t>Відділ освіти Гребінківської селищної ради (надалі: Відділ) є самостійним структурним підрозділом селищної ради, створений 11 грудня 2020 року рішенням Гребінківської селищної ради № 29-2-VIII.</w:t>
      </w:r>
    </w:p>
    <w:p w:rsidR="004059B4" w:rsidRDefault="004059B4" w:rsidP="004059B4">
      <w:pPr>
        <w:pStyle w:val="a6"/>
        <w:spacing w:before="0" w:beforeAutospacing="0" w:after="0" w:afterAutospacing="0"/>
        <w:ind w:firstLine="851"/>
        <w:jc w:val="both"/>
        <w:rPr>
          <w:color w:val="000000"/>
          <w:sz w:val="28"/>
          <w:szCs w:val="28"/>
        </w:rPr>
      </w:pPr>
      <w:r>
        <w:rPr>
          <w:color w:val="000000"/>
          <w:sz w:val="28"/>
          <w:szCs w:val="28"/>
        </w:rPr>
        <w:t xml:space="preserve">Відділ у своїй діяльності </w:t>
      </w:r>
      <w:r w:rsidRPr="00D83F1B">
        <w:rPr>
          <w:color w:val="000000"/>
          <w:sz w:val="28"/>
          <w:szCs w:val="28"/>
        </w:rPr>
        <w:t>керується Конституцією та законами України   «Про місцеве самоврядування в Україні», «Про службу в органах місцевого    самоврядування»,</w:t>
      </w:r>
      <w:r>
        <w:rPr>
          <w:color w:val="000000"/>
          <w:sz w:val="28"/>
          <w:szCs w:val="28"/>
        </w:rPr>
        <w:t xml:space="preserve"> </w:t>
      </w:r>
      <w:r w:rsidRPr="00D83F1B">
        <w:rPr>
          <w:color w:val="000000"/>
          <w:sz w:val="28"/>
          <w:szCs w:val="28"/>
        </w:rPr>
        <w:t>«Про державну службу», Законами України «Про освіту», «Про загальну  середню освіту» та «Про  дошкільну освіту»,</w:t>
      </w:r>
      <w:r>
        <w:rPr>
          <w:color w:val="000000"/>
          <w:sz w:val="28"/>
          <w:szCs w:val="28"/>
        </w:rPr>
        <w:t xml:space="preserve"> «Про позашкільну освіту»,</w:t>
      </w:r>
      <w:r w:rsidRPr="00D83F1B">
        <w:rPr>
          <w:color w:val="000000"/>
          <w:sz w:val="28"/>
          <w:szCs w:val="28"/>
        </w:rPr>
        <w:t xml:space="preserve"> Конвенцією про захист прав людини і основоположних свобод, Європейською хартією місцевого самоврядування, постановами Верховної Ради України,  актами Президента України, постановами і розпорядженнями Кабінету Міністрів України, нормативними актами Державного аген</w:t>
      </w:r>
      <w:r w:rsidR="00265D4E">
        <w:rPr>
          <w:color w:val="000000"/>
          <w:sz w:val="28"/>
          <w:szCs w:val="28"/>
        </w:rPr>
        <w:t>т</w:t>
      </w:r>
      <w:r w:rsidRPr="00D83F1B">
        <w:rPr>
          <w:color w:val="000000"/>
          <w:sz w:val="28"/>
          <w:szCs w:val="28"/>
        </w:rPr>
        <w:t xml:space="preserve">ства земельних ресурсів України, наказами МОН України, Департаменту </w:t>
      </w:r>
      <w:r>
        <w:rPr>
          <w:color w:val="000000"/>
          <w:sz w:val="28"/>
          <w:szCs w:val="28"/>
        </w:rPr>
        <w:t>освіти і науки Київської</w:t>
      </w:r>
      <w:r w:rsidRPr="00D83F1B">
        <w:rPr>
          <w:color w:val="000000"/>
          <w:sz w:val="28"/>
          <w:szCs w:val="28"/>
        </w:rPr>
        <w:t xml:space="preserve"> державної адміністрації, наказами Фонду державного майна України, </w:t>
      </w:r>
      <w:r>
        <w:rPr>
          <w:color w:val="000000"/>
          <w:sz w:val="28"/>
          <w:szCs w:val="28"/>
        </w:rPr>
        <w:t xml:space="preserve">розпорядженням Київської </w:t>
      </w:r>
      <w:r w:rsidRPr="00D83F1B">
        <w:rPr>
          <w:color w:val="000000"/>
          <w:sz w:val="28"/>
          <w:szCs w:val="28"/>
        </w:rPr>
        <w:t xml:space="preserve"> обласної держ</w:t>
      </w:r>
      <w:r>
        <w:rPr>
          <w:color w:val="000000"/>
          <w:sz w:val="28"/>
          <w:szCs w:val="28"/>
        </w:rPr>
        <w:t xml:space="preserve">авної адміністрації, </w:t>
      </w:r>
      <w:r w:rsidRPr="00D83F1B">
        <w:rPr>
          <w:color w:val="000000"/>
          <w:sz w:val="28"/>
          <w:szCs w:val="28"/>
        </w:rPr>
        <w:t xml:space="preserve">рішеннями </w:t>
      </w:r>
      <w:r>
        <w:rPr>
          <w:color w:val="000000"/>
          <w:sz w:val="28"/>
          <w:szCs w:val="28"/>
        </w:rPr>
        <w:t xml:space="preserve">Гребінківської </w:t>
      </w:r>
      <w:r w:rsidRPr="00D83F1B">
        <w:rPr>
          <w:color w:val="000000"/>
          <w:sz w:val="28"/>
          <w:szCs w:val="28"/>
        </w:rPr>
        <w:t>об'єднаної територіальної громади і виконавчого комітету,</w:t>
      </w:r>
      <w:r>
        <w:rPr>
          <w:color w:val="000000"/>
          <w:sz w:val="28"/>
          <w:szCs w:val="28"/>
        </w:rPr>
        <w:t xml:space="preserve"> </w:t>
      </w:r>
      <w:r w:rsidRPr="00D83F1B">
        <w:rPr>
          <w:color w:val="000000"/>
          <w:sz w:val="28"/>
          <w:szCs w:val="28"/>
        </w:rPr>
        <w:t>розпорядженнями голови об’єднаної територіал</w:t>
      </w:r>
      <w:r>
        <w:rPr>
          <w:color w:val="000000"/>
          <w:sz w:val="28"/>
          <w:szCs w:val="28"/>
        </w:rPr>
        <w:t>ьної громади, Положенням</w:t>
      </w:r>
      <w:r w:rsidRPr="00D83F1B">
        <w:rPr>
          <w:color w:val="000000"/>
          <w:sz w:val="28"/>
          <w:szCs w:val="28"/>
        </w:rPr>
        <w:t xml:space="preserve"> та іншими нормативними актами.</w:t>
      </w:r>
    </w:p>
    <w:p w:rsidR="004059B4" w:rsidRPr="00D83F1B" w:rsidRDefault="004059B4" w:rsidP="004059B4">
      <w:pPr>
        <w:pStyle w:val="a6"/>
        <w:spacing w:before="0" w:beforeAutospacing="0" w:after="0" w:afterAutospacing="0"/>
        <w:ind w:firstLine="851"/>
        <w:jc w:val="both"/>
        <w:rPr>
          <w:color w:val="000000"/>
          <w:sz w:val="28"/>
          <w:szCs w:val="28"/>
        </w:rPr>
      </w:pPr>
      <w:r>
        <w:rPr>
          <w:color w:val="000000"/>
          <w:sz w:val="28"/>
          <w:szCs w:val="28"/>
        </w:rPr>
        <w:t xml:space="preserve">  </w:t>
      </w:r>
      <w:r w:rsidRPr="00D83F1B">
        <w:rPr>
          <w:color w:val="000000"/>
          <w:sz w:val="28"/>
          <w:szCs w:val="28"/>
        </w:rPr>
        <w:t>Відділ є юридичною особою, має самостійний баланс, рахунки у територіальних представництвах Державного казначейства України, печатку із зображенням Державного Герба</w:t>
      </w:r>
      <w:r>
        <w:rPr>
          <w:color w:val="000000"/>
          <w:sz w:val="28"/>
          <w:szCs w:val="28"/>
        </w:rPr>
        <w:t xml:space="preserve"> України і своїм найменуванням, </w:t>
      </w:r>
      <w:r w:rsidRPr="00D83F1B">
        <w:rPr>
          <w:color w:val="000000"/>
          <w:sz w:val="28"/>
          <w:szCs w:val="28"/>
        </w:rPr>
        <w:t>бланк встановленого зразка, має право у межах своїх повноважень укладати від свого імені угоди з юридичними і фізичними особами, мати майнові і немайнові права, нести зобов'язання.</w:t>
      </w:r>
    </w:p>
    <w:p w:rsidR="004059B4" w:rsidRDefault="004059B4" w:rsidP="004059B4">
      <w:pPr>
        <w:pStyle w:val="a6"/>
        <w:spacing w:before="0" w:beforeAutospacing="0" w:after="0" w:afterAutospacing="0"/>
        <w:ind w:firstLine="851"/>
        <w:jc w:val="both"/>
      </w:pPr>
      <w:r>
        <w:rPr>
          <w:color w:val="000000"/>
          <w:sz w:val="28"/>
          <w:szCs w:val="28"/>
        </w:rPr>
        <w:t>За період функціонування розроблено та затверджено:</w:t>
      </w:r>
    </w:p>
    <w:p w:rsidR="004059B4" w:rsidRDefault="004059B4" w:rsidP="004059B4">
      <w:pPr>
        <w:pStyle w:val="a6"/>
        <w:numPr>
          <w:ilvl w:val="0"/>
          <w:numId w:val="17"/>
        </w:numPr>
        <w:spacing w:before="0" w:beforeAutospacing="0" w:after="0" w:afterAutospacing="0"/>
        <w:ind w:left="1931"/>
        <w:jc w:val="both"/>
      </w:pPr>
      <w:r>
        <w:rPr>
          <w:color w:val="000000"/>
          <w:sz w:val="28"/>
          <w:szCs w:val="28"/>
        </w:rPr>
        <w:t>Положення про відділ освіти Гребінківської селищної ради;</w:t>
      </w:r>
    </w:p>
    <w:p w:rsidR="004059B4" w:rsidRDefault="004059B4" w:rsidP="004059B4">
      <w:pPr>
        <w:pStyle w:val="a6"/>
        <w:numPr>
          <w:ilvl w:val="0"/>
          <w:numId w:val="17"/>
        </w:numPr>
        <w:spacing w:before="0" w:beforeAutospacing="0" w:after="0" w:afterAutospacing="0"/>
        <w:ind w:left="1931"/>
        <w:jc w:val="both"/>
      </w:pPr>
      <w:r>
        <w:rPr>
          <w:color w:val="000000"/>
          <w:sz w:val="28"/>
          <w:szCs w:val="28"/>
        </w:rPr>
        <w:t>План роботи Відділу освіти Гребінківської селищної ради на 2021 рік, згідно якого Відділ працював;</w:t>
      </w:r>
    </w:p>
    <w:p w:rsidR="004059B4" w:rsidRDefault="004059B4" w:rsidP="004059B4">
      <w:pPr>
        <w:pStyle w:val="a6"/>
        <w:numPr>
          <w:ilvl w:val="0"/>
          <w:numId w:val="17"/>
        </w:numPr>
        <w:spacing w:before="0" w:beforeAutospacing="0" w:after="0" w:afterAutospacing="0"/>
        <w:ind w:left="1931"/>
        <w:jc w:val="both"/>
        <w:rPr>
          <w:sz w:val="28"/>
          <w:szCs w:val="28"/>
        </w:rPr>
      </w:pPr>
      <w:r w:rsidRPr="00316DC5">
        <w:rPr>
          <w:sz w:val="28"/>
          <w:szCs w:val="28"/>
        </w:rPr>
        <w:t>Положення</w:t>
      </w:r>
      <w:r>
        <w:rPr>
          <w:sz w:val="28"/>
          <w:szCs w:val="28"/>
        </w:rPr>
        <w:t xml:space="preserve"> про конкурс на посаду керівника закладу загальної середньої освіти;</w:t>
      </w:r>
    </w:p>
    <w:p w:rsidR="004059B4" w:rsidRDefault="004059B4" w:rsidP="004059B4">
      <w:pPr>
        <w:pStyle w:val="a6"/>
        <w:numPr>
          <w:ilvl w:val="0"/>
          <w:numId w:val="17"/>
        </w:numPr>
        <w:spacing w:before="0" w:beforeAutospacing="0" w:after="0" w:afterAutospacing="0"/>
        <w:ind w:left="1931"/>
        <w:jc w:val="both"/>
        <w:rPr>
          <w:sz w:val="28"/>
          <w:szCs w:val="28"/>
        </w:rPr>
      </w:pPr>
      <w:r>
        <w:rPr>
          <w:sz w:val="28"/>
          <w:szCs w:val="28"/>
        </w:rPr>
        <w:t>Положення про оплату праці, матеріальне стимулювання та преміювання працівників відділу освіти Гребінківської селищної ради;</w:t>
      </w:r>
    </w:p>
    <w:p w:rsidR="004059B4" w:rsidRPr="00316DC5" w:rsidRDefault="004059B4" w:rsidP="004059B4">
      <w:pPr>
        <w:pStyle w:val="a6"/>
        <w:numPr>
          <w:ilvl w:val="0"/>
          <w:numId w:val="17"/>
        </w:numPr>
        <w:spacing w:before="0" w:beforeAutospacing="0" w:after="0" w:afterAutospacing="0"/>
        <w:ind w:left="1931"/>
        <w:jc w:val="both"/>
        <w:rPr>
          <w:sz w:val="28"/>
          <w:szCs w:val="28"/>
        </w:rPr>
      </w:pPr>
      <w:r>
        <w:rPr>
          <w:sz w:val="28"/>
          <w:szCs w:val="28"/>
        </w:rPr>
        <w:t>Положення про облікову політику та організацію бухгалтерського обліку у відділі освіти Гребінківської селищної ради;</w:t>
      </w:r>
    </w:p>
    <w:p w:rsidR="004059B4" w:rsidRDefault="004059B4" w:rsidP="004059B4">
      <w:pPr>
        <w:pStyle w:val="a6"/>
        <w:numPr>
          <w:ilvl w:val="0"/>
          <w:numId w:val="17"/>
        </w:numPr>
        <w:spacing w:before="0" w:beforeAutospacing="0" w:after="0" w:afterAutospacing="0"/>
        <w:ind w:left="1931"/>
        <w:jc w:val="both"/>
      </w:pPr>
      <w:r>
        <w:rPr>
          <w:color w:val="000000"/>
          <w:sz w:val="28"/>
          <w:szCs w:val="28"/>
        </w:rPr>
        <w:lastRenderedPageBreak/>
        <w:t>Програма  розвитку системи освіти Гребінківської селищної ради на 2021-2025 роки.</w:t>
      </w:r>
    </w:p>
    <w:p w:rsidR="004059B4" w:rsidRPr="007F2EF1" w:rsidRDefault="004059B4" w:rsidP="004059B4">
      <w:pPr>
        <w:spacing w:after="0"/>
        <w:jc w:val="both"/>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      </w:t>
      </w:r>
      <w:r w:rsidRPr="007F2EF1">
        <w:rPr>
          <w:rFonts w:ascii="Times New Roman" w:hAnsi="Times New Roman" w:cs="Times New Roman"/>
          <w:sz w:val="28"/>
          <w:szCs w:val="28"/>
        </w:rPr>
        <w:t>Працівники Відділу забезпечували виконання законодавства у галузі освіти, державного стандарту загальної середньої освіти, вимог Базового компонента дошкільної освіти, Концепції Нової української школи,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 планування та визначення траєкторії професійного розвитку педагогічних працівників, особливостей організації освітнього процесу за різними формами здобуття освіти, у тому числі з використанням технологій дистанційного навчання тощо.</w:t>
      </w:r>
    </w:p>
    <w:p w:rsidR="004059B4" w:rsidRPr="00626150" w:rsidRDefault="004059B4" w:rsidP="004059B4">
      <w:pPr>
        <w:pStyle w:val="a6"/>
        <w:numPr>
          <w:ilvl w:val="0"/>
          <w:numId w:val="17"/>
        </w:numPr>
        <w:spacing w:before="0" w:beforeAutospacing="0" w:after="0" w:afterAutospacing="0"/>
        <w:jc w:val="both"/>
      </w:pPr>
      <w:r w:rsidRPr="00FC206D">
        <w:rPr>
          <w:sz w:val="28"/>
          <w:szCs w:val="28"/>
          <w:shd w:val="clear" w:color="auto" w:fill="FFFFFF"/>
        </w:rPr>
        <w:t xml:space="preserve">Відділом освіти Гребінківської  селищної ради  проводиться  значна робота щодо виконання </w:t>
      </w:r>
      <w:r>
        <w:rPr>
          <w:sz w:val="28"/>
          <w:szCs w:val="28"/>
          <w:shd w:val="clear" w:color="auto" w:fill="FFFFFF"/>
        </w:rPr>
        <w:t xml:space="preserve">законодавства про освіту </w:t>
      </w:r>
      <w:r w:rsidRPr="00626150">
        <w:rPr>
          <w:sz w:val="28"/>
          <w:szCs w:val="28"/>
          <w:shd w:val="clear" w:color="auto" w:fill="FFFFFF"/>
        </w:rPr>
        <w:t>та виконання Програми розвитку системи освіти</w:t>
      </w:r>
      <w:r w:rsidRPr="00626150">
        <w:rPr>
          <w:color w:val="000000"/>
          <w:sz w:val="28"/>
          <w:szCs w:val="28"/>
        </w:rPr>
        <w:t xml:space="preserve"> </w:t>
      </w:r>
      <w:r>
        <w:rPr>
          <w:color w:val="000000"/>
          <w:sz w:val="28"/>
          <w:szCs w:val="28"/>
        </w:rPr>
        <w:t>Гребінківської селищної ради на 2021-2025 роки.</w:t>
      </w:r>
    </w:p>
    <w:p w:rsidR="004059B4" w:rsidRPr="00626150" w:rsidRDefault="004059B4" w:rsidP="004059B4">
      <w:pPr>
        <w:pStyle w:val="a6"/>
        <w:spacing w:before="0" w:beforeAutospacing="0" w:after="0" w:afterAutospacing="0"/>
        <w:ind w:left="720"/>
        <w:jc w:val="both"/>
      </w:pPr>
    </w:p>
    <w:p w:rsidR="004059B4" w:rsidRPr="004059B4" w:rsidRDefault="004059B4" w:rsidP="004059B4">
      <w:pPr>
        <w:spacing w:after="0"/>
        <w:ind w:firstLine="708"/>
        <w:jc w:val="both"/>
        <w:rPr>
          <w:rFonts w:ascii="Times New Roman" w:hAnsi="Times New Roman" w:cs="Times New Roman"/>
          <w:sz w:val="28"/>
          <w:szCs w:val="28"/>
          <w:shd w:val="clear" w:color="auto" w:fill="FFFFFF"/>
          <w:lang w:val="uk-UA"/>
        </w:rPr>
      </w:pPr>
      <w:r w:rsidRPr="004059B4">
        <w:rPr>
          <w:rFonts w:ascii="Times New Roman" w:hAnsi="Times New Roman" w:cs="Times New Roman"/>
          <w:sz w:val="28"/>
          <w:szCs w:val="28"/>
          <w:shd w:val="clear" w:color="auto" w:fill="FFFFFF"/>
          <w:lang w:val="uk-UA"/>
        </w:rPr>
        <w:t xml:space="preserve">З керівниками та заступниками з навчально-виховної роботи закладів освіти створена  чітка взаємодія та контроль за роботою закладів, збір інформації та вчасне інформування Гребінківської селищної ради,  департаменту освіти і науки облдержадміністрації, обласного інституту післядипломної педагогічної освіти, Державної  служби якості освіти і т.д. </w:t>
      </w:r>
    </w:p>
    <w:p w:rsidR="004059B4" w:rsidRDefault="004059B4" w:rsidP="004059B4">
      <w:pPr>
        <w:spacing w:after="0"/>
        <w:jc w:val="both"/>
        <w:rPr>
          <w:rFonts w:ascii="Times New Roman" w:hAnsi="Times New Roman" w:cs="Times New Roman"/>
          <w:sz w:val="28"/>
          <w:szCs w:val="28"/>
          <w:shd w:val="clear" w:color="auto" w:fill="FFFFFF"/>
        </w:rPr>
      </w:pPr>
      <w:r w:rsidRPr="004059B4">
        <w:rPr>
          <w:rFonts w:ascii="Times New Roman" w:hAnsi="Times New Roman" w:cs="Times New Roman"/>
          <w:sz w:val="28"/>
          <w:szCs w:val="28"/>
          <w:shd w:val="clear" w:color="auto" w:fill="FFFFFF"/>
          <w:lang w:val="uk-UA"/>
        </w:rPr>
        <w:t xml:space="preserve">       </w:t>
      </w:r>
      <w:r w:rsidRPr="007F2EF1">
        <w:rPr>
          <w:rFonts w:ascii="Times New Roman" w:hAnsi="Times New Roman" w:cs="Times New Roman"/>
          <w:sz w:val="28"/>
          <w:szCs w:val="28"/>
          <w:shd w:val="clear" w:color="auto" w:fill="FFFFFF"/>
        </w:rPr>
        <w:t>Забезпечено постійну підтримку в актуальному стані систем:</w:t>
      </w:r>
    </w:p>
    <w:p w:rsidR="004059B4" w:rsidRDefault="004059B4" w:rsidP="004059B4">
      <w:pPr>
        <w:pStyle w:val="a3"/>
        <w:numPr>
          <w:ilvl w:val="0"/>
          <w:numId w:val="10"/>
        </w:numPr>
        <w:spacing w:after="0"/>
        <w:jc w:val="both"/>
        <w:rPr>
          <w:rFonts w:ascii="Times New Roman" w:hAnsi="Times New Roman" w:cs="Times New Roman"/>
          <w:sz w:val="28"/>
          <w:szCs w:val="28"/>
          <w:shd w:val="clear" w:color="auto" w:fill="FFFFFF"/>
        </w:rPr>
      </w:pPr>
      <w:proofErr w:type="gramStart"/>
      <w:r w:rsidRPr="00C039D1">
        <w:rPr>
          <w:rFonts w:ascii="Times New Roman" w:hAnsi="Times New Roman" w:cs="Times New Roman"/>
          <w:sz w:val="28"/>
          <w:szCs w:val="28"/>
          <w:shd w:val="clear" w:color="auto" w:fill="FFFFFF"/>
        </w:rPr>
        <w:t>ЄДЕБО(</w:t>
      </w:r>
      <w:proofErr w:type="gramEnd"/>
      <w:r w:rsidRPr="00C039D1">
        <w:rPr>
          <w:rFonts w:ascii="Times New Roman" w:hAnsi="Times New Roman" w:cs="Times New Roman"/>
          <w:sz w:val="28"/>
          <w:szCs w:val="28"/>
          <w:shd w:val="clear" w:color="auto" w:fill="FFFFFF"/>
        </w:rPr>
        <w:t>Єдина державна електронна бази з питань освіти) надання в повному, актуальному та достовірному стані інформації про підпорядковані заклади загальної середньої освіти для виготовлення свідоцтв про повну загальну та про базову загальну середню освіту випускникам 2021 року);</w:t>
      </w:r>
    </w:p>
    <w:p w:rsidR="004059B4" w:rsidRDefault="004059B4" w:rsidP="004059B4">
      <w:pPr>
        <w:pStyle w:val="a3"/>
        <w:numPr>
          <w:ilvl w:val="0"/>
          <w:numId w:val="10"/>
        </w:numPr>
        <w:spacing w:after="0"/>
        <w:jc w:val="both"/>
        <w:rPr>
          <w:rFonts w:ascii="Times New Roman" w:hAnsi="Times New Roman" w:cs="Times New Roman"/>
          <w:sz w:val="28"/>
          <w:szCs w:val="28"/>
          <w:shd w:val="clear" w:color="auto" w:fill="FFFFFF"/>
        </w:rPr>
      </w:pPr>
      <w:r w:rsidRPr="00C039D1">
        <w:rPr>
          <w:rFonts w:ascii="Times New Roman" w:hAnsi="Times New Roman" w:cs="Times New Roman"/>
          <w:sz w:val="28"/>
          <w:szCs w:val="28"/>
          <w:shd w:val="clear" w:color="auto" w:fill="FFFFFF"/>
        </w:rPr>
        <w:t>ІСУО (інформаційна система управління освітою) формування та заповнення форм звітності з питань діяльності закладів загальної середньої, дошкільної та позашкільної освіти, а саме: ЗНЗ-1, 77-, 76-, 83-, 85-РВК, Д-4,5,6,7-8,</w:t>
      </w:r>
      <w:proofErr w:type="gramStart"/>
      <w:r w:rsidRPr="00C039D1">
        <w:rPr>
          <w:rFonts w:ascii="Times New Roman" w:hAnsi="Times New Roman" w:cs="Times New Roman"/>
          <w:sz w:val="28"/>
          <w:szCs w:val="28"/>
          <w:shd w:val="clear" w:color="auto" w:fill="FFFFFF"/>
        </w:rPr>
        <w:t>9,</w:t>
      </w:r>
      <w:r>
        <w:rPr>
          <w:rFonts w:ascii="Times New Roman" w:hAnsi="Times New Roman" w:cs="Times New Roman"/>
          <w:sz w:val="28"/>
          <w:szCs w:val="28"/>
          <w:shd w:val="clear" w:color="auto" w:fill="FFFFFF"/>
        </w:rPr>
        <w:t>ЗСО</w:t>
      </w:r>
      <w:proofErr w:type="gramEnd"/>
      <w:r>
        <w:rPr>
          <w:rFonts w:ascii="Times New Roman" w:hAnsi="Times New Roman" w:cs="Times New Roman"/>
          <w:sz w:val="28"/>
          <w:szCs w:val="28"/>
          <w:shd w:val="clear" w:color="auto" w:fill="FFFFFF"/>
        </w:rPr>
        <w:t xml:space="preserve"> -</w:t>
      </w:r>
      <w:r w:rsidRPr="00C039D1">
        <w:rPr>
          <w:rFonts w:ascii="Times New Roman" w:hAnsi="Times New Roman" w:cs="Times New Roman"/>
          <w:sz w:val="28"/>
          <w:szCs w:val="28"/>
          <w:shd w:val="clear" w:color="auto" w:fill="FFFFFF"/>
        </w:rPr>
        <w:t>1, 1-П</w:t>
      </w:r>
      <w:r>
        <w:rPr>
          <w:rFonts w:ascii="Times New Roman" w:hAnsi="Times New Roman" w:cs="Times New Roman"/>
          <w:sz w:val="28"/>
          <w:szCs w:val="28"/>
          <w:shd w:val="clear" w:color="auto" w:fill="FFFFFF"/>
        </w:rPr>
        <w:t>З</w:t>
      </w:r>
      <w:r w:rsidRPr="00C039D1">
        <w:rPr>
          <w:rFonts w:ascii="Times New Roman" w:hAnsi="Times New Roman" w:cs="Times New Roman"/>
          <w:sz w:val="28"/>
          <w:szCs w:val="28"/>
          <w:shd w:val="clear" w:color="auto" w:fill="FFFFFF"/>
        </w:rPr>
        <w:t xml:space="preserve">, ЗВ-1, ведення обліку дітей шкільного віку, облік підручників). </w:t>
      </w:r>
    </w:p>
    <w:p w:rsidR="004059B4" w:rsidRPr="00FC206D" w:rsidRDefault="004059B4" w:rsidP="004059B4">
      <w:pPr>
        <w:pStyle w:val="a6"/>
        <w:shd w:val="clear" w:color="auto" w:fill="FFFFFF"/>
        <w:spacing w:before="0" w:beforeAutospacing="0" w:after="0" w:afterAutospacing="0" w:line="276" w:lineRule="auto"/>
        <w:ind w:firstLine="708"/>
        <w:jc w:val="both"/>
        <w:rPr>
          <w:sz w:val="28"/>
          <w:szCs w:val="28"/>
        </w:rPr>
      </w:pPr>
      <w:r>
        <w:rPr>
          <w:sz w:val="28"/>
          <w:szCs w:val="28"/>
        </w:rPr>
        <w:t xml:space="preserve"> </w:t>
      </w:r>
      <w:r w:rsidRPr="00FC206D">
        <w:rPr>
          <w:sz w:val="28"/>
          <w:szCs w:val="28"/>
        </w:rPr>
        <w:t>Станом</w:t>
      </w:r>
      <w:r>
        <w:rPr>
          <w:sz w:val="28"/>
          <w:szCs w:val="28"/>
        </w:rPr>
        <w:t xml:space="preserve"> на 01.02</w:t>
      </w:r>
      <w:r w:rsidRPr="00FC206D">
        <w:rPr>
          <w:sz w:val="28"/>
          <w:szCs w:val="28"/>
        </w:rPr>
        <w:t xml:space="preserve"> відділ освіти отримав та опрацював </w:t>
      </w:r>
      <w:r w:rsidRPr="00A2771B">
        <w:rPr>
          <w:color w:val="000000" w:themeColor="text1"/>
          <w:sz w:val="28"/>
          <w:szCs w:val="28"/>
        </w:rPr>
        <w:t xml:space="preserve">2400 вхідних  листів </w:t>
      </w:r>
      <w:r w:rsidRPr="00FC206D">
        <w:rPr>
          <w:sz w:val="28"/>
          <w:szCs w:val="28"/>
        </w:rPr>
        <w:t>(листи ДОН КОД, МОН, ГСР, установи та ін.), пропозицій, заяв, скарг громадян та листів від закладів</w:t>
      </w:r>
      <w:r w:rsidRPr="00A2771B">
        <w:rPr>
          <w:color w:val="000000" w:themeColor="text1"/>
          <w:sz w:val="28"/>
          <w:szCs w:val="28"/>
        </w:rPr>
        <w:t xml:space="preserve">.  Надіслано 2998 документів </w:t>
      </w:r>
      <w:r w:rsidRPr="00FC206D">
        <w:rPr>
          <w:sz w:val="28"/>
          <w:szCs w:val="28"/>
        </w:rPr>
        <w:t>- звітів, листів, інформацій,</w:t>
      </w:r>
    </w:p>
    <w:p w:rsidR="004059B4" w:rsidRPr="00FC206D" w:rsidRDefault="004059B4" w:rsidP="004059B4">
      <w:pPr>
        <w:pStyle w:val="a6"/>
        <w:shd w:val="clear" w:color="auto" w:fill="FFFFFF"/>
        <w:spacing w:before="0" w:beforeAutospacing="0" w:after="0" w:afterAutospacing="0" w:line="276" w:lineRule="auto"/>
        <w:ind w:firstLine="708"/>
        <w:jc w:val="both"/>
        <w:rPr>
          <w:sz w:val="28"/>
          <w:szCs w:val="28"/>
        </w:rPr>
      </w:pPr>
      <w:r w:rsidRPr="00FC206D">
        <w:rPr>
          <w:sz w:val="28"/>
          <w:szCs w:val="28"/>
        </w:rPr>
        <w:t xml:space="preserve">а саме: </w:t>
      </w:r>
    </w:p>
    <w:p w:rsidR="004059B4" w:rsidRPr="00FC206D" w:rsidRDefault="004059B4" w:rsidP="004059B4">
      <w:pPr>
        <w:pStyle w:val="a6"/>
        <w:numPr>
          <w:ilvl w:val="0"/>
          <w:numId w:val="2"/>
        </w:numPr>
        <w:shd w:val="clear" w:color="auto" w:fill="FFFFFF"/>
        <w:spacing w:before="0" w:beforeAutospacing="0" w:after="0" w:afterAutospacing="0" w:line="276" w:lineRule="auto"/>
        <w:jc w:val="both"/>
        <w:rPr>
          <w:sz w:val="28"/>
          <w:szCs w:val="28"/>
        </w:rPr>
      </w:pPr>
      <w:r w:rsidRPr="00FC206D">
        <w:rPr>
          <w:sz w:val="28"/>
          <w:szCs w:val="28"/>
        </w:rPr>
        <w:t xml:space="preserve">Звіт по субвенції </w:t>
      </w:r>
      <w:r>
        <w:rPr>
          <w:sz w:val="28"/>
          <w:szCs w:val="28"/>
        </w:rPr>
        <w:t xml:space="preserve">щомісяця </w:t>
      </w:r>
      <w:r w:rsidRPr="00FC206D">
        <w:rPr>
          <w:sz w:val="28"/>
          <w:szCs w:val="28"/>
        </w:rPr>
        <w:t>до 4 числа ДОН КОДА.</w:t>
      </w:r>
    </w:p>
    <w:p w:rsidR="004059B4" w:rsidRPr="00FC206D" w:rsidRDefault="004059B4" w:rsidP="004059B4">
      <w:pPr>
        <w:pStyle w:val="a6"/>
        <w:numPr>
          <w:ilvl w:val="0"/>
          <w:numId w:val="2"/>
        </w:numPr>
        <w:shd w:val="clear" w:color="auto" w:fill="FFFFFF"/>
        <w:spacing w:before="0" w:beforeAutospacing="0" w:after="0" w:afterAutospacing="0" w:line="276" w:lineRule="auto"/>
        <w:jc w:val="both"/>
        <w:rPr>
          <w:sz w:val="28"/>
          <w:szCs w:val="28"/>
        </w:rPr>
      </w:pPr>
      <w:r>
        <w:rPr>
          <w:sz w:val="28"/>
          <w:szCs w:val="28"/>
        </w:rPr>
        <w:t>Проєкти рішень на сесію та на внутрішні зміни д</w:t>
      </w:r>
      <w:r w:rsidRPr="00FC206D">
        <w:rPr>
          <w:sz w:val="28"/>
          <w:szCs w:val="28"/>
        </w:rPr>
        <w:t>о бюджету.</w:t>
      </w:r>
    </w:p>
    <w:p w:rsidR="004059B4" w:rsidRPr="00FC206D" w:rsidRDefault="004059B4" w:rsidP="004059B4">
      <w:pPr>
        <w:pStyle w:val="a6"/>
        <w:numPr>
          <w:ilvl w:val="0"/>
          <w:numId w:val="2"/>
        </w:numPr>
        <w:shd w:val="clear" w:color="auto" w:fill="FFFFFF"/>
        <w:spacing w:before="0" w:beforeAutospacing="0" w:after="0" w:afterAutospacing="0" w:line="276" w:lineRule="auto"/>
        <w:jc w:val="both"/>
        <w:rPr>
          <w:sz w:val="28"/>
          <w:szCs w:val="28"/>
        </w:rPr>
      </w:pPr>
      <w:r w:rsidRPr="00FC206D">
        <w:rPr>
          <w:sz w:val="28"/>
          <w:szCs w:val="28"/>
        </w:rPr>
        <w:t>Довідки і паспорти після сесії</w:t>
      </w:r>
      <w:r>
        <w:rPr>
          <w:sz w:val="28"/>
          <w:szCs w:val="28"/>
        </w:rPr>
        <w:t>.</w:t>
      </w:r>
      <w:r w:rsidRPr="00FC206D">
        <w:rPr>
          <w:sz w:val="28"/>
          <w:szCs w:val="28"/>
        </w:rPr>
        <w:t xml:space="preserve"> </w:t>
      </w:r>
    </w:p>
    <w:p w:rsidR="004059B4" w:rsidRDefault="004059B4" w:rsidP="004059B4">
      <w:pPr>
        <w:pStyle w:val="a6"/>
        <w:numPr>
          <w:ilvl w:val="0"/>
          <w:numId w:val="2"/>
        </w:numPr>
        <w:shd w:val="clear" w:color="auto" w:fill="FFFFFF"/>
        <w:spacing w:before="0" w:beforeAutospacing="0" w:after="0" w:afterAutospacing="0" w:line="276" w:lineRule="auto"/>
        <w:jc w:val="both"/>
        <w:rPr>
          <w:sz w:val="28"/>
          <w:szCs w:val="28"/>
        </w:rPr>
      </w:pPr>
      <w:r w:rsidRPr="00FC206D">
        <w:rPr>
          <w:sz w:val="28"/>
          <w:szCs w:val="28"/>
        </w:rPr>
        <w:lastRenderedPageBreak/>
        <w:t>Внесення касових і фактичних (загальне та в розрізі закладів)</w:t>
      </w:r>
      <w:r>
        <w:rPr>
          <w:sz w:val="28"/>
          <w:szCs w:val="28"/>
        </w:rPr>
        <w:t>.</w:t>
      </w:r>
    </w:p>
    <w:p w:rsidR="004059B4" w:rsidRPr="00FC206D" w:rsidRDefault="004059B4" w:rsidP="004059B4">
      <w:pPr>
        <w:pStyle w:val="a6"/>
        <w:numPr>
          <w:ilvl w:val="0"/>
          <w:numId w:val="2"/>
        </w:numPr>
        <w:shd w:val="clear" w:color="auto" w:fill="FFFFFF"/>
        <w:spacing w:before="0" w:beforeAutospacing="0" w:after="0" w:afterAutospacing="0" w:line="276" w:lineRule="auto"/>
        <w:jc w:val="both"/>
        <w:rPr>
          <w:sz w:val="28"/>
          <w:szCs w:val="28"/>
        </w:rPr>
      </w:pPr>
      <w:r w:rsidRPr="00FC206D">
        <w:rPr>
          <w:sz w:val="28"/>
          <w:szCs w:val="28"/>
        </w:rPr>
        <w:t>1-ПВ (місячний звіт з праці)</w:t>
      </w:r>
      <w:r>
        <w:rPr>
          <w:sz w:val="28"/>
          <w:szCs w:val="28"/>
        </w:rPr>
        <w:t>.</w:t>
      </w:r>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Внесення змін до штатних розписів закладів освіти</w:t>
      </w:r>
      <w:r>
        <w:rPr>
          <w:rFonts w:ascii="Times New Roman" w:hAnsi="Times New Roman" w:cs="Times New Roman"/>
          <w:sz w:val="28"/>
          <w:szCs w:val="28"/>
        </w:rPr>
        <w:t>.</w:t>
      </w:r>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Проведення попередньої комплектації щодо нового навчального року</w:t>
      </w:r>
      <w:r>
        <w:rPr>
          <w:rFonts w:ascii="Times New Roman" w:hAnsi="Times New Roman" w:cs="Times New Roman"/>
          <w:sz w:val="28"/>
          <w:szCs w:val="28"/>
        </w:rPr>
        <w:t>.</w:t>
      </w:r>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ІНФОРМАЦІЯ щодо використання субвенції на надання державної підтримки особам з особливими освітніми потребами до 5 числа ПМПК ДОН КОДА</w:t>
      </w:r>
      <w:r>
        <w:rPr>
          <w:rFonts w:ascii="Times New Roman" w:hAnsi="Times New Roman" w:cs="Times New Roman"/>
          <w:sz w:val="28"/>
          <w:szCs w:val="28"/>
        </w:rPr>
        <w:t>.</w:t>
      </w:r>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Щомісячна інформація в ДОН КОДА по нарахуванні та виплаті ЗП</w:t>
      </w:r>
      <w:r>
        <w:rPr>
          <w:rFonts w:ascii="Times New Roman" w:hAnsi="Times New Roman" w:cs="Times New Roman"/>
          <w:sz w:val="28"/>
          <w:szCs w:val="28"/>
        </w:rPr>
        <w:t>.</w:t>
      </w:r>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Оперативна інформація про стан підготовки ЗЗСО до нового 2021/2022 навчального року та опалювального сезону</w:t>
      </w:r>
      <w:r>
        <w:rPr>
          <w:rFonts w:ascii="Times New Roman" w:hAnsi="Times New Roman" w:cs="Times New Roman"/>
          <w:sz w:val="28"/>
          <w:szCs w:val="28"/>
        </w:rPr>
        <w:t>.</w:t>
      </w:r>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Здача звіту про заборгованість за бюджетними коштами (форма 7м) до органів Казначейства</w:t>
      </w:r>
      <w:r>
        <w:rPr>
          <w:rFonts w:ascii="Times New Roman" w:hAnsi="Times New Roman" w:cs="Times New Roman"/>
          <w:sz w:val="28"/>
          <w:szCs w:val="28"/>
        </w:rPr>
        <w:t>.</w:t>
      </w:r>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 xml:space="preserve">Облік розрахунків з постачальниками та замовниками за надані послуги надходжень, рух грошових коштів на </w:t>
      </w:r>
      <w:proofErr w:type="gramStart"/>
      <w:r w:rsidRPr="00FC206D">
        <w:rPr>
          <w:rFonts w:ascii="Times New Roman" w:hAnsi="Times New Roman" w:cs="Times New Roman"/>
          <w:sz w:val="28"/>
          <w:szCs w:val="28"/>
        </w:rPr>
        <w:t xml:space="preserve">рахунках </w:t>
      </w:r>
      <w:r>
        <w:rPr>
          <w:rFonts w:ascii="Times New Roman" w:hAnsi="Times New Roman" w:cs="Times New Roman"/>
          <w:sz w:val="28"/>
          <w:szCs w:val="28"/>
        </w:rPr>
        <w:t>.</w:t>
      </w:r>
      <w:proofErr w:type="gramEnd"/>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 xml:space="preserve">Формування </w:t>
      </w:r>
      <w:proofErr w:type="gramStart"/>
      <w:r w:rsidRPr="00FC206D">
        <w:rPr>
          <w:rFonts w:ascii="Times New Roman" w:hAnsi="Times New Roman" w:cs="Times New Roman"/>
          <w:sz w:val="28"/>
          <w:szCs w:val="28"/>
        </w:rPr>
        <w:t>проєктної  мережі</w:t>
      </w:r>
      <w:proofErr w:type="gramEnd"/>
      <w:r w:rsidRPr="00FC206D">
        <w:rPr>
          <w:rFonts w:ascii="Times New Roman" w:hAnsi="Times New Roman" w:cs="Times New Roman"/>
          <w:sz w:val="28"/>
          <w:szCs w:val="28"/>
        </w:rPr>
        <w:t xml:space="preserve"> ЗЗСО, ЗДО</w:t>
      </w:r>
      <w:r>
        <w:rPr>
          <w:rFonts w:ascii="Times New Roman" w:hAnsi="Times New Roman" w:cs="Times New Roman"/>
          <w:sz w:val="28"/>
          <w:szCs w:val="28"/>
        </w:rPr>
        <w:t>, ЗПО</w:t>
      </w:r>
      <w:r w:rsidRPr="00FC206D">
        <w:rPr>
          <w:rFonts w:ascii="Times New Roman" w:hAnsi="Times New Roman" w:cs="Times New Roman"/>
          <w:sz w:val="28"/>
          <w:szCs w:val="28"/>
        </w:rPr>
        <w:t>.</w:t>
      </w:r>
    </w:p>
    <w:p w:rsidR="004059B4" w:rsidRPr="00FC206D" w:rsidRDefault="004059B4" w:rsidP="004059B4">
      <w:pPr>
        <w:pStyle w:val="a3"/>
        <w:numPr>
          <w:ilvl w:val="0"/>
          <w:numId w:val="3"/>
        </w:numPr>
        <w:spacing w:after="0"/>
        <w:jc w:val="both"/>
        <w:rPr>
          <w:rFonts w:ascii="Times New Roman" w:hAnsi="Times New Roman" w:cs="Times New Roman"/>
          <w:sz w:val="28"/>
          <w:szCs w:val="28"/>
        </w:rPr>
      </w:pPr>
      <w:r w:rsidRPr="00FC206D">
        <w:rPr>
          <w:rFonts w:ascii="Times New Roman" w:hAnsi="Times New Roman" w:cs="Times New Roman"/>
          <w:sz w:val="28"/>
          <w:szCs w:val="28"/>
        </w:rPr>
        <w:t xml:space="preserve">Постійно здійснюється надання </w:t>
      </w:r>
      <w:proofErr w:type="gramStart"/>
      <w:r w:rsidRPr="00FC206D">
        <w:rPr>
          <w:rFonts w:ascii="Times New Roman" w:hAnsi="Times New Roman" w:cs="Times New Roman"/>
          <w:sz w:val="28"/>
          <w:szCs w:val="28"/>
        </w:rPr>
        <w:t>поточної  інформації</w:t>
      </w:r>
      <w:proofErr w:type="gramEnd"/>
      <w:r w:rsidRPr="00FC206D">
        <w:rPr>
          <w:rFonts w:ascii="Times New Roman" w:hAnsi="Times New Roman" w:cs="Times New Roman"/>
          <w:sz w:val="28"/>
          <w:szCs w:val="28"/>
        </w:rPr>
        <w:t xml:space="preserve"> до  ДОН КОДА та Гребінківської  селищної ради</w:t>
      </w:r>
    </w:p>
    <w:p w:rsidR="004059B4" w:rsidRPr="00A2771B" w:rsidRDefault="004059B4" w:rsidP="004059B4">
      <w:pPr>
        <w:pStyle w:val="a3"/>
        <w:numPr>
          <w:ilvl w:val="0"/>
          <w:numId w:val="3"/>
        </w:numPr>
        <w:spacing w:after="0"/>
        <w:jc w:val="both"/>
        <w:rPr>
          <w:rStyle w:val="docdata"/>
          <w:rFonts w:ascii="Times New Roman" w:hAnsi="Times New Roman" w:cs="Times New Roman"/>
          <w:sz w:val="28"/>
          <w:szCs w:val="28"/>
        </w:rPr>
      </w:pPr>
      <w:r w:rsidRPr="00A2771B">
        <w:rPr>
          <w:rFonts w:ascii="Times New Roman" w:hAnsi="Times New Roman" w:cs="Times New Roman"/>
          <w:sz w:val="28"/>
          <w:szCs w:val="28"/>
        </w:rPr>
        <w:t>Звіти ЗНЗ-1, 77-РВК, 76-РВК, 83-РВК, Д-4, Д-5, Д-6, Д-7-8, Д-</w:t>
      </w:r>
      <w:r>
        <w:rPr>
          <w:rFonts w:ascii="Times New Roman" w:hAnsi="Times New Roman" w:cs="Times New Roman"/>
          <w:sz w:val="28"/>
          <w:szCs w:val="28"/>
        </w:rPr>
        <w:t xml:space="preserve">9. </w:t>
      </w:r>
      <w:r w:rsidRPr="00A2771B">
        <w:rPr>
          <w:rFonts w:ascii="Times New Roman" w:hAnsi="Times New Roman" w:cs="Times New Roman"/>
          <w:sz w:val="28"/>
          <w:szCs w:val="28"/>
        </w:rPr>
        <w:t>Тощо.</w:t>
      </w:r>
    </w:p>
    <w:p w:rsidR="004059B4" w:rsidRPr="00FC206D" w:rsidRDefault="004059B4" w:rsidP="004059B4">
      <w:pPr>
        <w:pStyle w:val="a6"/>
        <w:shd w:val="clear" w:color="auto" w:fill="FFFFFF"/>
        <w:spacing w:before="0" w:beforeAutospacing="0" w:after="0" w:afterAutospacing="0" w:line="276" w:lineRule="auto"/>
        <w:ind w:firstLine="708"/>
        <w:jc w:val="both"/>
        <w:rPr>
          <w:sz w:val="28"/>
          <w:szCs w:val="28"/>
        </w:rPr>
      </w:pPr>
      <w:r w:rsidRPr="00FC206D">
        <w:rPr>
          <w:sz w:val="28"/>
          <w:szCs w:val="28"/>
        </w:rPr>
        <w:t xml:space="preserve">За звітний період </w:t>
      </w:r>
      <w:r w:rsidRPr="003D7671">
        <w:rPr>
          <w:color w:val="000000" w:themeColor="text1"/>
          <w:sz w:val="28"/>
          <w:szCs w:val="28"/>
        </w:rPr>
        <w:t xml:space="preserve">видано 167 наказів, </w:t>
      </w:r>
      <w:r w:rsidRPr="00FC206D">
        <w:rPr>
          <w:sz w:val="28"/>
          <w:szCs w:val="28"/>
        </w:rPr>
        <w:t>із них з основної діяльності, з г</w:t>
      </w:r>
      <w:r>
        <w:rPr>
          <w:sz w:val="28"/>
          <w:szCs w:val="28"/>
        </w:rPr>
        <w:t>осподарської діяльності, з кадро</w:t>
      </w:r>
      <w:r w:rsidRPr="00FC206D">
        <w:rPr>
          <w:sz w:val="28"/>
          <w:szCs w:val="28"/>
        </w:rPr>
        <w:t>вих питань.</w:t>
      </w:r>
    </w:p>
    <w:p w:rsidR="004059B4" w:rsidRPr="00D3531B" w:rsidRDefault="004059B4" w:rsidP="004059B4">
      <w:pPr>
        <w:spacing w:after="0"/>
        <w:ind w:firstLine="708"/>
        <w:jc w:val="both"/>
        <w:rPr>
          <w:rStyle w:val="docdata"/>
          <w:rFonts w:ascii="Times New Roman" w:hAnsi="Times New Roman" w:cs="Times New Roman"/>
          <w:sz w:val="28"/>
          <w:szCs w:val="28"/>
          <w:shd w:val="clear" w:color="auto" w:fill="FFFFFF"/>
        </w:rPr>
      </w:pPr>
      <w:r w:rsidRPr="004059B4">
        <w:rPr>
          <w:rFonts w:ascii="Times New Roman" w:hAnsi="Times New Roman" w:cs="Times New Roman"/>
          <w:sz w:val="28"/>
          <w:szCs w:val="28"/>
          <w:shd w:val="clear" w:color="auto" w:fill="FFFFFF"/>
          <w:lang w:val="uk-UA"/>
        </w:rPr>
        <w:t xml:space="preserve">Постійно здійснюється робота щодо оновлення інформації на соціальній сторінці </w:t>
      </w:r>
      <w:r w:rsidRPr="007F2EF1">
        <w:rPr>
          <w:rFonts w:ascii="Times New Roman" w:hAnsi="Times New Roman" w:cs="Times New Roman"/>
          <w:sz w:val="28"/>
          <w:szCs w:val="28"/>
        </w:rPr>
        <w:t>Facebook</w:t>
      </w:r>
      <w:r w:rsidRPr="004059B4">
        <w:rPr>
          <w:rFonts w:ascii="Times New Roman" w:hAnsi="Times New Roman" w:cs="Times New Roman"/>
          <w:sz w:val="28"/>
          <w:szCs w:val="28"/>
          <w:shd w:val="clear" w:color="auto" w:fill="FFFFFF"/>
          <w:lang w:val="uk-UA"/>
        </w:rPr>
        <w:t xml:space="preserve"> «Освітній простір Гребінківської ТГ» відділу освіти Гребінківської  селищної ради. </w:t>
      </w:r>
      <w:r w:rsidRPr="00FC206D">
        <w:rPr>
          <w:rFonts w:ascii="Times New Roman" w:hAnsi="Times New Roman" w:cs="Times New Roman"/>
          <w:sz w:val="28"/>
          <w:szCs w:val="28"/>
          <w:shd w:val="clear" w:color="auto" w:fill="FFFFFF"/>
        </w:rPr>
        <w:t xml:space="preserve">Сайт </w:t>
      </w:r>
      <w:proofErr w:type="gramStart"/>
      <w:r w:rsidRPr="00FC206D">
        <w:rPr>
          <w:rFonts w:ascii="Times New Roman" w:hAnsi="Times New Roman" w:cs="Times New Roman"/>
          <w:sz w:val="28"/>
          <w:szCs w:val="28"/>
          <w:shd w:val="clear" w:color="auto" w:fill="FFFFFF"/>
        </w:rPr>
        <w:t>відсутній .</w:t>
      </w:r>
      <w:proofErr w:type="gramEnd"/>
    </w:p>
    <w:p w:rsidR="004059B4" w:rsidRDefault="004059B4" w:rsidP="004059B4">
      <w:pPr>
        <w:spacing w:after="0"/>
        <w:jc w:val="both"/>
        <w:rPr>
          <w:rStyle w:val="docdata"/>
          <w:rFonts w:ascii="Times New Roman" w:hAnsi="Times New Roman" w:cs="Times New Roman"/>
          <w:color w:val="FF0000"/>
          <w:sz w:val="28"/>
          <w:szCs w:val="28"/>
        </w:rPr>
      </w:pPr>
      <w:r w:rsidRPr="007A3FDF">
        <w:rPr>
          <w:rStyle w:val="docdata"/>
          <w:rFonts w:ascii="Times New Roman" w:hAnsi="Times New Roman" w:cs="Times New Roman"/>
          <w:color w:val="FF0000"/>
          <w:sz w:val="28"/>
          <w:szCs w:val="28"/>
        </w:rPr>
        <w:t xml:space="preserve">      </w:t>
      </w:r>
      <w:r w:rsidRPr="003D7671">
        <w:rPr>
          <w:rStyle w:val="docdata"/>
          <w:rFonts w:ascii="Times New Roman" w:hAnsi="Times New Roman" w:cs="Times New Roman"/>
          <w:color w:val="000000" w:themeColor="text1"/>
          <w:sz w:val="28"/>
          <w:szCs w:val="28"/>
        </w:rPr>
        <w:t>Підготовлено та проведено тендерні закупівлі, а саме:</w:t>
      </w:r>
    </w:p>
    <w:p w:rsidR="004059B4" w:rsidRPr="003D7671" w:rsidRDefault="004059B4" w:rsidP="004059B4">
      <w:pPr>
        <w:pStyle w:val="a6"/>
        <w:spacing w:before="0" w:beforeAutospacing="0" w:after="0" w:afterAutospacing="0" w:line="276" w:lineRule="auto"/>
      </w:pPr>
      <w:r w:rsidRPr="003D7671">
        <w:rPr>
          <w:color w:val="000000"/>
          <w:sz w:val="28"/>
          <w:szCs w:val="28"/>
        </w:rPr>
        <w:t>-риба морожена - ФОП Кубенко Світлана Миколаївна;</w:t>
      </w:r>
    </w:p>
    <w:p w:rsidR="004059B4" w:rsidRPr="003D7671" w:rsidRDefault="004059B4" w:rsidP="004059B4">
      <w:pPr>
        <w:pStyle w:val="a6"/>
        <w:spacing w:before="0" w:beforeAutospacing="0" w:after="0" w:afterAutospacing="0" w:line="276" w:lineRule="auto"/>
      </w:pPr>
      <w:r w:rsidRPr="003D7671">
        <w:rPr>
          <w:color w:val="000000"/>
          <w:sz w:val="28"/>
          <w:szCs w:val="28"/>
        </w:rPr>
        <w:t>-молоко,</w:t>
      </w:r>
      <w:r>
        <w:rPr>
          <w:color w:val="000000"/>
          <w:sz w:val="28"/>
          <w:szCs w:val="28"/>
        </w:rPr>
        <w:t xml:space="preserve"> </w:t>
      </w:r>
      <w:r w:rsidRPr="003D7671">
        <w:rPr>
          <w:color w:val="000000"/>
          <w:sz w:val="28"/>
          <w:szCs w:val="28"/>
        </w:rPr>
        <w:t>сметана,</w:t>
      </w:r>
      <w:r>
        <w:rPr>
          <w:color w:val="000000"/>
          <w:sz w:val="28"/>
          <w:szCs w:val="28"/>
        </w:rPr>
        <w:t xml:space="preserve"> </w:t>
      </w:r>
      <w:r w:rsidRPr="003D7671">
        <w:rPr>
          <w:color w:val="000000"/>
          <w:sz w:val="28"/>
          <w:szCs w:val="28"/>
        </w:rPr>
        <w:t>йогурт,</w:t>
      </w:r>
      <w:r>
        <w:rPr>
          <w:color w:val="000000"/>
          <w:sz w:val="28"/>
          <w:szCs w:val="28"/>
        </w:rPr>
        <w:t xml:space="preserve"> </w:t>
      </w:r>
      <w:r w:rsidRPr="003D7671">
        <w:rPr>
          <w:color w:val="000000"/>
          <w:sz w:val="28"/>
          <w:szCs w:val="28"/>
        </w:rPr>
        <w:t xml:space="preserve">ряжанка </w:t>
      </w:r>
      <w:r>
        <w:rPr>
          <w:color w:val="000000"/>
          <w:sz w:val="28"/>
          <w:szCs w:val="28"/>
        </w:rPr>
        <w:t>–</w:t>
      </w:r>
      <w:r w:rsidRPr="003D7671">
        <w:rPr>
          <w:color w:val="000000"/>
          <w:sz w:val="28"/>
          <w:szCs w:val="28"/>
        </w:rPr>
        <w:t xml:space="preserve"> ПАТ</w:t>
      </w:r>
      <w:r>
        <w:rPr>
          <w:color w:val="000000"/>
          <w:sz w:val="28"/>
          <w:szCs w:val="28"/>
        </w:rPr>
        <w:t xml:space="preserve"> </w:t>
      </w:r>
      <w:r w:rsidRPr="003D7671">
        <w:rPr>
          <w:color w:val="000000"/>
          <w:sz w:val="28"/>
          <w:szCs w:val="28"/>
        </w:rPr>
        <w:t>"Обухівський молокозавод";</w:t>
      </w:r>
    </w:p>
    <w:p w:rsidR="004059B4" w:rsidRPr="003D7671" w:rsidRDefault="004059B4" w:rsidP="004059B4">
      <w:pPr>
        <w:pStyle w:val="a6"/>
        <w:spacing w:before="0" w:beforeAutospacing="0" w:after="0" w:afterAutospacing="0" w:line="276" w:lineRule="auto"/>
      </w:pPr>
      <w:r w:rsidRPr="003D7671">
        <w:rPr>
          <w:color w:val="000000"/>
          <w:sz w:val="28"/>
          <w:szCs w:val="28"/>
        </w:rPr>
        <w:t>-яйця курячі - Фоп Кубенко Світлана Миколаївна;</w:t>
      </w:r>
    </w:p>
    <w:p w:rsidR="004059B4" w:rsidRPr="003D7671" w:rsidRDefault="004059B4" w:rsidP="004059B4">
      <w:pPr>
        <w:pStyle w:val="a6"/>
        <w:spacing w:before="0" w:beforeAutospacing="0" w:after="0" w:afterAutospacing="0" w:line="276" w:lineRule="auto"/>
      </w:pPr>
      <w:r w:rsidRPr="003D7671">
        <w:rPr>
          <w:color w:val="000000"/>
          <w:sz w:val="28"/>
          <w:szCs w:val="28"/>
        </w:rPr>
        <w:t>-хлібопродукти - ТОВ"Київхліб";</w:t>
      </w:r>
    </w:p>
    <w:p w:rsidR="004059B4" w:rsidRPr="003D7671" w:rsidRDefault="004059B4" w:rsidP="004059B4">
      <w:pPr>
        <w:pStyle w:val="a6"/>
        <w:spacing w:before="0" w:beforeAutospacing="0" w:after="0" w:afterAutospacing="0" w:line="276" w:lineRule="auto"/>
      </w:pPr>
      <w:r w:rsidRPr="003D7671">
        <w:rPr>
          <w:color w:val="000000"/>
          <w:sz w:val="28"/>
          <w:szCs w:val="28"/>
        </w:rPr>
        <w:t>-борошно та крупи - ФОП Дзюман Олексій Віталійович;</w:t>
      </w:r>
    </w:p>
    <w:p w:rsidR="004059B4" w:rsidRPr="003D7671" w:rsidRDefault="004059B4" w:rsidP="004059B4">
      <w:pPr>
        <w:pStyle w:val="a6"/>
        <w:spacing w:before="0" w:beforeAutospacing="0" w:after="0" w:afterAutospacing="0" w:line="276" w:lineRule="auto"/>
      </w:pPr>
      <w:r w:rsidRPr="003D7671">
        <w:rPr>
          <w:color w:val="000000"/>
          <w:sz w:val="28"/>
          <w:szCs w:val="28"/>
        </w:rPr>
        <w:t>-овочі та фрукти - ФОП Кубенко Світлана Миколаївна;</w:t>
      </w:r>
    </w:p>
    <w:p w:rsidR="004059B4" w:rsidRPr="003D7671" w:rsidRDefault="004059B4" w:rsidP="004059B4">
      <w:pPr>
        <w:pStyle w:val="a6"/>
        <w:spacing w:before="0" w:beforeAutospacing="0" w:after="0" w:afterAutospacing="0" w:line="276" w:lineRule="auto"/>
      </w:pPr>
      <w:r w:rsidRPr="003D7671">
        <w:rPr>
          <w:color w:val="000000"/>
          <w:sz w:val="28"/>
          <w:szCs w:val="28"/>
        </w:rPr>
        <w:t>-картопля - ФОП Дзюман Олексій Віталійович;</w:t>
      </w:r>
    </w:p>
    <w:p w:rsidR="004059B4" w:rsidRPr="003D7671" w:rsidRDefault="004059B4" w:rsidP="004059B4">
      <w:pPr>
        <w:pStyle w:val="a6"/>
        <w:spacing w:before="0" w:beforeAutospacing="0" w:after="0" w:afterAutospacing="0" w:line="276" w:lineRule="auto"/>
      </w:pPr>
      <w:r w:rsidRPr="003D7671">
        <w:rPr>
          <w:color w:val="000000"/>
          <w:sz w:val="28"/>
          <w:szCs w:val="28"/>
        </w:rPr>
        <w:t>-печиво - ФОП Дзюман Олексій Віталійович;</w:t>
      </w:r>
    </w:p>
    <w:p w:rsidR="004059B4" w:rsidRPr="003D7671" w:rsidRDefault="004059B4" w:rsidP="004059B4">
      <w:pPr>
        <w:pStyle w:val="a6"/>
        <w:spacing w:before="0" w:beforeAutospacing="0" w:after="0" w:afterAutospacing="0" w:line="276" w:lineRule="auto"/>
      </w:pPr>
      <w:r w:rsidRPr="003D7671">
        <w:rPr>
          <w:color w:val="000000"/>
          <w:sz w:val="28"/>
          <w:szCs w:val="28"/>
        </w:rPr>
        <w:t xml:space="preserve">-ноутбук </w:t>
      </w:r>
      <w:r>
        <w:rPr>
          <w:color w:val="000000"/>
          <w:sz w:val="28"/>
          <w:szCs w:val="28"/>
        </w:rPr>
        <w:t>–</w:t>
      </w:r>
      <w:r w:rsidRPr="003D7671">
        <w:rPr>
          <w:color w:val="000000"/>
          <w:sz w:val="28"/>
          <w:szCs w:val="28"/>
        </w:rPr>
        <w:t xml:space="preserve"> ТОВ</w:t>
      </w:r>
      <w:r>
        <w:rPr>
          <w:color w:val="000000"/>
          <w:sz w:val="28"/>
          <w:szCs w:val="28"/>
        </w:rPr>
        <w:t xml:space="preserve"> </w:t>
      </w:r>
      <w:r w:rsidRPr="003D7671">
        <w:rPr>
          <w:color w:val="000000"/>
          <w:sz w:val="28"/>
          <w:szCs w:val="28"/>
        </w:rPr>
        <w:t>"Тінос-Д";</w:t>
      </w:r>
    </w:p>
    <w:p w:rsidR="004059B4" w:rsidRPr="003D7671" w:rsidRDefault="004059B4" w:rsidP="004059B4">
      <w:pPr>
        <w:pStyle w:val="a6"/>
        <w:spacing w:before="0" w:beforeAutospacing="0" w:after="0" w:afterAutospacing="0" w:line="276" w:lineRule="auto"/>
      </w:pPr>
      <w:r w:rsidRPr="003D7671">
        <w:rPr>
          <w:color w:val="000000"/>
          <w:sz w:val="28"/>
          <w:szCs w:val="28"/>
        </w:rPr>
        <w:t>-комплект :інтерактивна дошка,</w:t>
      </w:r>
      <w:r>
        <w:rPr>
          <w:color w:val="000000"/>
          <w:sz w:val="28"/>
          <w:szCs w:val="28"/>
        </w:rPr>
        <w:t xml:space="preserve"> </w:t>
      </w:r>
      <w:r w:rsidRPr="003D7671">
        <w:rPr>
          <w:color w:val="000000"/>
          <w:sz w:val="28"/>
          <w:szCs w:val="28"/>
        </w:rPr>
        <w:t>проектор та смарт телевізор - ТОВ"Поділля фінанс";</w:t>
      </w:r>
    </w:p>
    <w:p w:rsidR="004059B4" w:rsidRPr="003D7671" w:rsidRDefault="004059B4" w:rsidP="004059B4">
      <w:pPr>
        <w:pStyle w:val="a6"/>
        <w:spacing w:before="0" w:beforeAutospacing="0" w:after="0" w:afterAutospacing="0" w:line="276" w:lineRule="auto"/>
      </w:pPr>
      <w:r w:rsidRPr="003D7671">
        <w:rPr>
          <w:color w:val="000000"/>
          <w:sz w:val="28"/>
          <w:szCs w:val="28"/>
        </w:rPr>
        <w:lastRenderedPageBreak/>
        <w:t>-Одномісні регульовані комплекти учнівських меблів для початкових класів НУШ,</w:t>
      </w:r>
      <w:r>
        <w:rPr>
          <w:color w:val="000000"/>
          <w:sz w:val="28"/>
          <w:szCs w:val="28"/>
        </w:rPr>
        <w:t xml:space="preserve"> </w:t>
      </w:r>
      <w:r w:rsidRPr="003D7671">
        <w:rPr>
          <w:color w:val="000000"/>
          <w:sz w:val="28"/>
          <w:szCs w:val="28"/>
        </w:rPr>
        <w:t>крісло-мішок - ТОВ"УТП груп";</w:t>
      </w:r>
    </w:p>
    <w:p w:rsidR="004059B4" w:rsidRPr="003D7671" w:rsidRDefault="004059B4" w:rsidP="004059B4">
      <w:pPr>
        <w:pStyle w:val="a6"/>
        <w:spacing w:before="0" w:beforeAutospacing="0" w:after="0" w:afterAutospacing="0" w:line="276" w:lineRule="auto"/>
      </w:pPr>
      <w:r w:rsidRPr="003D7671">
        <w:rPr>
          <w:color w:val="000000"/>
          <w:sz w:val="28"/>
          <w:szCs w:val="28"/>
        </w:rPr>
        <w:t>-цукор - ФОП Дзюман Катерина Миколаївна;</w:t>
      </w:r>
    </w:p>
    <w:p w:rsidR="004059B4" w:rsidRPr="003D7671" w:rsidRDefault="004059B4" w:rsidP="004059B4">
      <w:pPr>
        <w:pStyle w:val="a6"/>
        <w:spacing w:before="0" w:beforeAutospacing="0" w:after="0" w:afterAutospacing="0" w:line="276" w:lineRule="auto"/>
      </w:pPr>
      <w:r w:rsidRPr="003D7671">
        <w:rPr>
          <w:color w:val="000000"/>
          <w:sz w:val="28"/>
          <w:szCs w:val="28"/>
        </w:rPr>
        <w:t>-олія - ФОП Дзюман Катерина Миколаївна;</w:t>
      </w:r>
    </w:p>
    <w:p w:rsidR="004059B4" w:rsidRPr="003D7671" w:rsidRDefault="004059B4" w:rsidP="004059B4">
      <w:pPr>
        <w:pStyle w:val="a6"/>
        <w:spacing w:before="0" w:beforeAutospacing="0" w:after="0" w:afterAutospacing="0" w:line="276" w:lineRule="auto"/>
      </w:pPr>
      <w:r w:rsidRPr="003D7671">
        <w:rPr>
          <w:color w:val="000000"/>
          <w:sz w:val="28"/>
          <w:szCs w:val="28"/>
        </w:rPr>
        <w:t>-оброблені овочі і фрукти - ФОП Дзюман Катерина Миколаївна;</w:t>
      </w:r>
    </w:p>
    <w:p w:rsidR="004059B4" w:rsidRPr="003D7671" w:rsidRDefault="004059B4" w:rsidP="004059B4">
      <w:pPr>
        <w:pStyle w:val="a6"/>
        <w:spacing w:before="0" w:beforeAutospacing="0" w:after="0" w:afterAutospacing="0" w:line="276" w:lineRule="auto"/>
      </w:pPr>
      <w:r w:rsidRPr="003D7671">
        <w:rPr>
          <w:color w:val="000000"/>
          <w:sz w:val="28"/>
          <w:szCs w:val="28"/>
        </w:rPr>
        <w:t>-деревина паливна - ТОВ"Райк";</w:t>
      </w:r>
    </w:p>
    <w:p w:rsidR="004059B4" w:rsidRPr="003D7671" w:rsidRDefault="004059B4" w:rsidP="004059B4">
      <w:pPr>
        <w:pStyle w:val="a6"/>
        <w:spacing w:before="0" w:beforeAutospacing="0" w:after="0" w:afterAutospacing="0" w:line="276" w:lineRule="auto"/>
      </w:pPr>
      <w:r w:rsidRPr="003D7671">
        <w:rPr>
          <w:color w:val="000000"/>
          <w:sz w:val="28"/>
          <w:szCs w:val="28"/>
        </w:rPr>
        <w:t>- природній газ - ТОВ"Мегагазпостач";</w:t>
      </w:r>
    </w:p>
    <w:p w:rsidR="004059B4" w:rsidRPr="003D7671" w:rsidRDefault="004059B4" w:rsidP="004059B4">
      <w:pPr>
        <w:pStyle w:val="a6"/>
        <w:spacing w:before="0" w:beforeAutospacing="0" w:after="0" w:afterAutospacing="0" w:line="276" w:lineRule="auto"/>
      </w:pPr>
      <w:r w:rsidRPr="003D7671">
        <w:rPr>
          <w:color w:val="000000"/>
          <w:sz w:val="28"/>
          <w:szCs w:val="28"/>
        </w:rPr>
        <w:t>- електрична енергія - ТОВ"Львівгаз збут";</w:t>
      </w:r>
    </w:p>
    <w:p w:rsidR="004059B4" w:rsidRPr="003D7671" w:rsidRDefault="004059B4" w:rsidP="004059B4">
      <w:pPr>
        <w:pStyle w:val="a6"/>
        <w:spacing w:before="0" w:beforeAutospacing="0" w:after="0" w:afterAutospacing="0" w:line="276" w:lineRule="auto"/>
      </w:pPr>
      <w:r w:rsidRPr="003D7671">
        <w:rPr>
          <w:color w:val="000000"/>
          <w:sz w:val="28"/>
          <w:szCs w:val="28"/>
        </w:rPr>
        <w:t>- вершкове масло - ПАТ"Обухівський молокозавод";</w:t>
      </w:r>
    </w:p>
    <w:p w:rsidR="004059B4" w:rsidRPr="003D7671" w:rsidRDefault="004059B4" w:rsidP="004059B4">
      <w:pPr>
        <w:pStyle w:val="a6"/>
        <w:spacing w:before="0" w:beforeAutospacing="0" w:after="0" w:afterAutospacing="0" w:line="276" w:lineRule="auto"/>
      </w:pPr>
      <w:r w:rsidRPr="003D7671">
        <w:rPr>
          <w:color w:val="000000"/>
          <w:sz w:val="28"/>
          <w:szCs w:val="28"/>
        </w:rPr>
        <w:t>- сир твердий та кисломолочний - ПАТ"Обухівський молокозавод";</w:t>
      </w:r>
    </w:p>
    <w:p w:rsidR="004059B4" w:rsidRPr="003D7671" w:rsidRDefault="004059B4" w:rsidP="004059B4">
      <w:pPr>
        <w:pStyle w:val="a6"/>
        <w:spacing w:before="0" w:beforeAutospacing="0" w:after="0" w:afterAutospacing="0" w:line="276" w:lineRule="auto"/>
      </w:pPr>
      <w:r w:rsidRPr="003D7671">
        <w:rPr>
          <w:color w:val="000000"/>
          <w:sz w:val="28"/>
          <w:szCs w:val="28"/>
        </w:rPr>
        <w:t>- М’ясо свинини,</w:t>
      </w:r>
      <w:r>
        <w:rPr>
          <w:color w:val="000000"/>
          <w:sz w:val="28"/>
          <w:szCs w:val="28"/>
        </w:rPr>
        <w:t xml:space="preserve"> </w:t>
      </w:r>
      <w:r w:rsidRPr="003D7671">
        <w:rPr>
          <w:color w:val="000000"/>
          <w:sz w:val="28"/>
          <w:szCs w:val="28"/>
        </w:rPr>
        <w:t>яловичини,</w:t>
      </w:r>
      <w:r>
        <w:rPr>
          <w:color w:val="000000"/>
          <w:sz w:val="28"/>
          <w:szCs w:val="28"/>
        </w:rPr>
        <w:t xml:space="preserve"> </w:t>
      </w:r>
      <w:r w:rsidRPr="003D7671">
        <w:rPr>
          <w:color w:val="000000"/>
          <w:sz w:val="28"/>
          <w:szCs w:val="28"/>
        </w:rPr>
        <w:t>курятини - ФОП Дзюман Олексій Віталійович.</w:t>
      </w:r>
    </w:p>
    <w:p w:rsidR="004059B4" w:rsidRPr="004059B4" w:rsidRDefault="004059B4" w:rsidP="004059B4">
      <w:pPr>
        <w:spacing w:after="0"/>
        <w:jc w:val="both"/>
        <w:rPr>
          <w:rStyle w:val="docdata"/>
          <w:rFonts w:ascii="Times New Roman" w:hAnsi="Times New Roman" w:cs="Times New Roman"/>
          <w:color w:val="FF0000"/>
          <w:sz w:val="28"/>
          <w:szCs w:val="28"/>
          <w:lang w:val="uk-UA"/>
        </w:rPr>
      </w:pPr>
    </w:p>
    <w:p w:rsidR="004059B4" w:rsidRPr="00FC206D" w:rsidRDefault="004059B4" w:rsidP="004059B4">
      <w:pPr>
        <w:spacing w:after="0"/>
        <w:ind w:firstLine="709"/>
        <w:jc w:val="both"/>
        <w:rPr>
          <w:rFonts w:ascii="Times New Roman" w:hAnsi="Times New Roman" w:cs="Times New Roman"/>
          <w:b/>
          <w:sz w:val="28"/>
          <w:szCs w:val="28"/>
        </w:rPr>
      </w:pPr>
      <w:r w:rsidRPr="00FC206D">
        <w:rPr>
          <w:rFonts w:ascii="Times New Roman" w:hAnsi="Times New Roman" w:cs="Times New Roman"/>
          <w:b/>
          <w:sz w:val="28"/>
          <w:szCs w:val="28"/>
        </w:rPr>
        <w:t>Опрацьовано:</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Fonts w:ascii="Times New Roman" w:hAnsi="Times New Roman" w:cs="Times New Roman"/>
          <w:sz w:val="28"/>
          <w:szCs w:val="28"/>
        </w:rPr>
        <w:t>Атестацію педагогічних працівників.</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Fonts w:ascii="Times New Roman" w:hAnsi="Times New Roman" w:cs="Times New Roman"/>
          <w:sz w:val="28"/>
          <w:szCs w:val="28"/>
        </w:rPr>
        <w:t>Коригування курсів підвищення кваліфікації педагогічних працівників на 2021-2022 рік.</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Fonts w:ascii="Times New Roman" w:hAnsi="Times New Roman" w:cs="Times New Roman"/>
          <w:sz w:val="28"/>
          <w:szCs w:val="28"/>
        </w:rPr>
        <w:t>Розроблення плану-графіку курсів кваліфікації педагогічних працівників на 2021 рік</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Style w:val="docdata"/>
          <w:rFonts w:ascii="Times New Roman" w:hAnsi="Times New Roman" w:cs="Times New Roman"/>
          <w:color w:val="000000"/>
          <w:sz w:val="28"/>
          <w:szCs w:val="28"/>
        </w:rPr>
        <w:t xml:space="preserve">Підготовка об’єктів до опалювального сезону, </w:t>
      </w:r>
      <w:r w:rsidRPr="00FC206D">
        <w:rPr>
          <w:rFonts w:ascii="Times New Roman" w:hAnsi="Times New Roman" w:cs="Times New Roman"/>
          <w:color w:val="000000"/>
          <w:sz w:val="28"/>
          <w:szCs w:val="28"/>
        </w:rPr>
        <w:t>а також інша робота, пов’язана з функціонуванням закладів освіти у новому навчальному році.</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Fonts w:ascii="Times New Roman" w:hAnsi="Times New Roman" w:cs="Times New Roman"/>
          <w:sz w:val="28"/>
          <w:szCs w:val="28"/>
        </w:rPr>
        <w:t>Представництво інтересів відділу у судових та правоохоронних органах.</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Fonts w:ascii="Times New Roman" w:hAnsi="Times New Roman" w:cs="Times New Roman"/>
          <w:sz w:val="28"/>
          <w:szCs w:val="28"/>
        </w:rPr>
        <w:t>Участь в онлайн- нарадах ДОН КОДА.</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proofErr w:type="gramStart"/>
      <w:r w:rsidRPr="00FC206D">
        <w:rPr>
          <w:rFonts w:ascii="Times New Roman" w:hAnsi="Times New Roman" w:cs="Times New Roman"/>
          <w:sz w:val="28"/>
          <w:szCs w:val="28"/>
        </w:rPr>
        <w:t>Формування  мережі</w:t>
      </w:r>
      <w:proofErr w:type="gramEnd"/>
      <w:r w:rsidRPr="00FC206D">
        <w:rPr>
          <w:rFonts w:ascii="Times New Roman" w:hAnsi="Times New Roman" w:cs="Times New Roman"/>
          <w:sz w:val="28"/>
          <w:szCs w:val="28"/>
        </w:rPr>
        <w:t xml:space="preserve"> закладів освіти на 2021/2022 н.р.</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Fonts w:ascii="Times New Roman" w:hAnsi="Times New Roman" w:cs="Times New Roman"/>
          <w:sz w:val="28"/>
          <w:szCs w:val="28"/>
        </w:rPr>
        <w:t xml:space="preserve">Замовлення та видача </w:t>
      </w:r>
      <w:proofErr w:type="gramStart"/>
      <w:r w:rsidRPr="00FC206D">
        <w:rPr>
          <w:rFonts w:ascii="Times New Roman" w:hAnsi="Times New Roman" w:cs="Times New Roman"/>
          <w:sz w:val="28"/>
          <w:szCs w:val="28"/>
        </w:rPr>
        <w:t>документів  про</w:t>
      </w:r>
      <w:proofErr w:type="gramEnd"/>
      <w:r w:rsidRPr="00FC206D">
        <w:rPr>
          <w:rFonts w:ascii="Times New Roman" w:hAnsi="Times New Roman" w:cs="Times New Roman"/>
          <w:sz w:val="28"/>
          <w:szCs w:val="28"/>
        </w:rPr>
        <w:t xml:space="preserve"> базову та загальну середню освіт</w:t>
      </w:r>
      <w:r>
        <w:rPr>
          <w:rFonts w:ascii="Times New Roman" w:hAnsi="Times New Roman" w:cs="Times New Roman"/>
          <w:sz w:val="28"/>
          <w:szCs w:val="28"/>
        </w:rPr>
        <w:t>у випускників 9 та 11 класу 2020/2021</w:t>
      </w:r>
      <w:r w:rsidRPr="00FC206D">
        <w:rPr>
          <w:rFonts w:ascii="Times New Roman" w:hAnsi="Times New Roman" w:cs="Times New Roman"/>
          <w:sz w:val="28"/>
          <w:szCs w:val="28"/>
        </w:rPr>
        <w:t xml:space="preserve"> навчального року.</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Fonts w:ascii="Times New Roman" w:hAnsi="Times New Roman" w:cs="Times New Roman"/>
          <w:sz w:val="28"/>
          <w:szCs w:val="28"/>
        </w:rPr>
        <w:t>Замовлення та видача передруку документів про освіту.</w:t>
      </w:r>
    </w:p>
    <w:p w:rsidR="004059B4" w:rsidRPr="00FC206D" w:rsidRDefault="004059B4" w:rsidP="004059B4">
      <w:pPr>
        <w:pStyle w:val="a3"/>
        <w:numPr>
          <w:ilvl w:val="0"/>
          <w:numId w:val="4"/>
        </w:numPr>
        <w:spacing w:after="0"/>
        <w:jc w:val="both"/>
        <w:rPr>
          <w:rStyle w:val="docdata"/>
          <w:rFonts w:ascii="Times New Roman" w:hAnsi="Times New Roman" w:cs="Times New Roman"/>
          <w:sz w:val="28"/>
          <w:szCs w:val="28"/>
        </w:rPr>
      </w:pPr>
      <w:r w:rsidRPr="00FC206D">
        <w:rPr>
          <w:rStyle w:val="docdata"/>
          <w:rFonts w:ascii="Times New Roman" w:hAnsi="Times New Roman" w:cs="Times New Roman"/>
          <w:color w:val="000000"/>
          <w:sz w:val="28"/>
          <w:szCs w:val="28"/>
        </w:rPr>
        <w:t>Збір та обробка даних по спожитим енергоносіям.</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proofErr w:type="gramStart"/>
      <w:r w:rsidRPr="00FC206D">
        <w:rPr>
          <w:rFonts w:ascii="Times New Roman" w:hAnsi="Times New Roman" w:cs="Times New Roman"/>
          <w:sz w:val="28"/>
          <w:szCs w:val="28"/>
        </w:rPr>
        <w:t>Замовлення  та</w:t>
      </w:r>
      <w:proofErr w:type="gramEnd"/>
      <w:r w:rsidRPr="00FC206D">
        <w:rPr>
          <w:rFonts w:ascii="Times New Roman" w:hAnsi="Times New Roman" w:cs="Times New Roman"/>
          <w:sz w:val="28"/>
          <w:szCs w:val="28"/>
        </w:rPr>
        <w:t xml:space="preserve"> видача шкільної документації.</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Здійснював</w:t>
      </w:r>
      <w:r w:rsidRPr="00FC206D">
        <w:rPr>
          <w:rFonts w:ascii="Times New Roman" w:hAnsi="Times New Roman" w:cs="Times New Roman"/>
          <w:sz w:val="28"/>
          <w:szCs w:val="28"/>
        </w:rPr>
        <w:t xml:space="preserve">ся постійний моніторинг заходів щодо організованого початку 2021/2022 н.р. Ведеться постійний </w:t>
      </w:r>
      <w:proofErr w:type="gramStart"/>
      <w:r w:rsidRPr="00FC206D">
        <w:rPr>
          <w:rFonts w:ascii="Times New Roman" w:hAnsi="Times New Roman" w:cs="Times New Roman"/>
          <w:sz w:val="28"/>
          <w:szCs w:val="28"/>
        </w:rPr>
        <w:t>моніторинг  та</w:t>
      </w:r>
      <w:proofErr w:type="gramEnd"/>
      <w:r w:rsidRPr="00FC206D">
        <w:rPr>
          <w:rFonts w:ascii="Times New Roman" w:hAnsi="Times New Roman" w:cs="Times New Roman"/>
          <w:sz w:val="28"/>
          <w:szCs w:val="28"/>
        </w:rPr>
        <w:t xml:space="preserve"> роз’яснювальна робота за дотриманням  санітарно-гігієнічних вимог  щодо недопущення захворюваності на коронавірусну хвороби COVID-19. </w:t>
      </w:r>
    </w:p>
    <w:p w:rsidR="004059B4" w:rsidRPr="00FC206D" w:rsidRDefault="004059B4" w:rsidP="004059B4">
      <w:pPr>
        <w:pStyle w:val="a3"/>
        <w:numPr>
          <w:ilvl w:val="0"/>
          <w:numId w:val="4"/>
        </w:numPr>
        <w:spacing w:after="0"/>
        <w:jc w:val="both"/>
        <w:rPr>
          <w:rFonts w:ascii="Times New Roman" w:hAnsi="Times New Roman" w:cs="Times New Roman"/>
          <w:sz w:val="28"/>
          <w:szCs w:val="28"/>
        </w:rPr>
      </w:pPr>
      <w:r w:rsidRPr="00FC206D">
        <w:rPr>
          <w:rFonts w:ascii="Times New Roman" w:hAnsi="Times New Roman" w:cs="Times New Roman"/>
          <w:sz w:val="28"/>
          <w:szCs w:val="28"/>
        </w:rPr>
        <w:t>Замовлення та видача підручників по ЗЗСО.</w:t>
      </w:r>
    </w:p>
    <w:p w:rsidR="004059B4" w:rsidRPr="00FC206D" w:rsidRDefault="004059B4" w:rsidP="004059B4">
      <w:pPr>
        <w:spacing w:after="0"/>
        <w:jc w:val="both"/>
        <w:rPr>
          <w:rFonts w:ascii="Times New Roman" w:hAnsi="Times New Roman" w:cs="Times New Roman"/>
          <w:sz w:val="28"/>
          <w:szCs w:val="28"/>
        </w:rPr>
      </w:pPr>
      <w:r w:rsidRPr="00FC206D">
        <w:rPr>
          <w:rFonts w:ascii="Times New Roman" w:eastAsia="Times New Roman" w:hAnsi="Times New Roman" w:cs="Times New Roman"/>
          <w:b/>
          <w:bCs/>
          <w:color w:val="000000"/>
          <w:sz w:val="28"/>
          <w:szCs w:val="28"/>
          <w:lang w:eastAsia="uk-UA"/>
        </w:rPr>
        <w:t>Мережа</w:t>
      </w:r>
      <w:r w:rsidRPr="00FC206D">
        <w:rPr>
          <w:rFonts w:ascii="Times New Roman" w:eastAsia="Times New Roman" w:hAnsi="Times New Roman" w:cs="Times New Roman"/>
          <w:color w:val="000000"/>
          <w:sz w:val="28"/>
          <w:szCs w:val="28"/>
          <w:lang w:eastAsia="uk-UA"/>
        </w:rPr>
        <w:t xml:space="preserve">. </w:t>
      </w:r>
    </w:p>
    <w:p w:rsidR="004059B4" w:rsidRPr="00FC206D" w:rsidRDefault="004059B4" w:rsidP="004059B4">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FC206D">
        <w:rPr>
          <w:rFonts w:ascii="Times New Roman" w:eastAsia="Times New Roman" w:hAnsi="Times New Roman" w:cs="Times New Roman"/>
          <w:color w:val="000000"/>
          <w:sz w:val="28"/>
          <w:szCs w:val="28"/>
          <w:lang w:eastAsia="uk-UA"/>
        </w:rPr>
        <w:t xml:space="preserve">       </w:t>
      </w:r>
      <w:proofErr w:type="gramStart"/>
      <w:r w:rsidRPr="00FC206D">
        <w:rPr>
          <w:rFonts w:ascii="Times New Roman" w:eastAsia="Times New Roman" w:hAnsi="Times New Roman" w:cs="Times New Roman"/>
          <w:color w:val="000000"/>
          <w:sz w:val="28"/>
          <w:szCs w:val="28"/>
          <w:lang w:eastAsia="uk-UA"/>
        </w:rPr>
        <w:t>В  підпорядкуванні</w:t>
      </w:r>
      <w:proofErr w:type="gramEnd"/>
      <w:r w:rsidRPr="00FC206D">
        <w:rPr>
          <w:rFonts w:ascii="Times New Roman" w:eastAsia="Times New Roman" w:hAnsi="Times New Roman" w:cs="Times New Roman"/>
          <w:color w:val="000000"/>
          <w:sz w:val="28"/>
          <w:szCs w:val="28"/>
          <w:lang w:eastAsia="uk-UA"/>
        </w:rPr>
        <w:t xml:space="preserve"> відділу освіти перебувають  16 закладів освіти, з них:</w:t>
      </w:r>
    </w:p>
    <w:p w:rsidR="004059B4" w:rsidRPr="00FC206D" w:rsidRDefault="004059B4" w:rsidP="004059B4">
      <w:pPr>
        <w:pStyle w:val="a3"/>
        <w:numPr>
          <w:ilvl w:val="0"/>
          <w:numId w:val="5"/>
        </w:num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FC206D">
        <w:rPr>
          <w:rFonts w:ascii="Times New Roman" w:eastAsia="Times New Roman" w:hAnsi="Times New Roman" w:cs="Times New Roman"/>
          <w:b/>
          <w:color w:val="000000"/>
          <w:sz w:val="28"/>
          <w:szCs w:val="28"/>
          <w:lang w:eastAsia="uk-UA"/>
        </w:rPr>
        <w:t xml:space="preserve">5 </w:t>
      </w:r>
      <w:proofErr w:type="gramStart"/>
      <w:r w:rsidRPr="00FC206D">
        <w:rPr>
          <w:rFonts w:ascii="Times New Roman" w:eastAsia="Times New Roman" w:hAnsi="Times New Roman" w:cs="Times New Roman"/>
          <w:b/>
          <w:color w:val="000000"/>
          <w:sz w:val="28"/>
          <w:szCs w:val="28"/>
          <w:lang w:eastAsia="uk-UA"/>
        </w:rPr>
        <w:t>дошкільних ,</w:t>
      </w:r>
      <w:proofErr w:type="gramEnd"/>
      <w:r w:rsidRPr="00FC206D">
        <w:rPr>
          <w:rFonts w:ascii="Times New Roman" w:eastAsia="Times New Roman" w:hAnsi="Times New Roman" w:cs="Times New Roman"/>
          <w:b/>
          <w:color w:val="000000"/>
          <w:sz w:val="28"/>
          <w:szCs w:val="28"/>
          <w:lang w:eastAsia="uk-UA"/>
        </w:rPr>
        <w:t xml:space="preserve"> з них:</w:t>
      </w:r>
    </w:p>
    <w:p w:rsidR="004059B4" w:rsidRPr="003D7671" w:rsidRDefault="004059B4" w:rsidP="004059B4">
      <w:pPr>
        <w:pStyle w:val="a3"/>
        <w:numPr>
          <w:ilvl w:val="0"/>
          <w:numId w:val="6"/>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D7671">
        <w:rPr>
          <w:rFonts w:ascii="Times New Roman" w:eastAsia="Times New Roman" w:hAnsi="Times New Roman" w:cs="Times New Roman"/>
          <w:color w:val="000000" w:themeColor="text1"/>
          <w:sz w:val="28"/>
          <w:szCs w:val="28"/>
          <w:lang w:eastAsia="uk-UA"/>
        </w:rPr>
        <w:lastRenderedPageBreak/>
        <w:t xml:space="preserve">ЗДО «Казочка», </w:t>
      </w:r>
      <w:proofErr w:type="gramStart"/>
      <w:r w:rsidRPr="003D7671">
        <w:rPr>
          <w:rFonts w:ascii="Times New Roman" w:eastAsia="Times New Roman" w:hAnsi="Times New Roman" w:cs="Times New Roman"/>
          <w:color w:val="000000" w:themeColor="text1"/>
          <w:sz w:val="28"/>
          <w:szCs w:val="28"/>
          <w:lang w:eastAsia="uk-UA"/>
        </w:rPr>
        <w:t>смт.Гребінки</w:t>
      </w:r>
      <w:proofErr w:type="gramEnd"/>
      <w:r w:rsidRPr="003D7671">
        <w:rPr>
          <w:rFonts w:ascii="Times New Roman" w:eastAsia="Times New Roman" w:hAnsi="Times New Roman" w:cs="Times New Roman"/>
          <w:color w:val="000000" w:themeColor="text1"/>
          <w:sz w:val="28"/>
          <w:szCs w:val="28"/>
          <w:lang w:eastAsia="uk-UA"/>
        </w:rPr>
        <w:t>;</w:t>
      </w:r>
    </w:p>
    <w:p w:rsidR="004059B4" w:rsidRPr="00FC206D" w:rsidRDefault="004059B4" w:rsidP="004059B4">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 xml:space="preserve">ЗДО «Дзвіночок», </w:t>
      </w:r>
      <w:proofErr w:type="gramStart"/>
      <w:r w:rsidRPr="00FC206D">
        <w:rPr>
          <w:rFonts w:ascii="Times New Roman" w:eastAsia="Times New Roman" w:hAnsi="Times New Roman" w:cs="Times New Roman"/>
          <w:color w:val="000000"/>
          <w:sz w:val="28"/>
          <w:szCs w:val="28"/>
          <w:lang w:eastAsia="uk-UA"/>
        </w:rPr>
        <w:t>смт.Гребінки</w:t>
      </w:r>
      <w:proofErr w:type="gramEnd"/>
      <w:r w:rsidRPr="00FC206D">
        <w:rPr>
          <w:rFonts w:ascii="Times New Roman" w:eastAsia="Times New Roman" w:hAnsi="Times New Roman" w:cs="Times New Roman"/>
          <w:color w:val="000000"/>
          <w:sz w:val="28"/>
          <w:szCs w:val="28"/>
          <w:lang w:eastAsia="uk-UA"/>
        </w:rPr>
        <w:t xml:space="preserve">; </w:t>
      </w:r>
    </w:p>
    <w:p w:rsidR="004059B4" w:rsidRPr="00FC206D" w:rsidRDefault="004059B4" w:rsidP="004059B4">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ЗДО </w:t>
      </w:r>
      <w:r w:rsidRPr="00FC206D">
        <w:rPr>
          <w:rFonts w:ascii="Times New Roman" w:eastAsia="Times New Roman" w:hAnsi="Times New Roman" w:cs="Times New Roman"/>
          <w:color w:val="000000"/>
          <w:sz w:val="28"/>
          <w:szCs w:val="28"/>
          <w:lang w:eastAsia="uk-UA"/>
        </w:rPr>
        <w:t>«Дружба</w:t>
      </w:r>
      <w:proofErr w:type="gramStart"/>
      <w:r w:rsidRPr="00FC206D">
        <w:rPr>
          <w:rFonts w:ascii="Times New Roman" w:eastAsia="Times New Roman" w:hAnsi="Times New Roman" w:cs="Times New Roman"/>
          <w:color w:val="000000"/>
          <w:sz w:val="28"/>
          <w:szCs w:val="28"/>
          <w:lang w:eastAsia="uk-UA"/>
        </w:rPr>
        <w:t>»,с.Ксаверівка</w:t>
      </w:r>
      <w:proofErr w:type="gramEnd"/>
      <w:r w:rsidRPr="00FC206D">
        <w:rPr>
          <w:rFonts w:ascii="Times New Roman" w:eastAsia="Times New Roman" w:hAnsi="Times New Roman" w:cs="Times New Roman"/>
          <w:color w:val="000000"/>
          <w:sz w:val="28"/>
          <w:szCs w:val="28"/>
          <w:lang w:eastAsia="uk-UA"/>
        </w:rPr>
        <w:t xml:space="preserve">; </w:t>
      </w:r>
    </w:p>
    <w:p w:rsidR="004059B4" w:rsidRPr="00FC206D" w:rsidRDefault="004059B4" w:rsidP="004059B4">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ЗДО «Сонечко</w:t>
      </w:r>
      <w:proofErr w:type="gramStart"/>
      <w:r w:rsidRPr="00FC206D">
        <w:rPr>
          <w:rFonts w:ascii="Times New Roman" w:eastAsia="Times New Roman" w:hAnsi="Times New Roman" w:cs="Times New Roman"/>
          <w:color w:val="000000"/>
          <w:sz w:val="28"/>
          <w:szCs w:val="28"/>
          <w:lang w:eastAsia="uk-UA"/>
        </w:rPr>
        <w:t>»,смт</w:t>
      </w:r>
      <w:proofErr w:type="gramEnd"/>
      <w:r w:rsidRPr="00FC206D">
        <w:rPr>
          <w:rFonts w:ascii="Times New Roman" w:eastAsia="Times New Roman" w:hAnsi="Times New Roman" w:cs="Times New Roman"/>
          <w:color w:val="000000"/>
          <w:sz w:val="28"/>
          <w:szCs w:val="28"/>
          <w:lang w:eastAsia="uk-UA"/>
        </w:rPr>
        <w:t xml:space="preserve">.Дослідницьке; </w:t>
      </w:r>
    </w:p>
    <w:p w:rsidR="004059B4" w:rsidRPr="00FC206D" w:rsidRDefault="004059B4" w:rsidP="004059B4">
      <w:pPr>
        <w:pStyle w:val="a3"/>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ЗДО «Колосочок</w:t>
      </w:r>
      <w:proofErr w:type="gramStart"/>
      <w:r w:rsidRPr="00FC206D">
        <w:rPr>
          <w:rFonts w:ascii="Times New Roman" w:eastAsia="Times New Roman" w:hAnsi="Times New Roman" w:cs="Times New Roman"/>
          <w:color w:val="000000"/>
          <w:sz w:val="28"/>
          <w:szCs w:val="28"/>
          <w:lang w:eastAsia="uk-UA"/>
        </w:rPr>
        <w:t>»,с.Саливінки</w:t>
      </w:r>
      <w:proofErr w:type="gramEnd"/>
      <w:r w:rsidRPr="00FC206D">
        <w:rPr>
          <w:rFonts w:ascii="Times New Roman" w:eastAsia="Times New Roman" w:hAnsi="Times New Roman" w:cs="Times New Roman"/>
          <w:color w:val="000000"/>
          <w:sz w:val="28"/>
          <w:szCs w:val="28"/>
          <w:lang w:eastAsia="uk-UA"/>
        </w:rPr>
        <w:t>.</w:t>
      </w:r>
    </w:p>
    <w:p w:rsidR="004059B4" w:rsidRPr="00FC206D" w:rsidRDefault="004059B4" w:rsidP="004059B4">
      <w:pPr>
        <w:pStyle w:val="a3"/>
        <w:numPr>
          <w:ilvl w:val="0"/>
          <w:numId w:val="5"/>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6</w:t>
      </w:r>
      <w:r w:rsidRPr="00FC206D">
        <w:rPr>
          <w:rFonts w:ascii="Times New Roman" w:eastAsia="Times New Roman" w:hAnsi="Times New Roman" w:cs="Times New Roman"/>
          <w:b/>
          <w:color w:val="000000"/>
          <w:sz w:val="28"/>
          <w:szCs w:val="28"/>
          <w:lang w:eastAsia="uk-UA"/>
        </w:rPr>
        <w:t xml:space="preserve"> закладів загальної середньої освіти, з них:</w:t>
      </w:r>
    </w:p>
    <w:p w:rsidR="004059B4" w:rsidRPr="00FC206D" w:rsidRDefault="004059B4" w:rsidP="004059B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Гребінківська гімназія;</w:t>
      </w:r>
    </w:p>
    <w:p w:rsidR="004059B4" w:rsidRPr="00FC206D" w:rsidRDefault="004059B4" w:rsidP="004059B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ОНЗ Гребінківський –НВК «ЗОШ І-ІІІ ст.-ДНЗ</w:t>
      </w:r>
      <w:proofErr w:type="gramStart"/>
      <w:r w:rsidRPr="00FC206D">
        <w:rPr>
          <w:rFonts w:ascii="Times New Roman" w:eastAsia="Times New Roman" w:hAnsi="Times New Roman" w:cs="Times New Roman"/>
          <w:color w:val="000000"/>
          <w:sz w:val="28"/>
          <w:szCs w:val="28"/>
          <w:lang w:eastAsia="uk-UA"/>
        </w:rPr>
        <w:t>» ;</w:t>
      </w:r>
      <w:proofErr w:type="gramEnd"/>
    </w:p>
    <w:p w:rsidR="004059B4" w:rsidRPr="00FC206D" w:rsidRDefault="004059B4" w:rsidP="004059B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Дослідницька ЗОШ І-ІІІ ст.;</w:t>
      </w:r>
    </w:p>
    <w:p w:rsidR="004059B4" w:rsidRPr="00FC206D" w:rsidRDefault="004059B4" w:rsidP="004059B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Ксаверівська ЗОШ І-ІІІ ст.;</w:t>
      </w:r>
    </w:p>
    <w:p w:rsidR="004059B4" w:rsidRPr="00FC206D" w:rsidRDefault="004059B4" w:rsidP="004059B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Саливонківська ЗОШ І-ІІІ ст.;</w:t>
      </w:r>
    </w:p>
    <w:p w:rsidR="004059B4" w:rsidRDefault="004059B4" w:rsidP="004059B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Лосятинська ЗОШ І-ІІІ </w:t>
      </w:r>
      <w:proofErr w:type="gramStart"/>
      <w:r>
        <w:rPr>
          <w:rFonts w:ascii="Times New Roman" w:eastAsia="Times New Roman" w:hAnsi="Times New Roman" w:cs="Times New Roman"/>
          <w:color w:val="000000"/>
          <w:sz w:val="28"/>
          <w:szCs w:val="28"/>
          <w:lang w:eastAsia="uk-UA"/>
        </w:rPr>
        <w:t>ст..</w:t>
      </w:r>
      <w:proofErr w:type="gramEnd"/>
    </w:p>
    <w:p w:rsidR="004059B4" w:rsidRPr="00FC2ADF" w:rsidRDefault="004059B4" w:rsidP="004059B4">
      <w:pPr>
        <w:pStyle w:val="a3"/>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uk-UA"/>
        </w:rPr>
      </w:pPr>
      <w:proofErr w:type="gramStart"/>
      <w:r w:rsidRPr="00FC2ADF">
        <w:rPr>
          <w:rFonts w:ascii="Times New Roman" w:eastAsia="Times New Roman" w:hAnsi="Times New Roman" w:cs="Times New Roman"/>
          <w:color w:val="000000"/>
          <w:sz w:val="28"/>
          <w:szCs w:val="28"/>
          <w:lang w:eastAsia="uk-UA"/>
        </w:rPr>
        <w:t>Філія  ОНЗ</w:t>
      </w:r>
      <w:proofErr w:type="gramEnd"/>
      <w:r w:rsidRPr="00FC2ADF">
        <w:rPr>
          <w:rFonts w:ascii="Times New Roman" w:eastAsia="Times New Roman" w:hAnsi="Times New Roman" w:cs="Times New Roman"/>
          <w:color w:val="000000"/>
          <w:sz w:val="28"/>
          <w:szCs w:val="28"/>
          <w:lang w:eastAsia="uk-UA"/>
        </w:rPr>
        <w:t xml:space="preserve"> Гребінківський –НВК «ЗОШ І-ІІІ ст.-ДНЗ». </w:t>
      </w:r>
    </w:p>
    <w:p w:rsidR="004059B4" w:rsidRPr="00FC206D" w:rsidRDefault="004059B4" w:rsidP="004059B4">
      <w:pPr>
        <w:pStyle w:val="a3"/>
        <w:numPr>
          <w:ilvl w:val="0"/>
          <w:numId w:val="8"/>
        </w:numPr>
        <w:shd w:val="clear" w:color="auto" w:fill="FFFFFF"/>
        <w:spacing w:after="0" w:line="240" w:lineRule="auto"/>
        <w:jc w:val="both"/>
        <w:rPr>
          <w:rFonts w:ascii="Times New Roman" w:eastAsia="Times New Roman" w:hAnsi="Times New Roman" w:cs="Times New Roman"/>
          <w:b/>
          <w:color w:val="000000"/>
          <w:sz w:val="28"/>
          <w:szCs w:val="28"/>
          <w:lang w:eastAsia="uk-UA"/>
        </w:rPr>
      </w:pPr>
      <w:r w:rsidRPr="00FC206D">
        <w:rPr>
          <w:rFonts w:ascii="Times New Roman" w:eastAsia="Times New Roman" w:hAnsi="Times New Roman" w:cs="Times New Roman"/>
          <w:b/>
          <w:color w:val="000000"/>
          <w:sz w:val="28"/>
          <w:szCs w:val="28"/>
          <w:lang w:eastAsia="uk-UA"/>
        </w:rPr>
        <w:t>4 позашкільних, з них:</w:t>
      </w:r>
    </w:p>
    <w:p w:rsidR="004059B4" w:rsidRPr="00FC206D" w:rsidRDefault="004059B4" w:rsidP="004059B4">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Дитячо-юнацька спортивна школа «Авангард»;</w:t>
      </w:r>
    </w:p>
    <w:p w:rsidR="004059B4" w:rsidRPr="00FC206D" w:rsidRDefault="004059B4" w:rsidP="004059B4">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Центр дитячо-юнацької творчості;</w:t>
      </w:r>
    </w:p>
    <w:p w:rsidR="004059B4" w:rsidRPr="00FC206D" w:rsidRDefault="004059B4" w:rsidP="004059B4">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Дитяча школа мистецтв;</w:t>
      </w:r>
    </w:p>
    <w:p w:rsidR="004059B4" w:rsidRPr="00FC206D" w:rsidRDefault="004059B4" w:rsidP="004059B4">
      <w:pPr>
        <w:pStyle w:val="a3"/>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Міжшкільний навчально-виробничий комбінат.</w:t>
      </w:r>
    </w:p>
    <w:p w:rsidR="004059B4" w:rsidRPr="00FC206D" w:rsidRDefault="004059B4" w:rsidP="004059B4">
      <w:pPr>
        <w:shd w:val="clear" w:color="auto" w:fill="FFFFFF"/>
        <w:spacing w:after="0" w:line="240" w:lineRule="auto"/>
        <w:ind w:left="360"/>
        <w:jc w:val="both"/>
        <w:rPr>
          <w:rFonts w:ascii="Times New Roman" w:eastAsia="Times New Roman" w:hAnsi="Times New Roman" w:cs="Times New Roman"/>
          <w:color w:val="000000"/>
          <w:sz w:val="28"/>
          <w:szCs w:val="28"/>
          <w:lang w:eastAsia="uk-UA"/>
        </w:rPr>
      </w:pPr>
      <w:r w:rsidRPr="00FC206D">
        <w:rPr>
          <w:rFonts w:ascii="Times New Roman" w:hAnsi="Times New Roman" w:cs="Times New Roman"/>
          <w:sz w:val="28"/>
          <w:szCs w:val="28"/>
          <w:bdr w:val="none" w:sz="0" w:space="0" w:color="auto" w:frame="1"/>
        </w:rPr>
        <w:t xml:space="preserve">       Відповідно до ст. 53 Конституції України кожен має право на освіту. У 2021/2022 н.р. закладами освіти селищної ради надано освітні послуги 1950 дітям: 1537 – загальна</w:t>
      </w:r>
      <w:r>
        <w:rPr>
          <w:rFonts w:ascii="Times New Roman" w:hAnsi="Times New Roman" w:cs="Times New Roman"/>
          <w:sz w:val="28"/>
          <w:szCs w:val="28"/>
          <w:bdr w:val="none" w:sz="0" w:space="0" w:color="auto" w:frame="1"/>
        </w:rPr>
        <w:t xml:space="preserve"> </w:t>
      </w:r>
      <w:r w:rsidRPr="00FC206D">
        <w:rPr>
          <w:rFonts w:ascii="Times New Roman" w:hAnsi="Times New Roman" w:cs="Times New Roman"/>
          <w:sz w:val="28"/>
          <w:szCs w:val="28"/>
          <w:bdr w:val="none" w:sz="0" w:space="0" w:color="auto" w:frame="1"/>
        </w:rPr>
        <w:t>середня освіта, 413 – дошкільна освіта.</w:t>
      </w:r>
    </w:p>
    <w:p w:rsidR="004059B4" w:rsidRDefault="004059B4" w:rsidP="004059B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C206D">
        <w:rPr>
          <w:rFonts w:ascii="Times New Roman" w:eastAsia="Times New Roman" w:hAnsi="Times New Roman" w:cs="Times New Roman"/>
          <w:color w:val="000000"/>
          <w:sz w:val="28"/>
          <w:szCs w:val="28"/>
          <w:lang w:eastAsia="uk-UA"/>
        </w:rPr>
        <w:t xml:space="preserve">             Також при освітніх закладах організовано навчання дітей з особливими </w:t>
      </w:r>
      <w:proofErr w:type="gramStart"/>
      <w:r w:rsidRPr="00FC206D">
        <w:rPr>
          <w:rFonts w:ascii="Times New Roman" w:eastAsia="Times New Roman" w:hAnsi="Times New Roman" w:cs="Times New Roman"/>
          <w:color w:val="000000"/>
          <w:sz w:val="28"/>
          <w:szCs w:val="28"/>
          <w:lang w:eastAsia="uk-UA"/>
        </w:rPr>
        <w:t>освітніми  потребами</w:t>
      </w:r>
      <w:proofErr w:type="gramEnd"/>
      <w:r w:rsidRPr="00FC206D">
        <w:rPr>
          <w:rFonts w:ascii="Times New Roman" w:eastAsia="Times New Roman" w:hAnsi="Times New Roman" w:cs="Times New Roman"/>
          <w:color w:val="000000"/>
          <w:sz w:val="28"/>
          <w:szCs w:val="28"/>
          <w:lang w:eastAsia="uk-UA"/>
        </w:rPr>
        <w:t xml:space="preserve"> - інклюзивна форма навчання – 28 учнів. Педагогічним патронажем (індивідуальна форма навчання) охоплено – 3 учнів 1-9 класів освітньої громади.</w:t>
      </w:r>
    </w:p>
    <w:p w:rsidR="004059B4" w:rsidRDefault="004059B4" w:rsidP="004059B4">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Станом на 31.12</w:t>
      </w:r>
      <w:r w:rsidRPr="001F32E6">
        <w:rPr>
          <w:rFonts w:ascii="Times New Roman" w:eastAsia="Times New Roman" w:hAnsi="Times New Roman" w:cs="Times New Roman"/>
          <w:color w:val="000000"/>
          <w:sz w:val="28"/>
          <w:szCs w:val="28"/>
          <w:lang w:eastAsia="uk-UA"/>
        </w:rPr>
        <w:t>.2021 року всі заклади освіти</w:t>
      </w:r>
      <w:r>
        <w:rPr>
          <w:rFonts w:ascii="Times New Roman" w:eastAsia="Times New Roman" w:hAnsi="Times New Roman" w:cs="Times New Roman"/>
          <w:color w:val="000000"/>
          <w:sz w:val="28"/>
          <w:szCs w:val="28"/>
          <w:lang w:eastAsia="uk-UA"/>
        </w:rPr>
        <w:t xml:space="preserve"> Гребінківської селищної </w:t>
      </w:r>
      <w:proofErr w:type="gramStart"/>
      <w:r>
        <w:rPr>
          <w:rFonts w:ascii="Times New Roman" w:eastAsia="Times New Roman" w:hAnsi="Times New Roman" w:cs="Times New Roman"/>
          <w:color w:val="000000"/>
          <w:sz w:val="28"/>
          <w:szCs w:val="28"/>
          <w:lang w:eastAsia="uk-UA"/>
        </w:rPr>
        <w:t xml:space="preserve">ради </w:t>
      </w:r>
      <w:r w:rsidRPr="001F32E6">
        <w:rPr>
          <w:rFonts w:ascii="Times New Roman" w:eastAsia="Times New Roman" w:hAnsi="Times New Roman" w:cs="Times New Roman"/>
          <w:color w:val="000000"/>
          <w:sz w:val="28"/>
          <w:szCs w:val="28"/>
          <w:lang w:eastAsia="uk-UA"/>
        </w:rPr>
        <w:t xml:space="preserve"> підключено</w:t>
      </w:r>
      <w:proofErr w:type="gramEnd"/>
      <w:r w:rsidRPr="001F32E6">
        <w:rPr>
          <w:rFonts w:ascii="Times New Roman" w:eastAsia="Times New Roman" w:hAnsi="Times New Roman" w:cs="Times New Roman"/>
          <w:color w:val="000000"/>
          <w:sz w:val="28"/>
          <w:szCs w:val="28"/>
          <w:lang w:eastAsia="uk-UA"/>
        </w:rPr>
        <w:t xml:space="preserve"> до мережі Інтернет.</w:t>
      </w:r>
    </w:p>
    <w:p w:rsidR="004059B4" w:rsidRPr="00FC206D" w:rsidRDefault="004059B4" w:rsidP="004059B4">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C039D1">
        <w:rPr>
          <w:rFonts w:ascii="Times New Roman" w:eastAsia="Times New Roman" w:hAnsi="Times New Roman" w:cs="Times New Roman"/>
          <w:color w:val="000000"/>
          <w:sz w:val="28"/>
          <w:szCs w:val="28"/>
          <w:lang w:eastAsia="uk-UA"/>
        </w:rPr>
        <w:t xml:space="preserve">При організації дистанційного навчання використовувалися платформи Google Сlassroom, Мееt за вибором учителя та з урахуванням можливостей учня, відеоінструменти Skype, Zoom, брали участь в онлайн-семінарах та онлайн-форумах із використанням відеоінструментів Skype, Zoom або в чатах на платформах дистанційного навчання (наприклад, Вайбер групи) тощо. </w:t>
      </w:r>
      <w:r>
        <w:rPr>
          <w:rFonts w:ascii="Times New Roman" w:eastAsia="Times New Roman" w:hAnsi="Times New Roman" w:cs="Times New Roman"/>
          <w:color w:val="000000"/>
          <w:sz w:val="28"/>
          <w:szCs w:val="28"/>
          <w:lang w:eastAsia="uk-UA"/>
        </w:rPr>
        <w:t xml:space="preserve">                           </w:t>
      </w:r>
      <w:r w:rsidRPr="00C039D1">
        <w:rPr>
          <w:rFonts w:ascii="Times New Roman" w:eastAsia="Times New Roman" w:hAnsi="Times New Roman" w:cs="Times New Roman"/>
          <w:color w:val="000000"/>
          <w:sz w:val="28"/>
          <w:szCs w:val="28"/>
          <w:lang w:eastAsia="uk-UA"/>
        </w:rPr>
        <w:t xml:space="preserve">Адміністраціями закладів освіти, вихователями, вчителями, практичними психологами та соціальними педагогами, керівниками гуртків була проведена значна робота щодо наповнення якісним контентом змісту дистанційної освіти. Підводячи підсумки, можна відмітити, що для організації навчання учнів педагогами використано всі можливості і варіанти. Дистанційне навчання учнів 1-4 класів здійснювалось на онлайн платформах «Google Classroom», де створені віртуальні класи, в яких педагоги розміщують публікації (домашнє завдання) та мають можливість оцінити виконану роботу кожного учня. Платформа має свої переваги, оскільки батьки мають можливість переглянути оцінки та проконтролювати виконання завдань. При підготовці уроків, вчителі використовували різноманітні ресурси: Класоводи проводили консультування по телефону або ж онлайн за допомогою соціальних мереж та спеціально створених груп. Отже, злагоджена робота </w:t>
      </w:r>
      <w:r w:rsidRPr="00C039D1">
        <w:rPr>
          <w:rFonts w:ascii="Times New Roman" w:eastAsia="Times New Roman" w:hAnsi="Times New Roman" w:cs="Times New Roman"/>
          <w:color w:val="000000"/>
          <w:sz w:val="28"/>
          <w:szCs w:val="28"/>
          <w:lang w:eastAsia="uk-UA"/>
        </w:rPr>
        <w:lastRenderedPageBreak/>
        <w:t>Відділу, педагогічних колективів, контроль з боку батьків - все це забезпечило засвоєння учнями навчального матеріалу.</w:t>
      </w:r>
    </w:p>
    <w:p w:rsidR="004059B4" w:rsidRPr="00FC206D" w:rsidRDefault="004059B4" w:rsidP="004059B4">
      <w:pPr>
        <w:spacing w:after="0"/>
        <w:jc w:val="both"/>
        <w:rPr>
          <w:rFonts w:ascii="Times New Roman" w:eastAsia="Times New Roman" w:hAnsi="Times New Roman" w:cs="Times New Roman"/>
          <w:sz w:val="28"/>
          <w:szCs w:val="28"/>
          <w:bdr w:val="none" w:sz="0" w:space="0" w:color="auto" w:frame="1"/>
          <w:lang w:eastAsia="uk-UA"/>
        </w:rPr>
      </w:pPr>
      <w:r w:rsidRPr="00FC206D">
        <w:rPr>
          <w:rFonts w:ascii="Times New Roman" w:eastAsia="Times New Roman" w:hAnsi="Times New Roman" w:cs="Times New Roman"/>
          <w:sz w:val="28"/>
          <w:szCs w:val="28"/>
          <w:bdr w:val="none" w:sz="0" w:space="0" w:color="auto" w:frame="1"/>
          <w:lang w:eastAsia="uk-UA"/>
        </w:rPr>
        <w:t xml:space="preserve">             У 2021 році базову загальну середню освіту здобули </w:t>
      </w:r>
      <w:proofErr w:type="gramStart"/>
      <w:r w:rsidRPr="00FC206D">
        <w:rPr>
          <w:rFonts w:ascii="Times New Roman" w:eastAsia="Times New Roman" w:hAnsi="Times New Roman" w:cs="Times New Roman"/>
          <w:sz w:val="28"/>
          <w:szCs w:val="28"/>
          <w:bdr w:val="none" w:sz="0" w:space="0" w:color="auto" w:frame="1"/>
          <w:lang w:eastAsia="uk-UA"/>
        </w:rPr>
        <w:t>135  учнів</w:t>
      </w:r>
      <w:proofErr w:type="gramEnd"/>
      <w:r w:rsidRPr="00FC206D">
        <w:rPr>
          <w:rFonts w:ascii="Times New Roman" w:eastAsia="Times New Roman" w:hAnsi="Times New Roman" w:cs="Times New Roman"/>
          <w:sz w:val="28"/>
          <w:szCs w:val="28"/>
          <w:bdr w:val="none" w:sz="0" w:space="0" w:color="auto" w:frame="1"/>
          <w:lang w:eastAsia="uk-UA"/>
        </w:rPr>
        <w:t xml:space="preserve">, повну загальну середню освіту – 62 учні.  За підсумками </w:t>
      </w:r>
      <w:proofErr w:type="gramStart"/>
      <w:r w:rsidRPr="00FC206D">
        <w:rPr>
          <w:rFonts w:ascii="Times New Roman" w:eastAsia="Times New Roman" w:hAnsi="Times New Roman" w:cs="Times New Roman"/>
          <w:sz w:val="28"/>
          <w:szCs w:val="28"/>
          <w:bdr w:val="none" w:sz="0" w:space="0" w:color="auto" w:frame="1"/>
          <w:lang w:eastAsia="uk-UA"/>
        </w:rPr>
        <w:t>навчання  7</w:t>
      </w:r>
      <w:proofErr w:type="gramEnd"/>
      <w:r w:rsidRPr="00FC206D">
        <w:rPr>
          <w:rFonts w:ascii="Times New Roman" w:eastAsia="Times New Roman" w:hAnsi="Times New Roman" w:cs="Times New Roman"/>
          <w:sz w:val="28"/>
          <w:szCs w:val="28"/>
          <w:bdr w:val="none" w:sz="0" w:space="0" w:color="auto" w:frame="1"/>
          <w:lang w:eastAsia="uk-UA"/>
        </w:rPr>
        <w:t xml:space="preserve"> випускників   виявили  знання високого рівня та нагороджені золотими медалями, 4 – срібними.  </w:t>
      </w:r>
      <w:proofErr w:type="gramStart"/>
      <w:r w:rsidRPr="00FC206D">
        <w:rPr>
          <w:rFonts w:ascii="Times New Roman" w:eastAsia="Times New Roman" w:hAnsi="Times New Roman" w:cs="Times New Roman"/>
          <w:sz w:val="28"/>
          <w:szCs w:val="28"/>
          <w:bdr w:val="none" w:sz="0" w:space="0" w:color="auto" w:frame="1"/>
          <w:lang w:eastAsia="uk-UA"/>
        </w:rPr>
        <w:t>Учнів  4</w:t>
      </w:r>
      <w:proofErr w:type="gramEnd"/>
      <w:r w:rsidRPr="00FC206D">
        <w:rPr>
          <w:rFonts w:ascii="Times New Roman" w:eastAsia="Times New Roman" w:hAnsi="Times New Roman" w:cs="Times New Roman"/>
          <w:sz w:val="28"/>
          <w:szCs w:val="28"/>
          <w:bdr w:val="none" w:sz="0" w:space="0" w:color="auto" w:frame="1"/>
          <w:lang w:eastAsia="uk-UA"/>
        </w:rPr>
        <w:t>-их та 9-их класів було звільнено від обов’язкового проходження державної підсумкової атестації. Освітні послуги, які надають заклади освіти, відповідають запитам здобувачів освіти. Провідну роль у наданні якісних освітніх послуг відіграє освітнє середовище, у якому перебувають діти. Освітній простір осучаснено новими меблями, дидактичними матеріалами, навчально-методичною літературою.</w:t>
      </w:r>
    </w:p>
    <w:p w:rsidR="004059B4" w:rsidRPr="00FC206D" w:rsidRDefault="004059B4" w:rsidP="004059B4">
      <w:pPr>
        <w:spacing w:after="0"/>
        <w:jc w:val="both"/>
        <w:rPr>
          <w:rFonts w:ascii="Times New Roman" w:hAnsi="Times New Roman" w:cs="Times New Roman"/>
          <w:sz w:val="28"/>
          <w:szCs w:val="28"/>
        </w:rPr>
      </w:pPr>
      <w:r w:rsidRPr="00FC206D">
        <w:rPr>
          <w:rFonts w:ascii="Times New Roman" w:eastAsia="Times New Roman" w:hAnsi="Times New Roman" w:cs="Times New Roman"/>
          <w:sz w:val="28"/>
          <w:szCs w:val="28"/>
          <w:bdr w:val="none" w:sz="0" w:space="0" w:color="auto" w:frame="1"/>
          <w:lang w:eastAsia="uk-UA"/>
        </w:rPr>
        <w:t xml:space="preserve">           </w:t>
      </w:r>
      <w:r w:rsidRPr="00FC206D">
        <w:rPr>
          <w:rFonts w:ascii="Times New Roman" w:hAnsi="Times New Roman" w:cs="Times New Roman"/>
          <w:sz w:val="28"/>
          <w:szCs w:val="28"/>
        </w:rPr>
        <w:t xml:space="preserve">За даними інвентаризації фондів навчальної літератури, яку здійснили заклади загальної середньої освіти у системі «ДІСО» «ІСУО» (Курс: Школа) забезпечення друкованими підручниками для учнів у ‎2021-2022 </w:t>
      </w:r>
      <w:proofErr w:type="gramStart"/>
      <w:r w:rsidRPr="00FC206D">
        <w:rPr>
          <w:rFonts w:ascii="Times New Roman" w:hAnsi="Times New Roman" w:cs="Times New Roman"/>
          <w:sz w:val="28"/>
          <w:szCs w:val="28"/>
        </w:rPr>
        <w:t>навчальному  році</w:t>
      </w:r>
      <w:proofErr w:type="gramEnd"/>
      <w:r w:rsidRPr="00FC206D">
        <w:rPr>
          <w:rFonts w:ascii="Times New Roman" w:hAnsi="Times New Roman" w:cs="Times New Roman"/>
          <w:sz w:val="28"/>
          <w:szCs w:val="28"/>
        </w:rPr>
        <w:t xml:space="preserve"> становить 100 %.</w:t>
      </w:r>
    </w:p>
    <w:p w:rsidR="004059B4" w:rsidRPr="00FC206D" w:rsidRDefault="004059B4" w:rsidP="004059B4">
      <w:pPr>
        <w:spacing w:after="0"/>
        <w:jc w:val="both"/>
        <w:rPr>
          <w:rFonts w:ascii="Times New Roman" w:hAnsi="Times New Roman" w:cs="Times New Roman"/>
          <w:sz w:val="28"/>
          <w:szCs w:val="28"/>
          <w:bdr w:val="none" w:sz="0" w:space="0" w:color="auto" w:frame="1"/>
        </w:rPr>
      </w:pPr>
      <w:r w:rsidRPr="00FC206D">
        <w:rPr>
          <w:rFonts w:ascii="Times New Roman" w:eastAsia="Times New Roman" w:hAnsi="Times New Roman" w:cs="Times New Roman"/>
          <w:sz w:val="28"/>
          <w:szCs w:val="28"/>
          <w:bdr w:val="none" w:sz="0" w:space="0" w:color="auto" w:frame="1"/>
          <w:lang w:eastAsia="uk-UA"/>
        </w:rPr>
        <w:t xml:space="preserve">          </w:t>
      </w:r>
      <w:r w:rsidRPr="00FC206D">
        <w:rPr>
          <w:rFonts w:ascii="Times New Roman" w:hAnsi="Times New Roman" w:cs="Times New Roman"/>
          <w:sz w:val="28"/>
          <w:szCs w:val="28"/>
          <w:bdr w:val="none" w:sz="0" w:space="0" w:color="auto" w:frame="1"/>
        </w:rPr>
        <w:t xml:space="preserve">Відповідно до ст. 25 Закону України «Про освіту» засновник закладу освіти повинен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 З урахуванням пріоритетності потреб, відділом освіти організовано виконання поточних ремонтних робіт, придбання товарів і </w:t>
      </w:r>
      <w:proofErr w:type="gramStart"/>
      <w:r w:rsidRPr="00FC206D">
        <w:rPr>
          <w:rFonts w:ascii="Times New Roman" w:hAnsi="Times New Roman" w:cs="Times New Roman"/>
          <w:sz w:val="28"/>
          <w:szCs w:val="28"/>
          <w:bdr w:val="none" w:sz="0" w:space="0" w:color="auto" w:frame="1"/>
        </w:rPr>
        <w:t>послуг,  підвезення</w:t>
      </w:r>
      <w:proofErr w:type="gramEnd"/>
      <w:r w:rsidRPr="00FC206D">
        <w:rPr>
          <w:rFonts w:ascii="Times New Roman" w:hAnsi="Times New Roman" w:cs="Times New Roman"/>
          <w:sz w:val="28"/>
          <w:szCs w:val="28"/>
          <w:bdr w:val="none" w:sz="0" w:space="0" w:color="auto" w:frame="1"/>
        </w:rPr>
        <w:t xml:space="preserve"> учнів, які проживають за межею пішохідної доступності, гаряче харчування та забезпечено заклади якісним складом педагогічних працівників.</w:t>
      </w:r>
    </w:p>
    <w:p w:rsidR="004059B4" w:rsidRPr="00FC206D" w:rsidRDefault="004059B4" w:rsidP="004059B4">
      <w:pPr>
        <w:spacing w:after="0"/>
        <w:jc w:val="both"/>
        <w:rPr>
          <w:rFonts w:ascii="Times New Roman" w:hAnsi="Times New Roman" w:cs="Times New Roman"/>
          <w:sz w:val="28"/>
          <w:szCs w:val="28"/>
        </w:rPr>
      </w:pPr>
      <w:r w:rsidRPr="00FC206D">
        <w:rPr>
          <w:rFonts w:ascii="Times New Roman" w:hAnsi="Times New Roman" w:cs="Times New Roman"/>
          <w:sz w:val="28"/>
          <w:szCs w:val="28"/>
          <w:bdr w:val="none" w:sz="0" w:space="0" w:color="auto" w:frame="1"/>
        </w:rPr>
        <w:t xml:space="preserve">        </w:t>
      </w:r>
      <w:r w:rsidRPr="00FC206D">
        <w:rPr>
          <w:rFonts w:ascii="Times New Roman" w:hAnsi="Times New Roman" w:cs="Times New Roman"/>
          <w:sz w:val="28"/>
          <w:szCs w:val="28"/>
          <w:shd w:val="clear" w:color="auto" w:fill="FFFFFF"/>
        </w:rPr>
        <w:t xml:space="preserve">Для підвезення 500 учнів, що проживають за межею пішохідної доступності, використовується 4 </w:t>
      </w:r>
      <w:r>
        <w:rPr>
          <w:rFonts w:ascii="Times New Roman" w:hAnsi="Times New Roman" w:cs="Times New Roman"/>
          <w:sz w:val="28"/>
          <w:szCs w:val="28"/>
          <w:shd w:val="clear" w:color="auto" w:fill="FFFFFF"/>
        </w:rPr>
        <w:t xml:space="preserve">одиниці </w:t>
      </w:r>
      <w:r w:rsidRPr="00FC206D">
        <w:rPr>
          <w:rFonts w:ascii="Times New Roman" w:hAnsi="Times New Roman" w:cs="Times New Roman"/>
          <w:sz w:val="28"/>
          <w:szCs w:val="28"/>
          <w:shd w:val="clear" w:color="auto" w:fill="FFFFFF"/>
        </w:rPr>
        <w:t xml:space="preserve">шкільних автобуси. </w:t>
      </w:r>
      <w:r w:rsidRPr="00C039D1">
        <w:rPr>
          <w:rFonts w:ascii="Times New Roman" w:hAnsi="Times New Roman" w:cs="Times New Roman"/>
          <w:sz w:val="28"/>
          <w:szCs w:val="28"/>
          <w:shd w:val="clear" w:color="auto" w:fill="FFFFFF"/>
        </w:rPr>
        <w:t>Всі учні, дошкільнята, вчител</w:t>
      </w:r>
      <w:r>
        <w:rPr>
          <w:rFonts w:ascii="Times New Roman" w:hAnsi="Times New Roman" w:cs="Times New Roman"/>
          <w:sz w:val="28"/>
          <w:szCs w:val="28"/>
          <w:shd w:val="clear" w:color="auto" w:fill="FFFFFF"/>
        </w:rPr>
        <w:t>і з населених пунктів с. Ксаверівка</w:t>
      </w:r>
      <w:proofErr w:type="gramStart"/>
      <w:r>
        <w:rPr>
          <w:rFonts w:ascii="Times New Roman" w:hAnsi="Times New Roman" w:cs="Times New Roman"/>
          <w:sz w:val="28"/>
          <w:szCs w:val="28"/>
          <w:shd w:val="clear" w:color="auto" w:fill="FFFFFF"/>
        </w:rPr>
        <w:t>, ,</w:t>
      </w:r>
      <w:proofErr w:type="gramEnd"/>
      <w:r>
        <w:rPr>
          <w:rFonts w:ascii="Times New Roman" w:hAnsi="Times New Roman" w:cs="Times New Roman"/>
          <w:sz w:val="28"/>
          <w:szCs w:val="28"/>
          <w:shd w:val="clear" w:color="auto" w:fill="FFFFFF"/>
        </w:rPr>
        <w:t xml:space="preserve"> с.Пінчуки, с.Тростинка, с. В.Новоселиця</w:t>
      </w:r>
      <w:r w:rsidRPr="00C039D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с.Лосятин, с. Степанівка, с.Соколівка, смт. Дослідницьке</w:t>
      </w:r>
      <w:r w:rsidRPr="00C039D1">
        <w:rPr>
          <w:rFonts w:ascii="Times New Roman" w:hAnsi="Times New Roman" w:cs="Times New Roman"/>
          <w:sz w:val="28"/>
          <w:szCs w:val="28"/>
          <w:shd w:val="clear" w:color="auto" w:fill="FFFFFF"/>
        </w:rPr>
        <w:t xml:space="preserve"> безкоштовно забезпечені підвезенням до місця навчання (роботи) та у зворотньому напрямку</w:t>
      </w:r>
      <w:r>
        <w:rPr>
          <w:rFonts w:ascii="Times New Roman" w:hAnsi="Times New Roman" w:cs="Times New Roman"/>
          <w:sz w:val="28"/>
          <w:szCs w:val="28"/>
          <w:shd w:val="clear" w:color="auto" w:fill="FFFFFF"/>
        </w:rPr>
        <w:t xml:space="preserve">. Також </w:t>
      </w:r>
      <w:r w:rsidRPr="00FC206D">
        <w:rPr>
          <w:rFonts w:ascii="Times New Roman" w:hAnsi="Times New Roman" w:cs="Times New Roman"/>
          <w:sz w:val="28"/>
          <w:szCs w:val="28"/>
          <w:shd w:val="clear" w:color="auto" w:fill="FFFFFF"/>
        </w:rPr>
        <w:t>дійснюється безоплатне підвезення вчителів та учнів для участі у селищних, обласних, Всеукраїнських наукових, культурних, спортивно-масових заходах, олімпіадах, конкурсах.</w:t>
      </w:r>
    </w:p>
    <w:p w:rsidR="004059B4" w:rsidRPr="00FC206D" w:rsidRDefault="004059B4" w:rsidP="004059B4">
      <w:pPr>
        <w:spacing w:after="0"/>
        <w:jc w:val="both"/>
        <w:rPr>
          <w:rFonts w:ascii="Times New Roman" w:eastAsia="Times New Roman" w:hAnsi="Times New Roman" w:cs="Times New Roman"/>
          <w:sz w:val="28"/>
          <w:szCs w:val="28"/>
          <w:bdr w:val="none" w:sz="0" w:space="0" w:color="auto" w:frame="1"/>
          <w:lang w:eastAsia="uk-UA"/>
        </w:rPr>
      </w:pPr>
      <w:r w:rsidRPr="00FC206D">
        <w:rPr>
          <w:rFonts w:ascii="Times New Roman" w:eastAsia="Times New Roman" w:hAnsi="Times New Roman" w:cs="Times New Roman"/>
          <w:sz w:val="28"/>
          <w:szCs w:val="28"/>
          <w:bdr w:val="none" w:sz="0" w:space="0" w:color="auto" w:frame="1"/>
          <w:lang w:eastAsia="uk-UA"/>
        </w:rPr>
        <w:t xml:space="preserve">         З метою створення безпечних умов навчання і роботи, відповідно до вимог Державних санітарних правил і норм влаштування, утримання закладів освіти та організації освітнього процесу у всіх закладах проведено поточні ремонти котелень, роботи по перевірці та ремонту димових каналів, виміри опору та ізоляції електрообладнання, перевірку та перезарядку усіх первинних засобів </w:t>
      </w:r>
      <w:proofErr w:type="gramStart"/>
      <w:r w:rsidRPr="00FC206D">
        <w:rPr>
          <w:rFonts w:ascii="Times New Roman" w:eastAsia="Times New Roman" w:hAnsi="Times New Roman" w:cs="Times New Roman"/>
          <w:sz w:val="28"/>
          <w:szCs w:val="28"/>
          <w:bdr w:val="none" w:sz="0" w:space="0" w:color="auto" w:frame="1"/>
          <w:lang w:eastAsia="uk-UA"/>
        </w:rPr>
        <w:t>пожежогасіння,  встановлено</w:t>
      </w:r>
      <w:proofErr w:type="gramEnd"/>
      <w:r w:rsidRPr="00FC206D">
        <w:rPr>
          <w:rFonts w:ascii="Times New Roman" w:eastAsia="Times New Roman" w:hAnsi="Times New Roman" w:cs="Times New Roman"/>
          <w:sz w:val="28"/>
          <w:szCs w:val="28"/>
          <w:bdr w:val="none" w:sz="0" w:space="0" w:color="auto" w:frame="1"/>
          <w:lang w:eastAsia="uk-UA"/>
        </w:rPr>
        <w:t xml:space="preserve"> повірені коректори газу, лічильники та інше обладнання.</w:t>
      </w:r>
    </w:p>
    <w:p w:rsidR="004059B4" w:rsidRPr="00FC206D" w:rsidRDefault="004059B4" w:rsidP="004059B4">
      <w:pPr>
        <w:spacing w:after="0"/>
        <w:jc w:val="both"/>
        <w:rPr>
          <w:rFonts w:ascii="Times New Roman" w:hAnsi="Times New Roman" w:cs="Times New Roman"/>
          <w:sz w:val="28"/>
          <w:szCs w:val="28"/>
        </w:rPr>
      </w:pPr>
      <w:r w:rsidRPr="00FC206D">
        <w:rPr>
          <w:rFonts w:ascii="Times New Roman" w:eastAsia="Times New Roman" w:hAnsi="Times New Roman" w:cs="Times New Roman"/>
          <w:sz w:val="28"/>
          <w:szCs w:val="28"/>
          <w:bdr w:val="none" w:sz="0" w:space="0" w:color="auto" w:frame="1"/>
          <w:lang w:eastAsia="uk-UA"/>
        </w:rPr>
        <w:lastRenderedPageBreak/>
        <w:t xml:space="preserve">           </w:t>
      </w:r>
      <w:r w:rsidRPr="00C039D1">
        <w:rPr>
          <w:rFonts w:ascii="Times New Roman" w:eastAsia="Times New Roman" w:hAnsi="Times New Roman" w:cs="Times New Roman"/>
          <w:sz w:val="28"/>
          <w:szCs w:val="28"/>
          <w:bdr w:val="none" w:sz="0" w:space="0" w:color="auto" w:frame="1"/>
          <w:lang w:eastAsia="uk-UA"/>
        </w:rPr>
        <w:t xml:space="preserve">Організація харчування дітей </w:t>
      </w:r>
      <w:proofErr w:type="gramStart"/>
      <w:r w:rsidRPr="00C039D1">
        <w:rPr>
          <w:rFonts w:ascii="Times New Roman" w:eastAsia="Times New Roman" w:hAnsi="Times New Roman" w:cs="Times New Roman"/>
          <w:sz w:val="28"/>
          <w:szCs w:val="28"/>
          <w:bdr w:val="none" w:sz="0" w:space="0" w:color="auto" w:frame="1"/>
          <w:lang w:eastAsia="uk-UA"/>
        </w:rPr>
        <w:t>у закладах</w:t>
      </w:r>
      <w:proofErr w:type="gramEnd"/>
      <w:r w:rsidRPr="00C039D1">
        <w:rPr>
          <w:rFonts w:ascii="Times New Roman" w:eastAsia="Times New Roman" w:hAnsi="Times New Roman" w:cs="Times New Roman"/>
          <w:sz w:val="28"/>
          <w:szCs w:val="28"/>
          <w:bdr w:val="none" w:sz="0" w:space="0" w:color="auto" w:frame="1"/>
          <w:lang w:eastAsia="uk-UA"/>
        </w:rPr>
        <w:t xml:space="preserve"> освіти -– пріорите</w:t>
      </w:r>
      <w:r>
        <w:rPr>
          <w:rFonts w:ascii="Times New Roman" w:eastAsia="Times New Roman" w:hAnsi="Times New Roman" w:cs="Times New Roman"/>
          <w:sz w:val="28"/>
          <w:szCs w:val="28"/>
          <w:bdr w:val="none" w:sz="0" w:space="0" w:color="auto" w:frame="1"/>
          <w:lang w:eastAsia="uk-UA"/>
        </w:rPr>
        <w:t xml:space="preserve">тне завдання Гребінківської селищної </w:t>
      </w:r>
      <w:r w:rsidRPr="00C039D1">
        <w:rPr>
          <w:rFonts w:ascii="Times New Roman" w:eastAsia="Times New Roman" w:hAnsi="Times New Roman" w:cs="Times New Roman"/>
          <w:sz w:val="28"/>
          <w:szCs w:val="28"/>
          <w:bdr w:val="none" w:sz="0" w:space="0" w:color="auto" w:frame="1"/>
          <w:lang w:eastAsia="uk-UA"/>
        </w:rPr>
        <w:t xml:space="preserve">ради. Увага </w:t>
      </w:r>
      <w:r>
        <w:rPr>
          <w:rFonts w:ascii="Times New Roman" w:eastAsia="Times New Roman" w:hAnsi="Times New Roman" w:cs="Times New Roman"/>
          <w:sz w:val="28"/>
          <w:szCs w:val="28"/>
          <w:bdr w:val="none" w:sz="0" w:space="0" w:color="auto" w:frame="1"/>
          <w:lang w:eastAsia="uk-UA"/>
        </w:rPr>
        <w:t xml:space="preserve">керівників закладів освіти </w:t>
      </w:r>
      <w:r w:rsidRPr="00C039D1">
        <w:rPr>
          <w:rFonts w:ascii="Times New Roman" w:eastAsia="Times New Roman" w:hAnsi="Times New Roman" w:cs="Times New Roman"/>
          <w:sz w:val="28"/>
          <w:szCs w:val="28"/>
          <w:bdr w:val="none" w:sz="0" w:space="0" w:color="auto" w:frame="1"/>
          <w:lang w:eastAsia="uk-UA"/>
        </w:rPr>
        <w:t>зосереджена на першочерговості збереження здоров’я і життя дітей шляхом організаці</w:t>
      </w:r>
      <w:r>
        <w:rPr>
          <w:rFonts w:ascii="Times New Roman" w:eastAsia="Times New Roman" w:hAnsi="Times New Roman" w:cs="Times New Roman"/>
          <w:sz w:val="28"/>
          <w:szCs w:val="28"/>
          <w:bdr w:val="none" w:sz="0" w:space="0" w:color="auto" w:frame="1"/>
          <w:lang w:eastAsia="uk-UA"/>
        </w:rPr>
        <w:t>ї якісного гарячого харчування</w:t>
      </w:r>
      <w:r w:rsidRPr="00FC206D">
        <w:rPr>
          <w:rFonts w:ascii="Times New Roman" w:hAnsi="Times New Roman" w:cs="Times New Roman"/>
          <w:sz w:val="28"/>
          <w:szCs w:val="28"/>
          <w:bdr w:val="none" w:sz="0" w:space="0" w:color="auto" w:frame="1"/>
        </w:rPr>
        <w:t xml:space="preserve">, яке проводиться з суворим </w:t>
      </w:r>
      <w:proofErr w:type="gramStart"/>
      <w:r w:rsidRPr="00FC206D">
        <w:rPr>
          <w:rFonts w:ascii="Times New Roman" w:hAnsi="Times New Roman" w:cs="Times New Roman"/>
          <w:sz w:val="28"/>
          <w:szCs w:val="28"/>
          <w:bdr w:val="none" w:sz="0" w:space="0" w:color="auto" w:frame="1"/>
        </w:rPr>
        <w:t>дотриманням  рекомендацій</w:t>
      </w:r>
      <w:proofErr w:type="gramEnd"/>
      <w:r w:rsidRPr="00FC206D">
        <w:rPr>
          <w:rFonts w:ascii="Times New Roman" w:hAnsi="Times New Roman" w:cs="Times New Roman"/>
          <w:sz w:val="28"/>
          <w:szCs w:val="28"/>
          <w:bdr w:val="none" w:sz="0" w:space="0" w:color="auto" w:frame="1"/>
        </w:rPr>
        <w:t xml:space="preserve"> щодо організації протиепідемічних заходів у закладах освіти в період карантину в зв’язку з поширенням коронавірусної хвороби (COVID-19).</w:t>
      </w:r>
    </w:p>
    <w:p w:rsidR="004059B4" w:rsidRPr="00FC206D" w:rsidRDefault="004059B4" w:rsidP="004059B4">
      <w:pPr>
        <w:spacing w:after="0"/>
        <w:jc w:val="both"/>
        <w:rPr>
          <w:rFonts w:ascii="Times New Roman" w:eastAsia="Times New Roman" w:hAnsi="Times New Roman" w:cs="Times New Roman"/>
          <w:sz w:val="28"/>
          <w:szCs w:val="28"/>
          <w:bdr w:val="none" w:sz="0" w:space="0" w:color="auto" w:frame="1"/>
          <w:lang w:eastAsia="uk-UA"/>
        </w:rPr>
      </w:pPr>
      <w:r w:rsidRPr="00FC206D">
        <w:rPr>
          <w:rFonts w:ascii="Times New Roman" w:eastAsia="Times New Roman" w:hAnsi="Times New Roman" w:cs="Times New Roman"/>
          <w:sz w:val="28"/>
          <w:szCs w:val="28"/>
          <w:bdr w:val="none" w:sz="0" w:space="0" w:color="auto" w:frame="1"/>
          <w:lang w:eastAsia="uk-UA"/>
        </w:rPr>
        <w:t xml:space="preserve">           Гарячим харчуванням у закладах освіти громади охоплено </w:t>
      </w:r>
      <w:r w:rsidRPr="00384D67">
        <w:rPr>
          <w:rFonts w:ascii="Times New Roman" w:eastAsia="Times New Roman" w:hAnsi="Times New Roman" w:cs="Times New Roman"/>
          <w:sz w:val="28"/>
          <w:szCs w:val="28"/>
          <w:bdr w:val="none" w:sz="0" w:space="0" w:color="auto" w:frame="1"/>
          <w:lang w:eastAsia="uk-UA"/>
        </w:rPr>
        <w:t xml:space="preserve">1150   учнів, </w:t>
      </w:r>
      <w:r w:rsidRPr="00FC206D">
        <w:rPr>
          <w:rFonts w:ascii="Times New Roman" w:eastAsia="Times New Roman" w:hAnsi="Times New Roman" w:cs="Times New Roman"/>
          <w:sz w:val="28"/>
          <w:szCs w:val="28"/>
          <w:bdr w:val="none" w:sz="0" w:space="0" w:color="auto" w:frame="1"/>
          <w:lang w:eastAsia="uk-UA"/>
        </w:rPr>
        <w:t xml:space="preserve">безкоштовним </w:t>
      </w:r>
      <w:r>
        <w:rPr>
          <w:rFonts w:ascii="Times New Roman" w:eastAsia="Times New Roman" w:hAnsi="Times New Roman" w:cs="Times New Roman"/>
          <w:sz w:val="28"/>
          <w:szCs w:val="28"/>
          <w:bdr w:val="none" w:sz="0" w:space="0" w:color="auto" w:frame="1"/>
          <w:lang w:eastAsia="uk-UA"/>
        </w:rPr>
        <w:t>харчуванням охоплено дітей пільгових категорій</w:t>
      </w:r>
      <w:r w:rsidRPr="00FC206D">
        <w:rPr>
          <w:rFonts w:ascii="Times New Roman" w:eastAsia="Times New Roman" w:hAnsi="Times New Roman" w:cs="Times New Roman"/>
          <w:sz w:val="28"/>
          <w:szCs w:val="28"/>
          <w:bdr w:val="none" w:sz="0" w:space="0" w:color="auto" w:frame="1"/>
          <w:lang w:eastAsia="uk-UA"/>
        </w:rPr>
        <w:t xml:space="preserve"> (діти учасників бойових дій; діти з числа внутрішньо переміщених осіб, діти з інвалідністю, діти-сироти; діти, позбавлені батьківського піклування; діти з особливими освітніми потребами, які навчаються </w:t>
      </w:r>
      <w:proofErr w:type="gramStart"/>
      <w:r w:rsidRPr="00FC206D">
        <w:rPr>
          <w:rFonts w:ascii="Times New Roman" w:eastAsia="Times New Roman" w:hAnsi="Times New Roman" w:cs="Times New Roman"/>
          <w:sz w:val="28"/>
          <w:szCs w:val="28"/>
          <w:bdr w:val="none" w:sz="0" w:space="0" w:color="auto" w:frame="1"/>
          <w:lang w:eastAsia="uk-UA"/>
        </w:rPr>
        <w:t>у  інклюзивних</w:t>
      </w:r>
      <w:proofErr w:type="gramEnd"/>
      <w:r w:rsidRPr="00FC206D">
        <w:rPr>
          <w:rFonts w:ascii="Times New Roman" w:eastAsia="Times New Roman" w:hAnsi="Times New Roman" w:cs="Times New Roman"/>
          <w:sz w:val="28"/>
          <w:szCs w:val="28"/>
          <w:bdr w:val="none" w:sz="0" w:space="0" w:color="auto" w:frame="1"/>
          <w:lang w:eastAsia="uk-UA"/>
        </w:rPr>
        <w:t xml:space="preserve"> класах (групах), діти із сімей, які отримують допомогу відповідно до Закону України «Про державну соціальну допомогу малозабезпеченим сім’ям). Вартість одноразового гарячого харчування </w:t>
      </w:r>
      <w:proofErr w:type="gramStart"/>
      <w:r w:rsidRPr="00FC206D">
        <w:rPr>
          <w:rFonts w:ascii="Times New Roman" w:eastAsia="Times New Roman" w:hAnsi="Times New Roman" w:cs="Times New Roman"/>
          <w:sz w:val="28"/>
          <w:szCs w:val="28"/>
          <w:bdr w:val="none" w:sz="0" w:space="0" w:color="auto" w:frame="1"/>
          <w:lang w:eastAsia="uk-UA"/>
        </w:rPr>
        <w:t>у школах</w:t>
      </w:r>
      <w:proofErr w:type="gramEnd"/>
      <w:r w:rsidRPr="00FC206D">
        <w:rPr>
          <w:rFonts w:ascii="Times New Roman" w:eastAsia="Times New Roman" w:hAnsi="Times New Roman" w:cs="Times New Roman"/>
          <w:sz w:val="28"/>
          <w:szCs w:val="28"/>
          <w:bdr w:val="none" w:sz="0" w:space="0" w:color="auto" w:frame="1"/>
          <w:lang w:eastAsia="uk-UA"/>
        </w:rPr>
        <w:t xml:space="preserve">   становить: для учнів початкових класів </w:t>
      </w:r>
      <w:r w:rsidRPr="00384D67">
        <w:rPr>
          <w:rFonts w:ascii="Times New Roman" w:eastAsia="Times New Roman" w:hAnsi="Times New Roman" w:cs="Times New Roman"/>
          <w:sz w:val="28"/>
          <w:szCs w:val="28"/>
          <w:bdr w:val="none" w:sz="0" w:space="0" w:color="auto" w:frame="1"/>
          <w:lang w:eastAsia="uk-UA"/>
        </w:rPr>
        <w:t xml:space="preserve">22,00 грн., 5-11 класів -  27,00 грн. У закладах дошкільної освіти вартість харчування </w:t>
      </w:r>
      <w:proofErr w:type="gramStart"/>
      <w:r w:rsidRPr="00384D67">
        <w:rPr>
          <w:rFonts w:ascii="Times New Roman" w:eastAsia="Times New Roman" w:hAnsi="Times New Roman" w:cs="Times New Roman"/>
          <w:sz w:val="28"/>
          <w:szCs w:val="28"/>
          <w:bdr w:val="none" w:sz="0" w:space="0" w:color="auto" w:frame="1"/>
          <w:lang w:eastAsia="uk-UA"/>
        </w:rPr>
        <w:t>становить :</w:t>
      </w:r>
      <w:proofErr w:type="gramEnd"/>
      <w:r w:rsidRPr="00384D67">
        <w:rPr>
          <w:rFonts w:ascii="Times New Roman" w:eastAsia="Times New Roman" w:hAnsi="Times New Roman" w:cs="Times New Roman"/>
          <w:sz w:val="28"/>
          <w:szCs w:val="28"/>
          <w:bdr w:val="none" w:sz="0" w:space="0" w:color="auto" w:frame="1"/>
          <w:lang w:eastAsia="uk-UA"/>
        </w:rPr>
        <w:t xml:space="preserve"> до 3-х років – 30 грн., від 3-х до 7-ми років – 40 грн. В</w:t>
      </w:r>
      <w:r w:rsidRPr="00FC206D">
        <w:rPr>
          <w:rFonts w:ascii="Times New Roman" w:eastAsia="Times New Roman" w:hAnsi="Times New Roman" w:cs="Times New Roman"/>
          <w:sz w:val="28"/>
          <w:szCs w:val="28"/>
          <w:bdr w:val="none" w:sz="0" w:space="0" w:color="auto" w:frame="1"/>
          <w:lang w:eastAsia="uk-UA"/>
        </w:rPr>
        <w:t>ід плати за харчування звільняються діти таких  самих пільгових категорій, що і в школах, а також 50-відсоткову пільгу мають діти з багатодітних сімей</w:t>
      </w:r>
      <w:r>
        <w:rPr>
          <w:rFonts w:ascii="Times New Roman" w:eastAsia="Times New Roman" w:hAnsi="Times New Roman" w:cs="Times New Roman"/>
          <w:sz w:val="28"/>
          <w:szCs w:val="28"/>
          <w:bdr w:val="none" w:sz="0" w:space="0" w:color="auto" w:frame="1"/>
          <w:lang w:eastAsia="uk-UA"/>
        </w:rPr>
        <w:t xml:space="preserve">. </w:t>
      </w:r>
      <w:r w:rsidRPr="00FC206D">
        <w:rPr>
          <w:rFonts w:ascii="Times New Roman" w:eastAsia="Times New Roman" w:hAnsi="Times New Roman" w:cs="Times New Roman"/>
          <w:sz w:val="28"/>
          <w:szCs w:val="28"/>
          <w:bdr w:val="none" w:sz="0" w:space="0" w:color="auto" w:frame="1"/>
          <w:lang w:eastAsia="uk-UA"/>
        </w:rPr>
        <w:t xml:space="preserve">Розмір батьківської плати становив 50 </w:t>
      </w:r>
      <w:proofErr w:type="gramStart"/>
      <w:r w:rsidRPr="00FC206D">
        <w:rPr>
          <w:rFonts w:ascii="Times New Roman" w:eastAsia="Times New Roman" w:hAnsi="Times New Roman" w:cs="Times New Roman"/>
          <w:sz w:val="28"/>
          <w:szCs w:val="28"/>
          <w:bdr w:val="none" w:sz="0" w:space="0" w:color="auto" w:frame="1"/>
          <w:lang w:eastAsia="uk-UA"/>
        </w:rPr>
        <w:t>%  від</w:t>
      </w:r>
      <w:proofErr w:type="gramEnd"/>
      <w:r w:rsidRPr="00FC206D">
        <w:rPr>
          <w:rFonts w:ascii="Times New Roman" w:eastAsia="Times New Roman" w:hAnsi="Times New Roman" w:cs="Times New Roman"/>
          <w:sz w:val="28"/>
          <w:szCs w:val="28"/>
          <w:bdr w:val="none" w:sz="0" w:space="0" w:color="auto" w:frame="1"/>
          <w:lang w:eastAsia="uk-UA"/>
        </w:rPr>
        <w:t xml:space="preserve"> вартості одного дітодня.</w:t>
      </w:r>
      <w:r w:rsidRPr="00C039D1">
        <w:t xml:space="preserve"> </w:t>
      </w:r>
      <w:r w:rsidRPr="00C039D1">
        <w:rPr>
          <w:rFonts w:ascii="Times New Roman" w:eastAsia="Times New Roman" w:hAnsi="Times New Roman" w:cs="Times New Roman"/>
          <w:sz w:val="28"/>
          <w:szCs w:val="28"/>
          <w:bdr w:val="none" w:sz="0" w:space="0" w:color="auto" w:frame="1"/>
          <w:lang w:eastAsia="uk-UA"/>
        </w:rPr>
        <w:t>На літній оздоровчий період вартість харчування збільшується на 10%.</w:t>
      </w:r>
    </w:p>
    <w:p w:rsidR="004059B4" w:rsidRPr="00FC206D" w:rsidRDefault="004059B4" w:rsidP="004059B4">
      <w:pPr>
        <w:spacing w:after="0"/>
        <w:jc w:val="both"/>
        <w:rPr>
          <w:rFonts w:ascii="Times New Roman" w:eastAsia="Calibri" w:hAnsi="Times New Roman" w:cs="Times New Roman"/>
          <w:sz w:val="28"/>
          <w:szCs w:val="28"/>
        </w:rPr>
      </w:pPr>
      <w:r w:rsidRPr="00FC206D">
        <w:rPr>
          <w:rFonts w:ascii="Times New Roman" w:eastAsia="Times New Roman" w:hAnsi="Times New Roman" w:cs="Times New Roman"/>
          <w:sz w:val="28"/>
          <w:szCs w:val="28"/>
          <w:bdr w:val="none" w:sz="0" w:space="0" w:color="auto" w:frame="1"/>
          <w:lang w:eastAsia="uk-UA"/>
        </w:rPr>
        <w:t xml:space="preserve">              </w:t>
      </w:r>
      <w:r w:rsidRPr="00FC206D">
        <w:rPr>
          <w:rFonts w:ascii="Times New Roman" w:eastAsia="Calibri" w:hAnsi="Times New Roman" w:cs="Times New Roman"/>
          <w:sz w:val="28"/>
          <w:szCs w:val="28"/>
        </w:rPr>
        <w:t xml:space="preserve">З метою посилення контролю за якістю харчування, зокрема, якістю харчових продуктів, які постачаються до закладів освіти, а також відповідно до Закону України «Про основні принципи та вимоги до безпечності харчових продуктів», у всіх закладах освіти продовжено впровадження систем управління безпечністю харчової продукції за принципами системи НАССР (система аналізу небезпечних факторів та контролю у критичних точках). </w:t>
      </w:r>
    </w:p>
    <w:p w:rsidR="004059B4" w:rsidRPr="00FC206D" w:rsidRDefault="004059B4" w:rsidP="004059B4">
      <w:pPr>
        <w:spacing w:after="0"/>
        <w:jc w:val="both"/>
        <w:rPr>
          <w:rFonts w:ascii="Times New Roman" w:eastAsia="Times New Roman" w:hAnsi="Times New Roman" w:cs="Times New Roman"/>
          <w:sz w:val="28"/>
          <w:szCs w:val="28"/>
          <w:lang w:eastAsia="uk-UA"/>
        </w:rPr>
      </w:pPr>
      <w:r w:rsidRPr="00FC206D">
        <w:rPr>
          <w:rFonts w:ascii="Times New Roman" w:eastAsia="Calibri" w:hAnsi="Times New Roman" w:cs="Times New Roman"/>
          <w:sz w:val="28"/>
          <w:szCs w:val="28"/>
        </w:rPr>
        <w:t xml:space="preserve">            </w:t>
      </w:r>
      <w:r w:rsidRPr="00FC206D">
        <w:rPr>
          <w:rFonts w:ascii="Times New Roman" w:eastAsia="Times New Roman" w:hAnsi="Times New Roman" w:cs="Times New Roman"/>
          <w:sz w:val="28"/>
          <w:szCs w:val="28"/>
          <w:lang w:eastAsia="zh-CN"/>
        </w:rPr>
        <w:t>Здійснюється моніторинг</w:t>
      </w:r>
      <w:r w:rsidRPr="00FC206D">
        <w:rPr>
          <w:rFonts w:ascii="Times New Roman" w:eastAsia="Times New Roman" w:hAnsi="Times New Roman" w:cs="Times New Roman"/>
          <w:bCs/>
          <w:sz w:val="28"/>
          <w:szCs w:val="28"/>
          <w:lang w:eastAsia="zh-CN"/>
        </w:rPr>
        <w:t xml:space="preserve"> дотримання санітарного законодавства при організації харчування дітей спільно з представниками територіальних органів Держпродспоживслужби. Відділом освіти видано розпорядчий документ щодо створення моніторингової групи з питань організації харчування, складено пл</w:t>
      </w:r>
      <w:r>
        <w:rPr>
          <w:rFonts w:ascii="Times New Roman" w:eastAsia="Times New Roman" w:hAnsi="Times New Roman" w:cs="Times New Roman"/>
          <w:bCs/>
          <w:sz w:val="28"/>
          <w:szCs w:val="28"/>
          <w:lang w:eastAsia="zh-CN"/>
        </w:rPr>
        <w:t>ан роботи, систематично здійснюю</w:t>
      </w:r>
      <w:r w:rsidRPr="00FC206D">
        <w:rPr>
          <w:rFonts w:ascii="Times New Roman" w:eastAsia="Times New Roman" w:hAnsi="Times New Roman" w:cs="Times New Roman"/>
          <w:bCs/>
          <w:sz w:val="28"/>
          <w:szCs w:val="28"/>
          <w:lang w:eastAsia="zh-CN"/>
        </w:rPr>
        <w:t xml:space="preserve">ться заходи по перевірці дотримання вимог нормативної бази, надаються методичні рекомендації щодо покращення якості харчування під час складання перспективного меню. </w:t>
      </w:r>
      <w:r w:rsidRPr="00FC206D">
        <w:rPr>
          <w:rFonts w:ascii="Times New Roman" w:eastAsia="Calibri" w:hAnsi="Times New Roman" w:cs="Times New Roman"/>
          <w:sz w:val="28"/>
          <w:szCs w:val="28"/>
        </w:rPr>
        <w:t>У кожному закладі освіти створено робочі групи по забезпеченню контролю за дотриманням системи НАССР.</w:t>
      </w:r>
    </w:p>
    <w:p w:rsidR="004059B4" w:rsidRPr="00FC206D" w:rsidRDefault="004059B4" w:rsidP="004059B4">
      <w:pPr>
        <w:spacing w:after="0"/>
        <w:jc w:val="both"/>
        <w:rPr>
          <w:rFonts w:ascii="Times New Roman" w:hAnsi="Times New Roman" w:cs="Times New Roman"/>
          <w:sz w:val="28"/>
          <w:szCs w:val="28"/>
        </w:rPr>
      </w:pPr>
      <w:r w:rsidRPr="00384D67">
        <w:rPr>
          <w:rFonts w:ascii="Times New Roman" w:eastAsia="Times New Roman" w:hAnsi="Times New Roman" w:cs="Times New Roman"/>
          <w:sz w:val="28"/>
          <w:szCs w:val="28"/>
          <w:bdr w:val="none" w:sz="0" w:space="0" w:color="auto" w:frame="1"/>
          <w:lang w:eastAsia="uk-UA"/>
        </w:rPr>
        <w:t xml:space="preserve">             Освітній процес в закладах освіти забезпечують 457 осіб: з </w:t>
      </w:r>
      <w:proofErr w:type="gramStart"/>
      <w:r w:rsidRPr="00384D67">
        <w:rPr>
          <w:rFonts w:ascii="Times New Roman" w:eastAsia="Times New Roman" w:hAnsi="Times New Roman" w:cs="Times New Roman"/>
          <w:sz w:val="28"/>
          <w:szCs w:val="28"/>
          <w:bdr w:val="none" w:sz="0" w:space="0" w:color="auto" w:frame="1"/>
          <w:lang w:eastAsia="uk-UA"/>
        </w:rPr>
        <w:t>них  в</w:t>
      </w:r>
      <w:proofErr w:type="gramEnd"/>
      <w:r w:rsidRPr="00384D67">
        <w:rPr>
          <w:rFonts w:ascii="Times New Roman" w:eastAsia="Times New Roman" w:hAnsi="Times New Roman" w:cs="Times New Roman"/>
          <w:sz w:val="28"/>
          <w:szCs w:val="28"/>
          <w:bdr w:val="none" w:sz="0" w:space="0" w:color="auto" w:frame="1"/>
          <w:lang w:eastAsia="uk-UA"/>
        </w:rPr>
        <w:t xml:space="preserve"> закладах загальної освіти - 187 педагогічних працівники</w:t>
      </w:r>
      <w:r w:rsidRPr="00384D67">
        <w:rPr>
          <w:rFonts w:ascii="Times New Roman" w:hAnsi="Times New Roman" w:cs="Times New Roman"/>
          <w:sz w:val="28"/>
          <w:szCs w:val="28"/>
          <w:lang w:eastAsia="zh-CN"/>
        </w:rPr>
        <w:t xml:space="preserve">, 65 – в закладах </w:t>
      </w:r>
      <w:r w:rsidRPr="00384D67">
        <w:rPr>
          <w:rFonts w:ascii="Times New Roman" w:hAnsi="Times New Roman" w:cs="Times New Roman"/>
          <w:sz w:val="28"/>
          <w:szCs w:val="28"/>
          <w:lang w:eastAsia="zh-CN"/>
        </w:rPr>
        <w:lastRenderedPageBreak/>
        <w:t>дошкільної освіти, 60 - позашкільна освіта.</w:t>
      </w:r>
      <w:r w:rsidRPr="00384D67">
        <w:rPr>
          <w:rFonts w:ascii="Times New Roman" w:hAnsi="Times New Roman" w:cs="Times New Roman"/>
          <w:sz w:val="28"/>
          <w:szCs w:val="28"/>
        </w:rPr>
        <w:t xml:space="preserve"> </w:t>
      </w:r>
      <w:r w:rsidRPr="00384D67">
        <w:rPr>
          <w:rFonts w:ascii="Times New Roman" w:eastAsia="Times New Roman" w:hAnsi="Times New Roman" w:cs="Times New Roman"/>
          <w:sz w:val="28"/>
          <w:szCs w:val="28"/>
          <w:bdr w:val="none" w:sz="0" w:space="0" w:color="auto" w:frame="1"/>
          <w:lang w:eastAsia="uk-UA"/>
        </w:rPr>
        <w:t xml:space="preserve">Всі </w:t>
      </w:r>
      <w:proofErr w:type="gramStart"/>
      <w:r w:rsidRPr="00384D67">
        <w:rPr>
          <w:rFonts w:ascii="Times New Roman" w:eastAsia="Times New Roman" w:hAnsi="Times New Roman" w:cs="Times New Roman"/>
          <w:sz w:val="28"/>
          <w:szCs w:val="28"/>
          <w:bdr w:val="none" w:sz="0" w:space="0" w:color="auto" w:frame="1"/>
          <w:lang w:eastAsia="uk-UA"/>
        </w:rPr>
        <w:t>вони  вчасно</w:t>
      </w:r>
      <w:proofErr w:type="gramEnd"/>
      <w:r w:rsidRPr="00384D67">
        <w:rPr>
          <w:rFonts w:ascii="Times New Roman" w:eastAsia="Times New Roman" w:hAnsi="Times New Roman" w:cs="Times New Roman"/>
          <w:sz w:val="28"/>
          <w:szCs w:val="28"/>
          <w:bdr w:val="none" w:sz="0" w:space="0" w:color="auto" w:frame="1"/>
          <w:lang w:eastAsia="uk-UA"/>
        </w:rPr>
        <w:t xml:space="preserve"> отримували заробітну плату, кошти на оздоровлення, відрядження. </w:t>
      </w:r>
      <w:proofErr w:type="gramStart"/>
      <w:r w:rsidRPr="00384D67">
        <w:rPr>
          <w:rFonts w:ascii="Times New Roman" w:eastAsia="Times New Roman" w:hAnsi="Times New Roman" w:cs="Times New Roman"/>
          <w:sz w:val="28"/>
          <w:szCs w:val="28"/>
          <w:bdr w:val="none" w:sz="0" w:space="0" w:color="auto" w:frame="1"/>
          <w:lang w:eastAsia="uk-UA"/>
        </w:rPr>
        <w:t>Вчителям  та</w:t>
      </w:r>
      <w:proofErr w:type="gramEnd"/>
      <w:r w:rsidRPr="00384D67">
        <w:rPr>
          <w:rFonts w:ascii="Times New Roman" w:eastAsia="Times New Roman" w:hAnsi="Times New Roman" w:cs="Times New Roman"/>
          <w:sz w:val="28"/>
          <w:szCs w:val="28"/>
          <w:bdr w:val="none" w:sz="0" w:space="0" w:color="auto" w:frame="1"/>
          <w:lang w:eastAsia="uk-UA"/>
        </w:rPr>
        <w:t xml:space="preserve"> вихователям нараховувалася  20 відсоткова доплата за престижність </w:t>
      </w:r>
      <w:r w:rsidRPr="00FC206D">
        <w:rPr>
          <w:rFonts w:ascii="Times New Roman" w:eastAsia="Times New Roman" w:hAnsi="Times New Roman" w:cs="Times New Roman"/>
          <w:sz w:val="28"/>
          <w:szCs w:val="28"/>
          <w:bdr w:val="none" w:sz="0" w:space="0" w:color="auto" w:frame="1"/>
          <w:lang w:eastAsia="uk-UA"/>
        </w:rPr>
        <w:t xml:space="preserve">професії.  </w:t>
      </w:r>
    </w:p>
    <w:p w:rsidR="004059B4" w:rsidRPr="00FC206D" w:rsidRDefault="004059B4" w:rsidP="004059B4">
      <w:pPr>
        <w:spacing w:after="0"/>
        <w:jc w:val="both"/>
        <w:rPr>
          <w:rFonts w:ascii="Times New Roman" w:eastAsia="Times New Roman" w:hAnsi="Times New Roman" w:cs="Times New Roman"/>
          <w:sz w:val="28"/>
          <w:szCs w:val="28"/>
          <w:lang w:eastAsia="uk-UA"/>
        </w:rPr>
      </w:pPr>
      <w:r w:rsidRPr="00FC206D">
        <w:rPr>
          <w:rFonts w:ascii="Times New Roman" w:eastAsia="Times New Roman" w:hAnsi="Times New Roman" w:cs="Times New Roman"/>
          <w:sz w:val="28"/>
          <w:szCs w:val="28"/>
          <w:bdr w:val="none" w:sz="0" w:space="0" w:color="auto" w:frame="1"/>
          <w:lang w:eastAsia="uk-UA"/>
        </w:rPr>
        <w:t xml:space="preserve">            </w:t>
      </w:r>
      <w:proofErr w:type="gramStart"/>
      <w:r w:rsidRPr="00FC206D">
        <w:rPr>
          <w:rFonts w:ascii="Times New Roman" w:eastAsia="Times New Roman" w:hAnsi="Times New Roman" w:cs="Times New Roman"/>
          <w:sz w:val="28"/>
          <w:szCs w:val="28"/>
          <w:bdr w:val="none" w:sz="0" w:space="0" w:color="auto" w:frame="1"/>
          <w:lang w:eastAsia="uk-UA"/>
        </w:rPr>
        <w:t>Головною  методичною</w:t>
      </w:r>
      <w:proofErr w:type="gramEnd"/>
      <w:r w:rsidRPr="00FC206D">
        <w:rPr>
          <w:rFonts w:ascii="Times New Roman" w:eastAsia="Times New Roman" w:hAnsi="Times New Roman" w:cs="Times New Roman"/>
          <w:sz w:val="28"/>
          <w:szCs w:val="28"/>
          <w:bdr w:val="none" w:sz="0" w:space="0" w:color="auto" w:frame="1"/>
          <w:lang w:eastAsia="uk-UA"/>
        </w:rPr>
        <w:t xml:space="preserve"> метою роботи відділу освіти </w:t>
      </w:r>
      <w:r w:rsidRPr="00384D67">
        <w:rPr>
          <w:rFonts w:ascii="Times New Roman" w:eastAsia="Times New Roman" w:hAnsi="Times New Roman" w:cs="Times New Roman"/>
          <w:sz w:val="28"/>
          <w:szCs w:val="28"/>
          <w:u w:val="single"/>
          <w:bdr w:val="none" w:sz="0" w:space="0" w:color="auto" w:frame="1"/>
          <w:lang w:eastAsia="uk-UA"/>
        </w:rPr>
        <w:t>є модернізація освітнього процесу, підвищення професійної компетенції педагогічних працівників,  розвиток їх творчої активності.</w:t>
      </w:r>
      <w:r w:rsidRPr="00FC206D">
        <w:rPr>
          <w:rFonts w:ascii="Times New Roman" w:eastAsia="Times New Roman" w:hAnsi="Times New Roman" w:cs="Times New Roman"/>
          <w:sz w:val="28"/>
          <w:szCs w:val="28"/>
          <w:bdr w:val="none" w:sz="0" w:space="0" w:color="auto" w:frame="1"/>
          <w:lang w:eastAsia="uk-UA"/>
        </w:rPr>
        <w:t xml:space="preserve"> Згідно мети і ряду завдань, визначених на 2021-2022 навчальний рік, працює досить розгалужена система методичної освіти педкадрів, яка спрямовує свою </w:t>
      </w:r>
      <w:proofErr w:type="gramStart"/>
      <w:r w:rsidRPr="00FC206D">
        <w:rPr>
          <w:rFonts w:ascii="Times New Roman" w:eastAsia="Times New Roman" w:hAnsi="Times New Roman" w:cs="Times New Roman"/>
          <w:sz w:val="28"/>
          <w:szCs w:val="28"/>
          <w:bdr w:val="none" w:sz="0" w:space="0" w:color="auto" w:frame="1"/>
          <w:lang w:eastAsia="uk-UA"/>
        </w:rPr>
        <w:t>діяльність  на</w:t>
      </w:r>
      <w:proofErr w:type="gramEnd"/>
      <w:r w:rsidRPr="00FC206D">
        <w:rPr>
          <w:rFonts w:ascii="Times New Roman" w:eastAsia="Times New Roman" w:hAnsi="Times New Roman" w:cs="Times New Roman"/>
          <w:sz w:val="28"/>
          <w:szCs w:val="28"/>
          <w:bdr w:val="none" w:sz="0" w:space="0" w:color="auto" w:frame="1"/>
          <w:lang w:eastAsia="uk-UA"/>
        </w:rPr>
        <w:t xml:space="preserve"> реалізацію науково-методичної теми  </w:t>
      </w:r>
      <w:r w:rsidRPr="00FC206D">
        <w:rPr>
          <w:rFonts w:ascii="Times New Roman" w:eastAsia="Times New Roman" w:hAnsi="Times New Roman" w:cs="Times New Roman"/>
          <w:sz w:val="28"/>
          <w:szCs w:val="28"/>
          <w:u w:val="single"/>
          <w:bdr w:val="none" w:sz="0" w:space="0" w:color="auto" w:frame="1"/>
          <w:lang w:eastAsia="uk-UA"/>
        </w:rPr>
        <w:t>«Система організації методичної роботи з педагогічними працівниками щодо поліпшення їх професійної компетентності, спрямованої на підвищення результативності освітнього процесу».</w:t>
      </w:r>
    </w:p>
    <w:p w:rsidR="004059B4" w:rsidRPr="00FC206D" w:rsidRDefault="004059B4" w:rsidP="004059B4">
      <w:pPr>
        <w:spacing w:after="0"/>
        <w:jc w:val="both"/>
        <w:rPr>
          <w:rFonts w:ascii="Times New Roman" w:eastAsia="Times New Roman" w:hAnsi="Times New Roman" w:cs="Times New Roman"/>
          <w:sz w:val="28"/>
          <w:szCs w:val="28"/>
          <w:lang w:eastAsia="uk-UA"/>
        </w:rPr>
      </w:pPr>
      <w:r w:rsidRPr="00FC206D">
        <w:rPr>
          <w:rFonts w:ascii="Times New Roman" w:eastAsia="Times New Roman" w:hAnsi="Times New Roman" w:cs="Times New Roman"/>
          <w:sz w:val="28"/>
          <w:szCs w:val="28"/>
          <w:bdr w:val="none" w:sz="0" w:space="0" w:color="auto" w:frame="1"/>
          <w:lang w:eastAsia="uk-UA"/>
        </w:rPr>
        <w:t xml:space="preserve">       Основною формою методичної роботи з педагогічними працівниками закладів загальної середньої освіти селищної ради є інструктивно-методичні наради, засідання методичних об’єднань, творчих груп, семінари, тренінги, «круглі столи», майстер-класи та презентації з використанням комп’ютерних технологій, мультимедійних засобів навчання, творчі звіти, педагогічні конкурси, самоосвіта тощо.</w:t>
      </w:r>
    </w:p>
    <w:p w:rsidR="004059B4" w:rsidRPr="00384D67" w:rsidRDefault="004059B4" w:rsidP="004059B4">
      <w:pPr>
        <w:spacing w:after="0"/>
        <w:jc w:val="both"/>
        <w:rPr>
          <w:rFonts w:ascii="Times New Roman" w:hAnsi="Times New Roman" w:cs="Times New Roman"/>
          <w:sz w:val="28"/>
          <w:szCs w:val="28"/>
          <w:shd w:val="clear" w:color="auto" w:fill="FFFFFF"/>
        </w:rPr>
      </w:pPr>
      <w:r w:rsidRPr="00384D67">
        <w:rPr>
          <w:rFonts w:ascii="Times New Roman" w:eastAsia="Times New Roman" w:hAnsi="Times New Roman" w:cs="Times New Roman"/>
          <w:sz w:val="28"/>
          <w:szCs w:val="28"/>
          <w:bdr w:val="none" w:sz="0" w:space="0" w:color="auto" w:frame="1"/>
          <w:lang w:eastAsia="uk-UA"/>
        </w:rPr>
        <w:t xml:space="preserve">         </w:t>
      </w:r>
      <w:r w:rsidRPr="00384D67">
        <w:rPr>
          <w:rFonts w:ascii="Times New Roman" w:hAnsi="Times New Roman" w:cs="Times New Roman"/>
          <w:sz w:val="28"/>
          <w:szCs w:val="28"/>
          <w:shd w:val="clear" w:color="auto" w:fill="FFFFFF"/>
        </w:rPr>
        <w:t>Нова українська школа продовжує позиціонувати нові виклики як для учнів, так і для вчителів. В рамках впровадження Нової української школи</w:t>
      </w:r>
      <w:r w:rsidRPr="00384D67">
        <w:rPr>
          <w:rFonts w:ascii="Times New Roman" w:eastAsia="Calibri" w:hAnsi="Times New Roman" w:cs="Times New Roman"/>
          <w:sz w:val="28"/>
          <w:szCs w:val="28"/>
        </w:rPr>
        <w:t xml:space="preserve"> З державного бюджету отримано субвенцію (співфінансування з місцевим </w:t>
      </w:r>
      <w:proofErr w:type="gramStart"/>
      <w:r w:rsidRPr="00384D67">
        <w:rPr>
          <w:rFonts w:ascii="Times New Roman" w:eastAsia="Calibri" w:hAnsi="Times New Roman" w:cs="Times New Roman"/>
          <w:sz w:val="28"/>
          <w:szCs w:val="28"/>
        </w:rPr>
        <w:t>бюджетом  10</w:t>
      </w:r>
      <w:proofErr w:type="gramEnd"/>
      <w:r w:rsidRPr="00384D67">
        <w:rPr>
          <w:rFonts w:ascii="Times New Roman" w:eastAsia="Calibri" w:hAnsi="Times New Roman" w:cs="Times New Roman"/>
          <w:sz w:val="28"/>
          <w:szCs w:val="28"/>
        </w:rPr>
        <w:t xml:space="preserve">%). </w:t>
      </w:r>
      <w:r w:rsidRPr="00384D67">
        <w:rPr>
          <w:rFonts w:ascii="Times New Roman" w:hAnsi="Times New Roman" w:cs="Times New Roman"/>
          <w:sz w:val="28"/>
          <w:szCs w:val="28"/>
          <w:shd w:val="clear" w:color="auto" w:fill="FFFFFF"/>
        </w:rPr>
        <w:t xml:space="preserve"> Отже, </w:t>
      </w:r>
      <w:proofErr w:type="gramStart"/>
      <w:r w:rsidRPr="00384D67">
        <w:rPr>
          <w:rFonts w:ascii="Times New Roman" w:hAnsi="Times New Roman" w:cs="Times New Roman"/>
          <w:sz w:val="28"/>
          <w:szCs w:val="28"/>
          <w:shd w:val="clear" w:color="auto" w:fill="FFFFFF"/>
        </w:rPr>
        <w:t>для  перших</w:t>
      </w:r>
      <w:proofErr w:type="gramEnd"/>
      <w:r w:rsidRPr="00384D67">
        <w:rPr>
          <w:rFonts w:ascii="Times New Roman" w:hAnsi="Times New Roman" w:cs="Times New Roman"/>
          <w:sz w:val="28"/>
          <w:szCs w:val="28"/>
          <w:shd w:val="clear" w:color="auto" w:fill="FFFFFF"/>
        </w:rPr>
        <w:t xml:space="preserve"> класів закладів загальної середньої освіти селищної  ради з Державного бюджету виділено суму  329.204 грн., </w:t>
      </w:r>
      <w:r w:rsidRPr="00384D67">
        <w:rPr>
          <w:rFonts w:ascii="Times New Roman" w:hAnsi="Times New Roman" w:cs="Times New Roman"/>
          <w:sz w:val="28"/>
          <w:szCs w:val="28"/>
          <w:u w:val="single"/>
          <w:shd w:val="clear" w:color="auto" w:fill="FFFFFF"/>
        </w:rPr>
        <w:t>з місцевого бюджету</w:t>
      </w:r>
      <w:r w:rsidRPr="00384D67">
        <w:rPr>
          <w:rFonts w:ascii="Times New Roman" w:hAnsi="Times New Roman" w:cs="Times New Roman"/>
          <w:sz w:val="28"/>
          <w:szCs w:val="28"/>
          <w:shd w:val="clear" w:color="auto" w:fill="FFFFFF"/>
        </w:rPr>
        <w:t xml:space="preserve"> – 40793 грн. на  придбання 55 нових учнівських одномісних комплектів, 5 телевізори, 9 ноутбуки, 1 мультимедійний  комплекс, 15 крісел-груш.</w:t>
      </w:r>
    </w:p>
    <w:p w:rsidR="004059B4" w:rsidRPr="00BB1290" w:rsidRDefault="004059B4" w:rsidP="004059B4">
      <w:pPr>
        <w:spacing w:after="0"/>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          </w:t>
      </w:r>
      <w:r w:rsidRPr="001D3695">
        <w:rPr>
          <w:rFonts w:ascii="Times New Roman" w:hAnsi="Times New Roman" w:cs="Times New Roman"/>
          <w:sz w:val="28"/>
          <w:szCs w:val="28"/>
          <w:shd w:val="clear" w:color="auto" w:fill="FFFFFF"/>
        </w:rPr>
        <w:t xml:space="preserve">З метою гармонійного розвитку особистості, формування у неї громадянської і творчої активності, задоволення інтересів підлітків до отримання нових знань та умінь, здійснення допомоги учням у виборі майбутньої професії було </w:t>
      </w:r>
      <w:r w:rsidRPr="00BB1290">
        <w:rPr>
          <w:rFonts w:ascii="Times New Roman" w:hAnsi="Times New Roman" w:cs="Times New Roman"/>
          <w:b/>
          <w:sz w:val="28"/>
          <w:szCs w:val="28"/>
          <w:shd w:val="clear" w:color="auto" w:fill="FFFFFF"/>
        </w:rPr>
        <w:t>організовано роботу 4 закладів позашкільної освіти.</w:t>
      </w:r>
      <w:r>
        <w:t> </w:t>
      </w:r>
    </w:p>
    <w:p w:rsidR="004059B4" w:rsidRDefault="004059B4" w:rsidP="004059B4">
      <w:pPr>
        <w:pStyle w:val="a6"/>
        <w:spacing w:before="0" w:beforeAutospacing="0" w:after="0" w:afterAutospacing="0"/>
        <w:ind w:firstLine="709"/>
        <w:jc w:val="both"/>
      </w:pPr>
      <w:r w:rsidRPr="00A4037F">
        <w:rPr>
          <w:b/>
          <w:color w:val="000000"/>
          <w:sz w:val="28"/>
          <w:szCs w:val="28"/>
          <w:u w:val="single"/>
        </w:rPr>
        <w:t>Пріоритетний напрямок роботи КЗ ПО ГСР «ЦДЮТ»</w:t>
      </w:r>
      <w:r>
        <w:rPr>
          <w:color w:val="000000"/>
          <w:sz w:val="28"/>
          <w:szCs w:val="28"/>
        </w:rPr>
        <w:t xml:space="preserve"> – моделювання інноваційного освітнього простору, спрямованого на реалізації стратегічних цілей і завдань розвитку територіальної системи позашкільної освіти та позакласної роботи, розробка її сучасної моделі.</w:t>
      </w:r>
    </w:p>
    <w:p w:rsidR="004059B4" w:rsidRDefault="004059B4" w:rsidP="004059B4">
      <w:pPr>
        <w:pStyle w:val="a6"/>
        <w:spacing w:before="0" w:beforeAutospacing="0" w:after="0" w:afterAutospacing="0"/>
        <w:ind w:firstLine="709"/>
        <w:jc w:val="both"/>
      </w:pPr>
      <w:r>
        <w:rPr>
          <w:color w:val="000000"/>
          <w:sz w:val="28"/>
          <w:szCs w:val="28"/>
        </w:rPr>
        <w:t xml:space="preserve">У 2021 році освітні послуги вихованцям надавали 23 педагоги, з них 14 – на основній роботі в закладі, 9 – працюють за сумісництвом. Серед педагогів, за результатами атестації: </w:t>
      </w:r>
    </w:p>
    <w:p w:rsidR="004059B4" w:rsidRDefault="004059B4" w:rsidP="004059B4">
      <w:pPr>
        <w:pStyle w:val="a6"/>
        <w:spacing w:before="0" w:beforeAutospacing="0" w:after="0" w:afterAutospacing="0"/>
        <w:ind w:firstLine="709"/>
        <w:jc w:val="both"/>
      </w:pPr>
      <w:r>
        <w:rPr>
          <w:color w:val="000000"/>
          <w:sz w:val="28"/>
          <w:szCs w:val="28"/>
        </w:rPr>
        <w:t>– 9 працівників – мають 12 тарифний розряд;</w:t>
      </w:r>
    </w:p>
    <w:p w:rsidR="004059B4" w:rsidRDefault="004059B4" w:rsidP="004059B4">
      <w:pPr>
        <w:pStyle w:val="a6"/>
        <w:spacing w:before="0" w:beforeAutospacing="0" w:after="0" w:afterAutospacing="0"/>
        <w:ind w:firstLine="709"/>
        <w:jc w:val="both"/>
      </w:pPr>
      <w:r>
        <w:rPr>
          <w:color w:val="000000"/>
          <w:sz w:val="28"/>
          <w:szCs w:val="28"/>
        </w:rPr>
        <w:t>– 6 працівників – мають 11 тарифний розряд;</w:t>
      </w:r>
    </w:p>
    <w:p w:rsidR="004059B4" w:rsidRDefault="004059B4" w:rsidP="004059B4">
      <w:pPr>
        <w:pStyle w:val="a6"/>
        <w:spacing w:before="0" w:beforeAutospacing="0" w:after="0" w:afterAutospacing="0"/>
        <w:ind w:firstLine="709"/>
        <w:jc w:val="both"/>
      </w:pPr>
      <w:r>
        <w:rPr>
          <w:color w:val="000000"/>
          <w:sz w:val="28"/>
          <w:szCs w:val="28"/>
        </w:rPr>
        <w:lastRenderedPageBreak/>
        <w:t>– 5 працівників – мають 10 тарифний розряд;</w:t>
      </w:r>
    </w:p>
    <w:p w:rsidR="004059B4" w:rsidRDefault="004059B4" w:rsidP="004059B4">
      <w:pPr>
        <w:pStyle w:val="a6"/>
        <w:spacing w:before="0" w:beforeAutospacing="0" w:after="0" w:afterAutospacing="0"/>
        <w:ind w:firstLine="709"/>
        <w:jc w:val="both"/>
      </w:pPr>
      <w:r>
        <w:rPr>
          <w:color w:val="000000"/>
          <w:sz w:val="28"/>
          <w:szCs w:val="28"/>
        </w:rPr>
        <w:t>– 3 працівники – мають 9 тарифний розряд.</w:t>
      </w:r>
    </w:p>
    <w:p w:rsidR="004059B4" w:rsidRDefault="004059B4" w:rsidP="004059B4">
      <w:pPr>
        <w:pStyle w:val="a6"/>
        <w:spacing w:before="0" w:beforeAutospacing="0" w:after="0" w:afterAutospacing="0"/>
        <w:ind w:firstLine="709"/>
        <w:jc w:val="both"/>
      </w:pPr>
      <w:r>
        <w:rPr>
          <w:color w:val="000000"/>
          <w:sz w:val="28"/>
          <w:szCs w:val="28"/>
        </w:rPr>
        <w:t xml:space="preserve">Контингент гуртківців сформований згідно Положення та Статуту закладу і налічує 820 вихованців. </w:t>
      </w:r>
    </w:p>
    <w:p w:rsidR="004059B4" w:rsidRDefault="004059B4" w:rsidP="004059B4">
      <w:pPr>
        <w:pStyle w:val="a6"/>
        <w:spacing w:before="0" w:beforeAutospacing="0" w:after="0" w:afterAutospacing="0"/>
        <w:ind w:firstLine="709"/>
        <w:jc w:val="both"/>
      </w:pPr>
      <w:r>
        <w:rPr>
          <w:color w:val="000000"/>
          <w:sz w:val="28"/>
          <w:szCs w:val="28"/>
        </w:rPr>
        <w:t xml:space="preserve">Діапазон </w:t>
      </w:r>
      <w:r>
        <w:rPr>
          <w:b/>
          <w:bCs/>
          <w:i/>
          <w:iCs/>
          <w:color w:val="000000"/>
          <w:sz w:val="28"/>
          <w:szCs w:val="28"/>
        </w:rPr>
        <w:t>напрямків</w:t>
      </w:r>
      <w:r>
        <w:rPr>
          <w:color w:val="000000"/>
          <w:sz w:val="28"/>
          <w:szCs w:val="28"/>
        </w:rPr>
        <w:t xml:space="preserve"> навчання в КЗ ПО ГСР «ЦДЮТ» охоплює різноманітні сфери сучасного життя:</w:t>
      </w:r>
    </w:p>
    <w:p w:rsidR="004059B4" w:rsidRDefault="004059B4" w:rsidP="004059B4">
      <w:pPr>
        <w:pStyle w:val="a6"/>
        <w:numPr>
          <w:ilvl w:val="0"/>
          <w:numId w:val="11"/>
        </w:numPr>
        <w:spacing w:before="0" w:beforeAutospacing="0" w:after="0" w:afterAutospacing="0"/>
        <w:ind w:left="1441"/>
      </w:pPr>
      <w:r>
        <w:rPr>
          <w:color w:val="000000"/>
          <w:sz w:val="28"/>
          <w:szCs w:val="28"/>
        </w:rPr>
        <w:t>художньо-естетичний – 29 груп, 530 вихованці;</w:t>
      </w:r>
    </w:p>
    <w:p w:rsidR="004059B4" w:rsidRDefault="004059B4" w:rsidP="004059B4">
      <w:pPr>
        <w:pStyle w:val="a6"/>
        <w:numPr>
          <w:ilvl w:val="0"/>
          <w:numId w:val="11"/>
        </w:numPr>
        <w:spacing w:before="0" w:beforeAutospacing="0" w:after="0" w:afterAutospacing="0"/>
        <w:ind w:left="1441"/>
        <w:jc w:val="both"/>
      </w:pPr>
      <w:r>
        <w:rPr>
          <w:color w:val="000000"/>
          <w:sz w:val="28"/>
          <w:szCs w:val="28"/>
        </w:rPr>
        <w:t>науково-технічний – 6 груп, 96 вихованців;</w:t>
      </w:r>
    </w:p>
    <w:p w:rsidR="004059B4" w:rsidRDefault="004059B4" w:rsidP="004059B4">
      <w:pPr>
        <w:pStyle w:val="a6"/>
        <w:numPr>
          <w:ilvl w:val="0"/>
          <w:numId w:val="11"/>
        </w:numPr>
        <w:spacing w:before="0" w:beforeAutospacing="0" w:after="0" w:afterAutospacing="0"/>
        <w:ind w:left="1441"/>
      </w:pPr>
      <w:r>
        <w:rPr>
          <w:color w:val="000000"/>
          <w:sz w:val="28"/>
          <w:szCs w:val="28"/>
        </w:rPr>
        <w:t>туристсько-краєзнавчий – 6 груп, 114 вихованців;</w:t>
      </w:r>
    </w:p>
    <w:p w:rsidR="004059B4" w:rsidRDefault="004059B4" w:rsidP="004059B4">
      <w:pPr>
        <w:pStyle w:val="a6"/>
        <w:numPr>
          <w:ilvl w:val="0"/>
          <w:numId w:val="11"/>
        </w:numPr>
        <w:spacing w:before="0" w:beforeAutospacing="0" w:after="0" w:afterAutospacing="0"/>
        <w:ind w:left="1441"/>
      </w:pPr>
      <w:r>
        <w:rPr>
          <w:color w:val="000000"/>
          <w:sz w:val="28"/>
          <w:szCs w:val="28"/>
        </w:rPr>
        <w:t>дозвіллєво-розважальний – 2 групи, 30 вихованців;</w:t>
      </w:r>
    </w:p>
    <w:p w:rsidR="004059B4" w:rsidRDefault="004059B4" w:rsidP="004059B4">
      <w:pPr>
        <w:pStyle w:val="a6"/>
        <w:numPr>
          <w:ilvl w:val="0"/>
          <w:numId w:val="11"/>
        </w:numPr>
        <w:spacing w:before="0" w:beforeAutospacing="0" w:after="0" w:afterAutospacing="0"/>
        <w:ind w:left="1441"/>
      </w:pPr>
      <w:r>
        <w:rPr>
          <w:color w:val="000000"/>
          <w:sz w:val="28"/>
          <w:szCs w:val="28"/>
        </w:rPr>
        <w:t>дослідницько-експериментальний – 1 група, 20 вихованців;</w:t>
      </w:r>
    </w:p>
    <w:p w:rsidR="004059B4" w:rsidRDefault="004059B4" w:rsidP="004059B4">
      <w:pPr>
        <w:pStyle w:val="a6"/>
        <w:numPr>
          <w:ilvl w:val="0"/>
          <w:numId w:val="11"/>
        </w:numPr>
        <w:spacing w:before="0" w:beforeAutospacing="0" w:after="0" w:afterAutospacing="0"/>
        <w:ind w:left="1441"/>
      </w:pPr>
      <w:r>
        <w:rPr>
          <w:color w:val="000000"/>
          <w:sz w:val="28"/>
          <w:szCs w:val="28"/>
        </w:rPr>
        <w:t>соціально-реабілітаційний – 2 групи, 28 вихованців;</w:t>
      </w:r>
    </w:p>
    <w:p w:rsidR="004059B4" w:rsidRPr="006C0C29" w:rsidRDefault="004059B4" w:rsidP="004059B4">
      <w:pPr>
        <w:pStyle w:val="a6"/>
        <w:numPr>
          <w:ilvl w:val="0"/>
          <w:numId w:val="11"/>
        </w:numPr>
        <w:spacing w:before="0" w:beforeAutospacing="0" w:after="0" w:afterAutospacing="0"/>
        <w:ind w:left="1441"/>
      </w:pPr>
      <w:r>
        <w:rPr>
          <w:color w:val="000000"/>
          <w:sz w:val="28"/>
          <w:szCs w:val="28"/>
        </w:rPr>
        <w:t>фізкультурно-спортивний – 1 група, 16 вихованців.</w:t>
      </w:r>
    </w:p>
    <w:p w:rsidR="004059B4" w:rsidRPr="006C0C29" w:rsidRDefault="004059B4" w:rsidP="004059B4">
      <w:pPr>
        <w:pStyle w:val="a6"/>
        <w:numPr>
          <w:ilvl w:val="0"/>
          <w:numId w:val="11"/>
        </w:numPr>
        <w:spacing w:before="0" w:beforeAutospacing="0" w:after="0" w:afterAutospacing="0"/>
        <w:ind w:left="1441"/>
        <w:rPr>
          <w:sz w:val="28"/>
          <w:szCs w:val="28"/>
        </w:rPr>
      </w:pPr>
      <w:r w:rsidRPr="006C0C29">
        <w:rPr>
          <w:sz w:val="28"/>
          <w:szCs w:val="28"/>
        </w:rPr>
        <w:t>військово-патріотичний – 1 група, 16 вихованців</w:t>
      </w:r>
      <w:r>
        <w:rPr>
          <w:sz w:val="28"/>
          <w:szCs w:val="28"/>
        </w:rPr>
        <w:t>.</w:t>
      </w:r>
    </w:p>
    <w:p w:rsidR="004059B4" w:rsidRDefault="004059B4" w:rsidP="004059B4">
      <w:pPr>
        <w:pStyle w:val="a6"/>
        <w:spacing w:before="0" w:beforeAutospacing="0" w:after="0" w:afterAutospacing="0"/>
        <w:ind w:firstLine="709"/>
        <w:jc w:val="both"/>
      </w:pPr>
      <w:r>
        <w:rPr>
          <w:color w:val="000000"/>
          <w:sz w:val="28"/>
          <w:szCs w:val="28"/>
        </w:rPr>
        <w:t>Загальна кількість творчих об’єднань – 15; гуртків – 19; в них груп – 47. Колективом КЗ ПО ГСР «ЦДЮТ» проводиться робота по забезпеченню дітей сільського регіону рівним доступом до якісної позашкільної освіти. Гуртки КЗ ПО ГСР «ЦДЮТ» працюють в приміщенні закладу в смт Гребінки – 10 навчальних груп, а також на базі всіх закладів загальної середньої освіти Гребінківської ТГ:</w:t>
      </w:r>
    </w:p>
    <w:p w:rsidR="004059B4" w:rsidRDefault="004059B4" w:rsidP="004059B4">
      <w:pPr>
        <w:pStyle w:val="a6"/>
        <w:spacing w:before="0" w:beforeAutospacing="0" w:after="0" w:afterAutospacing="0"/>
        <w:ind w:firstLine="709"/>
        <w:jc w:val="both"/>
      </w:pPr>
      <w:r>
        <w:rPr>
          <w:color w:val="000000"/>
          <w:sz w:val="28"/>
          <w:szCs w:val="28"/>
        </w:rPr>
        <w:t>– ОНЗ Гребінківський НВК – 11 навчальних груп;</w:t>
      </w:r>
    </w:p>
    <w:p w:rsidR="004059B4" w:rsidRDefault="004059B4" w:rsidP="004059B4">
      <w:pPr>
        <w:pStyle w:val="a6"/>
        <w:spacing w:before="0" w:beforeAutospacing="0" w:after="0" w:afterAutospacing="0"/>
        <w:ind w:firstLine="709"/>
        <w:jc w:val="both"/>
      </w:pPr>
      <w:r>
        <w:rPr>
          <w:color w:val="000000"/>
          <w:sz w:val="28"/>
          <w:szCs w:val="28"/>
        </w:rPr>
        <w:t>– Гребінківська гімназія – 3 навчальні групи;</w:t>
      </w:r>
    </w:p>
    <w:p w:rsidR="004059B4" w:rsidRDefault="004059B4" w:rsidP="004059B4">
      <w:pPr>
        <w:pStyle w:val="a6"/>
        <w:spacing w:before="0" w:beforeAutospacing="0" w:after="0" w:afterAutospacing="0"/>
        <w:ind w:firstLine="709"/>
        <w:jc w:val="both"/>
      </w:pPr>
      <w:r>
        <w:rPr>
          <w:color w:val="000000"/>
          <w:sz w:val="28"/>
          <w:szCs w:val="28"/>
        </w:rPr>
        <w:t>– Ксаверівська ЗОШ І-ІІІ ступенів – 5 навчальних груп;</w:t>
      </w:r>
    </w:p>
    <w:p w:rsidR="004059B4" w:rsidRDefault="004059B4" w:rsidP="004059B4">
      <w:pPr>
        <w:pStyle w:val="a6"/>
        <w:spacing w:before="0" w:beforeAutospacing="0" w:after="0" w:afterAutospacing="0"/>
        <w:ind w:firstLine="709"/>
        <w:jc w:val="both"/>
      </w:pPr>
      <w:r>
        <w:rPr>
          <w:color w:val="000000"/>
          <w:sz w:val="28"/>
          <w:szCs w:val="28"/>
        </w:rPr>
        <w:t>– Лосятинська ЗОШ І-ІІІ ступенів – 2 навчальні групи;</w:t>
      </w:r>
    </w:p>
    <w:p w:rsidR="004059B4" w:rsidRDefault="004059B4" w:rsidP="004059B4">
      <w:pPr>
        <w:pStyle w:val="a6"/>
        <w:spacing w:before="0" w:beforeAutospacing="0" w:after="0" w:afterAutospacing="0"/>
        <w:ind w:firstLine="709"/>
        <w:jc w:val="both"/>
      </w:pPr>
      <w:r>
        <w:rPr>
          <w:color w:val="000000"/>
          <w:sz w:val="28"/>
          <w:szCs w:val="28"/>
        </w:rPr>
        <w:t>– Дослідницька ЗОШ І-ІІІ ступенів – 6 навчальних груп;</w:t>
      </w:r>
    </w:p>
    <w:p w:rsidR="004059B4" w:rsidRDefault="004059B4" w:rsidP="004059B4">
      <w:pPr>
        <w:pStyle w:val="a6"/>
        <w:spacing w:before="0" w:beforeAutospacing="0" w:after="0" w:afterAutospacing="0"/>
        <w:ind w:firstLine="709"/>
        <w:jc w:val="both"/>
      </w:pPr>
      <w:r>
        <w:rPr>
          <w:color w:val="000000"/>
          <w:sz w:val="28"/>
          <w:szCs w:val="28"/>
        </w:rPr>
        <w:t>– Саливінківська ЗОШ І-ІІІ ступенів – 8 навчальних груп.</w:t>
      </w:r>
    </w:p>
    <w:p w:rsidR="004059B4" w:rsidRDefault="004059B4" w:rsidP="004059B4">
      <w:pPr>
        <w:pStyle w:val="a6"/>
        <w:spacing w:before="0" w:beforeAutospacing="0" w:after="0" w:afterAutospacing="0"/>
        <w:ind w:firstLine="709"/>
        <w:jc w:val="both"/>
      </w:pPr>
      <w:r>
        <w:rPr>
          <w:color w:val="000000"/>
          <w:sz w:val="28"/>
          <w:szCs w:val="28"/>
        </w:rPr>
        <w:t xml:space="preserve">А також: </w:t>
      </w:r>
    </w:p>
    <w:p w:rsidR="004059B4" w:rsidRDefault="004059B4" w:rsidP="004059B4">
      <w:pPr>
        <w:pStyle w:val="a6"/>
        <w:spacing w:before="0" w:beforeAutospacing="0" w:after="0" w:afterAutospacing="0"/>
        <w:ind w:firstLine="709"/>
        <w:jc w:val="both"/>
      </w:pPr>
      <w:r>
        <w:rPr>
          <w:color w:val="000000"/>
          <w:sz w:val="28"/>
          <w:szCs w:val="28"/>
        </w:rPr>
        <w:t>– ЗДО «Казочка» – 2 навчальні групи.</w:t>
      </w:r>
    </w:p>
    <w:p w:rsidR="004059B4" w:rsidRDefault="004059B4" w:rsidP="004059B4">
      <w:pPr>
        <w:pStyle w:val="a6"/>
        <w:spacing w:before="0" w:beforeAutospacing="0" w:after="0" w:afterAutospacing="0"/>
        <w:ind w:firstLine="709"/>
        <w:jc w:val="both"/>
      </w:pPr>
      <w:r>
        <w:rPr>
          <w:color w:val="000000"/>
          <w:sz w:val="28"/>
          <w:szCs w:val="28"/>
        </w:rPr>
        <w:t>У творчих об’єднаннях КЗ ПО ГСР «ЦДЮТ» проводиться робота з категорією соціально-незахищених дітей. В гуртках КЗ ПО ГСР «ЦДЮТ» займаються: 11 дітей – з інвалідністю, 9 дітей-сиріт, 76 дітей з багатодітних родин, дітей учасників АТО/ООС – 24, дітей, переміщених з тимчасово окупованих територій та районів проведення АТО/ООС – 4.</w:t>
      </w:r>
    </w:p>
    <w:p w:rsidR="004059B4" w:rsidRDefault="004059B4" w:rsidP="004059B4">
      <w:pPr>
        <w:pStyle w:val="a6"/>
        <w:spacing w:before="0" w:beforeAutospacing="0" w:after="0" w:afterAutospacing="0"/>
        <w:ind w:firstLine="709"/>
        <w:jc w:val="both"/>
      </w:pPr>
      <w:r>
        <w:rPr>
          <w:color w:val="000000"/>
          <w:sz w:val="28"/>
          <w:szCs w:val="28"/>
        </w:rPr>
        <w:t xml:space="preserve">Процент охоплення дітей шкільного віку Гребінківської ТГ творчими об’єднаннями КЗ ПО ГСР «ЦДЮТ» становить 52 %. </w:t>
      </w:r>
    </w:p>
    <w:p w:rsidR="004059B4" w:rsidRDefault="004059B4" w:rsidP="004059B4">
      <w:pPr>
        <w:pStyle w:val="a6"/>
        <w:spacing w:before="0" w:beforeAutospacing="0" w:after="0" w:afterAutospacing="0"/>
        <w:ind w:firstLine="709"/>
        <w:jc w:val="both"/>
      </w:pPr>
      <w:r>
        <w:rPr>
          <w:color w:val="000000"/>
          <w:sz w:val="28"/>
          <w:szCs w:val="28"/>
        </w:rPr>
        <w:t xml:space="preserve">Серед вихованців: </w:t>
      </w:r>
    </w:p>
    <w:p w:rsidR="004059B4" w:rsidRDefault="004059B4" w:rsidP="004059B4">
      <w:pPr>
        <w:pStyle w:val="a6"/>
        <w:numPr>
          <w:ilvl w:val="0"/>
          <w:numId w:val="12"/>
        </w:numPr>
        <w:spacing w:before="0" w:beforeAutospacing="0" w:after="0" w:afterAutospacing="0"/>
        <w:ind w:left="1789"/>
        <w:jc w:val="both"/>
      </w:pPr>
      <w:r>
        <w:rPr>
          <w:color w:val="000000"/>
          <w:sz w:val="28"/>
          <w:szCs w:val="28"/>
        </w:rPr>
        <w:t>279 дітей – початкового рівня навчання;</w:t>
      </w:r>
    </w:p>
    <w:p w:rsidR="004059B4" w:rsidRDefault="004059B4" w:rsidP="004059B4">
      <w:pPr>
        <w:pStyle w:val="a6"/>
        <w:numPr>
          <w:ilvl w:val="0"/>
          <w:numId w:val="12"/>
        </w:numPr>
        <w:spacing w:before="0" w:beforeAutospacing="0" w:after="0" w:afterAutospacing="0"/>
        <w:ind w:left="1789"/>
        <w:jc w:val="both"/>
      </w:pPr>
      <w:r>
        <w:rPr>
          <w:color w:val="000000"/>
          <w:sz w:val="28"/>
          <w:szCs w:val="28"/>
        </w:rPr>
        <w:t>357 дітей – основного рівня навчання;</w:t>
      </w:r>
    </w:p>
    <w:p w:rsidR="004059B4" w:rsidRPr="00A4037F" w:rsidRDefault="004059B4" w:rsidP="004059B4">
      <w:pPr>
        <w:pStyle w:val="a6"/>
        <w:numPr>
          <w:ilvl w:val="0"/>
          <w:numId w:val="12"/>
        </w:numPr>
        <w:spacing w:before="0" w:beforeAutospacing="0" w:after="0" w:afterAutospacing="0"/>
        <w:ind w:left="1789"/>
        <w:jc w:val="both"/>
      </w:pPr>
      <w:r>
        <w:rPr>
          <w:color w:val="000000"/>
          <w:sz w:val="28"/>
          <w:szCs w:val="28"/>
        </w:rPr>
        <w:t>94 дитини – вищого рівня навчання.</w:t>
      </w:r>
    </w:p>
    <w:p w:rsidR="004059B4" w:rsidRPr="00A4037F" w:rsidRDefault="004059B4" w:rsidP="004059B4">
      <w:pPr>
        <w:pStyle w:val="a6"/>
        <w:spacing w:before="0" w:beforeAutospacing="0" w:after="0" w:afterAutospacing="0"/>
        <w:ind w:left="1789"/>
        <w:jc w:val="both"/>
      </w:pPr>
    </w:p>
    <w:p w:rsidR="004059B4" w:rsidRDefault="004059B4" w:rsidP="004059B4">
      <w:pPr>
        <w:pStyle w:val="a6"/>
        <w:spacing w:before="0" w:beforeAutospacing="0" w:after="0" w:afterAutospacing="0"/>
        <w:jc w:val="both"/>
        <w:rPr>
          <w:sz w:val="28"/>
          <w:szCs w:val="28"/>
        </w:rPr>
      </w:pPr>
      <w:r w:rsidRPr="00A4037F">
        <w:rPr>
          <w:b/>
          <w:sz w:val="28"/>
          <w:szCs w:val="28"/>
          <w:u w:val="single"/>
        </w:rPr>
        <w:t xml:space="preserve">  </w:t>
      </w:r>
      <w:r>
        <w:rPr>
          <w:b/>
          <w:sz w:val="28"/>
          <w:szCs w:val="28"/>
          <w:u w:val="single"/>
          <w:lang w:val="en-US"/>
        </w:rPr>
        <w:t>C</w:t>
      </w:r>
      <w:r>
        <w:rPr>
          <w:b/>
          <w:sz w:val="28"/>
          <w:szCs w:val="28"/>
          <w:u w:val="single"/>
        </w:rPr>
        <w:t xml:space="preserve">вою діяльність </w:t>
      </w:r>
      <w:r w:rsidRPr="00A4037F">
        <w:rPr>
          <w:b/>
          <w:sz w:val="28"/>
          <w:szCs w:val="28"/>
          <w:u w:val="single"/>
        </w:rPr>
        <w:t xml:space="preserve">ДЮСШ «Авангард» </w:t>
      </w:r>
      <w:proofErr w:type="gramStart"/>
      <w:r w:rsidRPr="00A4037F">
        <w:rPr>
          <w:b/>
          <w:sz w:val="28"/>
          <w:szCs w:val="28"/>
          <w:u w:val="single"/>
        </w:rPr>
        <w:t>розпочала</w:t>
      </w:r>
      <w:r>
        <w:rPr>
          <w:sz w:val="28"/>
          <w:szCs w:val="28"/>
        </w:rPr>
        <w:t xml:space="preserve"> </w:t>
      </w:r>
      <w:r w:rsidRPr="00A4037F">
        <w:rPr>
          <w:sz w:val="28"/>
          <w:szCs w:val="28"/>
        </w:rPr>
        <w:t xml:space="preserve"> 20</w:t>
      </w:r>
      <w:proofErr w:type="gramEnd"/>
      <w:r w:rsidRPr="00A4037F">
        <w:rPr>
          <w:sz w:val="28"/>
          <w:szCs w:val="28"/>
        </w:rPr>
        <w:t xml:space="preserve"> січня 2021 року і охоплює своєю роботою 5 населених пунктів: смт.Гребінки,  смт. Дослідницьке, с.Ксаверівка, с.Лосятин  та с.Саливінки.  </w:t>
      </w:r>
    </w:p>
    <w:p w:rsidR="004059B4" w:rsidRDefault="004059B4" w:rsidP="004059B4">
      <w:pPr>
        <w:pStyle w:val="a6"/>
        <w:spacing w:before="0" w:beforeAutospacing="0" w:after="0" w:afterAutospacing="0"/>
        <w:jc w:val="both"/>
      </w:pPr>
      <w:r>
        <w:rPr>
          <w:color w:val="000000"/>
          <w:sz w:val="28"/>
          <w:szCs w:val="28"/>
        </w:rPr>
        <w:lastRenderedPageBreak/>
        <w:t xml:space="preserve">        У Дитячо-юнацькій спортивній школі «Авангард» відділу освти  Гребінківської селищної ради працює чотири відділення з олімпійських видів спорту,</w:t>
      </w:r>
      <w:r>
        <w:t xml:space="preserve"> </w:t>
      </w:r>
      <w:r>
        <w:rPr>
          <w:color w:val="000000"/>
          <w:sz w:val="28"/>
          <w:szCs w:val="28"/>
        </w:rPr>
        <w:t>в яких у 22 двох групах навчається 320 вихованців:</w:t>
      </w:r>
    </w:p>
    <w:p w:rsidR="004059B4" w:rsidRDefault="004059B4" w:rsidP="004059B4">
      <w:pPr>
        <w:pStyle w:val="a6"/>
        <w:spacing w:before="0" w:beforeAutospacing="0" w:after="0" w:afterAutospacing="0"/>
        <w:jc w:val="both"/>
      </w:pPr>
      <w:r>
        <w:rPr>
          <w:color w:val="000000"/>
          <w:sz w:val="28"/>
          <w:szCs w:val="28"/>
        </w:rPr>
        <w:t>Відділення баскетболу- 77 учнів</w:t>
      </w:r>
    </w:p>
    <w:p w:rsidR="004059B4" w:rsidRDefault="004059B4" w:rsidP="004059B4">
      <w:pPr>
        <w:pStyle w:val="a6"/>
        <w:spacing w:before="0" w:beforeAutospacing="0" w:after="0" w:afterAutospacing="0"/>
        <w:jc w:val="both"/>
      </w:pPr>
      <w:r>
        <w:rPr>
          <w:color w:val="000000"/>
          <w:sz w:val="28"/>
          <w:szCs w:val="28"/>
        </w:rPr>
        <w:t>Відділення волейболу- 76 учнів</w:t>
      </w:r>
    </w:p>
    <w:p w:rsidR="004059B4" w:rsidRDefault="004059B4" w:rsidP="004059B4">
      <w:pPr>
        <w:pStyle w:val="a6"/>
        <w:spacing w:before="0" w:beforeAutospacing="0" w:after="0" w:afterAutospacing="0"/>
        <w:jc w:val="both"/>
      </w:pPr>
      <w:r>
        <w:rPr>
          <w:color w:val="000000"/>
          <w:sz w:val="28"/>
          <w:szCs w:val="28"/>
        </w:rPr>
        <w:t>Відділення футболу- 98 учнів</w:t>
      </w:r>
    </w:p>
    <w:p w:rsidR="004059B4" w:rsidRDefault="004059B4" w:rsidP="004059B4">
      <w:pPr>
        <w:pStyle w:val="a6"/>
        <w:spacing w:before="0" w:beforeAutospacing="0" w:after="0" w:afterAutospacing="0"/>
        <w:jc w:val="both"/>
      </w:pPr>
      <w:r>
        <w:rPr>
          <w:color w:val="000000"/>
          <w:sz w:val="28"/>
          <w:szCs w:val="28"/>
        </w:rPr>
        <w:t xml:space="preserve">Відділення настільного тенісу- 69 учнів .      </w:t>
      </w:r>
    </w:p>
    <w:p w:rsidR="004059B4" w:rsidRPr="00A4037F" w:rsidRDefault="004059B4" w:rsidP="004059B4">
      <w:pPr>
        <w:pStyle w:val="a6"/>
        <w:spacing w:before="0" w:beforeAutospacing="0" w:after="0" w:afterAutospacing="0"/>
        <w:jc w:val="both"/>
      </w:pPr>
    </w:p>
    <w:p w:rsidR="004059B4" w:rsidRPr="00A4037F" w:rsidRDefault="004059B4" w:rsidP="004059B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    За звітний період біля 70 вихованців ДЮСШ </w:t>
      </w:r>
      <w:proofErr w:type="gramStart"/>
      <w:r w:rsidRPr="00A4037F">
        <w:rPr>
          <w:rFonts w:ascii="Times New Roman" w:hAnsi="Times New Roman" w:cs="Times New Roman"/>
          <w:sz w:val="28"/>
          <w:szCs w:val="28"/>
        </w:rPr>
        <w:t>« Авангард</w:t>
      </w:r>
      <w:proofErr w:type="gramEnd"/>
      <w:r w:rsidRPr="00A4037F">
        <w:rPr>
          <w:rFonts w:ascii="Times New Roman" w:hAnsi="Times New Roman" w:cs="Times New Roman"/>
          <w:sz w:val="28"/>
          <w:szCs w:val="28"/>
        </w:rPr>
        <w:t>» стали переможцями і призерами   спортивних змагань різного рівня , від першості Гребінківської громади до Чемпіонатів Київської області з таких вдів спорту як футбол, настільний теніс, баскетбол та волейбол.</w:t>
      </w:r>
    </w:p>
    <w:p w:rsidR="004059B4" w:rsidRPr="00A4037F" w:rsidRDefault="004059B4" w:rsidP="004059B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    Дирекція ДЮСШ та тренери-викладачі </w:t>
      </w:r>
      <w:proofErr w:type="gramStart"/>
      <w:r w:rsidRPr="00A4037F">
        <w:rPr>
          <w:rFonts w:ascii="Times New Roman" w:hAnsi="Times New Roman" w:cs="Times New Roman"/>
          <w:sz w:val="28"/>
          <w:szCs w:val="28"/>
        </w:rPr>
        <w:t>проводять  роботу</w:t>
      </w:r>
      <w:proofErr w:type="gramEnd"/>
      <w:r w:rsidRPr="00A4037F">
        <w:rPr>
          <w:rFonts w:ascii="Times New Roman" w:hAnsi="Times New Roman" w:cs="Times New Roman"/>
          <w:sz w:val="28"/>
          <w:szCs w:val="28"/>
        </w:rPr>
        <w:t xml:space="preserve"> та тісно співпрацює з батьками вихованців спор</w:t>
      </w:r>
      <w:r>
        <w:rPr>
          <w:rFonts w:ascii="Times New Roman" w:hAnsi="Times New Roman" w:cs="Times New Roman"/>
          <w:sz w:val="28"/>
          <w:szCs w:val="28"/>
        </w:rPr>
        <w:t>т</w:t>
      </w:r>
      <w:r w:rsidRPr="00A4037F">
        <w:rPr>
          <w:rFonts w:ascii="Times New Roman" w:hAnsi="Times New Roman" w:cs="Times New Roman"/>
          <w:sz w:val="28"/>
          <w:szCs w:val="28"/>
        </w:rPr>
        <w:t>ивної школи  по різних питаннях від проведення спільних змагань ( батьки- діти) до  покращенню матеріально-спортивної бази ДЮСШ.  Батьки надають допомогу в ремонті обладнання та придбанні спортивної форми. Разом з дітьми приймають участь в різних фізкультурно-масов</w:t>
      </w:r>
      <w:r>
        <w:rPr>
          <w:rFonts w:ascii="Times New Roman" w:hAnsi="Times New Roman" w:cs="Times New Roman"/>
          <w:sz w:val="28"/>
          <w:szCs w:val="28"/>
        </w:rPr>
        <w:t>их заходах.</w:t>
      </w:r>
    </w:p>
    <w:p w:rsidR="004059B4" w:rsidRPr="00A4037F" w:rsidRDefault="004059B4" w:rsidP="004059B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037F">
        <w:rPr>
          <w:rFonts w:ascii="Times New Roman" w:hAnsi="Times New Roman" w:cs="Times New Roman"/>
          <w:sz w:val="28"/>
          <w:szCs w:val="28"/>
        </w:rPr>
        <w:t xml:space="preserve"> </w:t>
      </w:r>
      <w:proofErr w:type="gramStart"/>
      <w:r w:rsidRPr="00A4037F">
        <w:rPr>
          <w:rFonts w:ascii="Times New Roman" w:hAnsi="Times New Roman" w:cs="Times New Roman"/>
          <w:sz w:val="28"/>
          <w:szCs w:val="28"/>
        </w:rPr>
        <w:t>За  організації</w:t>
      </w:r>
      <w:proofErr w:type="gramEnd"/>
      <w:r w:rsidRPr="00A4037F">
        <w:rPr>
          <w:rFonts w:ascii="Times New Roman" w:hAnsi="Times New Roman" w:cs="Times New Roman"/>
          <w:sz w:val="28"/>
          <w:szCs w:val="28"/>
        </w:rPr>
        <w:t xml:space="preserve">  та  під  керівництвом дитячо-юнацької спортивної школи «Авангард» проходять усі змагання серед загальноосвітніх шкіл громади: баскетбол, волейбол, футбол, легка атлетика, теніс настільний,  шашки та спартакіади.</w:t>
      </w:r>
      <w:r>
        <w:rPr>
          <w:rFonts w:ascii="Times New Roman" w:hAnsi="Times New Roman" w:cs="Times New Roman"/>
          <w:sz w:val="28"/>
          <w:szCs w:val="28"/>
        </w:rPr>
        <w:t xml:space="preserve"> </w:t>
      </w:r>
      <w:r w:rsidRPr="00A4037F">
        <w:rPr>
          <w:rFonts w:ascii="Times New Roman" w:hAnsi="Times New Roman" w:cs="Times New Roman"/>
          <w:sz w:val="28"/>
          <w:szCs w:val="28"/>
        </w:rPr>
        <w:t xml:space="preserve">ДЮСШ організовує різні фізкультурно – </w:t>
      </w:r>
      <w:proofErr w:type="gramStart"/>
      <w:r w:rsidRPr="00A4037F">
        <w:rPr>
          <w:rFonts w:ascii="Times New Roman" w:hAnsi="Times New Roman" w:cs="Times New Roman"/>
          <w:sz w:val="28"/>
          <w:szCs w:val="28"/>
        </w:rPr>
        <w:t>масові  та</w:t>
      </w:r>
      <w:proofErr w:type="gramEnd"/>
      <w:r w:rsidRPr="00A4037F">
        <w:rPr>
          <w:rFonts w:ascii="Times New Roman" w:hAnsi="Times New Roman" w:cs="Times New Roman"/>
          <w:sz w:val="28"/>
          <w:szCs w:val="28"/>
        </w:rPr>
        <w:t xml:space="preserve"> спортивні заходи  і свята.</w:t>
      </w:r>
    </w:p>
    <w:p w:rsidR="004059B4" w:rsidRPr="00A4037F" w:rsidRDefault="004059B4" w:rsidP="004059B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037F">
        <w:rPr>
          <w:rFonts w:ascii="Times New Roman" w:hAnsi="Times New Roman" w:cs="Times New Roman"/>
          <w:sz w:val="28"/>
          <w:szCs w:val="28"/>
        </w:rPr>
        <w:t xml:space="preserve">  Під час проведення різноманітних змагань серед загальноосвітніх шкіл </w:t>
      </w:r>
      <w:proofErr w:type="gramStart"/>
      <w:r w:rsidRPr="00A4037F">
        <w:rPr>
          <w:rFonts w:ascii="Times New Roman" w:hAnsi="Times New Roman" w:cs="Times New Roman"/>
          <w:sz w:val="28"/>
          <w:szCs w:val="28"/>
        </w:rPr>
        <w:t>громади  з</w:t>
      </w:r>
      <w:proofErr w:type="gramEnd"/>
      <w:r w:rsidRPr="00A4037F">
        <w:rPr>
          <w:rFonts w:ascii="Times New Roman" w:hAnsi="Times New Roman" w:cs="Times New Roman"/>
          <w:sz w:val="28"/>
          <w:szCs w:val="28"/>
        </w:rPr>
        <w:t xml:space="preserve"> всіх видів спорту, що культивуються в спортивній школі, тренери-викладачі ДЮСШ «Авангард» здійснюють відбір талановитих дітей для занять в групах з видів спорту для підвище</w:t>
      </w:r>
      <w:r>
        <w:rPr>
          <w:rFonts w:ascii="Times New Roman" w:hAnsi="Times New Roman" w:cs="Times New Roman"/>
          <w:sz w:val="28"/>
          <w:szCs w:val="28"/>
        </w:rPr>
        <w:t>ння їх спортивної майстерності.</w:t>
      </w:r>
    </w:p>
    <w:p w:rsidR="004059B4" w:rsidRPr="00A4037F" w:rsidRDefault="004059B4" w:rsidP="004059B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    Оскільки спортивна школа «Авангард» являється центром спортивного життя всієї громади, то не могла вона залишити своєю увагою спортивно-масову роботу з випускниками, батьками та іншими верствами населення нашої громади. </w:t>
      </w:r>
    </w:p>
    <w:p w:rsidR="004059B4" w:rsidRPr="00A4037F" w:rsidRDefault="004059B4" w:rsidP="004059B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      З </w:t>
      </w:r>
      <w:proofErr w:type="gramStart"/>
      <w:r w:rsidRPr="00A4037F">
        <w:rPr>
          <w:rFonts w:ascii="Times New Roman" w:hAnsi="Times New Roman" w:cs="Times New Roman"/>
          <w:sz w:val="28"/>
          <w:szCs w:val="28"/>
        </w:rPr>
        <w:t>відкриттям  КЗ</w:t>
      </w:r>
      <w:proofErr w:type="gramEnd"/>
      <w:r w:rsidRPr="00A4037F">
        <w:rPr>
          <w:rFonts w:ascii="Times New Roman" w:hAnsi="Times New Roman" w:cs="Times New Roman"/>
          <w:sz w:val="28"/>
          <w:szCs w:val="28"/>
        </w:rPr>
        <w:t xml:space="preserve"> ПО «Авангард»  Гребінківською селищною  радою  проводиться  постійна  робота  по  покращенню  матеріально-технічної  та  спортивної  бази  ДЮСШ  «Авангард».   </w:t>
      </w:r>
      <w:proofErr w:type="gramStart"/>
      <w:r w:rsidRPr="00A4037F">
        <w:rPr>
          <w:rFonts w:ascii="Times New Roman" w:hAnsi="Times New Roman" w:cs="Times New Roman"/>
          <w:sz w:val="28"/>
          <w:szCs w:val="28"/>
        </w:rPr>
        <w:t>Для  тренерів</w:t>
      </w:r>
      <w:proofErr w:type="gramEnd"/>
      <w:r w:rsidRPr="00A4037F">
        <w:rPr>
          <w:rFonts w:ascii="Times New Roman" w:hAnsi="Times New Roman" w:cs="Times New Roman"/>
          <w:sz w:val="28"/>
          <w:szCs w:val="28"/>
        </w:rPr>
        <w:t xml:space="preserve"> – викладачів  ДЮСШ  закуплено  нову  фірмову спортивну  форму з логотипом школи.  Закуплено спортивної форми та спортивного інвентарю для повноцінного проведення навчально-тренувального процесу </w:t>
      </w:r>
      <w:r w:rsidRPr="00A4037F">
        <w:rPr>
          <w:rFonts w:ascii="Times New Roman" w:hAnsi="Times New Roman" w:cs="Times New Roman"/>
          <w:sz w:val="28"/>
          <w:szCs w:val="28"/>
          <w:u w:val="single"/>
        </w:rPr>
        <w:t>на загальну суму 44500 гривень.</w:t>
      </w:r>
      <w:r w:rsidRPr="00A4037F">
        <w:rPr>
          <w:rFonts w:ascii="Times New Roman" w:hAnsi="Times New Roman" w:cs="Times New Roman"/>
          <w:sz w:val="28"/>
          <w:szCs w:val="28"/>
        </w:rPr>
        <w:t xml:space="preserve"> </w:t>
      </w:r>
    </w:p>
    <w:p w:rsidR="004059B4" w:rsidRPr="00A4037F" w:rsidRDefault="004059B4" w:rsidP="004059B4">
      <w:pPr>
        <w:spacing w:after="0"/>
        <w:jc w:val="both"/>
        <w:rPr>
          <w:rFonts w:ascii="Times New Roman" w:hAnsi="Times New Roman" w:cs="Times New Roman"/>
          <w:sz w:val="28"/>
          <w:szCs w:val="28"/>
        </w:rPr>
      </w:pPr>
      <w:r>
        <w:rPr>
          <w:rFonts w:ascii="Times New Roman" w:hAnsi="Times New Roman" w:cs="Times New Roman"/>
          <w:sz w:val="28"/>
          <w:szCs w:val="28"/>
        </w:rPr>
        <w:t xml:space="preserve">      В перспективі </w:t>
      </w:r>
      <w:r w:rsidRPr="00A4037F">
        <w:rPr>
          <w:rFonts w:ascii="Times New Roman" w:hAnsi="Times New Roman" w:cs="Times New Roman"/>
          <w:sz w:val="28"/>
          <w:szCs w:val="28"/>
        </w:rPr>
        <w:t xml:space="preserve">плануємо відкрити відділення </w:t>
      </w:r>
      <w:proofErr w:type="gramStart"/>
      <w:r w:rsidRPr="00A4037F">
        <w:rPr>
          <w:rFonts w:ascii="Times New Roman" w:hAnsi="Times New Roman" w:cs="Times New Roman"/>
          <w:sz w:val="28"/>
          <w:szCs w:val="28"/>
        </w:rPr>
        <w:t>боротьби  дзюдо</w:t>
      </w:r>
      <w:proofErr w:type="gramEnd"/>
      <w:r w:rsidRPr="00A4037F">
        <w:rPr>
          <w:rFonts w:ascii="Times New Roman" w:hAnsi="Times New Roman" w:cs="Times New Roman"/>
          <w:sz w:val="28"/>
          <w:szCs w:val="28"/>
        </w:rPr>
        <w:t xml:space="preserve"> та закупити борцівс</w:t>
      </w:r>
      <w:r>
        <w:rPr>
          <w:rFonts w:ascii="Times New Roman" w:hAnsi="Times New Roman" w:cs="Times New Roman"/>
          <w:sz w:val="28"/>
          <w:szCs w:val="28"/>
        </w:rPr>
        <w:t>ь</w:t>
      </w:r>
      <w:r w:rsidRPr="00A4037F">
        <w:rPr>
          <w:rFonts w:ascii="Times New Roman" w:hAnsi="Times New Roman" w:cs="Times New Roman"/>
          <w:sz w:val="28"/>
          <w:szCs w:val="28"/>
        </w:rPr>
        <w:t>ке татамі і спортивний інвентар на загальну суму 98000 гривень.</w:t>
      </w:r>
    </w:p>
    <w:p w:rsidR="004059B4" w:rsidRPr="00A4037F" w:rsidRDefault="004059B4" w:rsidP="004059B4">
      <w:pPr>
        <w:spacing w:after="0"/>
        <w:jc w:val="both"/>
        <w:rPr>
          <w:rFonts w:ascii="Times New Roman" w:hAnsi="Times New Roman" w:cs="Times New Roman"/>
          <w:sz w:val="28"/>
          <w:szCs w:val="28"/>
        </w:rPr>
      </w:pPr>
      <w:r w:rsidRPr="00A4037F">
        <w:rPr>
          <w:rFonts w:ascii="Times New Roman" w:hAnsi="Times New Roman" w:cs="Times New Roman"/>
          <w:sz w:val="28"/>
          <w:szCs w:val="28"/>
        </w:rPr>
        <w:lastRenderedPageBreak/>
        <w:t xml:space="preserve">    В бюджеті ДЮСШ передбачені кошти на участь спортсменів у Обласних та Всеукраїнських </w:t>
      </w:r>
      <w:proofErr w:type="gramStart"/>
      <w:r w:rsidRPr="00A4037F">
        <w:rPr>
          <w:rFonts w:ascii="Times New Roman" w:hAnsi="Times New Roman" w:cs="Times New Roman"/>
          <w:sz w:val="28"/>
          <w:szCs w:val="28"/>
        </w:rPr>
        <w:t>змаганнях ,</w:t>
      </w:r>
      <w:proofErr w:type="gramEnd"/>
      <w:r w:rsidRPr="00A4037F">
        <w:rPr>
          <w:rFonts w:ascii="Times New Roman" w:hAnsi="Times New Roman" w:cs="Times New Roman"/>
          <w:sz w:val="28"/>
          <w:szCs w:val="28"/>
        </w:rPr>
        <w:t xml:space="preserve"> проведення спортивних змагань серед школярів </w:t>
      </w:r>
    </w:p>
    <w:p w:rsidR="004059B4" w:rsidRPr="00A4037F" w:rsidRDefault="004059B4" w:rsidP="004059B4">
      <w:pPr>
        <w:spacing w:after="0"/>
        <w:jc w:val="both"/>
        <w:rPr>
          <w:rFonts w:ascii="Times New Roman" w:hAnsi="Times New Roman" w:cs="Times New Roman"/>
          <w:sz w:val="28"/>
          <w:szCs w:val="28"/>
        </w:rPr>
      </w:pPr>
    </w:p>
    <w:p w:rsidR="004059B4" w:rsidRPr="00A4037F" w:rsidRDefault="004059B4" w:rsidP="004059B4">
      <w:pPr>
        <w:spacing w:after="0"/>
        <w:jc w:val="both"/>
        <w:rPr>
          <w:rFonts w:ascii="Times New Roman" w:hAnsi="Times New Roman" w:cs="Times New Roman"/>
          <w:sz w:val="28"/>
          <w:szCs w:val="28"/>
        </w:rPr>
      </w:pPr>
      <w:proofErr w:type="gramStart"/>
      <w:r w:rsidRPr="00A4037F">
        <w:rPr>
          <w:rFonts w:ascii="Times New Roman" w:hAnsi="Times New Roman" w:cs="Times New Roman"/>
          <w:sz w:val="28"/>
          <w:szCs w:val="28"/>
        </w:rPr>
        <w:t>громади ,</w:t>
      </w:r>
      <w:proofErr w:type="gramEnd"/>
      <w:r w:rsidRPr="00A4037F">
        <w:rPr>
          <w:rFonts w:ascii="Times New Roman" w:hAnsi="Times New Roman" w:cs="Times New Roman"/>
          <w:sz w:val="28"/>
          <w:szCs w:val="28"/>
        </w:rPr>
        <w:t xml:space="preserve"> проведення відкритих першостей ДЮСШ «Авангард» та  придбання нагороджувальної  атрибутики. </w:t>
      </w:r>
    </w:p>
    <w:p w:rsidR="004059B4" w:rsidRPr="00A4037F" w:rsidRDefault="004059B4" w:rsidP="004059B4">
      <w:pPr>
        <w:spacing w:after="0"/>
        <w:jc w:val="both"/>
        <w:rPr>
          <w:rFonts w:ascii="Times New Roman" w:hAnsi="Times New Roman" w:cs="Times New Roman"/>
          <w:sz w:val="28"/>
          <w:szCs w:val="28"/>
        </w:rPr>
      </w:pPr>
      <w:r w:rsidRPr="00A4037F">
        <w:rPr>
          <w:rFonts w:ascii="Times New Roman" w:hAnsi="Times New Roman" w:cs="Times New Roman"/>
          <w:sz w:val="28"/>
          <w:szCs w:val="28"/>
        </w:rPr>
        <w:t xml:space="preserve">     Штатними працівниками ДЮСШ «Авангард» у відмінному стані підтримуються та працюють стадіони в </w:t>
      </w:r>
      <w:proofErr w:type="gramStart"/>
      <w:r w:rsidRPr="00A4037F">
        <w:rPr>
          <w:rFonts w:ascii="Times New Roman" w:hAnsi="Times New Roman" w:cs="Times New Roman"/>
          <w:sz w:val="28"/>
          <w:szCs w:val="28"/>
        </w:rPr>
        <w:t>смт.Гребінки</w:t>
      </w:r>
      <w:proofErr w:type="gramEnd"/>
      <w:r w:rsidRPr="00A4037F">
        <w:rPr>
          <w:rFonts w:ascii="Times New Roman" w:hAnsi="Times New Roman" w:cs="Times New Roman"/>
          <w:sz w:val="28"/>
          <w:szCs w:val="28"/>
        </w:rPr>
        <w:t xml:space="preserve"> та футбольне поле с.Лосятин , на яких проходять змагання серед всіх верств населення територіальної громади з різних видів спорту ( футбол, волейбол, легка атлетика і т.д.)</w:t>
      </w:r>
    </w:p>
    <w:p w:rsidR="004059B4" w:rsidRDefault="004059B4" w:rsidP="004059B4">
      <w:pPr>
        <w:spacing w:after="0"/>
        <w:jc w:val="both"/>
        <w:rPr>
          <w:rFonts w:ascii="Times New Roman" w:hAnsi="Times New Roman" w:cs="Times New Roman"/>
          <w:sz w:val="28"/>
          <w:szCs w:val="28"/>
        </w:rPr>
      </w:pPr>
      <w:r>
        <w:rPr>
          <w:rFonts w:ascii="Times New Roman" w:hAnsi="Times New Roman" w:cs="Times New Roman"/>
          <w:sz w:val="28"/>
          <w:szCs w:val="28"/>
        </w:rPr>
        <w:t xml:space="preserve">      З </w:t>
      </w:r>
      <w:r w:rsidRPr="00A4037F">
        <w:rPr>
          <w:rFonts w:ascii="Times New Roman" w:hAnsi="Times New Roman" w:cs="Times New Roman"/>
          <w:sz w:val="28"/>
          <w:szCs w:val="28"/>
        </w:rPr>
        <w:t xml:space="preserve">вересня 2021 року </w:t>
      </w:r>
      <w:r>
        <w:rPr>
          <w:rFonts w:ascii="Times New Roman" w:hAnsi="Times New Roman" w:cs="Times New Roman"/>
          <w:sz w:val="28"/>
          <w:szCs w:val="28"/>
        </w:rPr>
        <w:t xml:space="preserve">наші юні </w:t>
      </w:r>
      <w:proofErr w:type="gramStart"/>
      <w:r>
        <w:rPr>
          <w:rFonts w:ascii="Times New Roman" w:hAnsi="Times New Roman" w:cs="Times New Roman"/>
          <w:sz w:val="28"/>
          <w:szCs w:val="28"/>
        </w:rPr>
        <w:t xml:space="preserve">футболісти </w:t>
      </w:r>
      <w:r w:rsidRPr="00A4037F">
        <w:rPr>
          <w:rFonts w:ascii="Times New Roman" w:hAnsi="Times New Roman" w:cs="Times New Roman"/>
          <w:sz w:val="28"/>
          <w:szCs w:val="28"/>
        </w:rPr>
        <w:t xml:space="preserve"> трьох</w:t>
      </w:r>
      <w:proofErr w:type="gramEnd"/>
      <w:r w:rsidRPr="00A4037F">
        <w:rPr>
          <w:rFonts w:ascii="Times New Roman" w:hAnsi="Times New Roman" w:cs="Times New Roman"/>
          <w:sz w:val="28"/>
          <w:szCs w:val="28"/>
        </w:rPr>
        <w:t xml:space="preserve"> команд ДЮСШ «Авангард» Гребінківської  громади </w:t>
      </w:r>
      <w:r>
        <w:rPr>
          <w:rFonts w:ascii="Times New Roman" w:hAnsi="Times New Roman" w:cs="Times New Roman"/>
          <w:sz w:val="28"/>
          <w:szCs w:val="28"/>
        </w:rPr>
        <w:t xml:space="preserve">є учасниками </w:t>
      </w:r>
      <w:r w:rsidRPr="00A4037F">
        <w:rPr>
          <w:rFonts w:ascii="Times New Roman" w:hAnsi="Times New Roman" w:cs="Times New Roman"/>
          <w:sz w:val="28"/>
          <w:szCs w:val="28"/>
        </w:rPr>
        <w:t xml:space="preserve">в Чемпіонаті Київської області з футболу серед юнаків: дві команди різних вікових груп  (2007-2008 р.н. та 2009-2010 р.н.) з смт Гребінки та команда юнаків 2007-2008 року народження з с.Ксаверівка. </w:t>
      </w:r>
      <w:proofErr w:type="gramStart"/>
      <w:r w:rsidRPr="00A4037F">
        <w:rPr>
          <w:rFonts w:ascii="Times New Roman" w:hAnsi="Times New Roman" w:cs="Times New Roman"/>
          <w:sz w:val="28"/>
          <w:szCs w:val="28"/>
        </w:rPr>
        <w:t>Також  готуємо</w:t>
      </w:r>
      <w:proofErr w:type="gramEnd"/>
      <w:r w:rsidRPr="00A4037F">
        <w:rPr>
          <w:rFonts w:ascii="Times New Roman" w:hAnsi="Times New Roman" w:cs="Times New Roman"/>
          <w:sz w:val="28"/>
          <w:szCs w:val="28"/>
        </w:rPr>
        <w:t xml:space="preserve"> вихованців спортивної школи до участь в різноманітних турнірах , першостях і чемпіонатах Київської області з тенісу настільного , волейболу та баскетболу серед спортсменів різних вікових груп.</w:t>
      </w:r>
    </w:p>
    <w:p w:rsidR="004059B4" w:rsidRDefault="004059B4" w:rsidP="004059B4">
      <w:pPr>
        <w:pStyle w:val="33569"/>
        <w:spacing w:before="0" w:beforeAutospacing="0" w:after="0" w:afterAutospacing="0"/>
        <w:ind w:firstLine="851"/>
        <w:jc w:val="both"/>
      </w:pPr>
      <w:r w:rsidRPr="004B61E1">
        <w:rPr>
          <w:b/>
          <w:sz w:val="28"/>
          <w:szCs w:val="28"/>
          <w:u w:val="single"/>
        </w:rPr>
        <w:t xml:space="preserve">      </w:t>
      </w:r>
      <w:r w:rsidRPr="004B61E1">
        <w:rPr>
          <w:b/>
          <w:color w:val="000000"/>
          <w:sz w:val="28"/>
          <w:szCs w:val="28"/>
          <w:u w:val="single"/>
        </w:rPr>
        <w:t>Гребінківська дитяча школа мистецтв (ДШМ)</w:t>
      </w:r>
      <w:r>
        <w:rPr>
          <w:color w:val="000000"/>
          <w:sz w:val="28"/>
          <w:szCs w:val="28"/>
        </w:rPr>
        <w:t xml:space="preserve"> - це Комунальний позашкільний навчальний заклад Гребінківської селищної ради Білоцерківського району Київської області.</w:t>
      </w:r>
    </w:p>
    <w:p w:rsidR="004059B4" w:rsidRDefault="004059B4" w:rsidP="004059B4">
      <w:pPr>
        <w:pStyle w:val="a6"/>
        <w:spacing w:before="0" w:beforeAutospacing="0" w:after="0" w:afterAutospacing="0"/>
        <w:ind w:firstLine="851"/>
        <w:jc w:val="both"/>
        <w:rPr>
          <w:color w:val="000000"/>
          <w:sz w:val="28"/>
          <w:szCs w:val="28"/>
        </w:rPr>
      </w:pPr>
      <w:r>
        <w:rPr>
          <w:color w:val="000000"/>
          <w:sz w:val="28"/>
          <w:szCs w:val="28"/>
        </w:rPr>
        <w:t xml:space="preserve">В закладі створено і працює два відділення: музичне і художнє. </w:t>
      </w:r>
    </w:p>
    <w:p w:rsidR="004059B4" w:rsidRDefault="004059B4" w:rsidP="004059B4">
      <w:pPr>
        <w:pStyle w:val="a6"/>
        <w:spacing w:before="0" w:beforeAutospacing="0" w:after="0" w:afterAutospacing="0"/>
        <w:jc w:val="both"/>
      </w:pPr>
      <w:r>
        <w:rPr>
          <w:color w:val="000000"/>
          <w:sz w:val="28"/>
          <w:szCs w:val="28"/>
        </w:rPr>
        <w:t>Музичне відділення має такі класи: фортепіано, баян-акордеон, скрипка, гітара, бандура, духові інструменти (кларнет, флейта, саксофон), сольний спів (академічний та естрадний вокал), хоровий клас.</w:t>
      </w:r>
    </w:p>
    <w:p w:rsidR="004059B4" w:rsidRDefault="004059B4" w:rsidP="004059B4">
      <w:pPr>
        <w:pStyle w:val="a6"/>
        <w:spacing w:before="0" w:beforeAutospacing="0" w:after="0" w:afterAutospacing="0"/>
        <w:ind w:firstLine="851"/>
        <w:jc w:val="both"/>
      </w:pPr>
      <w:r>
        <w:rPr>
          <w:color w:val="000000"/>
          <w:sz w:val="28"/>
          <w:szCs w:val="28"/>
        </w:rPr>
        <w:t xml:space="preserve">На сьогоднішній день заклад має три філіали: в селищі Дослідницьке, в селі Саливінки та в селі Устимівка. В Дослідницькому, в Устимівці та Саливінках працює лише музичне відділення. </w:t>
      </w:r>
    </w:p>
    <w:p w:rsidR="004059B4" w:rsidRDefault="004059B4" w:rsidP="004059B4">
      <w:pPr>
        <w:pStyle w:val="a6"/>
        <w:spacing w:before="0" w:beforeAutospacing="0" w:after="0" w:afterAutospacing="0"/>
        <w:ind w:firstLine="851"/>
        <w:jc w:val="both"/>
      </w:pPr>
      <w:r>
        <w:rPr>
          <w:color w:val="000000"/>
          <w:sz w:val="28"/>
          <w:szCs w:val="28"/>
        </w:rPr>
        <w:t>В 2020-2021 навчальному році з 01.09.2020р. був відкритий клас сольного співу, з 01.10.2020р. був відкритий хоровий відділ.</w:t>
      </w:r>
    </w:p>
    <w:p w:rsidR="004059B4" w:rsidRDefault="004059B4" w:rsidP="004059B4">
      <w:pPr>
        <w:pStyle w:val="a6"/>
        <w:spacing w:before="0" w:beforeAutospacing="0" w:after="0" w:afterAutospacing="0"/>
        <w:ind w:firstLine="851"/>
        <w:jc w:val="both"/>
      </w:pPr>
      <w:r>
        <w:rPr>
          <w:color w:val="000000"/>
          <w:sz w:val="28"/>
          <w:szCs w:val="28"/>
        </w:rPr>
        <w:t xml:space="preserve">На 01.11.2021 року учнівський контингент становив 178 чоловік, з них 158 музикантів та 30 художників. у порівнянні з 01-им вересня 2020 року учнівський контингент збільшився на 14 чоловік. </w:t>
      </w:r>
    </w:p>
    <w:p w:rsidR="004059B4" w:rsidRDefault="004059B4" w:rsidP="004059B4">
      <w:pPr>
        <w:pStyle w:val="a6"/>
        <w:spacing w:before="0" w:beforeAutospacing="0" w:after="0" w:afterAutospacing="0"/>
        <w:ind w:firstLine="851"/>
        <w:jc w:val="both"/>
      </w:pPr>
      <w:r>
        <w:rPr>
          <w:color w:val="000000"/>
          <w:sz w:val="28"/>
          <w:szCs w:val="28"/>
        </w:rPr>
        <w:t xml:space="preserve">Навчальний 2020-2021 рік закінчили 175 учнів, з них 158 музикантів та 27 художників. Випустилось із закладу 12 чоловік (10 музикантів, 2 художника). </w:t>
      </w:r>
    </w:p>
    <w:p w:rsidR="004059B4" w:rsidRDefault="004059B4" w:rsidP="004059B4">
      <w:pPr>
        <w:pStyle w:val="a6"/>
        <w:spacing w:before="0" w:beforeAutospacing="0" w:after="0" w:afterAutospacing="0"/>
        <w:jc w:val="both"/>
      </w:pPr>
      <w:r>
        <w:rPr>
          <w:color w:val="000000"/>
          <w:sz w:val="28"/>
          <w:szCs w:val="28"/>
        </w:rPr>
        <w:t xml:space="preserve">            В закладі всього працює 30 чоловік, з них 12 – адміністративно-технічний персонал (директор, заступник і секретар – внутрішнє сумісництво) та 21 викладач, включаючи директора, заступника з навчально-виховної роботи та секретаря, з них три викладачі працюють за сумісництвом. Адмінтехперсонал: директор,завгосп, керівник оркестру народних інструментів (0,5 ст.), настроювач музінструментів (0,5 ст.), 5 опалювачів (4 з </w:t>
      </w:r>
      <w:r>
        <w:rPr>
          <w:color w:val="000000"/>
          <w:sz w:val="28"/>
          <w:szCs w:val="28"/>
        </w:rPr>
        <w:lastRenderedPageBreak/>
        <w:t xml:space="preserve">них – сумісники,), один працівник котельні (0,5 ст. з числа опалювачів), секретар навчального відділу (0,5 ст., внутрішнє сумісництво). </w:t>
      </w:r>
    </w:p>
    <w:p w:rsidR="004059B4" w:rsidRDefault="004059B4" w:rsidP="004059B4">
      <w:pPr>
        <w:pStyle w:val="a6"/>
        <w:spacing w:before="0" w:beforeAutospacing="0" w:after="0" w:afterAutospacing="0"/>
        <w:jc w:val="both"/>
      </w:pPr>
      <w:r>
        <w:rPr>
          <w:color w:val="000000"/>
          <w:sz w:val="28"/>
          <w:szCs w:val="28"/>
        </w:rPr>
        <w:t>            Всі викладачі мають спеціалізовану мистецьку освіту, один викладач – студент вищого навчального закладу.</w:t>
      </w:r>
    </w:p>
    <w:p w:rsidR="004059B4" w:rsidRDefault="004059B4" w:rsidP="004059B4">
      <w:pPr>
        <w:pStyle w:val="a6"/>
        <w:spacing w:before="0" w:beforeAutospacing="0" w:after="0" w:afterAutospacing="0"/>
        <w:ind w:firstLine="851"/>
        <w:jc w:val="both"/>
      </w:pPr>
      <w:r>
        <w:rPr>
          <w:color w:val="000000"/>
          <w:sz w:val="28"/>
          <w:szCs w:val="28"/>
        </w:rPr>
        <w:t>Вищу кваліфікаційну категорію мають 6 викладачів та 1 концертмейстер.</w:t>
      </w:r>
    </w:p>
    <w:p w:rsidR="004059B4" w:rsidRDefault="004059B4" w:rsidP="004059B4">
      <w:pPr>
        <w:pStyle w:val="a6"/>
        <w:spacing w:before="0" w:beforeAutospacing="0" w:after="0" w:afterAutospacing="0"/>
        <w:ind w:firstLine="851"/>
        <w:jc w:val="both"/>
      </w:pPr>
      <w:r>
        <w:rPr>
          <w:color w:val="000000"/>
          <w:sz w:val="28"/>
          <w:szCs w:val="28"/>
        </w:rPr>
        <w:t>І кваліфікаційну категорію  –  4  викладача.</w:t>
      </w:r>
    </w:p>
    <w:p w:rsidR="004059B4" w:rsidRDefault="004059B4" w:rsidP="004059B4">
      <w:pPr>
        <w:pStyle w:val="a6"/>
        <w:spacing w:before="0" w:beforeAutospacing="0" w:after="0" w:afterAutospacing="0"/>
        <w:ind w:firstLine="851"/>
        <w:jc w:val="both"/>
      </w:pPr>
      <w:r>
        <w:rPr>
          <w:color w:val="000000"/>
          <w:sz w:val="28"/>
          <w:szCs w:val="28"/>
        </w:rPr>
        <w:t>ІІ кваліфікаційну категорію – 1 викладач.</w:t>
      </w:r>
    </w:p>
    <w:p w:rsidR="004059B4" w:rsidRDefault="004059B4" w:rsidP="004059B4">
      <w:pPr>
        <w:pStyle w:val="a6"/>
        <w:spacing w:before="0" w:beforeAutospacing="0" w:after="0" w:afterAutospacing="0"/>
        <w:ind w:firstLine="851"/>
        <w:jc w:val="both"/>
      </w:pPr>
      <w:r>
        <w:rPr>
          <w:color w:val="000000"/>
          <w:sz w:val="28"/>
          <w:szCs w:val="28"/>
        </w:rPr>
        <w:t>11 розряд за ЄТС – 6 викладачів.</w:t>
      </w:r>
    </w:p>
    <w:p w:rsidR="004059B4" w:rsidRDefault="004059B4" w:rsidP="004059B4">
      <w:pPr>
        <w:pStyle w:val="a6"/>
        <w:spacing w:before="0" w:beforeAutospacing="0" w:after="0" w:afterAutospacing="0"/>
        <w:ind w:firstLine="851"/>
        <w:jc w:val="both"/>
      </w:pPr>
      <w:r>
        <w:rPr>
          <w:color w:val="000000"/>
          <w:sz w:val="28"/>
          <w:szCs w:val="28"/>
        </w:rPr>
        <w:t>10 розряд за ЄТС – 3 викладачі та 1 концертмейстер.</w:t>
      </w:r>
    </w:p>
    <w:p w:rsidR="004059B4" w:rsidRDefault="004059B4" w:rsidP="004059B4">
      <w:pPr>
        <w:pStyle w:val="a6"/>
        <w:spacing w:before="0" w:beforeAutospacing="0" w:after="0" w:afterAutospacing="0"/>
        <w:ind w:firstLine="851"/>
        <w:jc w:val="both"/>
      </w:pPr>
      <w:r>
        <w:rPr>
          <w:color w:val="000000"/>
          <w:sz w:val="28"/>
          <w:szCs w:val="28"/>
        </w:rPr>
        <w:t>(Один викладач-піаніст працює і як концертмейстер, має різні категорії: як викладач – І категорія, як концертмейстер – вища категорія).</w:t>
      </w:r>
    </w:p>
    <w:p w:rsidR="004059B4" w:rsidRDefault="004059B4" w:rsidP="004059B4">
      <w:pPr>
        <w:pStyle w:val="a6"/>
        <w:spacing w:before="0" w:beforeAutospacing="0" w:after="0" w:afterAutospacing="0"/>
        <w:ind w:firstLine="851"/>
        <w:jc w:val="both"/>
      </w:pPr>
      <w:r>
        <w:rPr>
          <w:color w:val="000000"/>
          <w:sz w:val="28"/>
          <w:szCs w:val="28"/>
        </w:rPr>
        <w:t>Два педагоги школи мають педагогічне звання «старший викладач».</w:t>
      </w:r>
    </w:p>
    <w:p w:rsidR="004059B4" w:rsidRDefault="004059B4" w:rsidP="004059B4">
      <w:pPr>
        <w:pStyle w:val="a6"/>
        <w:spacing w:before="0" w:beforeAutospacing="0" w:after="0" w:afterAutospacing="0"/>
        <w:ind w:firstLine="851"/>
        <w:jc w:val="both"/>
      </w:pPr>
      <w:r>
        <w:rPr>
          <w:color w:val="000000"/>
          <w:sz w:val="28"/>
          <w:szCs w:val="28"/>
        </w:rPr>
        <w:t xml:space="preserve">П’ятнадцять викладачів із двадцяти одного – випускники закладу різних років. </w:t>
      </w:r>
    </w:p>
    <w:p w:rsidR="004059B4" w:rsidRDefault="004059B4" w:rsidP="004059B4">
      <w:pPr>
        <w:pStyle w:val="a6"/>
        <w:spacing w:before="0" w:beforeAutospacing="0" w:after="0" w:afterAutospacing="0"/>
        <w:ind w:firstLine="851"/>
        <w:jc w:val="both"/>
      </w:pPr>
      <w:r>
        <w:rPr>
          <w:color w:val="000000"/>
          <w:sz w:val="28"/>
          <w:szCs w:val="28"/>
        </w:rPr>
        <w:t>В закладі створені та діють декілька учнівських та викладацьких колективів:</w:t>
      </w:r>
    </w:p>
    <w:p w:rsidR="004059B4" w:rsidRDefault="004059B4" w:rsidP="004059B4">
      <w:pPr>
        <w:pStyle w:val="a6"/>
        <w:numPr>
          <w:ilvl w:val="0"/>
          <w:numId w:val="13"/>
        </w:numPr>
        <w:spacing w:before="0" w:beforeAutospacing="0" w:after="0" w:afterAutospacing="0"/>
        <w:ind w:left="1931"/>
        <w:jc w:val="both"/>
      </w:pPr>
      <w:r>
        <w:rPr>
          <w:color w:val="000000"/>
          <w:sz w:val="28"/>
          <w:szCs w:val="28"/>
        </w:rPr>
        <w:t>Народний аматорський педагогічний ансамбль народних інструментів (1973р.),  художній керівник і диригент Свердлов Д.В.</w:t>
      </w:r>
    </w:p>
    <w:p w:rsidR="004059B4" w:rsidRDefault="004059B4" w:rsidP="004059B4">
      <w:pPr>
        <w:pStyle w:val="a6"/>
        <w:numPr>
          <w:ilvl w:val="0"/>
          <w:numId w:val="13"/>
        </w:numPr>
        <w:spacing w:before="0" w:beforeAutospacing="0" w:after="0" w:afterAutospacing="0"/>
        <w:ind w:left="1931"/>
        <w:jc w:val="both"/>
      </w:pPr>
      <w:r>
        <w:rPr>
          <w:color w:val="000000"/>
          <w:sz w:val="28"/>
          <w:szCs w:val="28"/>
        </w:rPr>
        <w:t>Дует піаністів (2006р.): Пшенковська І.Ю.- Олійник Я.В.</w:t>
      </w:r>
    </w:p>
    <w:p w:rsidR="004059B4" w:rsidRDefault="004059B4" w:rsidP="004059B4">
      <w:pPr>
        <w:pStyle w:val="a6"/>
        <w:numPr>
          <w:ilvl w:val="0"/>
          <w:numId w:val="13"/>
        </w:numPr>
        <w:spacing w:before="0" w:beforeAutospacing="0" w:after="0" w:afterAutospacing="0"/>
        <w:ind w:left="1931"/>
        <w:jc w:val="both"/>
      </w:pPr>
      <w:r>
        <w:rPr>
          <w:color w:val="000000"/>
          <w:sz w:val="28"/>
          <w:szCs w:val="28"/>
        </w:rPr>
        <w:t>Камерний квартет  (2020р.), керівник Серьогіна П.О.</w:t>
      </w:r>
    </w:p>
    <w:p w:rsidR="004059B4" w:rsidRDefault="004059B4" w:rsidP="004059B4">
      <w:pPr>
        <w:pStyle w:val="a6"/>
        <w:numPr>
          <w:ilvl w:val="0"/>
          <w:numId w:val="13"/>
        </w:numPr>
        <w:spacing w:before="0" w:beforeAutospacing="0" w:after="0" w:afterAutospacing="0"/>
        <w:ind w:left="1931"/>
        <w:jc w:val="both"/>
      </w:pPr>
      <w:r>
        <w:rPr>
          <w:color w:val="000000"/>
          <w:sz w:val="28"/>
          <w:szCs w:val="28"/>
        </w:rPr>
        <w:t>Дитячий хоровий колектив, керівник Чорна О.В.</w:t>
      </w:r>
    </w:p>
    <w:p w:rsidR="004059B4" w:rsidRDefault="004059B4" w:rsidP="004059B4">
      <w:pPr>
        <w:pStyle w:val="a6"/>
        <w:numPr>
          <w:ilvl w:val="0"/>
          <w:numId w:val="13"/>
        </w:numPr>
        <w:spacing w:before="0" w:beforeAutospacing="0" w:after="0" w:afterAutospacing="0"/>
        <w:ind w:left="1931"/>
        <w:jc w:val="both"/>
      </w:pPr>
      <w:r>
        <w:rPr>
          <w:color w:val="000000"/>
          <w:sz w:val="28"/>
          <w:szCs w:val="28"/>
        </w:rPr>
        <w:t>Учнівський ансамбль скрипалів старших та молодих класів, керівник Скугарєва Т.М.</w:t>
      </w:r>
    </w:p>
    <w:p w:rsidR="004059B4" w:rsidRDefault="004059B4" w:rsidP="004059B4">
      <w:pPr>
        <w:pStyle w:val="a6"/>
        <w:spacing w:before="0" w:beforeAutospacing="0" w:after="0" w:afterAutospacing="0"/>
        <w:ind w:firstLine="851"/>
        <w:jc w:val="both"/>
        <w:rPr>
          <w:color w:val="000000"/>
          <w:sz w:val="28"/>
          <w:szCs w:val="28"/>
        </w:rPr>
      </w:pPr>
      <w:r>
        <w:rPr>
          <w:color w:val="000000"/>
          <w:sz w:val="28"/>
          <w:szCs w:val="28"/>
        </w:rPr>
        <w:t>Учні та викладачі школи ведуть широку просвітницьку роботу. Зокрема, успішно продовжувалась робота дитячої філармонії. Викладачі та учні школи в рамках творчого проекту «Мелодія душі» часті гості в Гребінківському НВК з різноманітними лекціями та концертами. Вихованці школи мистецтв беруть участь практично в усіх заходах, конкурсах, олімпіадах та святах, що проводяться по лінії освіти, де часто-густо отримують перемог</w:t>
      </w:r>
    </w:p>
    <w:p w:rsidR="004059B4" w:rsidRPr="004059B4" w:rsidRDefault="004059B4" w:rsidP="004059B4">
      <w:pPr>
        <w:jc w:val="both"/>
        <w:rPr>
          <w:rFonts w:ascii="Times New Roman" w:hAnsi="Times New Roman" w:cs="Times New Roman"/>
          <w:sz w:val="28"/>
          <w:szCs w:val="28"/>
          <w:lang w:val="uk-UA"/>
        </w:rPr>
      </w:pPr>
      <w:r w:rsidRPr="004059B4">
        <w:rPr>
          <w:rFonts w:ascii="Times New Roman" w:hAnsi="Times New Roman" w:cs="Times New Roman"/>
          <w:b/>
          <w:sz w:val="28"/>
          <w:szCs w:val="28"/>
          <w:u w:val="single"/>
          <w:lang w:val="uk-UA"/>
        </w:rPr>
        <w:t>Міжшкільний навчально-виробничий комбінат «Гребінківський»</w:t>
      </w:r>
      <w:r w:rsidRPr="004B61E1">
        <w:rPr>
          <w:rFonts w:ascii="Times New Roman" w:hAnsi="Times New Roman" w:cs="Times New Roman"/>
          <w:b/>
          <w:sz w:val="28"/>
          <w:szCs w:val="28"/>
          <w:u w:val="single"/>
        </w:rPr>
        <w:t> </w:t>
      </w:r>
      <w:r w:rsidRPr="004059B4">
        <w:rPr>
          <w:rFonts w:ascii="Times New Roman" w:hAnsi="Times New Roman" w:cs="Times New Roman"/>
          <w:b/>
          <w:sz w:val="28"/>
          <w:szCs w:val="28"/>
          <w:u w:val="single"/>
          <w:lang w:val="uk-UA"/>
        </w:rPr>
        <w:t>(МНВК)</w:t>
      </w:r>
      <w:r w:rsidRPr="004059B4">
        <w:rPr>
          <w:rFonts w:ascii="Times New Roman" w:hAnsi="Times New Roman" w:cs="Times New Roman"/>
          <w:sz w:val="28"/>
          <w:szCs w:val="28"/>
          <w:lang w:val="uk-UA"/>
        </w:rPr>
        <w:t xml:space="preserve"> налічується</w:t>
      </w:r>
      <w:r w:rsidRPr="00EF66CC">
        <w:rPr>
          <w:rFonts w:ascii="Times New Roman" w:hAnsi="Times New Roman" w:cs="Times New Roman"/>
          <w:sz w:val="28"/>
          <w:szCs w:val="28"/>
        </w:rPr>
        <w:t> </w:t>
      </w:r>
      <w:r w:rsidRPr="004059B4">
        <w:rPr>
          <w:rFonts w:ascii="Times New Roman" w:hAnsi="Times New Roman" w:cs="Times New Roman"/>
          <w:sz w:val="28"/>
          <w:szCs w:val="28"/>
          <w:lang w:val="uk-UA"/>
        </w:rPr>
        <w:t>6 навчальних</w:t>
      </w:r>
      <w:r w:rsidRPr="00EF66CC">
        <w:rPr>
          <w:rFonts w:ascii="Times New Roman" w:hAnsi="Times New Roman" w:cs="Times New Roman"/>
          <w:sz w:val="28"/>
          <w:szCs w:val="28"/>
        </w:rPr>
        <w:t> </w:t>
      </w:r>
      <w:r w:rsidRPr="004059B4">
        <w:rPr>
          <w:rFonts w:ascii="Times New Roman" w:hAnsi="Times New Roman" w:cs="Times New Roman"/>
          <w:sz w:val="28"/>
          <w:szCs w:val="28"/>
          <w:lang w:val="uk-UA"/>
        </w:rPr>
        <w:t>груп</w:t>
      </w:r>
      <w:r w:rsidRPr="00EF66CC">
        <w:rPr>
          <w:rFonts w:ascii="Times New Roman" w:hAnsi="Times New Roman" w:cs="Times New Roman"/>
          <w:sz w:val="28"/>
          <w:szCs w:val="28"/>
        </w:rPr>
        <w:t> </w:t>
      </w:r>
      <w:r w:rsidRPr="004059B4">
        <w:rPr>
          <w:rFonts w:ascii="Times New Roman" w:hAnsi="Times New Roman" w:cs="Times New Roman"/>
          <w:sz w:val="28"/>
          <w:szCs w:val="28"/>
          <w:lang w:val="uk-UA"/>
        </w:rPr>
        <w:t>учнів</w:t>
      </w:r>
      <w:r w:rsidRPr="00EF66CC">
        <w:rPr>
          <w:rFonts w:ascii="Times New Roman" w:hAnsi="Times New Roman" w:cs="Times New Roman"/>
          <w:sz w:val="28"/>
          <w:szCs w:val="28"/>
        </w:rPr>
        <w:t> </w:t>
      </w:r>
      <w:r w:rsidRPr="004059B4">
        <w:rPr>
          <w:rFonts w:ascii="Times New Roman" w:hAnsi="Times New Roman" w:cs="Times New Roman"/>
          <w:sz w:val="28"/>
          <w:szCs w:val="28"/>
          <w:lang w:val="uk-UA"/>
        </w:rPr>
        <w:t>водіїв</w:t>
      </w:r>
      <w:r w:rsidRPr="00EF66CC">
        <w:rPr>
          <w:rFonts w:ascii="Times New Roman" w:hAnsi="Times New Roman" w:cs="Times New Roman"/>
          <w:sz w:val="28"/>
          <w:szCs w:val="28"/>
        </w:rPr>
        <w:t> </w:t>
      </w:r>
      <w:r w:rsidRPr="004059B4">
        <w:rPr>
          <w:rFonts w:ascii="Times New Roman" w:hAnsi="Times New Roman" w:cs="Times New Roman"/>
          <w:sz w:val="28"/>
          <w:szCs w:val="28"/>
          <w:lang w:val="uk-UA"/>
        </w:rPr>
        <w:t>транспортних</w:t>
      </w:r>
      <w:r w:rsidRPr="00EF66CC">
        <w:rPr>
          <w:rFonts w:ascii="Times New Roman" w:hAnsi="Times New Roman" w:cs="Times New Roman"/>
          <w:sz w:val="28"/>
          <w:szCs w:val="28"/>
        </w:rPr>
        <w:t> </w:t>
      </w:r>
      <w:r w:rsidRPr="004059B4">
        <w:rPr>
          <w:rFonts w:ascii="Times New Roman" w:hAnsi="Times New Roman" w:cs="Times New Roman"/>
          <w:sz w:val="28"/>
          <w:szCs w:val="28"/>
          <w:lang w:val="uk-UA"/>
        </w:rPr>
        <w:t>засобів.</w:t>
      </w:r>
      <w:r w:rsidRPr="004059B4">
        <w:rPr>
          <w:rFonts w:ascii="Times New Roman" w:eastAsia="Times New Roman" w:hAnsi="Times New Roman" w:cs="Times New Roman"/>
          <w:color w:val="000000"/>
          <w:sz w:val="28"/>
          <w:szCs w:val="28"/>
          <w:lang w:val="uk-UA" w:eastAsia="uk-UA"/>
        </w:rPr>
        <w:t>Всього в комбінаті</w:t>
      </w:r>
      <w:r w:rsidRPr="00EF66CC">
        <w:rPr>
          <w:rFonts w:ascii="Times New Roman" w:eastAsia="Times New Roman" w:hAnsi="Times New Roman" w:cs="Times New Roman"/>
          <w:color w:val="000000"/>
          <w:sz w:val="28"/>
          <w:szCs w:val="28"/>
          <w:lang w:eastAsia="uk-UA"/>
        </w:rPr>
        <w:t> </w:t>
      </w:r>
      <w:r w:rsidRPr="004059B4">
        <w:rPr>
          <w:rFonts w:ascii="Times New Roman" w:eastAsia="Times New Roman" w:hAnsi="Times New Roman" w:cs="Times New Roman"/>
          <w:color w:val="000000"/>
          <w:sz w:val="28"/>
          <w:szCs w:val="28"/>
          <w:lang w:val="uk-UA" w:eastAsia="uk-UA"/>
        </w:rPr>
        <w:t xml:space="preserve"> навчалось</w:t>
      </w:r>
      <w:r w:rsidRPr="00EF66CC">
        <w:rPr>
          <w:rFonts w:ascii="Times New Roman" w:eastAsia="Times New Roman" w:hAnsi="Times New Roman" w:cs="Times New Roman"/>
          <w:color w:val="000000"/>
          <w:sz w:val="28"/>
          <w:szCs w:val="28"/>
          <w:lang w:eastAsia="uk-UA"/>
        </w:rPr>
        <w:t> </w:t>
      </w:r>
      <w:r w:rsidRPr="004059B4">
        <w:rPr>
          <w:rFonts w:ascii="Times New Roman" w:eastAsia="Times New Roman" w:hAnsi="Times New Roman" w:cs="Times New Roman"/>
          <w:color w:val="000000"/>
          <w:sz w:val="28"/>
          <w:szCs w:val="28"/>
          <w:lang w:val="uk-UA" w:eastAsia="uk-UA"/>
        </w:rPr>
        <w:t xml:space="preserve"> 99</w:t>
      </w:r>
      <w:r w:rsidRPr="00EF66CC">
        <w:rPr>
          <w:rFonts w:ascii="Times New Roman" w:eastAsia="Times New Roman" w:hAnsi="Times New Roman" w:cs="Times New Roman"/>
          <w:color w:val="000000"/>
          <w:sz w:val="28"/>
          <w:szCs w:val="28"/>
          <w:lang w:eastAsia="uk-UA"/>
        </w:rPr>
        <w:t> </w:t>
      </w:r>
      <w:r w:rsidRPr="004059B4">
        <w:rPr>
          <w:rFonts w:ascii="Times New Roman" w:eastAsia="Times New Roman" w:hAnsi="Times New Roman" w:cs="Times New Roman"/>
          <w:color w:val="000000"/>
          <w:sz w:val="28"/>
          <w:szCs w:val="28"/>
          <w:lang w:val="uk-UA" w:eastAsia="uk-UA"/>
        </w:rPr>
        <w:t xml:space="preserve"> учнів: </w:t>
      </w:r>
    </w:p>
    <w:p w:rsidR="004059B4" w:rsidRPr="00EF66CC" w:rsidRDefault="004059B4" w:rsidP="004059B4">
      <w:pPr>
        <w:spacing w:after="0" w:line="240" w:lineRule="auto"/>
        <w:ind w:firstLine="708"/>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учнів 10-го класу – 61 (шістдесят один);</w:t>
      </w:r>
    </w:p>
    <w:p w:rsidR="004059B4" w:rsidRPr="00EF66CC" w:rsidRDefault="004059B4" w:rsidP="004059B4">
      <w:pPr>
        <w:spacing w:after="0" w:line="240" w:lineRule="auto"/>
        <w:ind w:firstLine="708"/>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учнів 11-го класу – 38 (тридцять вісім);</w:t>
      </w:r>
    </w:p>
    <w:p w:rsidR="004059B4" w:rsidRPr="00EF66CC" w:rsidRDefault="004059B4" w:rsidP="004059B4">
      <w:pPr>
        <w:spacing w:after="0" w:line="240" w:lineRule="auto"/>
        <w:ind w:firstLine="708"/>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тижневе навантаження за навчальним </w:t>
      </w:r>
      <w:proofErr w:type="gramStart"/>
      <w:r w:rsidRPr="00EF66CC">
        <w:rPr>
          <w:rFonts w:ascii="Times New Roman" w:eastAsia="Times New Roman" w:hAnsi="Times New Roman" w:cs="Times New Roman"/>
          <w:color w:val="000000"/>
          <w:sz w:val="28"/>
          <w:szCs w:val="28"/>
          <w:lang w:eastAsia="uk-UA"/>
        </w:rPr>
        <w:t>планом  24</w:t>
      </w:r>
      <w:proofErr w:type="gramEnd"/>
      <w:r w:rsidRPr="00EF66CC">
        <w:rPr>
          <w:rFonts w:ascii="Times New Roman" w:eastAsia="Times New Roman" w:hAnsi="Times New Roman" w:cs="Times New Roman"/>
          <w:color w:val="000000"/>
          <w:sz w:val="28"/>
          <w:szCs w:val="28"/>
          <w:lang w:eastAsia="uk-UA"/>
        </w:rPr>
        <w:t xml:space="preserve"> (двадцять чотири) години.</w:t>
      </w:r>
    </w:p>
    <w:p w:rsidR="004059B4" w:rsidRPr="00EF66CC" w:rsidRDefault="004059B4" w:rsidP="004059B4">
      <w:pPr>
        <w:spacing w:after="0" w:line="240" w:lineRule="auto"/>
        <w:ind w:firstLine="567"/>
        <w:jc w:val="both"/>
        <w:rPr>
          <w:rFonts w:ascii="Times New Roman" w:eastAsia="Times New Roman" w:hAnsi="Times New Roman" w:cs="Times New Roman"/>
          <w:sz w:val="28"/>
          <w:szCs w:val="28"/>
          <w:lang w:eastAsia="uk-UA"/>
        </w:rPr>
      </w:pPr>
      <w:proofErr w:type="gramStart"/>
      <w:r w:rsidRPr="00EF66CC">
        <w:rPr>
          <w:rFonts w:ascii="Times New Roman" w:eastAsia="Times New Roman" w:hAnsi="Times New Roman" w:cs="Times New Roman"/>
          <w:color w:val="000000"/>
          <w:sz w:val="28"/>
          <w:szCs w:val="28"/>
          <w:lang w:eastAsia="uk-UA"/>
        </w:rPr>
        <w:t>З  99</w:t>
      </w:r>
      <w:proofErr w:type="gramEnd"/>
      <w:r w:rsidRPr="00EF66CC">
        <w:rPr>
          <w:rFonts w:ascii="Times New Roman" w:eastAsia="Times New Roman" w:hAnsi="Times New Roman" w:cs="Times New Roman"/>
          <w:color w:val="000000"/>
          <w:sz w:val="28"/>
          <w:szCs w:val="28"/>
          <w:lang w:eastAsia="uk-UA"/>
        </w:rPr>
        <w:t xml:space="preserve">  учнів водіїв транспортних засобів: </w:t>
      </w:r>
    </w:p>
    <w:p w:rsidR="004059B4" w:rsidRPr="00EF66CC" w:rsidRDefault="004059B4" w:rsidP="004059B4">
      <w:pPr>
        <w:numPr>
          <w:ilvl w:val="0"/>
          <w:numId w:val="14"/>
        </w:numPr>
        <w:tabs>
          <w:tab w:val="left" w:pos="720"/>
        </w:tabs>
        <w:spacing w:after="0" w:line="240" w:lineRule="auto"/>
        <w:ind w:left="1440"/>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категорія В – 41 учнів;</w:t>
      </w:r>
    </w:p>
    <w:p w:rsidR="004059B4" w:rsidRPr="00EF66CC" w:rsidRDefault="004059B4" w:rsidP="004059B4">
      <w:pPr>
        <w:numPr>
          <w:ilvl w:val="0"/>
          <w:numId w:val="14"/>
        </w:numPr>
        <w:tabs>
          <w:tab w:val="left" w:pos="720"/>
        </w:tabs>
        <w:spacing w:after="0" w:line="240" w:lineRule="auto"/>
        <w:ind w:left="1440"/>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категорія С</w:t>
      </w:r>
      <w:proofErr w:type="gramStart"/>
      <w:r w:rsidRPr="00EF66CC">
        <w:rPr>
          <w:rFonts w:ascii="Times New Roman" w:eastAsia="Times New Roman" w:hAnsi="Times New Roman" w:cs="Times New Roman"/>
          <w:color w:val="000000"/>
          <w:sz w:val="28"/>
          <w:szCs w:val="28"/>
          <w:lang w:eastAsia="uk-UA"/>
        </w:rPr>
        <w:t>1,С</w:t>
      </w:r>
      <w:proofErr w:type="gramEnd"/>
      <w:r w:rsidRPr="00EF66CC">
        <w:rPr>
          <w:rFonts w:ascii="Times New Roman" w:eastAsia="Times New Roman" w:hAnsi="Times New Roman" w:cs="Times New Roman"/>
          <w:color w:val="000000"/>
          <w:sz w:val="28"/>
          <w:szCs w:val="28"/>
          <w:lang w:eastAsia="uk-UA"/>
        </w:rPr>
        <w:t xml:space="preserve"> – 58 учнів.</w:t>
      </w:r>
    </w:p>
    <w:p w:rsidR="004059B4" w:rsidRPr="00EF66CC" w:rsidRDefault="00265D4E" w:rsidP="004059B4">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   В </w:t>
      </w:r>
      <w:bookmarkStart w:id="0" w:name="_GoBack"/>
      <w:bookmarkEnd w:id="0"/>
      <w:r w:rsidR="004059B4">
        <w:rPr>
          <w:rFonts w:ascii="Times New Roman" w:eastAsia="Times New Roman" w:hAnsi="Times New Roman" w:cs="Times New Roman"/>
          <w:color w:val="000000"/>
          <w:sz w:val="28"/>
          <w:szCs w:val="28"/>
          <w:lang w:eastAsia="uk-UA"/>
        </w:rPr>
        <w:t>комбінаті навчають</w:t>
      </w:r>
      <w:r w:rsidR="004059B4" w:rsidRPr="00EF66CC">
        <w:rPr>
          <w:rFonts w:ascii="Times New Roman" w:eastAsia="Times New Roman" w:hAnsi="Times New Roman" w:cs="Times New Roman"/>
          <w:color w:val="000000"/>
          <w:sz w:val="28"/>
          <w:szCs w:val="28"/>
          <w:lang w:eastAsia="uk-UA"/>
        </w:rPr>
        <w:t xml:space="preserve">ся учні Саливонківської, Лосятинської, Устимівської загальноосвітніх шкіл I-III ступенів, </w:t>
      </w:r>
      <w:r w:rsidR="004059B4">
        <w:rPr>
          <w:rFonts w:ascii="Times New Roman" w:eastAsia="Times New Roman" w:hAnsi="Times New Roman" w:cs="Times New Roman"/>
          <w:color w:val="000000"/>
          <w:sz w:val="28"/>
          <w:szCs w:val="28"/>
          <w:lang w:eastAsia="uk-UA"/>
        </w:rPr>
        <w:t xml:space="preserve">ОНЗ </w:t>
      </w:r>
      <w:r w:rsidR="004059B4" w:rsidRPr="00EF66CC">
        <w:rPr>
          <w:rFonts w:ascii="Times New Roman" w:eastAsia="Times New Roman" w:hAnsi="Times New Roman" w:cs="Times New Roman"/>
          <w:color w:val="000000"/>
          <w:sz w:val="28"/>
          <w:szCs w:val="28"/>
          <w:lang w:eastAsia="uk-UA"/>
        </w:rPr>
        <w:t>Гребінківсько</w:t>
      </w:r>
      <w:r w:rsidR="004059B4">
        <w:rPr>
          <w:rFonts w:ascii="Times New Roman" w:eastAsia="Times New Roman" w:hAnsi="Times New Roman" w:cs="Times New Roman"/>
          <w:color w:val="000000"/>
          <w:sz w:val="28"/>
          <w:szCs w:val="28"/>
          <w:lang w:eastAsia="uk-UA"/>
        </w:rPr>
        <w:t>го НВК</w:t>
      </w:r>
      <w:r w:rsidR="004059B4" w:rsidRPr="00EF66CC">
        <w:rPr>
          <w:rFonts w:ascii="Times New Roman" w:eastAsia="Times New Roman" w:hAnsi="Times New Roman" w:cs="Times New Roman"/>
          <w:color w:val="000000"/>
          <w:sz w:val="28"/>
          <w:szCs w:val="28"/>
          <w:lang w:eastAsia="uk-UA"/>
        </w:rPr>
        <w:t>, Гребінківської </w:t>
      </w:r>
      <w:proofErr w:type="gramStart"/>
      <w:r w:rsidR="004059B4" w:rsidRPr="00EF66CC">
        <w:rPr>
          <w:rFonts w:ascii="Times New Roman" w:eastAsia="Times New Roman" w:hAnsi="Times New Roman" w:cs="Times New Roman"/>
          <w:color w:val="000000"/>
          <w:sz w:val="28"/>
          <w:szCs w:val="28"/>
          <w:lang w:eastAsia="uk-UA"/>
        </w:rPr>
        <w:t>гімназії  і</w:t>
      </w:r>
      <w:proofErr w:type="gramEnd"/>
      <w:r w:rsidR="004059B4" w:rsidRPr="00EF66CC">
        <w:rPr>
          <w:rFonts w:ascii="Times New Roman" w:eastAsia="Times New Roman" w:hAnsi="Times New Roman" w:cs="Times New Roman"/>
          <w:color w:val="000000"/>
          <w:sz w:val="28"/>
          <w:szCs w:val="28"/>
          <w:lang w:eastAsia="uk-UA"/>
        </w:rPr>
        <w:t> ОЗЗСО "Ковалівський ліцей". Навчання проводилося </w:t>
      </w:r>
      <w:proofErr w:type="gramStart"/>
      <w:r w:rsidR="004059B4" w:rsidRPr="00EF66CC">
        <w:rPr>
          <w:rFonts w:ascii="Times New Roman" w:eastAsia="Times New Roman" w:hAnsi="Times New Roman" w:cs="Times New Roman"/>
          <w:color w:val="000000"/>
          <w:sz w:val="28"/>
          <w:szCs w:val="28"/>
          <w:lang w:eastAsia="uk-UA"/>
        </w:rPr>
        <w:t>за  професіями</w:t>
      </w:r>
      <w:proofErr w:type="gramEnd"/>
      <w:r w:rsidR="004059B4" w:rsidRPr="00EF66CC">
        <w:rPr>
          <w:rFonts w:ascii="Times New Roman" w:eastAsia="Times New Roman" w:hAnsi="Times New Roman" w:cs="Times New Roman"/>
          <w:color w:val="000000"/>
          <w:sz w:val="28"/>
          <w:szCs w:val="28"/>
          <w:lang w:eastAsia="uk-UA"/>
        </w:rPr>
        <w:t> водій транспортних засобів категорій «В», «С1», «С».</w:t>
      </w:r>
    </w:p>
    <w:p w:rsidR="004059B4" w:rsidRPr="00EF66CC" w:rsidRDefault="004059B4" w:rsidP="004059B4">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В комбінаті працює</w:t>
      </w:r>
      <w:r w:rsidRPr="00EF66CC">
        <w:rPr>
          <w:rFonts w:ascii="Times New Roman" w:eastAsia="Times New Roman" w:hAnsi="Times New Roman" w:cs="Times New Roman"/>
          <w:color w:val="000000"/>
          <w:sz w:val="28"/>
          <w:szCs w:val="28"/>
          <w:lang w:eastAsia="uk-UA"/>
        </w:rPr>
        <w:t xml:space="preserve"> 7 педагогічних працівників. Із них 3 викладачі і 4 майстри </w:t>
      </w:r>
      <w:proofErr w:type="gramStart"/>
      <w:r w:rsidRPr="00EF66CC">
        <w:rPr>
          <w:rFonts w:ascii="Times New Roman" w:eastAsia="Times New Roman" w:hAnsi="Times New Roman" w:cs="Times New Roman"/>
          <w:color w:val="000000"/>
          <w:sz w:val="28"/>
          <w:szCs w:val="28"/>
          <w:lang w:eastAsia="uk-UA"/>
        </w:rPr>
        <w:t>виробничого  навчання</w:t>
      </w:r>
      <w:proofErr w:type="gramEnd"/>
      <w:r w:rsidRPr="00EF66CC">
        <w:rPr>
          <w:rFonts w:ascii="Times New Roman" w:eastAsia="Times New Roman" w:hAnsi="Times New Roman" w:cs="Times New Roman"/>
          <w:color w:val="000000"/>
          <w:sz w:val="28"/>
          <w:szCs w:val="28"/>
          <w:lang w:eastAsia="uk-UA"/>
        </w:rPr>
        <w:t>. Два викладачі мають кваліфікаційну категорію «спеціаліст вищої категорії» та педагогічне звання «старший викладач», один викладач - «спеціаліст ІІ категорії». Серед майстрів виробничого навчання, два майстри </w:t>
      </w:r>
      <w:proofErr w:type="gramStart"/>
      <w:r w:rsidRPr="00EF66CC">
        <w:rPr>
          <w:rFonts w:ascii="Times New Roman" w:eastAsia="Times New Roman" w:hAnsi="Times New Roman" w:cs="Times New Roman"/>
          <w:color w:val="000000"/>
          <w:sz w:val="28"/>
          <w:szCs w:val="28"/>
          <w:lang w:eastAsia="uk-UA"/>
        </w:rPr>
        <w:t>мають  педагогічне</w:t>
      </w:r>
      <w:proofErr w:type="gramEnd"/>
      <w:r w:rsidRPr="00EF66CC">
        <w:rPr>
          <w:rFonts w:ascii="Times New Roman" w:eastAsia="Times New Roman" w:hAnsi="Times New Roman" w:cs="Times New Roman"/>
          <w:color w:val="000000"/>
          <w:sz w:val="28"/>
          <w:szCs w:val="28"/>
          <w:lang w:eastAsia="uk-UA"/>
        </w:rPr>
        <w:t>  звання ”майстер виробничого навчання 1-ї  категорії“ та кваліфікаційну категорію «спеціаліст» та два майстри мають 14 кваліфікаційний розряд. В МНВК «Гребінківський» працювало 10 працівників технічного персоналу.</w:t>
      </w:r>
    </w:p>
    <w:p w:rsidR="004059B4" w:rsidRPr="00EF66CC" w:rsidRDefault="004059B4" w:rsidP="004059B4">
      <w:pPr>
        <w:spacing w:after="0" w:line="240" w:lineRule="auto"/>
        <w:ind w:firstLine="567"/>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Аналіз роботи педагогічного колективу з учнями вказує на достатній рівень самореалізації творчих здібностей і талантів учнів і викладачів.</w:t>
      </w:r>
    </w:p>
    <w:p w:rsidR="004059B4" w:rsidRPr="00EF66CC" w:rsidRDefault="004059B4" w:rsidP="004059B4">
      <w:pPr>
        <w:spacing w:after="0" w:line="240" w:lineRule="auto"/>
        <w:ind w:firstLine="708"/>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Протягом 2020-2021 н.</w:t>
      </w:r>
      <w:r>
        <w:rPr>
          <w:rFonts w:ascii="Times New Roman" w:eastAsia="Times New Roman" w:hAnsi="Times New Roman" w:cs="Times New Roman"/>
          <w:color w:val="000000"/>
          <w:sz w:val="28"/>
          <w:szCs w:val="28"/>
          <w:lang w:eastAsia="uk-UA"/>
        </w:rPr>
        <w:t xml:space="preserve"> </w:t>
      </w:r>
      <w:r w:rsidRPr="00EF66CC">
        <w:rPr>
          <w:rFonts w:ascii="Times New Roman" w:eastAsia="Times New Roman" w:hAnsi="Times New Roman" w:cs="Times New Roman"/>
          <w:color w:val="000000"/>
          <w:sz w:val="28"/>
          <w:szCs w:val="28"/>
          <w:lang w:eastAsia="uk-UA"/>
        </w:rPr>
        <w:t>р. МНВК «Гребінківський» співпрацював з Благодійним фондом «Росток» для підтримання комбінату в належних </w:t>
      </w:r>
      <w:proofErr w:type="gramStart"/>
      <w:r w:rsidRPr="00EF66CC">
        <w:rPr>
          <w:rFonts w:ascii="Times New Roman" w:eastAsia="Times New Roman" w:hAnsi="Times New Roman" w:cs="Times New Roman"/>
          <w:color w:val="000000"/>
          <w:sz w:val="28"/>
          <w:szCs w:val="28"/>
          <w:lang w:eastAsia="uk-UA"/>
        </w:rPr>
        <w:t>умовах  за</w:t>
      </w:r>
      <w:proofErr w:type="gramEnd"/>
      <w:r w:rsidRPr="00EF66CC">
        <w:rPr>
          <w:rFonts w:ascii="Times New Roman" w:eastAsia="Times New Roman" w:hAnsi="Times New Roman" w:cs="Times New Roman"/>
          <w:color w:val="000000"/>
          <w:sz w:val="28"/>
          <w:szCs w:val="28"/>
          <w:lang w:eastAsia="uk-UA"/>
        </w:rPr>
        <w:t> рахунок благодійних внесків:</w:t>
      </w:r>
    </w:p>
    <w:p w:rsidR="004059B4" w:rsidRPr="00EF66CC" w:rsidRDefault="004059B4" w:rsidP="004059B4">
      <w:pPr>
        <w:numPr>
          <w:ilvl w:val="0"/>
          <w:numId w:val="15"/>
        </w:numPr>
        <w:spacing w:after="0" w:line="240" w:lineRule="auto"/>
        <w:ind w:left="1440"/>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 xml:space="preserve"> Утримується в робочому стані звукова сигналізація в 3 класах, прийомній та кабінеті директора. </w:t>
      </w:r>
    </w:p>
    <w:p w:rsidR="004059B4" w:rsidRPr="00EF66CC" w:rsidRDefault="004059B4" w:rsidP="004059B4">
      <w:pPr>
        <w:numPr>
          <w:ilvl w:val="0"/>
          <w:numId w:val="15"/>
        </w:numPr>
        <w:spacing w:after="0" w:line="240" w:lineRule="auto"/>
        <w:ind w:left="1440"/>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Протягом року закуповувалася бутильована вода.</w:t>
      </w:r>
    </w:p>
    <w:p w:rsidR="004059B4" w:rsidRPr="00EF66CC" w:rsidRDefault="004059B4" w:rsidP="004059B4">
      <w:pPr>
        <w:numPr>
          <w:ilvl w:val="0"/>
          <w:numId w:val="15"/>
        </w:numPr>
        <w:spacing w:after="0" w:line="240" w:lineRule="auto"/>
        <w:ind w:left="1440"/>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 Закуповувалися господарчі товари.</w:t>
      </w:r>
    </w:p>
    <w:p w:rsidR="004059B4" w:rsidRPr="00EF66CC" w:rsidRDefault="004059B4" w:rsidP="004059B4">
      <w:pPr>
        <w:numPr>
          <w:ilvl w:val="0"/>
          <w:numId w:val="15"/>
        </w:numPr>
        <w:spacing w:after="0" w:line="240" w:lineRule="auto"/>
        <w:ind w:left="1440"/>
        <w:jc w:val="both"/>
        <w:rPr>
          <w:rFonts w:ascii="Times New Roman" w:eastAsia="Times New Roman" w:hAnsi="Times New Roman" w:cs="Times New Roman"/>
          <w:sz w:val="28"/>
          <w:szCs w:val="28"/>
          <w:lang w:eastAsia="uk-UA"/>
        </w:rPr>
      </w:pPr>
      <w:r w:rsidRPr="00EF66CC">
        <w:rPr>
          <w:rFonts w:ascii="Times New Roman" w:eastAsia="Times New Roman" w:hAnsi="Times New Roman" w:cs="Times New Roman"/>
          <w:color w:val="000000"/>
          <w:sz w:val="28"/>
          <w:szCs w:val="28"/>
          <w:lang w:eastAsia="uk-UA"/>
        </w:rPr>
        <w:t> Транспортні засоби комбінату утримувалися в технічно-справному стані, що забезпечувало безперебійний режим навчання.</w:t>
      </w:r>
    </w:p>
    <w:p w:rsidR="004059B4" w:rsidRDefault="004059B4" w:rsidP="004059B4">
      <w:pPr>
        <w:spacing w:after="0" w:line="240" w:lineRule="auto"/>
        <w:ind w:firstLine="708"/>
        <w:jc w:val="both"/>
        <w:rPr>
          <w:rFonts w:ascii="Times New Roman" w:eastAsia="Times New Roman" w:hAnsi="Times New Roman" w:cs="Times New Roman"/>
          <w:color w:val="000000"/>
          <w:sz w:val="28"/>
          <w:szCs w:val="28"/>
          <w:lang w:eastAsia="uk-UA"/>
        </w:rPr>
      </w:pPr>
      <w:r w:rsidRPr="00EF66CC">
        <w:rPr>
          <w:rFonts w:ascii="Times New Roman" w:eastAsia="Times New Roman" w:hAnsi="Times New Roman" w:cs="Times New Roman"/>
          <w:color w:val="000000"/>
          <w:sz w:val="28"/>
          <w:szCs w:val="28"/>
          <w:lang w:eastAsia="uk-UA"/>
        </w:rPr>
        <w:t>Всі матеріальні цінності, придбані батьками учнів (благодійні внески), поставлені на баланс комбінату.</w:t>
      </w:r>
    </w:p>
    <w:p w:rsidR="004059B4" w:rsidRDefault="004059B4" w:rsidP="004059B4">
      <w:pPr>
        <w:spacing w:after="0" w:line="240" w:lineRule="auto"/>
        <w:ind w:firstLine="708"/>
        <w:jc w:val="both"/>
        <w:rPr>
          <w:rFonts w:ascii="Times New Roman" w:eastAsia="Times New Roman" w:hAnsi="Times New Roman" w:cs="Times New Roman"/>
          <w:color w:val="000000"/>
          <w:sz w:val="28"/>
          <w:szCs w:val="28"/>
          <w:lang w:eastAsia="uk-UA"/>
        </w:rPr>
      </w:pPr>
    </w:p>
    <w:p w:rsidR="004059B4" w:rsidRDefault="004059B4" w:rsidP="004059B4">
      <w:pPr>
        <w:spacing w:after="0" w:line="240" w:lineRule="auto"/>
        <w:ind w:firstLine="708"/>
        <w:jc w:val="both"/>
        <w:rPr>
          <w:rFonts w:ascii="Times New Roman" w:eastAsia="Times New Roman" w:hAnsi="Times New Roman" w:cs="Times New Roman"/>
          <w:color w:val="000000"/>
          <w:sz w:val="28"/>
          <w:szCs w:val="28"/>
          <w:lang w:eastAsia="uk-UA"/>
        </w:rPr>
      </w:pPr>
    </w:p>
    <w:p w:rsidR="004059B4" w:rsidRDefault="004059B4" w:rsidP="004059B4">
      <w:pPr>
        <w:spacing w:after="0" w:line="240" w:lineRule="auto"/>
        <w:ind w:firstLine="708"/>
        <w:jc w:val="both"/>
        <w:rPr>
          <w:rFonts w:ascii="Times New Roman" w:eastAsia="Times New Roman" w:hAnsi="Times New Roman" w:cs="Times New Roman"/>
          <w:color w:val="000000"/>
          <w:sz w:val="28"/>
          <w:szCs w:val="28"/>
          <w:lang w:eastAsia="uk-UA"/>
        </w:rPr>
      </w:pPr>
    </w:p>
    <w:p w:rsidR="004059B4" w:rsidRDefault="004059B4" w:rsidP="004059B4">
      <w:pPr>
        <w:spacing w:after="0" w:line="240" w:lineRule="auto"/>
        <w:ind w:firstLine="708"/>
        <w:jc w:val="both"/>
        <w:rPr>
          <w:rFonts w:ascii="Times New Roman" w:eastAsia="Times New Roman" w:hAnsi="Times New Roman" w:cs="Times New Roman"/>
          <w:color w:val="000000"/>
          <w:sz w:val="28"/>
          <w:szCs w:val="28"/>
          <w:lang w:eastAsia="uk-UA"/>
        </w:rPr>
      </w:pPr>
    </w:p>
    <w:p w:rsidR="004059B4" w:rsidRPr="00265D4E" w:rsidRDefault="004059B4" w:rsidP="004059B4">
      <w:pPr>
        <w:spacing w:after="0" w:line="240" w:lineRule="auto"/>
        <w:ind w:firstLine="708"/>
        <w:jc w:val="both"/>
        <w:rPr>
          <w:rFonts w:ascii="Times New Roman" w:eastAsia="Times New Roman" w:hAnsi="Times New Roman" w:cs="Times New Roman"/>
          <w:b/>
          <w:color w:val="000000"/>
          <w:sz w:val="28"/>
          <w:szCs w:val="28"/>
          <w:lang w:eastAsia="uk-UA"/>
        </w:rPr>
      </w:pPr>
    </w:p>
    <w:p w:rsidR="004059B4" w:rsidRPr="00265D4E" w:rsidRDefault="00265D4E" w:rsidP="00265D4E">
      <w:pPr>
        <w:spacing w:after="0" w:line="240" w:lineRule="auto"/>
        <w:ind w:firstLine="708"/>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color w:val="000000"/>
          <w:sz w:val="28"/>
          <w:szCs w:val="28"/>
          <w:lang w:eastAsia="uk-UA"/>
        </w:rPr>
        <w:t>Начальник відділу освіти</w:t>
      </w:r>
      <w:r>
        <w:rPr>
          <w:rFonts w:ascii="Times New Roman" w:eastAsia="Times New Roman" w:hAnsi="Times New Roman" w:cs="Times New Roman"/>
          <w:b/>
          <w:color w:val="000000"/>
          <w:sz w:val="28"/>
          <w:szCs w:val="28"/>
          <w:lang w:eastAsia="uk-UA"/>
        </w:rPr>
        <w:tab/>
      </w:r>
      <w:r>
        <w:rPr>
          <w:rFonts w:ascii="Times New Roman" w:eastAsia="Times New Roman" w:hAnsi="Times New Roman" w:cs="Times New Roman"/>
          <w:b/>
          <w:color w:val="000000"/>
          <w:sz w:val="28"/>
          <w:szCs w:val="28"/>
          <w:lang w:eastAsia="uk-UA"/>
        </w:rPr>
        <w:tab/>
      </w:r>
      <w:r>
        <w:rPr>
          <w:rFonts w:ascii="Times New Roman" w:eastAsia="Times New Roman" w:hAnsi="Times New Roman" w:cs="Times New Roman"/>
          <w:b/>
          <w:color w:val="000000"/>
          <w:sz w:val="28"/>
          <w:szCs w:val="28"/>
          <w:lang w:eastAsia="uk-UA"/>
        </w:rPr>
        <w:tab/>
      </w:r>
      <w:r w:rsidR="004059B4" w:rsidRPr="00265D4E">
        <w:rPr>
          <w:rFonts w:ascii="Times New Roman" w:eastAsia="Times New Roman" w:hAnsi="Times New Roman" w:cs="Times New Roman"/>
          <w:b/>
          <w:color w:val="000000"/>
          <w:sz w:val="28"/>
          <w:szCs w:val="28"/>
          <w:lang w:eastAsia="uk-UA"/>
        </w:rPr>
        <w:t xml:space="preserve">             Лариса ТКАЧЕНКО</w:t>
      </w:r>
    </w:p>
    <w:p w:rsidR="004059B4" w:rsidRDefault="004059B4"/>
    <w:sectPr w:rsidR="00405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57B"/>
    <w:multiLevelType w:val="hybridMultilevel"/>
    <w:tmpl w:val="6F34B3D6"/>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CAF4E01"/>
    <w:multiLevelType w:val="hybridMultilevel"/>
    <w:tmpl w:val="6E289262"/>
    <w:lvl w:ilvl="0" w:tplc="04220009">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3ED3115"/>
    <w:multiLevelType w:val="multilevel"/>
    <w:tmpl w:val="77F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14669"/>
    <w:multiLevelType w:val="hybridMultilevel"/>
    <w:tmpl w:val="8D7692C8"/>
    <w:lvl w:ilvl="0" w:tplc="80C0E81E">
      <w:start w:val="1"/>
      <w:numFmt w:val="bullet"/>
      <w:lvlText w:val=""/>
      <w:lvlJc w:val="left"/>
      <w:pPr>
        <w:ind w:left="2160" w:hanging="360"/>
      </w:pPr>
      <w:rPr>
        <w:rFonts w:ascii="Wingdings" w:hAnsi="Wingdings" w:hint="default"/>
        <w:b/>
        <w:sz w:val="28"/>
        <w:szCs w:val="28"/>
      </w:rPr>
    </w:lvl>
    <w:lvl w:ilvl="1" w:tplc="04220003">
      <w:start w:val="1"/>
      <w:numFmt w:val="bullet"/>
      <w:lvlText w:val="o"/>
      <w:lvlJc w:val="left"/>
      <w:pPr>
        <w:ind w:left="2880" w:hanging="360"/>
      </w:pPr>
      <w:rPr>
        <w:rFonts w:ascii="Courier New" w:hAnsi="Courier New" w:cs="Courier New" w:hint="default"/>
      </w:rPr>
    </w:lvl>
    <w:lvl w:ilvl="2" w:tplc="04220005">
      <w:start w:val="1"/>
      <w:numFmt w:val="bullet"/>
      <w:lvlText w:val=""/>
      <w:lvlJc w:val="left"/>
      <w:pPr>
        <w:ind w:left="3600" w:hanging="360"/>
      </w:pPr>
      <w:rPr>
        <w:rFonts w:ascii="Wingdings" w:hAnsi="Wingdings" w:hint="default"/>
      </w:rPr>
    </w:lvl>
    <w:lvl w:ilvl="3" w:tplc="04220001">
      <w:start w:val="1"/>
      <w:numFmt w:val="bullet"/>
      <w:lvlText w:val=""/>
      <w:lvlJc w:val="left"/>
      <w:pPr>
        <w:ind w:left="4320" w:hanging="360"/>
      </w:pPr>
      <w:rPr>
        <w:rFonts w:ascii="Symbol" w:hAnsi="Symbol" w:hint="default"/>
      </w:rPr>
    </w:lvl>
    <w:lvl w:ilvl="4" w:tplc="04220003">
      <w:start w:val="1"/>
      <w:numFmt w:val="bullet"/>
      <w:lvlText w:val="o"/>
      <w:lvlJc w:val="left"/>
      <w:pPr>
        <w:ind w:left="5040" w:hanging="360"/>
      </w:pPr>
      <w:rPr>
        <w:rFonts w:ascii="Courier New" w:hAnsi="Courier New" w:cs="Courier New" w:hint="default"/>
      </w:rPr>
    </w:lvl>
    <w:lvl w:ilvl="5" w:tplc="04220005">
      <w:start w:val="1"/>
      <w:numFmt w:val="bullet"/>
      <w:lvlText w:val=""/>
      <w:lvlJc w:val="left"/>
      <w:pPr>
        <w:ind w:left="5760" w:hanging="360"/>
      </w:pPr>
      <w:rPr>
        <w:rFonts w:ascii="Wingdings" w:hAnsi="Wingdings" w:hint="default"/>
      </w:rPr>
    </w:lvl>
    <w:lvl w:ilvl="6" w:tplc="04220001">
      <w:start w:val="1"/>
      <w:numFmt w:val="bullet"/>
      <w:lvlText w:val=""/>
      <w:lvlJc w:val="left"/>
      <w:pPr>
        <w:ind w:left="6480" w:hanging="360"/>
      </w:pPr>
      <w:rPr>
        <w:rFonts w:ascii="Symbol" w:hAnsi="Symbol" w:hint="default"/>
      </w:rPr>
    </w:lvl>
    <w:lvl w:ilvl="7" w:tplc="04220003">
      <w:start w:val="1"/>
      <w:numFmt w:val="bullet"/>
      <w:lvlText w:val="o"/>
      <w:lvlJc w:val="left"/>
      <w:pPr>
        <w:ind w:left="7200" w:hanging="360"/>
      </w:pPr>
      <w:rPr>
        <w:rFonts w:ascii="Courier New" w:hAnsi="Courier New" w:cs="Courier New" w:hint="default"/>
      </w:rPr>
    </w:lvl>
    <w:lvl w:ilvl="8" w:tplc="04220005">
      <w:start w:val="1"/>
      <w:numFmt w:val="bullet"/>
      <w:lvlText w:val=""/>
      <w:lvlJc w:val="left"/>
      <w:pPr>
        <w:ind w:left="7920" w:hanging="360"/>
      </w:pPr>
      <w:rPr>
        <w:rFonts w:ascii="Wingdings" w:hAnsi="Wingdings" w:hint="default"/>
      </w:rPr>
    </w:lvl>
  </w:abstractNum>
  <w:abstractNum w:abstractNumId="4" w15:restartNumberingAfterBreak="0">
    <w:nsid w:val="1F970DB3"/>
    <w:multiLevelType w:val="hybridMultilevel"/>
    <w:tmpl w:val="6BF4E6D0"/>
    <w:lvl w:ilvl="0" w:tplc="04220005">
      <w:start w:val="1"/>
      <w:numFmt w:val="bullet"/>
      <w:lvlText w:val=""/>
      <w:lvlJc w:val="left"/>
      <w:pPr>
        <w:ind w:left="1428" w:hanging="360"/>
      </w:pPr>
      <w:rPr>
        <w:rFonts w:ascii="Wingdings" w:hAnsi="Wingding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5" w15:restartNumberingAfterBreak="0">
    <w:nsid w:val="1FCA2D36"/>
    <w:multiLevelType w:val="hybridMultilevel"/>
    <w:tmpl w:val="5C6E58EC"/>
    <w:lvl w:ilvl="0" w:tplc="0422000D">
      <w:start w:val="1"/>
      <w:numFmt w:val="bullet"/>
      <w:lvlText w:val=""/>
      <w:lvlJc w:val="left"/>
      <w:pPr>
        <w:ind w:left="1632" w:hanging="360"/>
      </w:pPr>
      <w:rPr>
        <w:rFonts w:ascii="Wingdings" w:hAnsi="Wingdings" w:hint="default"/>
      </w:rPr>
    </w:lvl>
    <w:lvl w:ilvl="1" w:tplc="04220003" w:tentative="1">
      <w:start w:val="1"/>
      <w:numFmt w:val="bullet"/>
      <w:lvlText w:val="o"/>
      <w:lvlJc w:val="left"/>
      <w:pPr>
        <w:ind w:left="2352" w:hanging="360"/>
      </w:pPr>
      <w:rPr>
        <w:rFonts w:ascii="Courier New" w:hAnsi="Courier New" w:cs="Courier New" w:hint="default"/>
      </w:rPr>
    </w:lvl>
    <w:lvl w:ilvl="2" w:tplc="04220005" w:tentative="1">
      <w:start w:val="1"/>
      <w:numFmt w:val="bullet"/>
      <w:lvlText w:val=""/>
      <w:lvlJc w:val="left"/>
      <w:pPr>
        <w:ind w:left="3072" w:hanging="360"/>
      </w:pPr>
      <w:rPr>
        <w:rFonts w:ascii="Wingdings" w:hAnsi="Wingdings" w:hint="default"/>
      </w:rPr>
    </w:lvl>
    <w:lvl w:ilvl="3" w:tplc="04220001" w:tentative="1">
      <w:start w:val="1"/>
      <w:numFmt w:val="bullet"/>
      <w:lvlText w:val=""/>
      <w:lvlJc w:val="left"/>
      <w:pPr>
        <w:ind w:left="3792" w:hanging="360"/>
      </w:pPr>
      <w:rPr>
        <w:rFonts w:ascii="Symbol" w:hAnsi="Symbol" w:hint="default"/>
      </w:rPr>
    </w:lvl>
    <w:lvl w:ilvl="4" w:tplc="04220003" w:tentative="1">
      <w:start w:val="1"/>
      <w:numFmt w:val="bullet"/>
      <w:lvlText w:val="o"/>
      <w:lvlJc w:val="left"/>
      <w:pPr>
        <w:ind w:left="4512" w:hanging="360"/>
      </w:pPr>
      <w:rPr>
        <w:rFonts w:ascii="Courier New" w:hAnsi="Courier New" w:cs="Courier New" w:hint="default"/>
      </w:rPr>
    </w:lvl>
    <w:lvl w:ilvl="5" w:tplc="04220005" w:tentative="1">
      <w:start w:val="1"/>
      <w:numFmt w:val="bullet"/>
      <w:lvlText w:val=""/>
      <w:lvlJc w:val="left"/>
      <w:pPr>
        <w:ind w:left="5232" w:hanging="360"/>
      </w:pPr>
      <w:rPr>
        <w:rFonts w:ascii="Wingdings" w:hAnsi="Wingdings" w:hint="default"/>
      </w:rPr>
    </w:lvl>
    <w:lvl w:ilvl="6" w:tplc="04220001" w:tentative="1">
      <w:start w:val="1"/>
      <w:numFmt w:val="bullet"/>
      <w:lvlText w:val=""/>
      <w:lvlJc w:val="left"/>
      <w:pPr>
        <w:ind w:left="5952" w:hanging="360"/>
      </w:pPr>
      <w:rPr>
        <w:rFonts w:ascii="Symbol" w:hAnsi="Symbol" w:hint="default"/>
      </w:rPr>
    </w:lvl>
    <w:lvl w:ilvl="7" w:tplc="04220003" w:tentative="1">
      <w:start w:val="1"/>
      <w:numFmt w:val="bullet"/>
      <w:lvlText w:val="o"/>
      <w:lvlJc w:val="left"/>
      <w:pPr>
        <w:ind w:left="6672" w:hanging="360"/>
      </w:pPr>
      <w:rPr>
        <w:rFonts w:ascii="Courier New" w:hAnsi="Courier New" w:cs="Courier New" w:hint="default"/>
      </w:rPr>
    </w:lvl>
    <w:lvl w:ilvl="8" w:tplc="04220005" w:tentative="1">
      <w:start w:val="1"/>
      <w:numFmt w:val="bullet"/>
      <w:lvlText w:val=""/>
      <w:lvlJc w:val="left"/>
      <w:pPr>
        <w:ind w:left="7392" w:hanging="360"/>
      </w:pPr>
      <w:rPr>
        <w:rFonts w:ascii="Wingdings" w:hAnsi="Wingdings" w:hint="default"/>
      </w:rPr>
    </w:lvl>
  </w:abstractNum>
  <w:abstractNum w:abstractNumId="6" w15:restartNumberingAfterBreak="0">
    <w:nsid w:val="2B5D52C6"/>
    <w:multiLevelType w:val="multilevel"/>
    <w:tmpl w:val="80FE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F4223"/>
    <w:multiLevelType w:val="hybridMultilevel"/>
    <w:tmpl w:val="FCB66DB8"/>
    <w:lvl w:ilvl="0" w:tplc="E5720D84">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C545232"/>
    <w:multiLevelType w:val="hybridMultilevel"/>
    <w:tmpl w:val="068C7316"/>
    <w:lvl w:ilvl="0" w:tplc="04220009">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9" w15:restartNumberingAfterBreak="0">
    <w:nsid w:val="3A41002D"/>
    <w:multiLevelType w:val="multilevel"/>
    <w:tmpl w:val="10C4A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750855"/>
    <w:multiLevelType w:val="hybridMultilevel"/>
    <w:tmpl w:val="B42A23E8"/>
    <w:lvl w:ilvl="0" w:tplc="0422000D">
      <w:start w:val="1"/>
      <w:numFmt w:val="bullet"/>
      <w:lvlText w:val=""/>
      <w:lvlJc w:val="left"/>
      <w:pPr>
        <w:ind w:left="804" w:hanging="360"/>
      </w:pPr>
      <w:rPr>
        <w:rFonts w:ascii="Wingdings" w:hAnsi="Wingdings" w:hint="default"/>
      </w:rPr>
    </w:lvl>
    <w:lvl w:ilvl="1" w:tplc="04220003">
      <w:start w:val="1"/>
      <w:numFmt w:val="bullet"/>
      <w:lvlText w:val="o"/>
      <w:lvlJc w:val="left"/>
      <w:pPr>
        <w:ind w:left="1524" w:hanging="360"/>
      </w:pPr>
      <w:rPr>
        <w:rFonts w:ascii="Courier New" w:hAnsi="Courier New" w:cs="Courier New" w:hint="default"/>
      </w:rPr>
    </w:lvl>
    <w:lvl w:ilvl="2" w:tplc="04220005">
      <w:start w:val="1"/>
      <w:numFmt w:val="bullet"/>
      <w:lvlText w:val=""/>
      <w:lvlJc w:val="left"/>
      <w:pPr>
        <w:ind w:left="2244" w:hanging="360"/>
      </w:pPr>
      <w:rPr>
        <w:rFonts w:ascii="Wingdings" w:hAnsi="Wingdings" w:hint="default"/>
      </w:rPr>
    </w:lvl>
    <w:lvl w:ilvl="3" w:tplc="04220001">
      <w:start w:val="1"/>
      <w:numFmt w:val="bullet"/>
      <w:lvlText w:val=""/>
      <w:lvlJc w:val="left"/>
      <w:pPr>
        <w:ind w:left="2964" w:hanging="360"/>
      </w:pPr>
      <w:rPr>
        <w:rFonts w:ascii="Symbol" w:hAnsi="Symbol" w:hint="default"/>
      </w:rPr>
    </w:lvl>
    <w:lvl w:ilvl="4" w:tplc="04220003">
      <w:start w:val="1"/>
      <w:numFmt w:val="bullet"/>
      <w:lvlText w:val="o"/>
      <w:lvlJc w:val="left"/>
      <w:pPr>
        <w:ind w:left="3684" w:hanging="360"/>
      </w:pPr>
      <w:rPr>
        <w:rFonts w:ascii="Courier New" w:hAnsi="Courier New" w:cs="Courier New" w:hint="default"/>
      </w:rPr>
    </w:lvl>
    <w:lvl w:ilvl="5" w:tplc="04220005">
      <w:start w:val="1"/>
      <w:numFmt w:val="bullet"/>
      <w:lvlText w:val=""/>
      <w:lvlJc w:val="left"/>
      <w:pPr>
        <w:ind w:left="4404" w:hanging="360"/>
      </w:pPr>
      <w:rPr>
        <w:rFonts w:ascii="Wingdings" w:hAnsi="Wingdings" w:hint="default"/>
      </w:rPr>
    </w:lvl>
    <w:lvl w:ilvl="6" w:tplc="04220001">
      <w:start w:val="1"/>
      <w:numFmt w:val="bullet"/>
      <w:lvlText w:val=""/>
      <w:lvlJc w:val="left"/>
      <w:pPr>
        <w:ind w:left="5124" w:hanging="360"/>
      </w:pPr>
      <w:rPr>
        <w:rFonts w:ascii="Symbol" w:hAnsi="Symbol" w:hint="default"/>
      </w:rPr>
    </w:lvl>
    <w:lvl w:ilvl="7" w:tplc="04220003">
      <w:start w:val="1"/>
      <w:numFmt w:val="bullet"/>
      <w:lvlText w:val="o"/>
      <w:lvlJc w:val="left"/>
      <w:pPr>
        <w:ind w:left="5844" w:hanging="360"/>
      </w:pPr>
      <w:rPr>
        <w:rFonts w:ascii="Courier New" w:hAnsi="Courier New" w:cs="Courier New" w:hint="default"/>
      </w:rPr>
    </w:lvl>
    <w:lvl w:ilvl="8" w:tplc="04220005">
      <w:start w:val="1"/>
      <w:numFmt w:val="bullet"/>
      <w:lvlText w:val=""/>
      <w:lvlJc w:val="left"/>
      <w:pPr>
        <w:ind w:left="6564" w:hanging="360"/>
      </w:pPr>
      <w:rPr>
        <w:rFonts w:ascii="Wingdings" w:hAnsi="Wingdings" w:hint="default"/>
      </w:rPr>
    </w:lvl>
  </w:abstractNum>
  <w:abstractNum w:abstractNumId="11" w15:restartNumberingAfterBreak="0">
    <w:nsid w:val="471B15C9"/>
    <w:multiLevelType w:val="hybridMultilevel"/>
    <w:tmpl w:val="D1786CE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49951E01"/>
    <w:multiLevelType w:val="multilevel"/>
    <w:tmpl w:val="A580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65C27"/>
    <w:multiLevelType w:val="hybridMultilevel"/>
    <w:tmpl w:val="EC1EF9BC"/>
    <w:lvl w:ilvl="0" w:tplc="0422000B">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4" w15:restartNumberingAfterBreak="0">
    <w:nsid w:val="4E2F38CF"/>
    <w:multiLevelType w:val="hybridMultilevel"/>
    <w:tmpl w:val="2D7EB630"/>
    <w:lvl w:ilvl="0" w:tplc="04220005">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5" w15:restartNumberingAfterBreak="0">
    <w:nsid w:val="5B29080F"/>
    <w:multiLevelType w:val="multilevel"/>
    <w:tmpl w:val="A6C4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366A3C"/>
    <w:multiLevelType w:val="multilevel"/>
    <w:tmpl w:val="9BEE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4"/>
  </w:num>
  <w:num w:numId="4">
    <w:abstractNumId w:val="13"/>
  </w:num>
  <w:num w:numId="5">
    <w:abstractNumId w:val="3"/>
  </w:num>
  <w:num w:numId="6">
    <w:abstractNumId w:val="10"/>
  </w:num>
  <w:num w:numId="7">
    <w:abstractNumId w:val="0"/>
  </w:num>
  <w:num w:numId="8">
    <w:abstractNumId w:val="8"/>
  </w:num>
  <w:num w:numId="9">
    <w:abstractNumId w:val="11"/>
  </w:num>
  <w:num w:numId="10">
    <w:abstractNumId w:val="5"/>
  </w:num>
  <w:num w:numId="11">
    <w:abstractNumId w:val="12"/>
  </w:num>
  <w:num w:numId="12">
    <w:abstractNumId w:val="2"/>
  </w:num>
  <w:num w:numId="13">
    <w:abstractNumId w:val="15"/>
  </w:num>
  <w:num w:numId="14">
    <w:abstractNumId w:val="6"/>
  </w:num>
  <w:num w:numId="15">
    <w:abstractNumId w:val="16"/>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B0"/>
    <w:rsid w:val="00254717"/>
    <w:rsid w:val="00265D4E"/>
    <w:rsid w:val="004059B4"/>
    <w:rsid w:val="00461825"/>
    <w:rsid w:val="008E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A2E7"/>
  <w15:chartTrackingRefBased/>
  <w15:docId w15:val="{327E0B89-2DF8-4E8C-B770-5655DA94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82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1825"/>
    <w:pPr>
      <w:ind w:left="720"/>
      <w:contextualSpacing/>
    </w:pPr>
  </w:style>
  <w:style w:type="paragraph" w:styleId="a4">
    <w:name w:val="Balloon Text"/>
    <w:basedOn w:val="a"/>
    <w:link w:val="a5"/>
    <w:uiPriority w:val="99"/>
    <w:semiHidden/>
    <w:unhideWhenUsed/>
    <w:rsid w:val="004618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61825"/>
    <w:rPr>
      <w:rFonts w:ascii="Segoe UI" w:eastAsiaTheme="minorEastAsia" w:hAnsi="Segoe UI" w:cs="Segoe UI"/>
      <w:sz w:val="18"/>
      <w:szCs w:val="18"/>
      <w:lang w:eastAsia="ru-RU"/>
    </w:rPr>
  </w:style>
  <w:style w:type="paragraph" w:styleId="a6">
    <w:name w:val="Normal (Web)"/>
    <w:basedOn w:val="a"/>
    <w:uiPriority w:val="99"/>
    <w:unhideWhenUsed/>
    <w:rsid w:val="004059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docdata">
    <w:name w:val="docdata"/>
    <w:aliases w:val="docy,v5,1287,baiaagaaboqcaaadpqmaaavlawaaaaaaaaaaaaaaaaaaaaaaaaaaaaaaaaaaaaaaaaaaaaaaaaaaaaaaaaaaaaaaaaaaaaaaaaaaaaaaaaaaaaaaaaaaaaaaaaaaaaaaaaaaaaaaaaaaaaaaaaaaaaaaaaaaaaaaaaaaaaaaaaaaaaaaaaaaaaaaaaaaaaaaaaaaaaaaaaaaaaaaaaaaaaaaaaaaaaaaaaaaaaaa"/>
    <w:basedOn w:val="a0"/>
    <w:rsid w:val="004059B4"/>
  </w:style>
  <w:style w:type="paragraph" w:customStyle="1" w:styleId="33569">
    <w:name w:val="33569"/>
    <w:aliases w:val="baiaagaaboqcaaadq3yaaavufwaaaaaaaaaaaaaaaaaaaaaaaaaaaaaaaaaaaaaaaaaaaaaaaaaaaaaaaaaaaaaaaaaaaaaaaaaaaaaaaaaaaaaaaaaaaaaaaaaaaaaaaaaaaaaaaaaaaaaaaaaaaaaaaaaaaaaaaaaaaaaaaaaaaaaaaaaaaaaaaaaaaaaaaaaaaaaaaaaaaaaaaaaaaaaaaaaaaaaaaaaaaaa"/>
    <w:basedOn w:val="a"/>
    <w:rsid w:val="004059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3391">
    <w:name w:val="13391"/>
    <w:aliases w:val="baiaagaaboqcaaad1iwaaawpmaaaaaaaaaaaaaaaaaaaaaaaaaaaaaaaaaaaaaaaaaaaaaaaaaaaaaaaaaaaaaaaaaaaaaaaaaaaaaaaaaaaaaaaaaaaaaaaaaaaaaaaaaaaaaaaaaaaaaaaaaaaaaaaaaaaaaaaaaaaaaaaaaaaaaaaaaaaaaaaaaaaaaaaaaaaaaaaaaaaaaaaaaaaaaaaaaaaaaaaaaaaaaa"/>
    <w:basedOn w:val="a"/>
    <w:rsid w:val="004059B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4508</Words>
  <Characters>25698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cp:lastPrinted>2022-02-17T08:16:00Z</cp:lastPrinted>
  <dcterms:created xsi:type="dcterms:W3CDTF">2022-02-17T08:12:00Z</dcterms:created>
  <dcterms:modified xsi:type="dcterms:W3CDTF">2022-02-18T09:37:00Z</dcterms:modified>
</cp:coreProperties>
</file>