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1A23" w14:textId="77777777" w:rsidR="00343C78" w:rsidRPr="00343C78" w:rsidRDefault="00343C78" w:rsidP="00343C7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</w:p>
    <w:p w14:paraId="2D136D55" w14:textId="77777777" w:rsidR="00106E77" w:rsidRDefault="00F21ECA" w:rsidP="00343C78">
      <w:r>
        <w:rPr>
          <w:noProof/>
        </w:rPr>
        <w:drawing>
          <wp:anchor distT="0" distB="0" distL="0" distR="0" simplePos="0" relativeHeight="251659264" behindDoc="0" locked="0" layoutInCell="1" allowOverlap="1" wp14:anchorId="3646B650" wp14:editId="51CCF3ED">
            <wp:simplePos x="0" y="0"/>
            <wp:positionH relativeFrom="margin">
              <wp:posOffset>2720340</wp:posOffset>
            </wp:positionH>
            <wp:positionV relativeFrom="paragraph">
              <wp:posOffset>73660</wp:posOffset>
            </wp:positionV>
            <wp:extent cx="457200" cy="628650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5D562DB2" w14:textId="77777777" w:rsidR="00106E77" w:rsidRDefault="00106E77" w:rsidP="00106E77"/>
    <w:p w14:paraId="4E23DB02" w14:textId="77777777" w:rsidR="00106E77" w:rsidRDefault="00106E77" w:rsidP="00106E77">
      <w:pPr>
        <w:pStyle w:val="Style1"/>
        <w:spacing w:before="72"/>
        <w:ind w:left="2127" w:right="1879"/>
        <w:jc w:val="left"/>
        <w:rPr>
          <w:rStyle w:val="FontStyle27"/>
          <w:rFonts w:eastAsia="Liberation Serif" w:cs="Liberation Serif"/>
        </w:rPr>
      </w:pPr>
    </w:p>
    <w:p w14:paraId="5095B14B" w14:textId="77777777" w:rsidR="00106E77" w:rsidRDefault="00106E77" w:rsidP="005217A2">
      <w:pPr>
        <w:pStyle w:val="Style1"/>
        <w:spacing w:before="72"/>
        <w:ind w:left="2127" w:right="1879"/>
        <w:rPr>
          <w:rStyle w:val="FontStyle27"/>
          <w:rFonts w:eastAsia="Liberation Serif" w:cs="Liberation Serif"/>
        </w:rPr>
      </w:pPr>
      <w:r>
        <w:rPr>
          <w:rStyle w:val="FontStyle27"/>
          <w:rFonts w:eastAsia="Liberation Serif" w:cs="Liberation Serif"/>
        </w:rPr>
        <w:t>Україна</w:t>
      </w:r>
    </w:p>
    <w:p w14:paraId="19BF74B9" w14:textId="77777777" w:rsidR="00106E77" w:rsidRDefault="00106E77" w:rsidP="005217A2">
      <w:pPr>
        <w:pStyle w:val="Style1"/>
        <w:spacing w:before="72"/>
        <w:ind w:left="2127" w:right="1879"/>
        <w:rPr>
          <w:rStyle w:val="FontStyle27"/>
          <w:rFonts w:eastAsia="Liberation Serif" w:cs="Liberation Serif"/>
        </w:rPr>
      </w:pPr>
      <w:r>
        <w:rPr>
          <w:rStyle w:val="FontStyle27"/>
          <w:rFonts w:eastAsia="Liberation Serif" w:cs="Liberation Serif"/>
        </w:rPr>
        <w:t>ГРЕБІНКІВСЬКА СЕЛИЩНА РАДА</w:t>
      </w:r>
    </w:p>
    <w:p w14:paraId="60ED94F4" w14:textId="77777777" w:rsidR="00106E77" w:rsidRPr="00190087" w:rsidRDefault="00106E77" w:rsidP="005217A2">
      <w:pPr>
        <w:pStyle w:val="Style1"/>
        <w:spacing w:before="72"/>
        <w:ind w:left="1416" w:right="1879"/>
        <w:rPr>
          <w:rFonts w:ascii="Times New Roman" w:eastAsia="Liberation Serif" w:hAnsi="Times New Roman" w:cs="Liberation Serif"/>
          <w:b/>
          <w:bCs/>
          <w:spacing w:val="10"/>
          <w:sz w:val="28"/>
          <w:szCs w:val="28"/>
          <w:lang w:val="ru-RU"/>
        </w:rPr>
      </w:pPr>
      <w:r>
        <w:rPr>
          <w:rStyle w:val="FontStyle27"/>
          <w:rFonts w:eastAsia="Liberation Serif" w:cs="Liberation Serif"/>
        </w:rPr>
        <w:t>Білоцерківського району Київської області</w:t>
      </w:r>
    </w:p>
    <w:p w14:paraId="157833E1" w14:textId="77777777" w:rsidR="00106E77" w:rsidRPr="00CB220F" w:rsidRDefault="00CB220F" w:rsidP="00106E77">
      <w:pPr>
        <w:pStyle w:val="Style2"/>
        <w:tabs>
          <w:tab w:val="left" w:pos="7762"/>
        </w:tabs>
        <w:spacing w:before="120" w:line="276" w:lineRule="auto"/>
        <w:ind w:firstLine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r w:rsidRPr="00CB220F">
        <w:rPr>
          <w:rFonts w:ascii="Times New Roman" w:hAnsi="Times New Roman" w:cs="Times New Roman"/>
          <w:b/>
          <w:bCs/>
          <w:spacing w:val="10"/>
          <w:sz w:val="28"/>
          <w:szCs w:val="28"/>
          <w:lang w:val="en-US"/>
        </w:rPr>
        <w:t xml:space="preserve">VIII </w:t>
      </w:r>
      <w:r w:rsidRPr="00CB220F">
        <w:rPr>
          <w:rFonts w:ascii="Times New Roman" w:hAnsi="Times New Roman" w:cs="Times New Roman"/>
          <w:b/>
          <w:bCs/>
          <w:spacing w:val="10"/>
          <w:sz w:val="28"/>
          <w:szCs w:val="28"/>
        </w:rPr>
        <w:t>СКЛИКАННЯ</w:t>
      </w:r>
    </w:p>
    <w:p w14:paraId="3F6AED0B" w14:textId="77777777" w:rsidR="00CB220F" w:rsidRDefault="00CB220F" w:rsidP="00106E77">
      <w:pPr>
        <w:pStyle w:val="Style2"/>
        <w:tabs>
          <w:tab w:val="left" w:pos="7762"/>
        </w:tabs>
        <w:spacing w:before="120" w:line="276" w:lineRule="auto"/>
        <w:ind w:firstLine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</w:pPr>
    </w:p>
    <w:p w14:paraId="0414A294" w14:textId="77777777" w:rsidR="00106E77" w:rsidRPr="00C92057" w:rsidRDefault="00106E77" w:rsidP="00106E77">
      <w:pPr>
        <w:pStyle w:val="Style2"/>
        <w:tabs>
          <w:tab w:val="left" w:pos="7762"/>
        </w:tabs>
        <w:spacing w:before="120" w:line="276" w:lineRule="auto"/>
        <w:ind w:firstLine="0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</w:pPr>
      <w:r w:rsidRPr="00DB1671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Р І Ш Е Н </w:t>
      </w:r>
      <w:proofErr w:type="spellStart"/>
      <w:r w:rsidRPr="00DB1671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>Н</w:t>
      </w:r>
      <w:proofErr w:type="spellEnd"/>
      <w:r w:rsidRPr="00DB1671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Я</w:t>
      </w:r>
    </w:p>
    <w:p w14:paraId="26ADCA9B" w14:textId="77777777" w:rsidR="00106E77" w:rsidRPr="003A5D57" w:rsidRDefault="00106E77" w:rsidP="00106E77">
      <w:pPr>
        <w:pStyle w:val="Style2"/>
        <w:tabs>
          <w:tab w:val="left" w:pos="7762"/>
        </w:tabs>
        <w:spacing w:before="120" w:line="276" w:lineRule="auto"/>
        <w:ind w:firstLine="0"/>
        <w:jc w:val="center"/>
        <w:rPr>
          <w:rFonts w:ascii="Times New Roman" w:hAnsi="Times New Roman" w:cs="Times New Roman"/>
          <w:b/>
          <w:bCs/>
          <w:spacing w:val="10"/>
          <w:sz w:val="20"/>
          <w:szCs w:val="20"/>
          <w:lang w:val="ru-RU"/>
        </w:rPr>
      </w:pPr>
    </w:p>
    <w:p w14:paraId="744250AE" w14:textId="77777777" w:rsidR="00FA10C3" w:rsidRPr="00FA10C3" w:rsidRDefault="00106E77" w:rsidP="00106E7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A0526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="009B7594">
        <w:rPr>
          <w:rFonts w:ascii="Times New Roman" w:hAnsi="Times New Roman" w:cs="Times New Roman"/>
          <w:b/>
          <w:sz w:val="28"/>
          <w:szCs w:val="28"/>
        </w:rPr>
        <w:t>___</w:t>
      </w:r>
      <w:r w:rsidR="009B7594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Pr="005A0526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№ </w:t>
      </w:r>
    </w:p>
    <w:p w14:paraId="2F1E2224" w14:textId="77777777" w:rsidR="00FA10C3" w:rsidRDefault="00FA10C3" w:rsidP="00FA10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2108D87" w14:textId="77777777" w:rsidR="001A17DF" w:rsidRDefault="00CB220F" w:rsidP="00CB220F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Hlk67580529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з</w:t>
      </w:r>
      <w:r w:rsidR="002D74E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віт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директора </w:t>
      </w:r>
      <w:r w:rsidR="00C5499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ДЖЕП «Дослідницьке»</w:t>
      </w:r>
    </w:p>
    <w:p w14:paraId="401254B3" w14:textId="77777777" w:rsidR="00CB220F" w:rsidRPr="006227F8" w:rsidRDefault="00CB220F" w:rsidP="00CB220F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 рік роботи</w:t>
      </w:r>
    </w:p>
    <w:p w14:paraId="1A483D02" w14:textId="77777777" w:rsidR="00D13772" w:rsidRDefault="00D1377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059315E" w14:textId="77777777" w:rsidR="00D13772" w:rsidRDefault="00D13772" w:rsidP="00DD5D1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8C7D377" w14:textId="77777777" w:rsidR="00D13772" w:rsidRPr="002D74EE" w:rsidRDefault="00CB220F" w:rsidP="002D74E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74EE" w:rsidRPr="002D74E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звіт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C54993">
        <w:rPr>
          <w:rFonts w:ascii="Times New Roman" w:hAnsi="Times New Roman" w:cs="Times New Roman"/>
          <w:sz w:val="28"/>
          <w:szCs w:val="28"/>
          <w:lang w:val="uk-UA"/>
        </w:rPr>
        <w:t>ДЖЕП «Дослідницьке»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4993">
        <w:rPr>
          <w:rFonts w:ascii="Times New Roman" w:hAnsi="Times New Roman" w:cs="Times New Roman"/>
          <w:sz w:val="28"/>
          <w:szCs w:val="28"/>
          <w:lang w:val="uk-UA"/>
        </w:rPr>
        <w:t>Войтенко Оксани Юріївни</w:t>
      </w:r>
      <w:r w:rsidR="003174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4EE" w:rsidRPr="002D74EE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</w:t>
      </w:r>
      <w:r w:rsidR="00C54993">
        <w:rPr>
          <w:rFonts w:ascii="Times New Roman" w:hAnsi="Times New Roman" w:cs="Times New Roman"/>
          <w:sz w:val="28"/>
          <w:szCs w:val="28"/>
          <w:lang w:val="uk-UA"/>
        </w:rPr>
        <w:t>ДЖЕП «Дослідницьке»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2D74EE" w:rsidRPr="002D74EE">
        <w:rPr>
          <w:rFonts w:ascii="Times New Roman" w:hAnsi="Times New Roman" w:cs="Times New Roman"/>
          <w:sz w:val="28"/>
          <w:szCs w:val="28"/>
          <w:lang w:val="uk-UA"/>
        </w:rPr>
        <w:t>рік роботи</w:t>
      </w:r>
      <w:r w:rsidR="002D74EE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</w:t>
      </w:r>
      <w:r w:rsidR="00C5499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D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D13">
        <w:rPr>
          <w:rFonts w:ascii="Times New Roman" w:hAnsi="Times New Roman" w:cs="Times New Roman"/>
          <w:sz w:val="28"/>
          <w:szCs w:val="28"/>
          <w:lang w:val="uk-UA"/>
        </w:rPr>
        <w:t xml:space="preserve">ст. 25, </w:t>
      </w:r>
      <w:proofErr w:type="spellStart"/>
      <w:r w:rsidR="00293D13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293D13">
        <w:rPr>
          <w:rFonts w:ascii="Times New Roman" w:hAnsi="Times New Roman" w:cs="Times New Roman"/>
          <w:sz w:val="28"/>
          <w:szCs w:val="28"/>
          <w:lang w:val="uk-UA"/>
        </w:rPr>
        <w:t xml:space="preserve"> 29, ст. 30</w:t>
      </w:r>
      <w:r w:rsidR="002D7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4EE" w:rsidRPr="002D74EE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Україні"</w:t>
      </w:r>
      <w:r w:rsidR="00D13772" w:rsidRPr="00D1377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3772">
        <w:rPr>
          <w:rFonts w:ascii="Times New Roman" w:hAnsi="Times New Roman" w:cs="Times New Roman"/>
          <w:sz w:val="28"/>
          <w:szCs w:val="28"/>
          <w:lang w:val="uk-UA"/>
        </w:rPr>
        <w:t>Гребінківська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772" w:rsidRPr="00D13772"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</w:t>
      </w:r>
    </w:p>
    <w:p w14:paraId="050860CA" w14:textId="77777777" w:rsidR="00D13772" w:rsidRDefault="00D13772" w:rsidP="00D13772">
      <w:pPr>
        <w:tabs>
          <w:tab w:val="left" w:pos="5340"/>
        </w:tabs>
        <w:spacing w:after="0" w:line="240" w:lineRule="auto"/>
        <w:jc w:val="both"/>
        <w:rPr>
          <w:lang w:val="uk-UA"/>
        </w:rPr>
      </w:pPr>
    </w:p>
    <w:p w14:paraId="2D75CFB8" w14:textId="77777777" w:rsidR="00D13772" w:rsidRDefault="00D13772" w:rsidP="00D13772">
      <w:pPr>
        <w:tabs>
          <w:tab w:val="left" w:pos="534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D137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BAE9160" w14:textId="77777777" w:rsidR="00D13772" w:rsidRDefault="00D13772" w:rsidP="00D13772">
      <w:pPr>
        <w:tabs>
          <w:tab w:val="left" w:pos="5340"/>
        </w:tabs>
        <w:spacing w:after="0" w:line="240" w:lineRule="auto"/>
        <w:jc w:val="both"/>
        <w:rPr>
          <w:lang w:val="uk-UA"/>
        </w:rPr>
      </w:pPr>
    </w:p>
    <w:p w14:paraId="130BC6F3" w14:textId="77777777" w:rsidR="003339A2" w:rsidRDefault="003339A2" w:rsidP="003339A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 Звіт </w:t>
      </w:r>
      <w:r w:rsidR="00CB220F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C54993">
        <w:rPr>
          <w:rFonts w:ascii="Times New Roman" w:hAnsi="Times New Roman" w:cs="Times New Roman"/>
          <w:sz w:val="28"/>
          <w:szCs w:val="28"/>
          <w:lang w:val="uk-UA"/>
        </w:rPr>
        <w:t xml:space="preserve">ДЖЕП «Дослідницьке»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3339A2"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 w:rsidR="00C54993">
        <w:rPr>
          <w:rFonts w:ascii="Times New Roman" w:hAnsi="Times New Roman" w:cs="Times New Roman"/>
          <w:sz w:val="28"/>
          <w:szCs w:val="28"/>
          <w:lang w:val="uk-UA"/>
        </w:rPr>
        <w:t xml:space="preserve">ДЖЕП «Дослідницьке» </w:t>
      </w:r>
      <w:r w:rsidRPr="003339A2">
        <w:rPr>
          <w:rFonts w:ascii="Times New Roman" w:hAnsi="Times New Roman" w:cs="Times New Roman"/>
          <w:sz w:val="28"/>
          <w:szCs w:val="28"/>
          <w:lang w:val="uk-UA"/>
        </w:rPr>
        <w:t xml:space="preserve">за рік роботи </w:t>
      </w:r>
      <w:r w:rsidR="00B61326">
        <w:rPr>
          <w:rFonts w:ascii="Times New Roman" w:hAnsi="Times New Roman" w:cs="Times New Roman"/>
          <w:sz w:val="28"/>
          <w:szCs w:val="28"/>
          <w:lang w:val="uk-UA"/>
        </w:rPr>
        <w:t xml:space="preserve">взяти </w:t>
      </w:r>
      <w:r w:rsidRPr="003339A2">
        <w:rPr>
          <w:rFonts w:ascii="Times New Roman" w:hAnsi="Times New Roman" w:cs="Times New Roman"/>
          <w:sz w:val="28"/>
          <w:szCs w:val="28"/>
          <w:lang w:val="uk-UA"/>
        </w:rPr>
        <w:t>до відома (</w:t>
      </w:r>
      <w:r w:rsidR="00C54993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  <w:r w:rsidRPr="003339A2">
        <w:rPr>
          <w:rFonts w:ascii="Times New Roman" w:hAnsi="Times New Roman" w:cs="Times New Roman"/>
          <w:sz w:val="28"/>
          <w:szCs w:val="28"/>
          <w:lang w:val="uk-UA"/>
        </w:rPr>
        <w:t>додається).</w:t>
      </w:r>
    </w:p>
    <w:p w14:paraId="3F836617" w14:textId="77777777" w:rsidR="003339A2" w:rsidRPr="00D13772" w:rsidRDefault="003339A2" w:rsidP="00D13772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F062E3" w14:textId="2575B3AD" w:rsidR="00FA10C3" w:rsidRDefault="007842C0" w:rsidP="003339A2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CE3">
        <w:rPr>
          <w:rFonts w:ascii="Times New Roman" w:hAnsi="Times New Roman" w:cs="Times New Roman"/>
          <w:sz w:val="28"/>
          <w:szCs w:val="28"/>
        </w:rPr>
        <w:t xml:space="preserve">. </w:t>
      </w:r>
      <w:r w:rsidR="003339A2" w:rsidRPr="003339A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Гребінківської селищної ради з питань фінансів, бюджету, планування, соціально-економічного розвитку, інвестицій </w:t>
      </w:r>
      <w:r w:rsidR="00B61326">
        <w:rPr>
          <w:rFonts w:ascii="Times New Roman" w:hAnsi="Times New Roman" w:cs="Times New Roman"/>
          <w:sz w:val="28"/>
          <w:szCs w:val="28"/>
          <w:lang w:val="uk-UA"/>
        </w:rPr>
        <w:t>та міжнародного співробітництва</w:t>
      </w:r>
      <w:r w:rsidR="003339A2" w:rsidRPr="003339A2">
        <w:rPr>
          <w:rFonts w:ascii="Times New Roman" w:hAnsi="Times New Roman" w:cs="Times New Roman"/>
          <w:sz w:val="28"/>
          <w:szCs w:val="28"/>
          <w:lang w:val="uk-UA"/>
        </w:rPr>
        <w:t>, постійну комісію Гребінківської селищної ради з питань комунальної власності, житлово-комунального господарства, енергозбереження та транспорту, торгівлі, постійну комісію Гребінківської селищної ради з питань прав людини, законності, депутатської діяльності, етики та регламенту</w:t>
      </w:r>
      <w:r w:rsidR="003339A2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0"/>
    </w:p>
    <w:p w14:paraId="570E72D5" w14:textId="77777777" w:rsidR="00B678B7" w:rsidRDefault="00B678B7" w:rsidP="003339A2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84372" w14:textId="77777777" w:rsidR="003339A2" w:rsidRDefault="003339A2" w:rsidP="003339A2">
      <w:pPr>
        <w:pStyle w:val="a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5206619" w14:textId="77777777" w:rsidR="00C54993" w:rsidRDefault="00C54993" w:rsidP="003339A2">
      <w:pPr>
        <w:pStyle w:val="a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6F9A653" w14:textId="3F7057A3" w:rsidR="00FA10C3" w:rsidRDefault="009819CB" w:rsidP="00C54993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Селищний голова                                                  </w:t>
      </w:r>
      <w:r w:rsidR="009B759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Роман ЗАСУХА</w:t>
      </w:r>
    </w:p>
    <w:p w14:paraId="53DED9F6" w14:textId="77777777" w:rsidR="007842C0" w:rsidRDefault="007842C0" w:rsidP="00C54993">
      <w:pPr>
        <w:widowControl w:val="0"/>
        <w:spacing w:after="0" w:line="240" w:lineRule="auto"/>
        <w:ind w:right="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226E7E71" w14:textId="77777777" w:rsidR="003A5D57" w:rsidRDefault="003A5D57" w:rsidP="009B7594">
      <w:pPr>
        <w:widowControl w:val="0"/>
        <w:spacing w:after="0" w:line="240" w:lineRule="auto"/>
        <w:ind w:right="6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03F5890D" w14:textId="77777777" w:rsidR="003A5D57" w:rsidRDefault="003A5D57" w:rsidP="009B7594">
      <w:pPr>
        <w:widowControl w:val="0"/>
        <w:spacing w:after="0" w:line="240" w:lineRule="auto"/>
        <w:ind w:right="60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14:paraId="7DA9CDC9" w14:textId="16952D64" w:rsidR="007842C0" w:rsidRDefault="007842C0" w:rsidP="007842C0">
      <w:pPr>
        <w:ind w:left="4766" w:right="4675"/>
      </w:pPr>
      <w:r>
        <w:rPr>
          <w:noProof/>
        </w:rPr>
        <w:lastRenderedPageBreak/>
        <w:drawing>
          <wp:inline distT="0" distB="0" distL="0" distR="0" wp14:anchorId="242D6C8B" wp14:editId="1422D013">
            <wp:extent cx="457200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8882F" w14:textId="77777777" w:rsidR="007842C0" w:rsidRDefault="007842C0" w:rsidP="007842C0">
      <w:pPr>
        <w:shd w:val="clear" w:color="auto" w:fill="FFFFFF"/>
        <w:spacing w:before="19" w:line="283" w:lineRule="exact"/>
        <w:ind w:left="1541" w:right="1464"/>
        <w:jc w:val="center"/>
        <w:rPr>
          <w:b/>
          <w:bCs/>
        </w:rPr>
      </w:pPr>
    </w:p>
    <w:p w14:paraId="4DE381F9" w14:textId="53423315" w:rsidR="007842C0" w:rsidRPr="00B912D8" w:rsidRDefault="007842C0" w:rsidP="00B912D8">
      <w:pPr>
        <w:shd w:val="clear" w:color="auto" w:fill="FFFFFF"/>
        <w:spacing w:before="19" w:line="283" w:lineRule="exact"/>
        <w:ind w:left="1541" w:right="1464"/>
        <w:jc w:val="center"/>
        <w:rPr>
          <w:b/>
          <w:bCs/>
          <w:spacing w:val="-1"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  <w:spacing w:val="-1"/>
        </w:rPr>
        <w:t>Державне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житлово-експлуатаційне</w:t>
      </w:r>
      <w:proofErr w:type="spellEnd"/>
      <w:r>
        <w:rPr>
          <w:b/>
          <w:bCs/>
          <w:spacing w:val="-1"/>
        </w:rPr>
        <w:t xml:space="preserve"> </w:t>
      </w:r>
      <w:proofErr w:type="spellStart"/>
      <w:r>
        <w:rPr>
          <w:b/>
          <w:bCs/>
          <w:spacing w:val="-1"/>
        </w:rPr>
        <w:t>підприємство</w:t>
      </w:r>
      <w:proofErr w:type="spellEnd"/>
      <w:r>
        <w:rPr>
          <w:b/>
          <w:bCs/>
          <w:spacing w:val="-1"/>
        </w:rPr>
        <w:t xml:space="preserve"> «</w:t>
      </w:r>
      <w:proofErr w:type="spellStart"/>
      <w:r>
        <w:rPr>
          <w:b/>
          <w:bCs/>
          <w:spacing w:val="-1"/>
        </w:rPr>
        <w:t>Дослідницьке</w:t>
      </w:r>
      <w:proofErr w:type="spellEnd"/>
      <w:r>
        <w:rPr>
          <w:b/>
          <w:bCs/>
          <w:spacing w:val="-1"/>
        </w:rPr>
        <w:t>»</w:t>
      </w:r>
    </w:p>
    <w:p w14:paraId="2BFDFB16" w14:textId="77777777" w:rsidR="007842C0" w:rsidRDefault="007842C0" w:rsidP="007842C0">
      <w:pPr>
        <w:pStyle w:val="a6"/>
        <w:jc w:val="center"/>
        <w:rPr>
          <w:spacing w:val="-7"/>
        </w:rPr>
      </w:pPr>
      <w:r>
        <w:t>08654, Київська область, Білоцерківський район, смт. Дослідницьке, вул. Інженерна, 6</w:t>
      </w:r>
      <w:r>
        <w:rPr>
          <w:spacing w:val="-7"/>
        </w:rPr>
        <w:t xml:space="preserve">, </w:t>
      </w:r>
      <w:proofErr w:type="spellStart"/>
      <w:r>
        <w:rPr>
          <w:spacing w:val="-7"/>
        </w:rPr>
        <w:t>тел</w:t>
      </w:r>
      <w:proofErr w:type="spellEnd"/>
      <w:r>
        <w:rPr>
          <w:spacing w:val="-7"/>
        </w:rPr>
        <w:t>. (095) 259-07-16</w:t>
      </w:r>
    </w:p>
    <w:p w14:paraId="4996355C" w14:textId="77777777" w:rsidR="007842C0" w:rsidRDefault="007842C0" w:rsidP="007842C0">
      <w:pPr>
        <w:pStyle w:val="a6"/>
        <w:jc w:val="center"/>
        <w:rPr>
          <w:spacing w:val="-7"/>
        </w:rPr>
      </w:pPr>
      <w:r>
        <w:t>Е-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f2"/>
            <w:lang w:val="en-US"/>
          </w:rPr>
          <w:t>dgep</w:t>
        </w:r>
        <w:r>
          <w:rPr>
            <w:rStyle w:val="af2"/>
          </w:rPr>
          <w:t>20579580@</w:t>
        </w:r>
        <w:r>
          <w:rPr>
            <w:rStyle w:val="af2"/>
            <w:lang w:val="en-US"/>
          </w:rPr>
          <w:t>ukr</w:t>
        </w:r>
        <w:r>
          <w:rPr>
            <w:rStyle w:val="af2"/>
          </w:rPr>
          <w:t>.</w:t>
        </w:r>
        <w:r>
          <w:rPr>
            <w:rStyle w:val="af2"/>
            <w:lang w:val="en-US"/>
          </w:rPr>
          <w:t>net</w:t>
        </w:r>
      </w:hyperlink>
    </w:p>
    <w:p w14:paraId="21E3AF09" w14:textId="1A80A5BE" w:rsidR="007842C0" w:rsidRPr="00B912D8" w:rsidRDefault="007842C0" w:rsidP="00B912D8">
      <w:pPr>
        <w:shd w:val="clear" w:color="auto" w:fill="FFFFFF"/>
        <w:spacing w:before="250" w:line="226" w:lineRule="exact"/>
        <w:ind w:left="38"/>
        <w:rPr>
          <w:spacing w:val="-7"/>
          <w:lang w:val="uk-UA"/>
        </w:rPr>
      </w:pPr>
      <w:r>
        <w:rPr>
          <w:spacing w:val="-7"/>
        </w:rPr>
        <w:t>________________________________________________________________________________________</w:t>
      </w:r>
    </w:p>
    <w:p w14:paraId="36BEB699" w14:textId="77777777" w:rsidR="007842C0" w:rsidRPr="007842C0" w:rsidRDefault="007842C0" w:rsidP="007842C0">
      <w:pPr>
        <w:shd w:val="clear" w:color="auto" w:fill="FFFFFF"/>
        <w:spacing w:before="259" w:line="278" w:lineRule="exact"/>
        <w:ind w:right="2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2C0">
        <w:rPr>
          <w:rFonts w:ascii="Times New Roman" w:hAnsi="Times New Roman" w:cs="Times New Roman"/>
          <w:i/>
          <w:sz w:val="28"/>
          <w:szCs w:val="28"/>
        </w:rPr>
        <w:t xml:space="preserve"> 21.12.2021 року</w:t>
      </w:r>
    </w:p>
    <w:p w14:paraId="4D6FEC9D" w14:textId="77777777" w:rsidR="007842C0" w:rsidRPr="007842C0" w:rsidRDefault="007842C0" w:rsidP="007842C0">
      <w:pPr>
        <w:pStyle w:val="a6"/>
        <w:ind w:left="3600"/>
        <w:rPr>
          <w:rFonts w:ascii="Times New Roman" w:hAnsi="Times New Roman" w:cs="Times New Roman"/>
          <w:i/>
          <w:sz w:val="28"/>
          <w:szCs w:val="28"/>
        </w:rPr>
      </w:pPr>
    </w:p>
    <w:p w14:paraId="59D5257D" w14:textId="77777777" w:rsidR="007842C0" w:rsidRPr="007842C0" w:rsidRDefault="007842C0" w:rsidP="007842C0">
      <w:pPr>
        <w:ind w:firstLine="426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7842C0">
        <w:rPr>
          <w:rFonts w:ascii="Times New Roman" w:hAnsi="Times New Roman" w:cs="Times New Roman"/>
          <w:b/>
          <w:sz w:val="36"/>
          <w:szCs w:val="36"/>
        </w:rPr>
        <w:t>Звіт</w:t>
      </w:r>
      <w:proofErr w:type="spellEnd"/>
      <w:r w:rsidRPr="007842C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10C202C" w14:textId="77777777" w:rsidR="007842C0" w:rsidRPr="007842C0" w:rsidRDefault="007842C0" w:rsidP="007842C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C0">
        <w:rPr>
          <w:rFonts w:ascii="Times New Roman" w:hAnsi="Times New Roman" w:cs="Times New Roman"/>
          <w:b/>
          <w:sz w:val="28"/>
          <w:szCs w:val="28"/>
        </w:rPr>
        <w:t xml:space="preserve">директора Державного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житлово-експлуатаційного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Дослідницьке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93B2A2D" w14:textId="77777777" w:rsidR="007842C0" w:rsidRPr="007842C0" w:rsidRDefault="007842C0" w:rsidP="007842C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C0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період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з 01.01.2021 по 01.11.2021 року</w:t>
      </w:r>
    </w:p>
    <w:p w14:paraId="5DCDD34B" w14:textId="77777777" w:rsidR="007842C0" w:rsidRPr="007842C0" w:rsidRDefault="007842C0" w:rsidP="007842C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C3EA0" w14:textId="6E3C7076" w:rsidR="007842C0" w:rsidRPr="007842C0" w:rsidRDefault="007842C0" w:rsidP="007842C0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Державне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житлово-експлуатаційне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підприємство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Дослідницьке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>» (ДЖЕП «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Дослідницьке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>»)</w:t>
      </w:r>
      <w:r w:rsidRPr="0078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створене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житлово-побутових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потреб селища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Дослідницьке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>.</w:t>
      </w:r>
    </w:p>
    <w:p w14:paraId="63CB2BE2" w14:textId="77777777" w:rsidR="007842C0" w:rsidRPr="007842C0" w:rsidRDefault="007842C0" w:rsidP="007842C0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житлово-комунальні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>:</w:t>
      </w:r>
    </w:p>
    <w:p w14:paraId="045F59F1" w14:textId="77777777" w:rsidR="007842C0" w:rsidRPr="007842C0" w:rsidRDefault="007842C0" w:rsidP="007842C0">
      <w:pPr>
        <w:pStyle w:val="a8"/>
        <w:widowControl/>
        <w:numPr>
          <w:ilvl w:val="0"/>
          <w:numId w:val="26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Обслуговування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будинків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прибудинкових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територій</w:t>
      </w:r>
      <w:proofErr w:type="spellEnd"/>
      <w:r w:rsidRPr="007842C0">
        <w:rPr>
          <w:sz w:val="28"/>
          <w:szCs w:val="28"/>
        </w:rPr>
        <w:t xml:space="preserve"> </w:t>
      </w:r>
    </w:p>
    <w:p w14:paraId="590A280C" w14:textId="77777777" w:rsidR="007842C0" w:rsidRPr="007842C0" w:rsidRDefault="007842C0" w:rsidP="007842C0">
      <w:pPr>
        <w:pStyle w:val="a8"/>
        <w:ind w:left="435"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(13 </w:t>
      </w:r>
      <w:proofErr w:type="spellStart"/>
      <w:r w:rsidRPr="007842C0">
        <w:rPr>
          <w:sz w:val="28"/>
          <w:szCs w:val="28"/>
        </w:rPr>
        <w:t>будинків</w:t>
      </w:r>
      <w:proofErr w:type="spellEnd"/>
      <w:r w:rsidRPr="007842C0">
        <w:rPr>
          <w:sz w:val="28"/>
          <w:szCs w:val="28"/>
        </w:rPr>
        <w:t>)</w:t>
      </w:r>
    </w:p>
    <w:p w14:paraId="75AF48B8" w14:textId="77777777" w:rsidR="007842C0" w:rsidRPr="007842C0" w:rsidRDefault="007842C0" w:rsidP="007842C0">
      <w:pPr>
        <w:pStyle w:val="a8"/>
        <w:widowControl/>
        <w:numPr>
          <w:ilvl w:val="0"/>
          <w:numId w:val="26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Послуги</w:t>
      </w:r>
      <w:proofErr w:type="spellEnd"/>
      <w:r w:rsidRPr="007842C0">
        <w:rPr>
          <w:sz w:val="28"/>
          <w:szCs w:val="28"/>
        </w:rPr>
        <w:t xml:space="preserve"> по </w:t>
      </w:r>
      <w:proofErr w:type="spellStart"/>
      <w:r w:rsidRPr="007842C0">
        <w:rPr>
          <w:sz w:val="28"/>
          <w:szCs w:val="28"/>
        </w:rPr>
        <w:t>централізованому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водопостачанню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водовідведенню</w:t>
      </w:r>
      <w:proofErr w:type="spellEnd"/>
      <w:r w:rsidRPr="007842C0">
        <w:rPr>
          <w:sz w:val="28"/>
          <w:szCs w:val="28"/>
        </w:rPr>
        <w:t xml:space="preserve"> (1 773 </w:t>
      </w:r>
      <w:proofErr w:type="spellStart"/>
      <w:r w:rsidRPr="007842C0">
        <w:rPr>
          <w:sz w:val="28"/>
          <w:szCs w:val="28"/>
        </w:rPr>
        <w:t>осіб</w:t>
      </w:r>
      <w:proofErr w:type="spellEnd"/>
      <w:r w:rsidRPr="007842C0">
        <w:rPr>
          <w:sz w:val="28"/>
          <w:szCs w:val="28"/>
        </w:rPr>
        <w:t>)</w:t>
      </w:r>
    </w:p>
    <w:p w14:paraId="6085BE6B" w14:textId="77777777" w:rsidR="007842C0" w:rsidRPr="007842C0" w:rsidRDefault="007842C0" w:rsidP="007842C0">
      <w:pPr>
        <w:pStyle w:val="a8"/>
        <w:widowControl/>
        <w:numPr>
          <w:ilvl w:val="0"/>
          <w:numId w:val="26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Вивіз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побутового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сміття</w:t>
      </w:r>
      <w:proofErr w:type="spellEnd"/>
      <w:r w:rsidRPr="007842C0">
        <w:rPr>
          <w:sz w:val="28"/>
          <w:szCs w:val="28"/>
        </w:rPr>
        <w:t xml:space="preserve"> </w:t>
      </w:r>
    </w:p>
    <w:p w14:paraId="05E6E737" w14:textId="77777777" w:rsidR="007842C0" w:rsidRPr="007842C0" w:rsidRDefault="007842C0" w:rsidP="007842C0">
      <w:pPr>
        <w:pStyle w:val="a8"/>
        <w:ind w:left="435" w:firstLine="426"/>
        <w:rPr>
          <w:sz w:val="28"/>
          <w:szCs w:val="28"/>
        </w:rPr>
      </w:pPr>
      <w:proofErr w:type="gramStart"/>
      <w:r w:rsidRPr="007842C0">
        <w:rPr>
          <w:sz w:val="28"/>
          <w:szCs w:val="28"/>
        </w:rPr>
        <w:t>( 1780</w:t>
      </w:r>
      <w:proofErr w:type="gram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абонентів</w:t>
      </w:r>
      <w:proofErr w:type="spellEnd"/>
      <w:r w:rsidRPr="007842C0">
        <w:rPr>
          <w:sz w:val="28"/>
          <w:szCs w:val="28"/>
        </w:rPr>
        <w:t>)</w:t>
      </w:r>
    </w:p>
    <w:p w14:paraId="02395BF7" w14:textId="075B96EC" w:rsidR="007842C0" w:rsidRPr="007842C0" w:rsidRDefault="007842C0" w:rsidP="007842C0">
      <w:pPr>
        <w:pStyle w:val="a8"/>
        <w:widowControl/>
        <w:numPr>
          <w:ilvl w:val="0"/>
          <w:numId w:val="26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Послуги</w:t>
      </w:r>
      <w:proofErr w:type="spellEnd"/>
      <w:r w:rsidRPr="007842C0">
        <w:rPr>
          <w:sz w:val="28"/>
          <w:szCs w:val="28"/>
        </w:rPr>
        <w:t xml:space="preserve"> по благоустрою селища та </w:t>
      </w:r>
      <w:proofErr w:type="spellStart"/>
      <w:r w:rsidRPr="007842C0">
        <w:rPr>
          <w:sz w:val="28"/>
          <w:szCs w:val="28"/>
        </w:rPr>
        <w:t>кладовища</w:t>
      </w:r>
      <w:proofErr w:type="spellEnd"/>
    </w:p>
    <w:p w14:paraId="6D89B319" w14:textId="77777777" w:rsidR="007842C0" w:rsidRPr="007842C0" w:rsidRDefault="007842C0" w:rsidP="007842C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7842C0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підприємстві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працюють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26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>:</w:t>
      </w:r>
    </w:p>
    <w:p w14:paraId="56A8B1E8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Робітники</w:t>
      </w:r>
      <w:proofErr w:type="spellEnd"/>
      <w:r w:rsidRPr="007842C0">
        <w:rPr>
          <w:sz w:val="28"/>
          <w:szCs w:val="28"/>
        </w:rPr>
        <w:t xml:space="preserve"> – 21 </w:t>
      </w:r>
      <w:proofErr w:type="spellStart"/>
      <w:r w:rsidRPr="007842C0">
        <w:rPr>
          <w:sz w:val="28"/>
          <w:szCs w:val="28"/>
        </w:rPr>
        <w:t>осіб</w:t>
      </w:r>
      <w:proofErr w:type="spellEnd"/>
    </w:p>
    <w:p w14:paraId="30D5173A" w14:textId="53F8201B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АУП – 5 </w:t>
      </w:r>
      <w:proofErr w:type="spellStart"/>
      <w:r w:rsidRPr="007842C0">
        <w:rPr>
          <w:sz w:val="28"/>
          <w:szCs w:val="28"/>
        </w:rPr>
        <w:t>осіб</w:t>
      </w:r>
      <w:proofErr w:type="spellEnd"/>
    </w:p>
    <w:p w14:paraId="79E8E84E" w14:textId="77777777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Тарифи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>:</w:t>
      </w:r>
    </w:p>
    <w:p w14:paraId="7724E92D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Обслуговування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будинків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прибудинкових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територій</w:t>
      </w:r>
      <w:proofErr w:type="spellEnd"/>
      <w:r w:rsidRPr="007842C0">
        <w:rPr>
          <w:sz w:val="28"/>
          <w:szCs w:val="28"/>
        </w:rPr>
        <w:t xml:space="preserve"> – </w:t>
      </w:r>
      <w:proofErr w:type="spellStart"/>
      <w:r w:rsidRPr="007842C0">
        <w:rPr>
          <w:sz w:val="28"/>
          <w:szCs w:val="28"/>
        </w:rPr>
        <w:t>рішення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Дослідницької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селищної</w:t>
      </w:r>
      <w:proofErr w:type="spellEnd"/>
      <w:r w:rsidRPr="007842C0">
        <w:rPr>
          <w:sz w:val="28"/>
          <w:szCs w:val="28"/>
        </w:rPr>
        <w:t xml:space="preserve"> ради № 6-2 </w:t>
      </w:r>
      <w:proofErr w:type="spellStart"/>
      <w:r w:rsidRPr="007842C0">
        <w:rPr>
          <w:sz w:val="28"/>
          <w:szCs w:val="28"/>
        </w:rPr>
        <w:t>від</w:t>
      </w:r>
      <w:proofErr w:type="spellEnd"/>
      <w:r w:rsidRPr="007842C0">
        <w:rPr>
          <w:sz w:val="28"/>
          <w:szCs w:val="28"/>
        </w:rPr>
        <w:t xml:space="preserve"> 03.02.2017 року</w:t>
      </w:r>
    </w:p>
    <w:p w14:paraId="5E125277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Послуги</w:t>
      </w:r>
      <w:proofErr w:type="spellEnd"/>
      <w:r w:rsidRPr="007842C0">
        <w:rPr>
          <w:sz w:val="28"/>
          <w:szCs w:val="28"/>
        </w:rPr>
        <w:t xml:space="preserve"> по </w:t>
      </w:r>
      <w:proofErr w:type="spellStart"/>
      <w:r w:rsidRPr="007842C0">
        <w:rPr>
          <w:sz w:val="28"/>
          <w:szCs w:val="28"/>
        </w:rPr>
        <w:t>централізованому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водопостачанню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водовідведенню</w:t>
      </w:r>
      <w:proofErr w:type="spellEnd"/>
      <w:r w:rsidRPr="007842C0">
        <w:rPr>
          <w:sz w:val="28"/>
          <w:szCs w:val="28"/>
        </w:rPr>
        <w:t xml:space="preserve"> – </w:t>
      </w:r>
      <w:proofErr w:type="spellStart"/>
      <w:r w:rsidRPr="007842C0">
        <w:rPr>
          <w:sz w:val="28"/>
          <w:szCs w:val="28"/>
        </w:rPr>
        <w:t>рішення</w:t>
      </w:r>
      <w:proofErr w:type="spellEnd"/>
      <w:r w:rsidRPr="007842C0">
        <w:rPr>
          <w:sz w:val="28"/>
          <w:szCs w:val="28"/>
        </w:rPr>
        <w:t xml:space="preserve"> № 19 </w:t>
      </w:r>
      <w:proofErr w:type="spellStart"/>
      <w:r w:rsidRPr="007842C0">
        <w:rPr>
          <w:sz w:val="28"/>
          <w:szCs w:val="28"/>
        </w:rPr>
        <w:t>від</w:t>
      </w:r>
      <w:proofErr w:type="spellEnd"/>
      <w:r w:rsidRPr="007842C0">
        <w:rPr>
          <w:sz w:val="28"/>
          <w:szCs w:val="28"/>
        </w:rPr>
        <w:t xml:space="preserve"> 05.03.2021 року</w:t>
      </w:r>
    </w:p>
    <w:p w14:paraId="7FF28774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Вивіз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побутового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сміття</w:t>
      </w:r>
      <w:proofErr w:type="spellEnd"/>
      <w:r w:rsidRPr="007842C0">
        <w:rPr>
          <w:sz w:val="28"/>
          <w:szCs w:val="28"/>
        </w:rPr>
        <w:t xml:space="preserve"> – </w:t>
      </w:r>
      <w:proofErr w:type="spellStart"/>
      <w:r w:rsidRPr="007842C0">
        <w:rPr>
          <w:sz w:val="28"/>
          <w:szCs w:val="28"/>
        </w:rPr>
        <w:t>рішення</w:t>
      </w:r>
      <w:proofErr w:type="spellEnd"/>
      <w:r w:rsidRPr="007842C0">
        <w:rPr>
          <w:sz w:val="28"/>
          <w:szCs w:val="28"/>
        </w:rPr>
        <w:t xml:space="preserve"> № 29 </w:t>
      </w:r>
      <w:proofErr w:type="spellStart"/>
      <w:r w:rsidRPr="007842C0">
        <w:rPr>
          <w:sz w:val="28"/>
          <w:szCs w:val="28"/>
        </w:rPr>
        <w:t>від</w:t>
      </w:r>
      <w:proofErr w:type="spellEnd"/>
      <w:r w:rsidRPr="007842C0">
        <w:rPr>
          <w:sz w:val="28"/>
          <w:szCs w:val="28"/>
        </w:rPr>
        <w:t xml:space="preserve"> 26.03.2021 року</w:t>
      </w:r>
    </w:p>
    <w:p w14:paraId="16436062" w14:textId="77777777" w:rsidR="007842C0" w:rsidRPr="007842C0" w:rsidRDefault="007842C0" w:rsidP="007842C0">
      <w:pPr>
        <w:pStyle w:val="a8"/>
        <w:ind w:left="435" w:firstLine="426"/>
        <w:rPr>
          <w:b/>
          <w:sz w:val="28"/>
          <w:szCs w:val="28"/>
        </w:rPr>
      </w:pPr>
    </w:p>
    <w:p w14:paraId="31D5512A" w14:textId="77777777" w:rsidR="007842C0" w:rsidRPr="007842C0" w:rsidRDefault="007842C0" w:rsidP="007842C0">
      <w:pPr>
        <w:pStyle w:val="a8"/>
        <w:ind w:left="435" w:firstLine="426"/>
        <w:rPr>
          <w:b/>
          <w:sz w:val="28"/>
          <w:szCs w:val="28"/>
        </w:rPr>
      </w:pPr>
      <w:r w:rsidRPr="007842C0">
        <w:rPr>
          <w:b/>
          <w:sz w:val="28"/>
          <w:szCs w:val="28"/>
        </w:rPr>
        <w:lastRenderedPageBreak/>
        <w:t xml:space="preserve">Система </w:t>
      </w:r>
      <w:proofErr w:type="spellStart"/>
      <w:r w:rsidRPr="007842C0">
        <w:rPr>
          <w:b/>
          <w:sz w:val="28"/>
          <w:szCs w:val="28"/>
        </w:rPr>
        <w:t>водопостачання</w:t>
      </w:r>
      <w:proofErr w:type="spellEnd"/>
      <w:r w:rsidRPr="007842C0">
        <w:rPr>
          <w:b/>
          <w:sz w:val="28"/>
          <w:szCs w:val="28"/>
        </w:rPr>
        <w:t xml:space="preserve"> та </w:t>
      </w:r>
      <w:proofErr w:type="spellStart"/>
      <w:r w:rsidRPr="007842C0">
        <w:rPr>
          <w:b/>
          <w:sz w:val="28"/>
          <w:szCs w:val="28"/>
        </w:rPr>
        <w:t>водовідведення</w:t>
      </w:r>
      <w:proofErr w:type="spellEnd"/>
    </w:p>
    <w:p w14:paraId="5F978F9F" w14:textId="77777777" w:rsidR="007842C0" w:rsidRPr="007842C0" w:rsidRDefault="007842C0" w:rsidP="007842C0">
      <w:pPr>
        <w:pStyle w:val="a8"/>
        <w:ind w:left="435" w:firstLine="426"/>
        <w:rPr>
          <w:b/>
          <w:sz w:val="28"/>
          <w:szCs w:val="28"/>
        </w:rPr>
      </w:pPr>
    </w:p>
    <w:p w14:paraId="546DBF05" w14:textId="77777777" w:rsidR="007842C0" w:rsidRPr="007842C0" w:rsidRDefault="007842C0" w:rsidP="007842C0">
      <w:pPr>
        <w:pStyle w:val="a8"/>
        <w:ind w:left="435"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Джерелами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водопостачання</w:t>
      </w:r>
      <w:proofErr w:type="spellEnd"/>
      <w:r w:rsidRPr="007842C0">
        <w:rPr>
          <w:sz w:val="28"/>
          <w:szCs w:val="28"/>
        </w:rPr>
        <w:t xml:space="preserve"> є 8 </w:t>
      </w:r>
      <w:proofErr w:type="spellStart"/>
      <w:r w:rsidRPr="007842C0">
        <w:rPr>
          <w:sz w:val="28"/>
          <w:szCs w:val="28"/>
        </w:rPr>
        <w:t>артсвердловин</w:t>
      </w:r>
      <w:proofErr w:type="spellEnd"/>
      <w:r w:rsidRPr="007842C0">
        <w:rPr>
          <w:sz w:val="28"/>
          <w:szCs w:val="28"/>
        </w:rPr>
        <w:t xml:space="preserve"> (4 </w:t>
      </w:r>
      <w:proofErr w:type="spellStart"/>
      <w:r w:rsidRPr="007842C0">
        <w:rPr>
          <w:sz w:val="28"/>
          <w:szCs w:val="28"/>
        </w:rPr>
        <w:t>постійно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працюючі</w:t>
      </w:r>
      <w:proofErr w:type="spellEnd"/>
      <w:r w:rsidRPr="007842C0">
        <w:rPr>
          <w:sz w:val="28"/>
          <w:szCs w:val="28"/>
        </w:rPr>
        <w:t>).</w:t>
      </w:r>
    </w:p>
    <w:p w14:paraId="1146111D" w14:textId="77777777" w:rsidR="007842C0" w:rsidRPr="007842C0" w:rsidRDefault="007842C0" w:rsidP="007842C0">
      <w:pPr>
        <w:pStyle w:val="a8"/>
        <w:ind w:left="435"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Вода </w:t>
      </w:r>
      <w:proofErr w:type="spellStart"/>
      <w:r w:rsidRPr="007842C0">
        <w:rPr>
          <w:sz w:val="28"/>
          <w:szCs w:val="28"/>
        </w:rPr>
        <w:t>зі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свердловин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надходить</w:t>
      </w:r>
      <w:proofErr w:type="spellEnd"/>
      <w:r w:rsidRPr="007842C0">
        <w:rPr>
          <w:sz w:val="28"/>
          <w:szCs w:val="28"/>
        </w:rPr>
        <w:t xml:space="preserve"> до РЧВ на </w:t>
      </w:r>
      <w:proofErr w:type="spellStart"/>
      <w:r w:rsidRPr="007842C0">
        <w:rPr>
          <w:sz w:val="28"/>
          <w:szCs w:val="28"/>
        </w:rPr>
        <w:t>відстій</w:t>
      </w:r>
      <w:proofErr w:type="spellEnd"/>
      <w:r w:rsidRPr="007842C0">
        <w:rPr>
          <w:sz w:val="28"/>
          <w:szCs w:val="28"/>
        </w:rPr>
        <w:t xml:space="preserve">, </w:t>
      </w:r>
      <w:proofErr w:type="spellStart"/>
      <w:r w:rsidRPr="007842C0">
        <w:rPr>
          <w:sz w:val="28"/>
          <w:szCs w:val="28"/>
        </w:rPr>
        <w:t>далі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подається</w:t>
      </w:r>
      <w:proofErr w:type="spellEnd"/>
      <w:r w:rsidRPr="007842C0">
        <w:rPr>
          <w:sz w:val="28"/>
          <w:szCs w:val="28"/>
        </w:rPr>
        <w:t xml:space="preserve"> до </w:t>
      </w:r>
      <w:proofErr w:type="spellStart"/>
      <w:r w:rsidRPr="007842C0">
        <w:rPr>
          <w:sz w:val="28"/>
          <w:szCs w:val="28"/>
        </w:rPr>
        <w:t>споживачів</w:t>
      </w:r>
      <w:proofErr w:type="spellEnd"/>
      <w:r w:rsidRPr="007842C0">
        <w:rPr>
          <w:sz w:val="28"/>
          <w:szCs w:val="28"/>
        </w:rPr>
        <w:t>.</w:t>
      </w:r>
    </w:p>
    <w:p w14:paraId="034B5853" w14:textId="77777777" w:rsidR="007842C0" w:rsidRDefault="007842C0" w:rsidP="007842C0">
      <w:pPr>
        <w:pStyle w:val="a8"/>
        <w:ind w:left="435" w:firstLine="132"/>
        <w:rPr>
          <w:b/>
          <w:sz w:val="28"/>
          <w:szCs w:val="28"/>
        </w:rPr>
      </w:pPr>
    </w:p>
    <w:p w14:paraId="480B4766" w14:textId="01610D64" w:rsidR="007842C0" w:rsidRPr="007842C0" w:rsidRDefault="007842C0" w:rsidP="007842C0">
      <w:pPr>
        <w:pStyle w:val="a8"/>
        <w:ind w:left="435" w:firstLine="132"/>
        <w:rPr>
          <w:b/>
          <w:sz w:val="28"/>
          <w:szCs w:val="28"/>
        </w:rPr>
      </w:pPr>
      <w:proofErr w:type="spellStart"/>
      <w:r w:rsidRPr="007842C0">
        <w:rPr>
          <w:b/>
          <w:sz w:val="28"/>
          <w:szCs w:val="28"/>
        </w:rPr>
        <w:t>Проведені</w:t>
      </w:r>
      <w:proofErr w:type="spellEnd"/>
      <w:r w:rsidRPr="007842C0">
        <w:rPr>
          <w:b/>
          <w:sz w:val="28"/>
          <w:szCs w:val="28"/>
        </w:rPr>
        <w:t xml:space="preserve"> роботи:</w:t>
      </w:r>
    </w:p>
    <w:p w14:paraId="73BEE0EE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Заміна</w:t>
      </w:r>
      <w:proofErr w:type="spellEnd"/>
      <w:r w:rsidRPr="007842C0">
        <w:rPr>
          <w:sz w:val="28"/>
          <w:szCs w:val="28"/>
        </w:rPr>
        <w:t xml:space="preserve"> 4 </w:t>
      </w:r>
      <w:proofErr w:type="spellStart"/>
      <w:r w:rsidRPr="007842C0">
        <w:rPr>
          <w:sz w:val="28"/>
          <w:szCs w:val="28"/>
        </w:rPr>
        <w:t>насосів</w:t>
      </w:r>
      <w:proofErr w:type="spellEnd"/>
      <w:r w:rsidRPr="007842C0">
        <w:rPr>
          <w:sz w:val="28"/>
          <w:szCs w:val="28"/>
        </w:rPr>
        <w:t xml:space="preserve"> на </w:t>
      </w:r>
      <w:proofErr w:type="spellStart"/>
      <w:r w:rsidRPr="007842C0">
        <w:rPr>
          <w:sz w:val="28"/>
          <w:szCs w:val="28"/>
        </w:rPr>
        <w:t>свердловинах</w:t>
      </w:r>
      <w:proofErr w:type="spellEnd"/>
      <w:r w:rsidRPr="007842C0">
        <w:rPr>
          <w:sz w:val="28"/>
          <w:szCs w:val="28"/>
        </w:rPr>
        <w:t xml:space="preserve"> та ремонт </w:t>
      </w:r>
      <w:proofErr w:type="spellStart"/>
      <w:r w:rsidRPr="007842C0">
        <w:rPr>
          <w:sz w:val="28"/>
          <w:szCs w:val="28"/>
        </w:rPr>
        <w:t>обладнання</w:t>
      </w:r>
      <w:proofErr w:type="spellEnd"/>
    </w:p>
    <w:p w14:paraId="7CC7F23C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Чистка та </w:t>
      </w:r>
      <w:proofErr w:type="spellStart"/>
      <w:r w:rsidRPr="007842C0">
        <w:rPr>
          <w:sz w:val="28"/>
          <w:szCs w:val="28"/>
        </w:rPr>
        <w:t>дезінфекція</w:t>
      </w:r>
      <w:proofErr w:type="spellEnd"/>
      <w:r w:rsidRPr="007842C0">
        <w:rPr>
          <w:sz w:val="28"/>
          <w:szCs w:val="28"/>
        </w:rPr>
        <w:t xml:space="preserve"> РЧВ (за 3 роки).</w:t>
      </w:r>
    </w:p>
    <w:p w14:paraId="1DA4D7AB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Капітальний</w:t>
      </w:r>
      <w:proofErr w:type="spellEnd"/>
      <w:r w:rsidRPr="007842C0">
        <w:rPr>
          <w:sz w:val="28"/>
          <w:szCs w:val="28"/>
        </w:rPr>
        <w:t xml:space="preserve"> ремонт </w:t>
      </w:r>
      <w:proofErr w:type="spellStart"/>
      <w:r w:rsidRPr="007842C0">
        <w:rPr>
          <w:sz w:val="28"/>
          <w:szCs w:val="28"/>
        </w:rPr>
        <w:t>електроустаткування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заміна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засувки</w:t>
      </w:r>
      <w:proofErr w:type="spellEnd"/>
      <w:r w:rsidRPr="007842C0">
        <w:rPr>
          <w:sz w:val="28"/>
          <w:szCs w:val="28"/>
        </w:rPr>
        <w:t xml:space="preserve"> </w:t>
      </w:r>
    </w:p>
    <w:p w14:paraId="57F275F0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Чистка та </w:t>
      </w:r>
      <w:proofErr w:type="spellStart"/>
      <w:r w:rsidRPr="007842C0">
        <w:rPr>
          <w:sz w:val="28"/>
          <w:szCs w:val="28"/>
        </w:rPr>
        <w:t>викачка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головної</w:t>
      </w:r>
      <w:proofErr w:type="spellEnd"/>
      <w:r w:rsidRPr="007842C0">
        <w:rPr>
          <w:sz w:val="28"/>
          <w:szCs w:val="28"/>
        </w:rPr>
        <w:t xml:space="preserve"> КНС</w:t>
      </w:r>
    </w:p>
    <w:p w14:paraId="0BA36895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Викачка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поточний</w:t>
      </w:r>
      <w:proofErr w:type="spellEnd"/>
      <w:r w:rsidRPr="007842C0">
        <w:rPr>
          <w:sz w:val="28"/>
          <w:szCs w:val="28"/>
        </w:rPr>
        <w:t xml:space="preserve"> ремонт КНС по </w:t>
      </w:r>
      <w:proofErr w:type="spellStart"/>
      <w:r w:rsidRPr="007842C0">
        <w:rPr>
          <w:sz w:val="28"/>
          <w:szCs w:val="28"/>
        </w:rPr>
        <w:t>вул</w:t>
      </w:r>
      <w:proofErr w:type="spellEnd"/>
      <w:r w:rsidRPr="007842C0">
        <w:rPr>
          <w:sz w:val="28"/>
          <w:szCs w:val="28"/>
        </w:rPr>
        <w:t xml:space="preserve">. </w:t>
      </w:r>
      <w:proofErr w:type="spellStart"/>
      <w:r w:rsidRPr="007842C0">
        <w:rPr>
          <w:sz w:val="28"/>
          <w:szCs w:val="28"/>
        </w:rPr>
        <w:t>Ювілейна</w:t>
      </w:r>
      <w:proofErr w:type="spellEnd"/>
      <w:r w:rsidRPr="007842C0">
        <w:rPr>
          <w:sz w:val="28"/>
          <w:szCs w:val="28"/>
        </w:rPr>
        <w:t xml:space="preserve"> </w:t>
      </w:r>
    </w:p>
    <w:p w14:paraId="16EFE14A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Роботи на полях </w:t>
      </w:r>
      <w:proofErr w:type="spellStart"/>
      <w:r w:rsidRPr="007842C0">
        <w:rPr>
          <w:sz w:val="28"/>
          <w:szCs w:val="28"/>
        </w:rPr>
        <w:t>фільтрації</w:t>
      </w:r>
      <w:proofErr w:type="spellEnd"/>
      <w:r w:rsidRPr="007842C0">
        <w:rPr>
          <w:sz w:val="28"/>
          <w:szCs w:val="28"/>
        </w:rPr>
        <w:t xml:space="preserve"> (</w:t>
      </w:r>
      <w:proofErr w:type="spellStart"/>
      <w:r w:rsidRPr="007842C0">
        <w:rPr>
          <w:sz w:val="28"/>
          <w:szCs w:val="28"/>
        </w:rPr>
        <w:t>земельні</w:t>
      </w:r>
      <w:proofErr w:type="spellEnd"/>
      <w:r w:rsidRPr="007842C0">
        <w:rPr>
          <w:sz w:val="28"/>
          <w:szCs w:val="28"/>
        </w:rPr>
        <w:t xml:space="preserve"> роботи, </w:t>
      </w:r>
      <w:proofErr w:type="spellStart"/>
      <w:r w:rsidRPr="007842C0">
        <w:rPr>
          <w:sz w:val="28"/>
          <w:szCs w:val="28"/>
        </w:rPr>
        <w:t>косіння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тощо</w:t>
      </w:r>
      <w:proofErr w:type="spellEnd"/>
      <w:r w:rsidRPr="007842C0">
        <w:rPr>
          <w:sz w:val="28"/>
          <w:szCs w:val="28"/>
        </w:rPr>
        <w:t>)</w:t>
      </w:r>
    </w:p>
    <w:p w14:paraId="78F29AC4" w14:textId="50F22B62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Чищення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каналізаційних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колекторів</w:t>
      </w:r>
      <w:proofErr w:type="spellEnd"/>
    </w:p>
    <w:p w14:paraId="11F1B95E" w14:textId="77777777" w:rsidR="007842C0" w:rsidRDefault="007842C0" w:rsidP="007842C0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3BCAB453" w14:textId="4CE896E5" w:rsidR="007842C0" w:rsidRPr="007842C0" w:rsidRDefault="007842C0" w:rsidP="007842C0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Забір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води:</w:t>
      </w:r>
    </w:p>
    <w:p w14:paraId="6A74A96B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 за </w:t>
      </w:r>
      <w:proofErr w:type="spellStart"/>
      <w:r w:rsidRPr="007842C0">
        <w:rPr>
          <w:sz w:val="28"/>
          <w:szCs w:val="28"/>
        </w:rPr>
        <w:t>місяць</w:t>
      </w:r>
      <w:proofErr w:type="spellEnd"/>
      <w:r w:rsidRPr="007842C0">
        <w:rPr>
          <w:sz w:val="28"/>
          <w:szCs w:val="28"/>
        </w:rPr>
        <w:t xml:space="preserve"> – 6 758 м</w:t>
      </w:r>
      <w:r w:rsidRPr="007842C0">
        <w:rPr>
          <w:sz w:val="28"/>
          <w:szCs w:val="28"/>
          <w:vertAlign w:val="superscript"/>
        </w:rPr>
        <w:t>3</w:t>
      </w:r>
      <w:r w:rsidRPr="007842C0">
        <w:rPr>
          <w:sz w:val="28"/>
          <w:szCs w:val="28"/>
        </w:rPr>
        <w:t xml:space="preserve"> (за 10 </w:t>
      </w:r>
      <w:proofErr w:type="spellStart"/>
      <w:r w:rsidRPr="007842C0">
        <w:rPr>
          <w:sz w:val="28"/>
          <w:szCs w:val="28"/>
        </w:rPr>
        <w:t>міс</w:t>
      </w:r>
      <w:proofErr w:type="spellEnd"/>
      <w:r w:rsidRPr="007842C0">
        <w:rPr>
          <w:sz w:val="28"/>
          <w:szCs w:val="28"/>
        </w:rPr>
        <w:t>. 67579 м</w:t>
      </w:r>
      <w:r w:rsidRPr="007842C0">
        <w:rPr>
          <w:sz w:val="28"/>
          <w:szCs w:val="28"/>
          <w:vertAlign w:val="superscript"/>
        </w:rPr>
        <w:t>3</w:t>
      </w:r>
      <w:r w:rsidRPr="007842C0">
        <w:rPr>
          <w:sz w:val="28"/>
          <w:szCs w:val="28"/>
        </w:rPr>
        <w:t>)</w:t>
      </w:r>
    </w:p>
    <w:p w14:paraId="0FA073FA" w14:textId="3DC425B2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 за день – 220 м</w:t>
      </w:r>
      <w:r w:rsidRPr="007842C0">
        <w:rPr>
          <w:sz w:val="28"/>
          <w:szCs w:val="28"/>
          <w:vertAlign w:val="superscript"/>
        </w:rPr>
        <w:t>3</w:t>
      </w:r>
    </w:p>
    <w:p w14:paraId="76043B8E" w14:textId="07CA7C74" w:rsidR="007842C0" w:rsidRPr="007842C0" w:rsidRDefault="007842C0" w:rsidP="007842C0">
      <w:pPr>
        <w:ind w:left="43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Вивіз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сміття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>:</w:t>
      </w:r>
    </w:p>
    <w:p w14:paraId="617A80CD" w14:textId="0761C5A9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 за </w:t>
      </w:r>
      <w:proofErr w:type="spellStart"/>
      <w:r w:rsidRPr="007842C0">
        <w:rPr>
          <w:sz w:val="28"/>
          <w:szCs w:val="28"/>
        </w:rPr>
        <w:t>місяць</w:t>
      </w:r>
      <w:proofErr w:type="spellEnd"/>
      <w:r w:rsidRPr="007842C0">
        <w:rPr>
          <w:sz w:val="28"/>
          <w:szCs w:val="28"/>
        </w:rPr>
        <w:t xml:space="preserve"> – 78 м</w:t>
      </w:r>
      <w:r w:rsidRPr="007842C0">
        <w:rPr>
          <w:sz w:val="28"/>
          <w:szCs w:val="28"/>
          <w:vertAlign w:val="superscript"/>
        </w:rPr>
        <w:t>3</w:t>
      </w:r>
      <w:r w:rsidRPr="007842C0">
        <w:rPr>
          <w:sz w:val="28"/>
          <w:szCs w:val="28"/>
        </w:rPr>
        <w:t xml:space="preserve"> </w:t>
      </w:r>
      <w:proofErr w:type="gramStart"/>
      <w:r w:rsidRPr="007842C0">
        <w:rPr>
          <w:sz w:val="28"/>
          <w:szCs w:val="28"/>
        </w:rPr>
        <w:t>( за</w:t>
      </w:r>
      <w:proofErr w:type="gramEnd"/>
      <w:r w:rsidRPr="007842C0">
        <w:rPr>
          <w:sz w:val="28"/>
          <w:szCs w:val="28"/>
        </w:rPr>
        <w:t xml:space="preserve"> 10 </w:t>
      </w:r>
      <w:proofErr w:type="spellStart"/>
      <w:r w:rsidRPr="007842C0">
        <w:rPr>
          <w:sz w:val="28"/>
          <w:szCs w:val="28"/>
        </w:rPr>
        <w:t>міс</w:t>
      </w:r>
      <w:proofErr w:type="spellEnd"/>
      <w:r w:rsidRPr="007842C0">
        <w:rPr>
          <w:sz w:val="28"/>
          <w:szCs w:val="28"/>
        </w:rPr>
        <w:t>. 780 м</w:t>
      </w:r>
      <w:r w:rsidRPr="007842C0">
        <w:rPr>
          <w:sz w:val="28"/>
          <w:szCs w:val="28"/>
          <w:vertAlign w:val="superscript"/>
        </w:rPr>
        <w:t>3</w:t>
      </w:r>
      <w:r w:rsidRPr="007842C0">
        <w:rPr>
          <w:sz w:val="28"/>
          <w:szCs w:val="28"/>
        </w:rPr>
        <w:t>)</w:t>
      </w:r>
    </w:p>
    <w:p w14:paraId="0B98F82C" w14:textId="77777777" w:rsid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</w:p>
    <w:p w14:paraId="6EBCB0E6" w14:textId="7C8814F5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Нарахування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послуги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за 10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місяців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>:</w:t>
      </w:r>
    </w:p>
    <w:p w14:paraId="57DB6402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proofErr w:type="gramStart"/>
      <w:r w:rsidRPr="007842C0">
        <w:rPr>
          <w:sz w:val="28"/>
          <w:szCs w:val="28"/>
        </w:rPr>
        <w:t>Населення</w:t>
      </w:r>
      <w:proofErr w:type="spellEnd"/>
      <w:r w:rsidRPr="007842C0">
        <w:rPr>
          <w:sz w:val="28"/>
          <w:szCs w:val="28"/>
        </w:rPr>
        <w:t xml:space="preserve">  –</w:t>
      </w:r>
      <w:proofErr w:type="gramEnd"/>
      <w:r w:rsidRPr="007842C0">
        <w:rPr>
          <w:sz w:val="28"/>
          <w:szCs w:val="28"/>
        </w:rPr>
        <w:t xml:space="preserve"> 3 097 577,40 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169895B1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Організації</w:t>
      </w:r>
      <w:proofErr w:type="spellEnd"/>
      <w:r w:rsidRPr="007842C0">
        <w:rPr>
          <w:sz w:val="28"/>
          <w:szCs w:val="28"/>
        </w:rPr>
        <w:t xml:space="preserve"> – 215 251,56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76B36F87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Гребінківська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селищна</w:t>
      </w:r>
      <w:proofErr w:type="spellEnd"/>
      <w:r w:rsidRPr="007842C0">
        <w:rPr>
          <w:sz w:val="28"/>
          <w:szCs w:val="28"/>
        </w:rPr>
        <w:t xml:space="preserve"> рада – 164 039,67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5CCA9224" w14:textId="77777777" w:rsidR="007842C0" w:rsidRPr="007842C0" w:rsidRDefault="007842C0" w:rsidP="007842C0">
      <w:pPr>
        <w:pStyle w:val="a8"/>
        <w:ind w:left="435" w:firstLine="426"/>
        <w:rPr>
          <w:b/>
          <w:sz w:val="28"/>
          <w:szCs w:val="28"/>
        </w:rPr>
      </w:pPr>
      <w:r w:rsidRPr="007842C0">
        <w:rPr>
          <w:b/>
          <w:sz w:val="28"/>
          <w:szCs w:val="28"/>
        </w:rPr>
        <w:t xml:space="preserve">Разом: 3 476 868,63 </w:t>
      </w:r>
      <w:proofErr w:type="spellStart"/>
      <w:r w:rsidRPr="007842C0">
        <w:rPr>
          <w:b/>
          <w:sz w:val="28"/>
          <w:szCs w:val="28"/>
        </w:rPr>
        <w:t>грн</w:t>
      </w:r>
      <w:proofErr w:type="spellEnd"/>
    </w:p>
    <w:p w14:paraId="625551E8" w14:textId="77777777" w:rsidR="007842C0" w:rsidRPr="007842C0" w:rsidRDefault="007842C0" w:rsidP="007842C0">
      <w:pPr>
        <w:pStyle w:val="a8"/>
        <w:ind w:left="435" w:firstLine="426"/>
        <w:rPr>
          <w:b/>
          <w:sz w:val="28"/>
          <w:szCs w:val="28"/>
        </w:rPr>
      </w:pPr>
    </w:p>
    <w:p w14:paraId="7E342185" w14:textId="77777777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Фінансовий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стан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>:</w:t>
      </w:r>
    </w:p>
    <w:p w14:paraId="30F6EF44" w14:textId="77777777" w:rsidR="007842C0" w:rsidRPr="007842C0" w:rsidRDefault="007842C0" w:rsidP="007842C0">
      <w:pPr>
        <w:ind w:left="75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на 01.11.2021 року завершена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збитками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>.</w:t>
      </w:r>
    </w:p>
    <w:p w14:paraId="6E9337B3" w14:textId="06757034" w:rsidR="007842C0" w:rsidRPr="007842C0" w:rsidRDefault="007842C0" w:rsidP="007842C0">
      <w:pPr>
        <w:ind w:left="75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Заборгованість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 по ПДВ на 19.11.2021 становить 2 381 775,57 грн.</w:t>
      </w:r>
    </w:p>
    <w:p w14:paraId="20CCD13B" w14:textId="77777777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Витрати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>:</w:t>
      </w:r>
    </w:p>
    <w:p w14:paraId="6C837A01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Електроенергія</w:t>
      </w:r>
      <w:proofErr w:type="spellEnd"/>
      <w:r w:rsidRPr="007842C0">
        <w:rPr>
          <w:sz w:val="28"/>
          <w:szCs w:val="28"/>
        </w:rPr>
        <w:t xml:space="preserve"> – 288 381,39 грн. (135 453 кВт)</w:t>
      </w:r>
    </w:p>
    <w:p w14:paraId="0AEC73B3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Талони</w:t>
      </w:r>
      <w:proofErr w:type="spellEnd"/>
      <w:r w:rsidRPr="007842C0">
        <w:rPr>
          <w:sz w:val="28"/>
          <w:szCs w:val="28"/>
        </w:rPr>
        <w:t xml:space="preserve"> на ТПВ – 83 738,16 грн. (780 м</w:t>
      </w:r>
      <w:r w:rsidRPr="007842C0">
        <w:rPr>
          <w:sz w:val="28"/>
          <w:szCs w:val="28"/>
          <w:vertAlign w:val="superscript"/>
        </w:rPr>
        <w:t>3</w:t>
      </w:r>
      <w:r w:rsidRPr="007842C0">
        <w:rPr>
          <w:sz w:val="28"/>
          <w:szCs w:val="28"/>
        </w:rPr>
        <w:t>)</w:t>
      </w:r>
    </w:p>
    <w:p w14:paraId="2C1F4CE8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Паливно-мастильні</w:t>
      </w:r>
      <w:proofErr w:type="spellEnd"/>
      <w:r w:rsidRPr="007842C0">
        <w:rPr>
          <w:sz w:val="28"/>
          <w:szCs w:val="28"/>
        </w:rPr>
        <w:t xml:space="preserve"> – 133 268,00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47D62092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Заробітна</w:t>
      </w:r>
      <w:proofErr w:type="spellEnd"/>
      <w:r w:rsidRPr="007842C0">
        <w:rPr>
          <w:sz w:val="28"/>
          <w:szCs w:val="28"/>
        </w:rPr>
        <w:t xml:space="preserve"> плата – 1 551 756,80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7CAC5508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Податки</w:t>
      </w:r>
      <w:proofErr w:type="spellEnd"/>
      <w:r w:rsidRPr="007842C0">
        <w:rPr>
          <w:sz w:val="28"/>
          <w:szCs w:val="28"/>
        </w:rPr>
        <w:t xml:space="preserve"> на зарплату – 799 973,99 –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7A47057F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Податки</w:t>
      </w:r>
      <w:proofErr w:type="spellEnd"/>
      <w:r w:rsidRPr="007842C0">
        <w:rPr>
          <w:sz w:val="28"/>
          <w:szCs w:val="28"/>
        </w:rPr>
        <w:t xml:space="preserve"> на воду – 51 370,11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11AAC111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ПДВ – 421 765,75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5EBD5A41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Матеріали</w:t>
      </w:r>
      <w:proofErr w:type="spellEnd"/>
      <w:r w:rsidRPr="007842C0">
        <w:rPr>
          <w:sz w:val="28"/>
          <w:szCs w:val="28"/>
        </w:rPr>
        <w:t xml:space="preserve"> – 111 295,02 грн.</w:t>
      </w:r>
    </w:p>
    <w:p w14:paraId="20B55A7F" w14:textId="605B334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Адмін</w:t>
      </w:r>
      <w:proofErr w:type="spellEnd"/>
      <w:r w:rsidRPr="007842C0">
        <w:rPr>
          <w:sz w:val="28"/>
          <w:szCs w:val="28"/>
        </w:rPr>
        <w:t xml:space="preserve">. </w:t>
      </w:r>
      <w:proofErr w:type="spellStart"/>
      <w:r w:rsidRPr="007842C0">
        <w:rPr>
          <w:sz w:val="28"/>
          <w:szCs w:val="28"/>
        </w:rPr>
        <w:t>затрати</w:t>
      </w:r>
      <w:proofErr w:type="spellEnd"/>
      <w:r w:rsidRPr="007842C0">
        <w:rPr>
          <w:sz w:val="28"/>
          <w:szCs w:val="28"/>
        </w:rPr>
        <w:t xml:space="preserve"> + </w:t>
      </w:r>
      <w:proofErr w:type="spellStart"/>
      <w:r w:rsidRPr="007842C0">
        <w:rPr>
          <w:sz w:val="28"/>
          <w:szCs w:val="28"/>
        </w:rPr>
        <w:t>загальновиробничі</w:t>
      </w:r>
      <w:proofErr w:type="spellEnd"/>
      <w:r w:rsidRPr="007842C0">
        <w:rPr>
          <w:sz w:val="28"/>
          <w:szCs w:val="28"/>
        </w:rPr>
        <w:t xml:space="preserve"> – 78 499,71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766F029A" w14:textId="503A13EF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  <w:r w:rsidRPr="007842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Разом: 3 520 048,93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грн</w:t>
      </w:r>
      <w:proofErr w:type="spellEnd"/>
    </w:p>
    <w:p w14:paraId="3F9AB2A4" w14:textId="25CB156B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Заборгованість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підприємству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CC417CB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Населення</w:t>
      </w:r>
      <w:proofErr w:type="spellEnd"/>
      <w:r w:rsidRPr="007842C0">
        <w:rPr>
          <w:sz w:val="28"/>
          <w:szCs w:val="28"/>
        </w:rPr>
        <w:t xml:space="preserve"> на 01.07.2021 – 573 444,60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79D194E5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Організації</w:t>
      </w:r>
      <w:proofErr w:type="spellEnd"/>
      <w:r w:rsidRPr="007842C0">
        <w:rPr>
          <w:sz w:val="28"/>
          <w:szCs w:val="28"/>
        </w:rPr>
        <w:t xml:space="preserve"> – 41 041,48 </w:t>
      </w:r>
      <w:proofErr w:type="spellStart"/>
      <w:r w:rsidRPr="007842C0">
        <w:rPr>
          <w:sz w:val="28"/>
          <w:szCs w:val="28"/>
        </w:rPr>
        <w:t>грн</w:t>
      </w:r>
      <w:proofErr w:type="spellEnd"/>
    </w:p>
    <w:p w14:paraId="784A0056" w14:textId="77777777" w:rsidR="007842C0" w:rsidRPr="007842C0" w:rsidRDefault="007842C0" w:rsidP="007842C0">
      <w:pPr>
        <w:pStyle w:val="a8"/>
        <w:ind w:left="435" w:firstLine="426"/>
        <w:rPr>
          <w:b/>
          <w:sz w:val="28"/>
          <w:szCs w:val="28"/>
        </w:rPr>
      </w:pPr>
      <w:r w:rsidRPr="007842C0">
        <w:rPr>
          <w:b/>
          <w:sz w:val="28"/>
          <w:szCs w:val="28"/>
        </w:rPr>
        <w:t xml:space="preserve">Разом: 730 000, 00 </w:t>
      </w:r>
      <w:proofErr w:type="spellStart"/>
      <w:r w:rsidRPr="007842C0">
        <w:rPr>
          <w:b/>
          <w:sz w:val="28"/>
          <w:szCs w:val="28"/>
        </w:rPr>
        <w:t>грн</w:t>
      </w:r>
      <w:proofErr w:type="spellEnd"/>
    </w:p>
    <w:p w14:paraId="49FBD9DA" w14:textId="77777777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</w:p>
    <w:p w14:paraId="2C613940" w14:textId="7B016F8D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Перевірки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>:</w:t>
      </w:r>
    </w:p>
    <w:p w14:paraId="28DE0CC4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В </w:t>
      </w:r>
      <w:proofErr w:type="spellStart"/>
      <w:r w:rsidRPr="007842C0">
        <w:rPr>
          <w:sz w:val="28"/>
          <w:szCs w:val="28"/>
        </w:rPr>
        <w:t>квітні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відбулася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перевірка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підприємства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фіскальною</w:t>
      </w:r>
      <w:proofErr w:type="spellEnd"/>
      <w:r w:rsidRPr="007842C0">
        <w:rPr>
          <w:sz w:val="28"/>
          <w:szCs w:val="28"/>
        </w:rPr>
        <w:t xml:space="preserve"> службою в </w:t>
      </w:r>
      <w:proofErr w:type="spellStart"/>
      <w:r w:rsidRPr="007842C0">
        <w:rPr>
          <w:sz w:val="28"/>
          <w:szCs w:val="28"/>
        </w:rPr>
        <w:t>результаті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якої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були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виявленні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порушення</w:t>
      </w:r>
      <w:proofErr w:type="spellEnd"/>
      <w:r w:rsidRPr="007842C0">
        <w:rPr>
          <w:sz w:val="28"/>
          <w:szCs w:val="28"/>
        </w:rPr>
        <w:t xml:space="preserve">, а </w:t>
      </w:r>
      <w:proofErr w:type="spellStart"/>
      <w:r w:rsidRPr="007842C0">
        <w:rPr>
          <w:sz w:val="28"/>
          <w:szCs w:val="28"/>
        </w:rPr>
        <w:t>саме</w:t>
      </w:r>
      <w:proofErr w:type="spellEnd"/>
      <w:r w:rsidRPr="007842C0">
        <w:rPr>
          <w:sz w:val="28"/>
          <w:szCs w:val="28"/>
        </w:rPr>
        <w:t xml:space="preserve"> за </w:t>
      </w:r>
      <w:proofErr w:type="spellStart"/>
      <w:r w:rsidRPr="007842C0">
        <w:rPr>
          <w:sz w:val="28"/>
          <w:szCs w:val="28"/>
        </w:rPr>
        <w:t>період</w:t>
      </w:r>
      <w:proofErr w:type="spellEnd"/>
      <w:r w:rsidRPr="007842C0">
        <w:rPr>
          <w:sz w:val="28"/>
          <w:szCs w:val="28"/>
        </w:rPr>
        <w:t xml:space="preserve"> 2019-2020 роки (</w:t>
      </w:r>
      <w:proofErr w:type="spellStart"/>
      <w:r w:rsidRPr="007842C0">
        <w:rPr>
          <w:sz w:val="28"/>
          <w:szCs w:val="28"/>
        </w:rPr>
        <w:t>Дорахування</w:t>
      </w:r>
      <w:proofErr w:type="spellEnd"/>
      <w:r w:rsidRPr="007842C0">
        <w:rPr>
          <w:sz w:val="28"/>
          <w:szCs w:val="28"/>
        </w:rPr>
        <w:t xml:space="preserve"> і штраф 424 546, 00 </w:t>
      </w:r>
      <w:proofErr w:type="spellStart"/>
      <w:r w:rsidRPr="007842C0">
        <w:rPr>
          <w:sz w:val="28"/>
          <w:szCs w:val="28"/>
        </w:rPr>
        <w:t>грн</w:t>
      </w:r>
      <w:proofErr w:type="spellEnd"/>
      <w:r w:rsidRPr="007842C0">
        <w:rPr>
          <w:sz w:val="28"/>
          <w:szCs w:val="28"/>
        </w:rPr>
        <w:t>).</w:t>
      </w:r>
    </w:p>
    <w:p w14:paraId="699C7DBD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color w:val="FF0000"/>
          <w:sz w:val="28"/>
          <w:szCs w:val="28"/>
        </w:rPr>
      </w:pPr>
      <w:r w:rsidRPr="007842C0">
        <w:rPr>
          <w:sz w:val="28"/>
          <w:szCs w:val="28"/>
        </w:rPr>
        <w:t xml:space="preserve">ДТЕК </w:t>
      </w:r>
      <w:proofErr w:type="spellStart"/>
      <w:r w:rsidRPr="007842C0">
        <w:rPr>
          <w:sz w:val="28"/>
          <w:szCs w:val="28"/>
        </w:rPr>
        <w:t>провів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перевірку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вузлів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обліку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електроенергії</w:t>
      </w:r>
      <w:proofErr w:type="spellEnd"/>
      <w:r w:rsidRPr="007842C0">
        <w:rPr>
          <w:sz w:val="28"/>
          <w:szCs w:val="28"/>
        </w:rPr>
        <w:t xml:space="preserve"> і </w:t>
      </w:r>
      <w:proofErr w:type="spellStart"/>
      <w:r w:rsidRPr="007842C0">
        <w:rPr>
          <w:sz w:val="28"/>
          <w:szCs w:val="28"/>
        </w:rPr>
        <w:t>підприємство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отримало</w:t>
      </w:r>
      <w:proofErr w:type="spellEnd"/>
      <w:r w:rsidRPr="007842C0">
        <w:rPr>
          <w:sz w:val="28"/>
          <w:szCs w:val="28"/>
        </w:rPr>
        <w:t xml:space="preserve"> 11 </w:t>
      </w:r>
      <w:proofErr w:type="spellStart"/>
      <w:r w:rsidRPr="007842C0">
        <w:rPr>
          <w:sz w:val="28"/>
          <w:szCs w:val="28"/>
        </w:rPr>
        <w:t>приписів</w:t>
      </w:r>
      <w:proofErr w:type="spellEnd"/>
      <w:r w:rsidRPr="007842C0">
        <w:rPr>
          <w:sz w:val="28"/>
          <w:szCs w:val="28"/>
        </w:rPr>
        <w:t xml:space="preserve"> до </w:t>
      </w:r>
      <w:proofErr w:type="spellStart"/>
      <w:r w:rsidRPr="007842C0">
        <w:rPr>
          <w:sz w:val="28"/>
          <w:szCs w:val="28"/>
        </w:rPr>
        <w:t>виконання</w:t>
      </w:r>
      <w:proofErr w:type="spellEnd"/>
      <w:r w:rsidRPr="007842C0">
        <w:rPr>
          <w:sz w:val="28"/>
          <w:szCs w:val="28"/>
        </w:rPr>
        <w:t xml:space="preserve">. </w:t>
      </w:r>
      <w:proofErr w:type="spellStart"/>
      <w:r w:rsidRPr="007842C0">
        <w:rPr>
          <w:sz w:val="28"/>
          <w:szCs w:val="28"/>
        </w:rPr>
        <w:t>Всі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приписи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були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виконані</w:t>
      </w:r>
      <w:proofErr w:type="spellEnd"/>
      <w:r w:rsidRPr="007842C0">
        <w:rPr>
          <w:sz w:val="28"/>
          <w:szCs w:val="28"/>
        </w:rPr>
        <w:t>.</w:t>
      </w:r>
    </w:p>
    <w:p w14:paraId="3390A0E4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До </w:t>
      </w:r>
      <w:proofErr w:type="spellStart"/>
      <w:r w:rsidRPr="007842C0">
        <w:rPr>
          <w:sz w:val="28"/>
          <w:szCs w:val="28"/>
        </w:rPr>
        <w:t>кінця</w:t>
      </w:r>
      <w:proofErr w:type="spellEnd"/>
      <w:r w:rsidRPr="007842C0">
        <w:rPr>
          <w:sz w:val="28"/>
          <w:szCs w:val="28"/>
        </w:rPr>
        <w:t xml:space="preserve"> року </w:t>
      </w:r>
      <w:proofErr w:type="spellStart"/>
      <w:r w:rsidRPr="007842C0">
        <w:rPr>
          <w:sz w:val="28"/>
          <w:szCs w:val="28"/>
        </w:rPr>
        <w:t>чекаємо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планової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перевірки</w:t>
      </w:r>
      <w:proofErr w:type="spellEnd"/>
      <w:r w:rsidRPr="007842C0">
        <w:rPr>
          <w:sz w:val="28"/>
          <w:szCs w:val="28"/>
        </w:rPr>
        <w:t xml:space="preserve"> по </w:t>
      </w:r>
      <w:proofErr w:type="spellStart"/>
      <w:r w:rsidRPr="007842C0">
        <w:rPr>
          <w:sz w:val="28"/>
          <w:szCs w:val="28"/>
        </w:rPr>
        <w:t>охороні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праці</w:t>
      </w:r>
      <w:proofErr w:type="spellEnd"/>
      <w:r w:rsidRPr="007842C0">
        <w:rPr>
          <w:sz w:val="28"/>
          <w:szCs w:val="28"/>
        </w:rPr>
        <w:t xml:space="preserve"> і </w:t>
      </w:r>
      <w:proofErr w:type="spellStart"/>
      <w:r w:rsidRPr="007842C0">
        <w:rPr>
          <w:sz w:val="28"/>
          <w:szCs w:val="28"/>
        </w:rPr>
        <w:t>готуємося</w:t>
      </w:r>
      <w:proofErr w:type="spellEnd"/>
      <w:r w:rsidRPr="007842C0">
        <w:rPr>
          <w:sz w:val="28"/>
          <w:szCs w:val="28"/>
        </w:rPr>
        <w:t xml:space="preserve"> до </w:t>
      </w:r>
      <w:proofErr w:type="spellStart"/>
      <w:r w:rsidRPr="007842C0">
        <w:rPr>
          <w:sz w:val="28"/>
          <w:szCs w:val="28"/>
        </w:rPr>
        <w:t>неї</w:t>
      </w:r>
      <w:proofErr w:type="spellEnd"/>
      <w:r w:rsidRPr="007842C0">
        <w:rPr>
          <w:sz w:val="28"/>
          <w:szCs w:val="28"/>
        </w:rPr>
        <w:t xml:space="preserve"> (</w:t>
      </w:r>
      <w:proofErr w:type="spellStart"/>
      <w:r w:rsidRPr="007842C0">
        <w:rPr>
          <w:sz w:val="28"/>
          <w:szCs w:val="28"/>
        </w:rPr>
        <w:t>працівники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проходять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навчання</w:t>
      </w:r>
      <w:proofErr w:type="spellEnd"/>
      <w:r w:rsidRPr="007842C0">
        <w:rPr>
          <w:sz w:val="28"/>
          <w:szCs w:val="28"/>
        </w:rPr>
        <w:t xml:space="preserve">, проводиться </w:t>
      </w:r>
      <w:proofErr w:type="spellStart"/>
      <w:r w:rsidRPr="007842C0">
        <w:rPr>
          <w:sz w:val="28"/>
          <w:szCs w:val="28"/>
        </w:rPr>
        <w:t>інструктаж</w:t>
      </w:r>
      <w:proofErr w:type="spellEnd"/>
      <w:r w:rsidRPr="007842C0">
        <w:rPr>
          <w:sz w:val="28"/>
          <w:szCs w:val="28"/>
        </w:rPr>
        <w:t xml:space="preserve">, </w:t>
      </w:r>
      <w:proofErr w:type="spellStart"/>
      <w:r w:rsidRPr="007842C0">
        <w:rPr>
          <w:sz w:val="28"/>
          <w:szCs w:val="28"/>
        </w:rPr>
        <w:t>перевіряються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засоби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захисту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інше</w:t>
      </w:r>
      <w:proofErr w:type="spellEnd"/>
      <w:r w:rsidRPr="007842C0">
        <w:rPr>
          <w:sz w:val="28"/>
          <w:szCs w:val="28"/>
        </w:rPr>
        <w:t>).</w:t>
      </w:r>
    </w:p>
    <w:p w14:paraId="15084DC2" w14:textId="77777777" w:rsidR="007842C0" w:rsidRPr="007842C0" w:rsidRDefault="007842C0" w:rsidP="007842C0">
      <w:pPr>
        <w:rPr>
          <w:rFonts w:ascii="Times New Roman" w:hAnsi="Times New Roman" w:cs="Times New Roman"/>
          <w:b/>
          <w:sz w:val="28"/>
          <w:szCs w:val="28"/>
        </w:rPr>
      </w:pPr>
    </w:p>
    <w:p w14:paraId="4504BC49" w14:textId="01217195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  <w:r w:rsidRPr="007842C0">
        <w:rPr>
          <w:rFonts w:ascii="Times New Roman" w:hAnsi="Times New Roman" w:cs="Times New Roman"/>
          <w:b/>
          <w:sz w:val="28"/>
          <w:szCs w:val="28"/>
        </w:rPr>
        <w:t>Суди:</w:t>
      </w:r>
    </w:p>
    <w:p w14:paraId="61B8165B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b/>
          <w:sz w:val="28"/>
          <w:szCs w:val="28"/>
        </w:rPr>
      </w:pPr>
      <w:r w:rsidRPr="007842C0">
        <w:rPr>
          <w:sz w:val="28"/>
          <w:szCs w:val="28"/>
        </w:rPr>
        <w:t xml:space="preserve">03.08.2020 </w:t>
      </w:r>
      <w:proofErr w:type="spellStart"/>
      <w:r w:rsidRPr="007842C0">
        <w:rPr>
          <w:sz w:val="28"/>
          <w:szCs w:val="28"/>
        </w:rPr>
        <w:t>відкрито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провадження</w:t>
      </w:r>
      <w:proofErr w:type="spellEnd"/>
      <w:r w:rsidRPr="007842C0">
        <w:rPr>
          <w:sz w:val="28"/>
          <w:szCs w:val="28"/>
        </w:rPr>
        <w:t xml:space="preserve"> за </w:t>
      </w:r>
      <w:proofErr w:type="spellStart"/>
      <w:r w:rsidRPr="007842C0">
        <w:rPr>
          <w:sz w:val="28"/>
          <w:szCs w:val="28"/>
        </w:rPr>
        <w:t>позовом</w:t>
      </w:r>
      <w:proofErr w:type="spellEnd"/>
      <w:r w:rsidRPr="007842C0">
        <w:rPr>
          <w:sz w:val="28"/>
          <w:szCs w:val="28"/>
        </w:rPr>
        <w:t xml:space="preserve"> Головного </w:t>
      </w:r>
      <w:proofErr w:type="spellStart"/>
      <w:r w:rsidRPr="007842C0">
        <w:rPr>
          <w:sz w:val="28"/>
          <w:szCs w:val="28"/>
        </w:rPr>
        <w:t>управління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Державної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податкової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служби</w:t>
      </w:r>
      <w:proofErr w:type="spellEnd"/>
      <w:r w:rsidRPr="007842C0">
        <w:rPr>
          <w:sz w:val="28"/>
          <w:szCs w:val="28"/>
        </w:rPr>
        <w:t xml:space="preserve"> до ДЖЕП «</w:t>
      </w:r>
      <w:proofErr w:type="spellStart"/>
      <w:r w:rsidRPr="007842C0">
        <w:rPr>
          <w:sz w:val="28"/>
          <w:szCs w:val="28"/>
        </w:rPr>
        <w:t>Дослідницьке</w:t>
      </w:r>
      <w:proofErr w:type="spellEnd"/>
      <w:r w:rsidRPr="007842C0">
        <w:rPr>
          <w:sz w:val="28"/>
          <w:szCs w:val="28"/>
        </w:rPr>
        <w:t xml:space="preserve">» про </w:t>
      </w:r>
      <w:proofErr w:type="spellStart"/>
      <w:r w:rsidRPr="007842C0">
        <w:rPr>
          <w:sz w:val="28"/>
          <w:szCs w:val="28"/>
        </w:rPr>
        <w:t>стягнення</w:t>
      </w:r>
      <w:proofErr w:type="spellEnd"/>
      <w:r w:rsidRPr="007842C0">
        <w:rPr>
          <w:sz w:val="28"/>
          <w:szCs w:val="28"/>
        </w:rPr>
        <w:t xml:space="preserve"> боргу з ПДВ в </w:t>
      </w:r>
      <w:proofErr w:type="spellStart"/>
      <w:r w:rsidRPr="007842C0">
        <w:rPr>
          <w:sz w:val="28"/>
          <w:szCs w:val="28"/>
        </w:rPr>
        <w:t>сумі</w:t>
      </w:r>
      <w:proofErr w:type="spellEnd"/>
      <w:r w:rsidRPr="007842C0">
        <w:rPr>
          <w:sz w:val="28"/>
          <w:szCs w:val="28"/>
        </w:rPr>
        <w:t xml:space="preserve"> 1 031 550,05 грн. (</w:t>
      </w:r>
      <w:proofErr w:type="spellStart"/>
      <w:r w:rsidRPr="007842C0">
        <w:rPr>
          <w:sz w:val="28"/>
          <w:szCs w:val="28"/>
        </w:rPr>
        <w:t>заг</w:t>
      </w:r>
      <w:proofErr w:type="spellEnd"/>
      <w:r w:rsidRPr="007842C0">
        <w:rPr>
          <w:sz w:val="28"/>
          <w:szCs w:val="28"/>
        </w:rPr>
        <w:t xml:space="preserve">. борг 2 300 000,00 </w:t>
      </w:r>
      <w:proofErr w:type="spellStart"/>
      <w:r w:rsidRPr="007842C0">
        <w:rPr>
          <w:sz w:val="28"/>
          <w:szCs w:val="28"/>
        </w:rPr>
        <w:t>грн</w:t>
      </w:r>
      <w:proofErr w:type="spellEnd"/>
      <w:r w:rsidRPr="007842C0">
        <w:rPr>
          <w:sz w:val="28"/>
          <w:szCs w:val="28"/>
        </w:rPr>
        <w:t>)</w:t>
      </w:r>
    </w:p>
    <w:p w14:paraId="6E3E9917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firstLine="426"/>
        <w:rPr>
          <w:sz w:val="28"/>
          <w:szCs w:val="28"/>
        </w:rPr>
      </w:pPr>
      <w:r w:rsidRPr="007842C0">
        <w:rPr>
          <w:sz w:val="28"/>
          <w:szCs w:val="28"/>
        </w:rPr>
        <w:t xml:space="preserve">08.11.2021 </w:t>
      </w:r>
      <w:proofErr w:type="spellStart"/>
      <w:r w:rsidRPr="007842C0">
        <w:rPr>
          <w:sz w:val="28"/>
          <w:szCs w:val="28"/>
        </w:rPr>
        <w:t>відкрито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провадження</w:t>
      </w:r>
      <w:proofErr w:type="spellEnd"/>
      <w:r w:rsidRPr="007842C0">
        <w:rPr>
          <w:sz w:val="28"/>
          <w:szCs w:val="28"/>
        </w:rPr>
        <w:t xml:space="preserve"> за </w:t>
      </w:r>
      <w:proofErr w:type="spellStart"/>
      <w:r w:rsidRPr="007842C0">
        <w:rPr>
          <w:sz w:val="28"/>
          <w:szCs w:val="28"/>
        </w:rPr>
        <w:t>позовом</w:t>
      </w:r>
      <w:proofErr w:type="spellEnd"/>
      <w:r w:rsidRPr="007842C0">
        <w:rPr>
          <w:sz w:val="28"/>
          <w:szCs w:val="28"/>
        </w:rPr>
        <w:t xml:space="preserve"> Головного </w:t>
      </w:r>
      <w:proofErr w:type="spellStart"/>
      <w:r w:rsidRPr="007842C0">
        <w:rPr>
          <w:sz w:val="28"/>
          <w:szCs w:val="28"/>
        </w:rPr>
        <w:t>управління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Державної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податкової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служби</w:t>
      </w:r>
      <w:proofErr w:type="spellEnd"/>
      <w:r w:rsidRPr="007842C0">
        <w:rPr>
          <w:sz w:val="28"/>
          <w:szCs w:val="28"/>
        </w:rPr>
        <w:t xml:space="preserve"> до ДЖЕП «</w:t>
      </w:r>
      <w:proofErr w:type="spellStart"/>
      <w:r w:rsidRPr="007842C0">
        <w:rPr>
          <w:sz w:val="28"/>
          <w:szCs w:val="28"/>
        </w:rPr>
        <w:t>Дослідницьке</w:t>
      </w:r>
      <w:proofErr w:type="spellEnd"/>
      <w:r w:rsidRPr="007842C0">
        <w:rPr>
          <w:sz w:val="28"/>
          <w:szCs w:val="28"/>
        </w:rPr>
        <w:t xml:space="preserve">» про </w:t>
      </w:r>
      <w:proofErr w:type="spellStart"/>
      <w:r w:rsidRPr="007842C0">
        <w:rPr>
          <w:sz w:val="28"/>
          <w:szCs w:val="28"/>
        </w:rPr>
        <w:t>стягнення</w:t>
      </w:r>
      <w:proofErr w:type="spellEnd"/>
      <w:r w:rsidRPr="007842C0">
        <w:rPr>
          <w:sz w:val="28"/>
          <w:szCs w:val="28"/>
        </w:rPr>
        <w:t xml:space="preserve"> боргу з ПДВ в </w:t>
      </w:r>
      <w:proofErr w:type="spellStart"/>
      <w:r w:rsidRPr="007842C0">
        <w:rPr>
          <w:sz w:val="28"/>
          <w:szCs w:val="28"/>
        </w:rPr>
        <w:t>сумі</w:t>
      </w:r>
      <w:proofErr w:type="spellEnd"/>
      <w:r w:rsidRPr="007842C0">
        <w:rPr>
          <w:sz w:val="28"/>
          <w:szCs w:val="28"/>
        </w:rPr>
        <w:t xml:space="preserve"> 532 009,48 грн.</w:t>
      </w:r>
    </w:p>
    <w:p w14:paraId="7284071B" w14:textId="77777777" w:rsidR="007842C0" w:rsidRPr="007842C0" w:rsidRDefault="007842C0" w:rsidP="007842C0">
      <w:pPr>
        <w:pStyle w:val="a8"/>
        <w:ind w:left="861"/>
        <w:rPr>
          <w:sz w:val="28"/>
          <w:szCs w:val="28"/>
        </w:rPr>
      </w:pPr>
    </w:p>
    <w:p w14:paraId="4E118B79" w14:textId="77777777" w:rsidR="007842C0" w:rsidRPr="007842C0" w:rsidRDefault="007842C0" w:rsidP="007842C0">
      <w:pPr>
        <w:pStyle w:val="a8"/>
        <w:ind w:left="861"/>
        <w:rPr>
          <w:sz w:val="28"/>
          <w:szCs w:val="28"/>
        </w:rPr>
      </w:pPr>
    </w:p>
    <w:p w14:paraId="020581F1" w14:textId="7E152A4D" w:rsidR="007842C0" w:rsidRPr="007842C0" w:rsidRDefault="007842C0" w:rsidP="007842C0">
      <w:pPr>
        <w:ind w:left="75" w:firstLine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Проведені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роботи:</w:t>
      </w:r>
    </w:p>
    <w:p w14:paraId="2856B153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списання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будинків</w:t>
      </w:r>
      <w:proofErr w:type="spellEnd"/>
      <w:r w:rsidRPr="007842C0">
        <w:rPr>
          <w:sz w:val="28"/>
          <w:szCs w:val="28"/>
        </w:rPr>
        <w:t xml:space="preserve"> з балансу, про </w:t>
      </w:r>
      <w:proofErr w:type="spellStart"/>
      <w:r w:rsidRPr="007842C0">
        <w:rPr>
          <w:sz w:val="28"/>
          <w:szCs w:val="28"/>
        </w:rPr>
        <w:t>що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складені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відповідні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акти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від</w:t>
      </w:r>
      <w:proofErr w:type="spellEnd"/>
      <w:r w:rsidRPr="007842C0">
        <w:rPr>
          <w:sz w:val="28"/>
          <w:szCs w:val="28"/>
        </w:rPr>
        <w:t xml:space="preserve"> 13.07.2021 року. </w:t>
      </w:r>
    </w:p>
    <w:p w14:paraId="20DD8E87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інвентаризація</w:t>
      </w:r>
      <w:proofErr w:type="spellEnd"/>
      <w:r w:rsidRPr="007842C0">
        <w:rPr>
          <w:sz w:val="28"/>
          <w:szCs w:val="28"/>
        </w:rPr>
        <w:t xml:space="preserve"> та передача </w:t>
      </w:r>
      <w:proofErr w:type="spellStart"/>
      <w:r w:rsidRPr="007842C0">
        <w:rPr>
          <w:sz w:val="28"/>
          <w:szCs w:val="28"/>
        </w:rPr>
        <w:t>основних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засобів</w:t>
      </w:r>
      <w:proofErr w:type="spellEnd"/>
      <w:r w:rsidRPr="007842C0">
        <w:rPr>
          <w:sz w:val="28"/>
          <w:szCs w:val="28"/>
        </w:rPr>
        <w:t xml:space="preserve"> на баланс </w:t>
      </w:r>
      <w:proofErr w:type="spellStart"/>
      <w:r w:rsidRPr="007842C0">
        <w:rPr>
          <w:sz w:val="28"/>
          <w:szCs w:val="28"/>
        </w:rPr>
        <w:t>Гребінківської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селищної</w:t>
      </w:r>
      <w:proofErr w:type="spellEnd"/>
      <w:r w:rsidRPr="007842C0">
        <w:rPr>
          <w:sz w:val="28"/>
          <w:szCs w:val="28"/>
        </w:rPr>
        <w:t xml:space="preserve"> ради.</w:t>
      </w:r>
    </w:p>
    <w:p w14:paraId="6EB1A58F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r w:rsidRPr="007842C0">
        <w:rPr>
          <w:sz w:val="28"/>
          <w:szCs w:val="28"/>
        </w:rPr>
        <w:t xml:space="preserve">передача </w:t>
      </w:r>
      <w:proofErr w:type="spellStart"/>
      <w:r w:rsidRPr="007842C0">
        <w:rPr>
          <w:sz w:val="28"/>
          <w:szCs w:val="28"/>
        </w:rPr>
        <w:t>основних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засобів</w:t>
      </w:r>
      <w:proofErr w:type="spellEnd"/>
      <w:r w:rsidRPr="007842C0">
        <w:rPr>
          <w:sz w:val="28"/>
          <w:szCs w:val="28"/>
        </w:rPr>
        <w:t xml:space="preserve"> на </w:t>
      </w:r>
      <w:proofErr w:type="spellStart"/>
      <w:r w:rsidRPr="007842C0">
        <w:rPr>
          <w:sz w:val="28"/>
          <w:szCs w:val="28"/>
        </w:rPr>
        <w:t>праві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господарського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відання</w:t>
      </w:r>
      <w:proofErr w:type="spellEnd"/>
      <w:r w:rsidRPr="007842C0">
        <w:rPr>
          <w:sz w:val="28"/>
          <w:szCs w:val="28"/>
        </w:rPr>
        <w:t>.</w:t>
      </w:r>
    </w:p>
    <w:p w14:paraId="30295AF5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Поточний</w:t>
      </w:r>
      <w:proofErr w:type="spellEnd"/>
      <w:r w:rsidRPr="007842C0">
        <w:rPr>
          <w:sz w:val="28"/>
          <w:szCs w:val="28"/>
        </w:rPr>
        <w:t xml:space="preserve"> ремонт та </w:t>
      </w:r>
      <w:proofErr w:type="spellStart"/>
      <w:r w:rsidRPr="007842C0">
        <w:rPr>
          <w:sz w:val="28"/>
          <w:szCs w:val="28"/>
        </w:rPr>
        <w:t>заміна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мастил</w:t>
      </w:r>
      <w:proofErr w:type="spellEnd"/>
      <w:r w:rsidRPr="007842C0">
        <w:rPr>
          <w:sz w:val="28"/>
          <w:szCs w:val="28"/>
        </w:rPr>
        <w:t xml:space="preserve"> автотранспорту перед </w:t>
      </w:r>
      <w:proofErr w:type="spellStart"/>
      <w:r w:rsidRPr="007842C0">
        <w:rPr>
          <w:sz w:val="28"/>
          <w:szCs w:val="28"/>
        </w:rPr>
        <w:t>зимовим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періодом</w:t>
      </w:r>
      <w:proofErr w:type="spellEnd"/>
      <w:r w:rsidRPr="007842C0">
        <w:rPr>
          <w:sz w:val="28"/>
          <w:szCs w:val="28"/>
        </w:rPr>
        <w:t>.</w:t>
      </w:r>
    </w:p>
    <w:p w14:paraId="3D933428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Навчання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працівників</w:t>
      </w:r>
      <w:proofErr w:type="spellEnd"/>
      <w:r w:rsidRPr="007842C0">
        <w:rPr>
          <w:sz w:val="28"/>
          <w:szCs w:val="28"/>
        </w:rPr>
        <w:t xml:space="preserve"> по </w:t>
      </w:r>
      <w:proofErr w:type="spellStart"/>
      <w:r w:rsidRPr="007842C0">
        <w:rPr>
          <w:sz w:val="28"/>
          <w:szCs w:val="28"/>
        </w:rPr>
        <w:t>охороні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праці</w:t>
      </w:r>
      <w:proofErr w:type="spellEnd"/>
    </w:p>
    <w:p w14:paraId="5344C37D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Медогляд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усіх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працівників</w:t>
      </w:r>
      <w:proofErr w:type="spellEnd"/>
    </w:p>
    <w:p w14:paraId="100C6DE7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Покіс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місць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загального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користування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прибудинкової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території</w:t>
      </w:r>
      <w:proofErr w:type="spellEnd"/>
    </w:p>
    <w:p w14:paraId="47E0E214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Вивіз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листя</w:t>
      </w:r>
      <w:proofErr w:type="spellEnd"/>
      <w:r w:rsidRPr="007842C0">
        <w:rPr>
          <w:sz w:val="28"/>
          <w:szCs w:val="28"/>
        </w:rPr>
        <w:t xml:space="preserve">, </w:t>
      </w:r>
      <w:proofErr w:type="spellStart"/>
      <w:r w:rsidRPr="007842C0">
        <w:rPr>
          <w:sz w:val="28"/>
          <w:szCs w:val="28"/>
        </w:rPr>
        <w:t>гілок</w:t>
      </w:r>
      <w:proofErr w:type="spellEnd"/>
      <w:r w:rsidRPr="007842C0">
        <w:rPr>
          <w:sz w:val="28"/>
          <w:szCs w:val="28"/>
        </w:rPr>
        <w:t xml:space="preserve">, </w:t>
      </w:r>
      <w:proofErr w:type="spellStart"/>
      <w:r w:rsidRPr="007842C0">
        <w:rPr>
          <w:sz w:val="28"/>
          <w:szCs w:val="28"/>
        </w:rPr>
        <w:t>залишків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рослин</w:t>
      </w:r>
      <w:proofErr w:type="spellEnd"/>
      <w:r w:rsidRPr="007842C0">
        <w:rPr>
          <w:sz w:val="28"/>
          <w:szCs w:val="28"/>
        </w:rPr>
        <w:t>.</w:t>
      </w:r>
    </w:p>
    <w:p w14:paraId="194DE4B9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hanging="293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Обрізка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вивіз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гілля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аварійних</w:t>
      </w:r>
      <w:proofErr w:type="spellEnd"/>
      <w:r w:rsidRPr="007842C0">
        <w:rPr>
          <w:sz w:val="28"/>
          <w:szCs w:val="28"/>
        </w:rPr>
        <w:t xml:space="preserve"> дерев</w:t>
      </w:r>
    </w:p>
    <w:p w14:paraId="5C4C3D4F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ind w:hanging="293"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Обрізка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кущів</w:t>
      </w:r>
      <w:proofErr w:type="spellEnd"/>
    </w:p>
    <w:p w14:paraId="73D8F110" w14:textId="77777777" w:rsidR="007842C0" w:rsidRPr="007842C0" w:rsidRDefault="007842C0" w:rsidP="007842C0">
      <w:pPr>
        <w:pStyle w:val="a8"/>
        <w:ind w:left="435"/>
        <w:rPr>
          <w:sz w:val="28"/>
          <w:szCs w:val="28"/>
        </w:rPr>
      </w:pPr>
    </w:p>
    <w:p w14:paraId="64A4EC32" w14:textId="77777777" w:rsidR="007842C0" w:rsidRPr="007842C0" w:rsidRDefault="007842C0" w:rsidP="007842C0">
      <w:pPr>
        <w:pStyle w:val="a8"/>
        <w:ind w:left="435" w:hanging="435"/>
        <w:rPr>
          <w:b/>
          <w:sz w:val="28"/>
          <w:szCs w:val="28"/>
        </w:rPr>
      </w:pPr>
      <w:r w:rsidRPr="007842C0">
        <w:rPr>
          <w:b/>
          <w:sz w:val="28"/>
          <w:szCs w:val="28"/>
        </w:rPr>
        <w:lastRenderedPageBreak/>
        <w:t xml:space="preserve">Робота </w:t>
      </w:r>
      <w:proofErr w:type="spellStart"/>
      <w:r w:rsidRPr="007842C0">
        <w:rPr>
          <w:b/>
          <w:sz w:val="28"/>
          <w:szCs w:val="28"/>
        </w:rPr>
        <w:t>щодо</w:t>
      </w:r>
      <w:proofErr w:type="spellEnd"/>
      <w:r w:rsidRPr="007842C0">
        <w:rPr>
          <w:b/>
          <w:sz w:val="28"/>
          <w:szCs w:val="28"/>
        </w:rPr>
        <w:t xml:space="preserve"> </w:t>
      </w:r>
      <w:proofErr w:type="spellStart"/>
      <w:r w:rsidRPr="007842C0">
        <w:rPr>
          <w:b/>
          <w:sz w:val="28"/>
          <w:szCs w:val="28"/>
        </w:rPr>
        <w:t>боржників</w:t>
      </w:r>
      <w:proofErr w:type="spellEnd"/>
    </w:p>
    <w:p w14:paraId="26061DE5" w14:textId="77777777" w:rsidR="007842C0" w:rsidRPr="007842C0" w:rsidRDefault="007842C0" w:rsidP="007842C0">
      <w:pPr>
        <w:pStyle w:val="a8"/>
        <w:ind w:left="435" w:hanging="435"/>
        <w:rPr>
          <w:b/>
          <w:sz w:val="28"/>
          <w:szCs w:val="28"/>
        </w:rPr>
      </w:pPr>
    </w:p>
    <w:p w14:paraId="53B5AAF7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Дієвим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засобом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щодо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повернення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заборгованості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боржниками</w:t>
      </w:r>
      <w:proofErr w:type="spellEnd"/>
      <w:r w:rsidRPr="007842C0">
        <w:rPr>
          <w:sz w:val="28"/>
          <w:szCs w:val="28"/>
        </w:rPr>
        <w:t xml:space="preserve"> є робота у </w:t>
      </w:r>
      <w:proofErr w:type="spellStart"/>
      <w:r w:rsidRPr="007842C0">
        <w:rPr>
          <w:sz w:val="28"/>
          <w:szCs w:val="28"/>
        </w:rPr>
        <w:t>форматі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телефонних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дзвінків</w:t>
      </w:r>
      <w:proofErr w:type="spellEnd"/>
      <w:r w:rsidRPr="007842C0">
        <w:rPr>
          <w:sz w:val="28"/>
          <w:szCs w:val="28"/>
        </w:rPr>
        <w:t xml:space="preserve">, </w:t>
      </w:r>
      <w:proofErr w:type="spellStart"/>
      <w:r w:rsidRPr="007842C0">
        <w:rPr>
          <w:sz w:val="28"/>
          <w:szCs w:val="28"/>
        </w:rPr>
        <w:t>листування</w:t>
      </w:r>
      <w:proofErr w:type="spellEnd"/>
      <w:r w:rsidRPr="007842C0">
        <w:rPr>
          <w:sz w:val="28"/>
          <w:szCs w:val="28"/>
        </w:rPr>
        <w:t xml:space="preserve"> у </w:t>
      </w:r>
      <w:proofErr w:type="spellStart"/>
      <w:r w:rsidRPr="007842C0">
        <w:rPr>
          <w:sz w:val="28"/>
          <w:szCs w:val="28"/>
        </w:rPr>
        <w:t>соцмережах</w:t>
      </w:r>
      <w:proofErr w:type="spellEnd"/>
      <w:r w:rsidRPr="007842C0">
        <w:rPr>
          <w:sz w:val="28"/>
          <w:szCs w:val="28"/>
        </w:rPr>
        <w:t>.</w:t>
      </w:r>
    </w:p>
    <w:p w14:paraId="7B6C9839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Подаються</w:t>
      </w:r>
      <w:proofErr w:type="spellEnd"/>
      <w:r w:rsidRPr="007842C0">
        <w:rPr>
          <w:sz w:val="28"/>
          <w:szCs w:val="28"/>
        </w:rPr>
        <w:t xml:space="preserve"> заяви про </w:t>
      </w:r>
      <w:proofErr w:type="spellStart"/>
      <w:r w:rsidRPr="007842C0">
        <w:rPr>
          <w:sz w:val="28"/>
          <w:szCs w:val="28"/>
        </w:rPr>
        <w:t>видачу</w:t>
      </w:r>
      <w:proofErr w:type="spellEnd"/>
      <w:r w:rsidRPr="007842C0">
        <w:rPr>
          <w:sz w:val="28"/>
          <w:szCs w:val="28"/>
        </w:rPr>
        <w:t xml:space="preserve"> судового наказу.</w:t>
      </w:r>
    </w:p>
    <w:p w14:paraId="3615B595" w14:textId="5BAAA45F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Укладаються</w:t>
      </w:r>
      <w:proofErr w:type="spellEnd"/>
      <w:r w:rsidRPr="007842C0">
        <w:rPr>
          <w:sz w:val="28"/>
          <w:szCs w:val="28"/>
        </w:rPr>
        <w:t xml:space="preserve"> договори </w:t>
      </w:r>
      <w:proofErr w:type="spellStart"/>
      <w:r w:rsidRPr="007842C0">
        <w:rPr>
          <w:sz w:val="28"/>
          <w:szCs w:val="28"/>
        </w:rPr>
        <w:t>реструктуризації</w:t>
      </w:r>
      <w:proofErr w:type="spellEnd"/>
      <w:r w:rsidRPr="007842C0">
        <w:rPr>
          <w:sz w:val="28"/>
          <w:szCs w:val="28"/>
        </w:rPr>
        <w:t xml:space="preserve"> </w:t>
      </w:r>
    </w:p>
    <w:p w14:paraId="79E3E0BA" w14:textId="77777777" w:rsidR="007842C0" w:rsidRPr="007842C0" w:rsidRDefault="007842C0" w:rsidP="007842C0">
      <w:pPr>
        <w:pStyle w:val="a8"/>
        <w:ind w:left="861"/>
        <w:rPr>
          <w:sz w:val="28"/>
          <w:szCs w:val="28"/>
        </w:rPr>
      </w:pPr>
    </w:p>
    <w:p w14:paraId="1BFDAE5E" w14:textId="0D04BF16" w:rsidR="007842C0" w:rsidRPr="007842C0" w:rsidRDefault="007842C0" w:rsidP="007842C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потреб,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запланованих</w:t>
      </w:r>
      <w:proofErr w:type="spellEnd"/>
      <w:r w:rsidRPr="007842C0">
        <w:rPr>
          <w:rFonts w:ascii="Times New Roman" w:hAnsi="Times New Roman" w:cs="Times New Roman"/>
          <w:b/>
          <w:sz w:val="28"/>
          <w:szCs w:val="28"/>
        </w:rPr>
        <w:t xml:space="preserve"> на 2022 </w:t>
      </w:r>
      <w:proofErr w:type="spellStart"/>
      <w:r w:rsidRPr="007842C0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14:paraId="6E171FEA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Капітальний</w:t>
      </w:r>
      <w:proofErr w:type="spellEnd"/>
      <w:r w:rsidRPr="007842C0">
        <w:rPr>
          <w:sz w:val="28"/>
          <w:szCs w:val="28"/>
        </w:rPr>
        <w:t xml:space="preserve"> ремонт </w:t>
      </w:r>
      <w:proofErr w:type="spellStart"/>
      <w:r w:rsidRPr="007842C0">
        <w:rPr>
          <w:sz w:val="28"/>
          <w:szCs w:val="28"/>
        </w:rPr>
        <w:t>двигуна</w:t>
      </w:r>
      <w:proofErr w:type="spellEnd"/>
      <w:r w:rsidRPr="007842C0">
        <w:rPr>
          <w:sz w:val="28"/>
          <w:szCs w:val="28"/>
        </w:rPr>
        <w:t xml:space="preserve"> ЗІЛ – 130</w:t>
      </w:r>
    </w:p>
    <w:p w14:paraId="08305710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Придбання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сміттєвоза</w:t>
      </w:r>
      <w:proofErr w:type="spellEnd"/>
    </w:p>
    <w:p w14:paraId="4188A873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Придбання</w:t>
      </w:r>
      <w:proofErr w:type="spellEnd"/>
      <w:r w:rsidRPr="007842C0">
        <w:rPr>
          <w:sz w:val="28"/>
          <w:szCs w:val="28"/>
        </w:rPr>
        <w:t xml:space="preserve"> установки </w:t>
      </w:r>
      <w:proofErr w:type="spellStart"/>
      <w:r w:rsidRPr="007842C0">
        <w:rPr>
          <w:sz w:val="28"/>
          <w:szCs w:val="28"/>
        </w:rPr>
        <w:t>гідродинамічного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очищення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каналізації</w:t>
      </w:r>
      <w:proofErr w:type="spellEnd"/>
    </w:p>
    <w:p w14:paraId="32B320FD" w14:textId="77777777" w:rsidR="007842C0" w:rsidRPr="007842C0" w:rsidRDefault="007842C0" w:rsidP="007842C0">
      <w:pPr>
        <w:pStyle w:val="a8"/>
        <w:widowControl/>
        <w:numPr>
          <w:ilvl w:val="0"/>
          <w:numId w:val="27"/>
        </w:numPr>
        <w:autoSpaceDE/>
        <w:autoSpaceDN/>
        <w:adjustRightInd/>
        <w:rPr>
          <w:sz w:val="28"/>
          <w:szCs w:val="28"/>
        </w:rPr>
      </w:pPr>
      <w:proofErr w:type="spellStart"/>
      <w:r w:rsidRPr="007842C0">
        <w:rPr>
          <w:sz w:val="28"/>
          <w:szCs w:val="28"/>
        </w:rPr>
        <w:t>Поточний</w:t>
      </w:r>
      <w:proofErr w:type="spellEnd"/>
      <w:r w:rsidRPr="007842C0">
        <w:rPr>
          <w:sz w:val="28"/>
          <w:szCs w:val="28"/>
        </w:rPr>
        <w:t xml:space="preserve"> ремонт </w:t>
      </w:r>
      <w:proofErr w:type="spellStart"/>
      <w:r w:rsidRPr="007842C0">
        <w:rPr>
          <w:sz w:val="28"/>
          <w:szCs w:val="28"/>
        </w:rPr>
        <w:t>насосів</w:t>
      </w:r>
      <w:proofErr w:type="spellEnd"/>
      <w:r w:rsidRPr="007842C0">
        <w:rPr>
          <w:sz w:val="28"/>
          <w:szCs w:val="28"/>
        </w:rPr>
        <w:t xml:space="preserve"> та </w:t>
      </w:r>
      <w:proofErr w:type="spellStart"/>
      <w:r w:rsidRPr="007842C0">
        <w:rPr>
          <w:sz w:val="28"/>
          <w:szCs w:val="28"/>
        </w:rPr>
        <w:t>устаткування</w:t>
      </w:r>
      <w:proofErr w:type="spellEnd"/>
      <w:r w:rsidRPr="007842C0">
        <w:rPr>
          <w:sz w:val="28"/>
          <w:szCs w:val="28"/>
        </w:rPr>
        <w:t xml:space="preserve"> </w:t>
      </w:r>
      <w:proofErr w:type="spellStart"/>
      <w:r w:rsidRPr="007842C0">
        <w:rPr>
          <w:sz w:val="28"/>
          <w:szCs w:val="28"/>
        </w:rPr>
        <w:t>системи</w:t>
      </w:r>
      <w:proofErr w:type="spellEnd"/>
      <w:r w:rsidRPr="007842C0">
        <w:rPr>
          <w:sz w:val="28"/>
          <w:szCs w:val="28"/>
        </w:rPr>
        <w:t xml:space="preserve"> РЧВ</w:t>
      </w:r>
    </w:p>
    <w:p w14:paraId="1D056241" w14:textId="77777777" w:rsidR="007842C0" w:rsidRPr="007842C0" w:rsidRDefault="007842C0" w:rsidP="007842C0">
      <w:pPr>
        <w:pStyle w:val="a8"/>
        <w:ind w:left="435" w:firstLine="426"/>
        <w:rPr>
          <w:sz w:val="28"/>
          <w:szCs w:val="28"/>
        </w:rPr>
      </w:pPr>
    </w:p>
    <w:p w14:paraId="72971101" w14:textId="77777777" w:rsidR="007842C0" w:rsidRPr="007842C0" w:rsidRDefault="007842C0" w:rsidP="007842C0">
      <w:pPr>
        <w:pStyle w:val="a8"/>
        <w:ind w:left="435" w:firstLine="426"/>
        <w:rPr>
          <w:sz w:val="28"/>
          <w:szCs w:val="28"/>
        </w:rPr>
      </w:pPr>
    </w:p>
    <w:p w14:paraId="287458D0" w14:textId="77777777" w:rsidR="007842C0" w:rsidRPr="007842C0" w:rsidRDefault="007842C0" w:rsidP="007842C0">
      <w:pPr>
        <w:pStyle w:val="a8"/>
        <w:ind w:left="435" w:firstLine="426"/>
        <w:rPr>
          <w:sz w:val="28"/>
          <w:szCs w:val="28"/>
        </w:rPr>
      </w:pPr>
    </w:p>
    <w:p w14:paraId="127FEA5F" w14:textId="77777777" w:rsidR="007842C0" w:rsidRPr="007842C0" w:rsidRDefault="007842C0" w:rsidP="007842C0">
      <w:pPr>
        <w:pStyle w:val="a8"/>
        <w:ind w:left="435" w:firstLine="426"/>
        <w:rPr>
          <w:sz w:val="28"/>
          <w:szCs w:val="28"/>
        </w:rPr>
      </w:pPr>
    </w:p>
    <w:p w14:paraId="504F0AF0" w14:textId="5E19AE68" w:rsidR="007842C0" w:rsidRPr="007842C0" w:rsidRDefault="007842C0" w:rsidP="007842C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842C0">
        <w:rPr>
          <w:rFonts w:ascii="Times New Roman" w:hAnsi="Times New Roman" w:cs="Times New Roman"/>
          <w:sz w:val="28"/>
          <w:szCs w:val="28"/>
        </w:rPr>
        <w:t>Директор ДЖЕП «</w:t>
      </w:r>
      <w:proofErr w:type="spellStart"/>
      <w:proofErr w:type="gramStart"/>
      <w:r w:rsidRPr="007842C0">
        <w:rPr>
          <w:rFonts w:ascii="Times New Roman" w:hAnsi="Times New Roman" w:cs="Times New Roman"/>
          <w:sz w:val="28"/>
          <w:szCs w:val="28"/>
        </w:rPr>
        <w:t>Дослідницьке</w:t>
      </w:r>
      <w:proofErr w:type="spellEnd"/>
      <w:r w:rsidRPr="007842C0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7842C0">
        <w:rPr>
          <w:rFonts w:ascii="Times New Roman" w:hAnsi="Times New Roman" w:cs="Times New Roman"/>
          <w:sz w:val="28"/>
          <w:szCs w:val="28"/>
        </w:rPr>
        <w:t xml:space="preserve">      </w:t>
      </w:r>
      <w:r w:rsidRPr="007842C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(підпис)</w:t>
      </w:r>
      <w:r w:rsidRPr="007842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7842C0">
        <w:rPr>
          <w:rFonts w:ascii="Times New Roman" w:hAnsi="Times New Roman" w:cs="Times New Roman"/>
          <w:sz w:val="28"/>
          <w:szCs w:val="28"/>
        </w:rPr>
        <w:t>О.Войтенко</w:t>
      </w:r>
      <w:proofErr w:type="spellEnd"/>
    </w:p>
    <w:p w14:paraId="03637D85" w14:textId="77777777" w:rsidR="007842C0" w:rsidRPr="007842C0" w:rsidRDefault="007842C0" w:rsidP="007842C0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D975C95" w14:textId="77777777" w:rsidR="00D13772" w:rsidRPr="007842C0" w:rsidRDefault="00D13772" w:rsidP="00CE5C6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val="uk-UA" w:eastAsia="en-US"/>
        </w:rPr>
      </w:pPr>
    </w:p>
    <w:p w14:paraId="32C7CE6B" w14:textId="77777777" w:rsidR="00AD2F71" w:rsidRPr="007842C0" w:rsidRDefault="00AD2F71" w:rsidP="00F66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D1D1B"/>
          <w:sz w:val="24"/>
          <w:szCs w:val="24"/>
          <w:bdr w:val="none" w:sz="0" w:space="0" w:color="auto" w:frame="1"/>
          <w:shd w:val="clear" w:color="auto" w:fill="FFFFFF"/>
          <w:lang w:val="uk-UA"/>
        </w:rPr>
      </w:pPr>
    </w:p>
    <w:sectPr w:rsidR="00AD2F71" w:rsidRPr="007842C0" w:rsidSect="00E036A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782B79"/>
    <w:multiLevelType w:val="multilevel"/>
    <w:tmpl w:val="D63E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A05A1"/>
    <w:multiLevelType w:val="multilevel"/>
    <w:tmpl w:val="3FD4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5A03"/>
    <w:multiLevelType w:val="multilevel"/>
    <w:tmpl w:val="C806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16A1E"/>
    <w:multiLevelType w:val="multilevel"/>
    <w:tmpl w:val="8C56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D3D6C"/>
    <w:multiLevelType w:val="multilevel"/>
    <w:tmpl w:val="2598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025B5"/>
    <w:multiLevelType w:val="multilevel"/>
    <w:tmpl w:val="AFD8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217C9"/>
    <w:multiLevelType w:val="multilevel"/>
    <w:tmpl w:val="8144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B20848"/>
    <w:multiLevelType w:val="multilevel"/>
    <w:tmpl w:val="C33E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C5FE1"/>
    <w:multiLevelType w:val="multilevel"/>
    <w:tmpl w:val="2A66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976E1"/>
    <w:multiLevelType w:val="multilevel"/>
    <w:tmpl w:val="F4AAC34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DBD2F24"/>
    <w:multiLevelType w:val="multilevel"/>
    <w:tmpl w:val="547C6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438D3BAE"/>
    <w:multiLevelType w:val="multilevel"/>
    <w:tmpl w:val="7736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4785C"/>
    <w:multiLevelType w:val="multilevel"/>
    <w:tmpl w:val="7236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523AD"/>
    <w:multiLevelType w:val="hybridMultilevel"/>
    <w:tmpl w:val="725E02FC"/>
    <w:lvl w:ilvl="0" w:tplc="22160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4364C1"/>
    <w:multiLevelType w:val="hybridMultilevel"/>
    <w:tmpl w:val="E99815F4"/>
    <w:lvl w:ilvl="0" w:tplc="87541BC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E778F"/>
    <w:multiLevelType w:val="multilevel"/>
    <w:tmpl w:val="F35A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B57A0"/>
    <w:multiLevelType w:val="multilevel"/>
    <w:tmpl w:val="A68C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F69E4"/>
    <w:multiLevelType w:val="multilevel"/>
    <w:tmpl w:val="5990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0E538C"/>
    <w:multiLevelType w:val="multilevel"/>
    <w:tmpl w:val="F74C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F32530"/>
    <w:multiLevelType w:val="multilevel"/>
    <w:tmpl w:val="977E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4E1787"/>
    <w:multiLevelType w:val="multilevel"/>
    <w:tmpl w:val="F2D098C6"/>
    <w:lvl w:ilvl="0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25189E"/>
    <w:multiLevelType w:val="hybridMultilevel"/>
    <w:tmpl w:val="40DA69CE"/>
    <w:lvl w:ilvl="0" w:tplc="1A18860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6D040810"/>
    <w:multiLevelType w:val="multilevel"/>
    <w:tmpl w:val="0B42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CB3929"/>
    <w:multiLevelType w:val="multilevel"/>
    <w:tmpl w:val="4E3A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D29C8"/>
    <w:multiLevelType w:val="multilevel"/>
    <w:tmpl w:val="48AC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D11D4"/>
    <w:multiLevelType w:val="hybridMultilevel"/>
    <w:tmpl w:val="7818C3D8"/>
    <w:lvl w:ilvl="0" w:tplc="56DA80E0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8"/>
  </w:num>
  <w:num w:numId="3">
    <w:abstractNumId w:val="5"/>
    <w:lvlOverride w:ilvl="0">
      <w:startOverride w:val="2"/>
    </w:lvlOverride>
  </w:num>
  <w:num w:numId="4">
    <w:abstractNumId w:val="13"/>
    <w:lvlOverride w:ilvl="0">
      <w:startOverride w:val="3"/>
    </w:lvlOverride>
  </w:num>
  <w:num w:numId="5">
    <w:abstractNumId w:val="19"/>
    <w:lvlOverride w:ilvl="0">
      <w:startOverride w:val="4"/>
    </w:lvlOverride>
  </w:num>
  <w:num w:numId="6">
    <w:abstractNumId w:val="12"/>
    <w:lvlOverride w:ilvl="0">
      <w:startOverride w:val="5"/>
    </w:lvlOverride>
  </w:num>
  <w:num w:numId="7">
    <w:abstractNumId w:val="25"/>
    <w:lvlOverride w:ilvl="0">
      <w:startOverride w:val="6"/>
    </w:lvlOverride>
  </w:num>
  <w:num w:numId="8">
    <w:abstractNumId w:val="20"/>
    <w:lvlOverride w:ilvl="0">
      <w:startOverride w:val="7"/>
    </w:lvlOverride>
  </w:num>
  <w:num w:numId="9">
    <w:abstractNumId w:val="23"/>
    <w:lvlOverride w:ilvl="0">
      <w:startOverride w:val="8"/>
    </w:lvlOverride>
  </w:num>
  <w:num w:numId="10">
    <w:abstractNumId w:val="2"/>
    <w:lvlOverride w:ilvl="0">
      <w:startOverride w:val="9"/>
    </w:lvlOverride>
  </w:num>
  <w:num w:numId="11">
    <w:abstractNumId w:val="1"/>
    <w:lvlOverride w:ilvl="0">
      <w:startOverride w:val="10"/>
    </w:lvlOverride>
  </w:num>
  <w:num w:numId="12">
    <w:abstractNumId w:val="18"/>
    <w:lvlOverride w:ilvl="0">
      <w:startOverride w:val="11"/>
    </w:lvlOverride>
  </w:num>
  <w:num w:numId="13">
    <w:abstractNumId w:val="17"/>
    <w:lvlOverride w:ilvl="0">
      <w:startOverride w:val="12"/>
    </w:lvlOverride>
  </w:num>
  <w:num w:numId="14">
    <w:abstractNumId w:val="16"/>
    <w:lvlOverride w:ilvl="0">
      <w:startOverride w:val="13"/>
    </w:lvlOverride>
  </w:num>
  <w:num w:numId="15">
    <w:abstractNumId w:val="9"/>
    <w:lvlOverride w:ilvl="0">
      <w:startOverride w:val="14"/>
    </w:lvlOverride>
  </w:num>
  <w:num w:numId="16">
    <w:abstractNumId w:val="3"/>
    <w:lvlOverride w:ilvl="0">
      <w:startOverride w:val="15"/>
    </w:lvlOverride>
  </w:num>
  <w:num w:numId="17">
    <w:abstractNumId w:val="7"/>
    <w:lvlOverride w:ilvl="0">
      <w:startOverride w:val="16"/>
    </w:lvlOverride>
  </w:num>
  <w:num w:numId="18">
    <w:abstractNumId w:val="4"/>
    <w:lvlOverride w:ilvl="0">
      <w:startOverride w:val="17"/>
    </w:lvlOverride>
  </w:num>
  <w:num w:numId="19">
    <w:abstractNumId w:val="6"/>
    <w:lvlOverride w:ilvl="0">
      <w:startOverride w:val="18"/>
    </w:lvlOverride>
  </w:num>
  <w:num w:numId="20">
    <w:abstractNumId w:val="24"/>
    <w:lvlOverride w:ilvl="0">
      <w:startOverride w:val="19"/>
    </w:lvlOverride>
  </w:num>
  <w:num w:numId="21">
    <w:abstractNumId w:val="15"/>
  </w:num>
  <w:num w:numId="22">
    <w:abstractNumId w:val="14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1"/>
    <w:rsid w:val="00035ADF"/>
    <w:rsid w:val="000B217D"/>
    <w:rsid w:val="00106E77"/>
    <w:rsid w:val="00154266"/>
    <w:rsid w:val="001A17DF"/>
    <w:rsid w:val="001D59F2"/>
    <w:rsid w:val="0022479E"/>
    <w:rsid w:val="00272664"/>
    <w:rsid w:val="002844AF"/>
    <w:rsid w:val="002860C4"/>
    <w:rsid w:val="00293D13"/>
    <w:rsid w:val="002973BD"/>
    <w:rsid w:val="002B1AA0"/>
    <w:rsid w:val="002D74EE"/>
    <w:rsid w:val="002F1861"/>
    <w:rsid w:val="002F39E6"/>
    <w:rsid w:val="003174C0"/>
    <w:rsid w:val="003339A2"/>
    <w:rsid w:val="00343C78"/>
    <w:rsid w:val="0035218F"/>
    <w:rsid w:val="00354137"/>
    <w:rsid w:val="003A5D57"/>
    <w:rsid w:val="004138C2"/>
    <w:rsid w:val="0041629B"/>
    <w:rsid w:val="0044570D"/>
    <w:rsid w:val="00462930"/>
    <w:rsid w:val="004C3865"/>
    <w:rsid w:val="004E5045"/>
    <w:rsid w:val="005217A2"/>
    <w:rsid w:val="005326C5"/>
    <w:rsid w:val="0054582E"/>
    <w:rsid w:val="00551D6D"/>
    <w:rsid w:val="005C4F03"/>
    <w:rsid w:val="006116C0"/>
    <w:rsid w:val="006227F8"/>
    <w:rsid w:val="00683014"/>
    <w:rsid w:val="006E4453"/>
    <w:rsid w:val="006F7DFB"/>
    <w:rsid w:val="00722CE3"/>
    <w:rsid w:val="00765290"/>
    <w:rsid w:val="007842C0"/>
    <w:rsid w:val="007E2A68"/>
    <w:rsid w:val="00804A3B"/>
    <w:rsid w:val="00844F38"/>
    <w:rsid w:val="00864F17"/>
    <w:rsid w:val="008B7BC9"/>
    <w:rsid w:val="00934984"/>
    <w:rsid w:val="00934F38"/>
    <w:rsid w:val="009819CB"/>
    <w:rsid w:val="009B7594"/>
    <w:rsid w:val="009E3734"/>
    <w:rsid w:val="009F7562"/>
    <w:rsid w:val="00A00E56"/>
    <w:rsid w:val="00A51FB0"/>
    <w:rsid w:val="00A80F0A"/>
    <w:rsid w:val="00A84972"/>
    <w:rsid w:val="00AB6659"/>
    <w:rsid w:val="00AD2F71"/>
    <w:rsid w:val="00AF791F"/>
    <w:rsid w:val="00B061DC"/>
    <w:rsid w:val="00B17E9D"/>
    <w:rsid w:val="00B61326"/>
    <w:rsid w:val="00B678B7"/>
    <w:rsid w:val="00B8479D"/>
    <w:rsid w:val="00B912D8"/>
    <w:rsid w:val="00BB1A45"/>
    <w:rsid w:val="00BF2DB0"/>
    <w:rsid w:val="00C2577C"/>
    <w:rsid w:val="00C3542E"/>
    <w:rsid w:val="00C50D7A"/>
    <w:rsid w:val="00C54993"/>
    <w:rsid w:val="00C774E0"/>
    <w:rsid w:val="00C817E2"/>
    <w:rsid w:val="00CA1075"/>
    <w:rsid w:val="00CB220F"/>
    <w:rsid w:val="00CB245E"/>
    <w:rsid w:val="00CE5C68"/>
    <w:rsid w:val="00CF25B2"/>
    <w:rsid w:val="00D13772"/>
    <w:rsid w:val="00D14F1F"/>
    <w:rsid w:val="00D219B8"/>
    <w:rsid w:val="00D44137"/>
    <w:rsid w:val="00D5258A"/>
    <w:rsid w:val="00D612C8"/>
    <w:rsid w:val="00DD5D11"/>
    <w:rsid w:val="00DD6E69"/>
    <w:rsid w:val="00DF7AFF"/>
    <w:rsid w:val="00E036A0"/>
    <w:rsid w:val="00E449EF"/>
    <w:rsid w:val="00E56948"/>
    <w:rsid w:val="00E9034F"/>
    <w:rsid w:val="00E958FD"/>
    <w:rsid w:val="00EB10E9"/>
    <w:rsid w:val="00EB5DEC"/>
    <w:rsid w:val="00EB68FA"/>
    <w:rsid w:val="00EC3A27"/>
    <w:rsid w:val="00ED645E"/>
    <w:rsid w:val="00F025EA"/>
    <w:rsid w:val="00F21ECA"/>
    <w:rsid w:val="00F337EB"/>
    <w:rsid w:val="00F36122"/>
    <w:rsid w:val="00F36B7E"/>
    <w:rsid w:val="00F66321"/>
    <w:rsid w:val="00F85ED9"/>
    <w:rsid w:val="00F935EA"/>
    <w:rsid w:val="00F9370F"/>
    <w:rsid w:val="00FA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00AC"/>
  <w15:docId w15:val="{B01AB24B-9A01-449C-AB7C-F72C4BE5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075"/>
  </w:style>
  <w:style w:type="paragraph" w:styleId="1">
    <w:name w:val="heading 1"/>
    <w:basedOn w:val="a"/>
    <w:next w:val="a"/>
    <w:link w:val="10"/>
    <w:uiPriority w:val="99"/>
    <w:qFormat/>
    <w:rsid w:val="006116C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6116C0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86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B245E"/>
    <w:rPr>
      <w:b/>
      <w:bCs/>
    </w:rPr>
  </w:style>
  <w:style w:type="paragraph" w:customStyle="1" w:styleId="Style2">
    <w:name w:val="Style2"/>
    <w:basedOn w:val="a"/>
    <w:rsid w:val="00FA10C3"/>
    <w:pPr>
      <w:suppressAutoHyphens/>
      <w:spacing w:after="0" w:line="742" w:lineRule="exact"/>
      <w:ind w:firstLine="2419"/>
    </w:pPr>
    <w:rPr>
      <w:rFonts w:ascii="Liberation Serif" w:eastAsia="Noto Sans CJK SC Regular" w:hAnsi="Liberation Serif" w:cs="FreeSans"/>
      <w:kern w:val="2"/>
      <w:sz w:val="24"/>
      <w:szCs w:val="24"/>
      <w:lang w:val="uk-UA" w:eastAsia="zh-CN" w:bidi="hi-IN"/>
    </w:rPr>
  </w:style>
  <w:style w:type="paragraph" w:styleId="a6">
    <w:name w:val="No Spacing"/>
    <w:uiPriority w:val="99"/>
    <w:qFormat/>
    <w:rsid w:val="002844AF"/>
    <w:pPr>
      <w:spacing w:after="0" w:line="240" w:lineRule="auto"/>
    </w:pPr>
    <w:rPr>
      <w:rFonts w:eastAsiaTheme="minorHAnsi"/>
      <w:lang w:val="uk-UA" w:eastAsia="en-US"/>
    </w:rPr>
  </w:style>
  <w:style w:type="character" w:customStyle="1" w:styleId="10">
    <w:name w:val="Заголовок 1 Знак"/>
    <w:basedOn w:val="a0"/>
    <w:link w:val="1"/>
    <w:uiPriority w:val="99"/>
    <w:rsid w:val="006116C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rsid w:val="006116C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116C0"/>
  </w:style>
  <w:style w:type="paragraph" w:customStyle="1" w:styleId="Style1">
    <w:name w:val="Style1"/>
    <w:basedOn w:val="a"/>
    <w:rsid w:val="006116C0"/>
    <w:pPr>
      <w:suppressAutoHyphens/>
      <w:spacing w:after="0" w:line="374" w:lineRule="exact"/>
      <w:jc w:val="center"/>
    </w:pPr>
    <w:rPr>
      <w:rFonts w:ascii="Liberation Serif" w:eastAsia="Noto Sans CJK SC Regular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6116C0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styleId="a7">
    <w:name w:val="Normal (Web)"/>
    <w:basedOn w:val="a"/>
    <w:uiPriority w:val="99"/>
    <w:unhideWhenUsed/>
    <w:rsid w:val="0061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30">
    <w:name w:val="A3"/>
    <w:uiPriority w:val="99"/>
    <w:rsid w:val="006116C0"/>
    <w:rPr>
      <w:rFonts w:cs="Roboto"/>
      <w:color w:val="000000"/>
      <w:sz w:val="22"/>
      <w:szCs w:val="22"/>
    </w:rPr>
  </w:style>
  <w:style w:type="paragraph" w:styleId="a8">
    <w:name w:val="List Paragraph"/>
    <w:basedOn w:val="a"/>
    <w:link w:val="a9"/>
    <w:uiPriority w:val="34"/>
    <w:qFormat/>
    <w:rsid w:val="006116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link w:val="a8"/>
    <w:uiPriority w:val="99"/>
    <w:locked/>
    <w:rsid w:val="006116C0"/>
    <w:rPr>
      <w:rFonts w:ascii="Times New Roman" w:eastAsia="Times New Roman" w:hAnsi="Times New Roman" w:cs="Times New Roman"/>
      <w:sz w:val="20"/>
      <w:szCs w:val="20"/>
    </w:rPr>
  </w:style>
  <w:style w:type="paragraph" w:customStyle="1" w:styleId="Pa0">
    <w:name w:val="Pa0"/>
    <w:basedOn w:val="a"/>
    <w:next w:val="a"/>
    <w:uiPriority w:val="99"/>
    <w:rsid w:val="006116C0"/>
    <w:pPr>
      <w:autoSpaceDE w:val="0"/>
      <w:autoSpaceDN w:val="0"/>
      <w:adjustRightInd w:val="0"/>
      <w:spacing w:after="0" w:line="240" w:lineRule="atLeast"/>
    </w:pPr>
    <w:rPr>
      <w:rFonts w:ascii="Roboto" w:eastAsia="Times New Roman" w:hAnsi="Roboto" w:cs="Times New Roman"/>
      <w:sz w:val="24"/>
      <w:szCs w:val="24"/>
      <w:lang w:val="uk-UA" w:eastAsia="ja-JP"/>
    </w:rPr>
  </w:style>
  <w:style w:type="paragraph" w:styleId="aa">
    <w:name w:val="header"/>
    <w:basedOn w:val="a"/>
    <w:link w:val="ab"/>
    <w:uiPriority w:val="99"/>
    <w:semiHidden/>
    <w:unhideWhenUsed/>
    <w:rsid w:val="006116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116C0"/>
    <w:rPr>
      <w:rFonts w:eastAsiaTheme="minorHAnsi"/>
      <w:lang w:val="uk-UA" w:eastAsia="en-US"/>
    </w:rPr>
  </w:style>
  <w:style w:type="paragraph" w:styleId="ac">
    <w:name w:val="footer"/>
    <w:basedOn w:val="a"/>
    <w:link w:val="ad"/>
    <w:uiPriority w:val="99"/>
    <w:semiHidden/>
    <w:unhideWhenUsed/>
    <w:rsid w:val="006116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116C0"/>
    <w:rPr>
      <w:rFonts w:eastAsiaTheme="minorHAnsi"/>
      <w:lang w:val="uk-UA" w:eastAsia="en-US"/>
    </w:rPr>
  </w:style>
  <w:style w:type="paragraph" w:styleId="ae">
    <w:name w:val="endnote text"/>
    <w:basedOn w:val="a"/>
    <w:link w:val="af"/>
    <w:uiPriority w:val="99"/>
    <w:semiHidden/>
    <w:unhideWhenUsed/>
    <w:rsid w:val="006116C0"/>
    <w:pPr>
      <w:spacing w:after="0" w:line="240" w:lineRule="auto"/>
    </w:pPr>
    <w:rPr>
      <w:rFonts w:eastAsiaTheme="minorHAnsi"/>
      <w:sz w:val="20"/>
      <w:szCs w:val="20"/>
      <w:lang w:val="uk-UA"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116C0"/>
    <w:rPr>
      <w:rFonts w:eastAsiaTheme="minorHAnsi"/>
      <w:sz w:val="20"/>
      <w:szCs w:val="20"/>
      <w:lang w:val="uk-UA" w:eastAsia="en-US"/>
    </w:rPr>
  </w:style>
  <w:style w:type="character" w:styleId="af0">
    <w:name w:val="endnote reference"/>
    <w:basedOn w:val="a0"/>
    <w:uiPriority w:val="99"/>
    <w:semiHidden/>
    <w:unhideWhenUsed/>
    <w:rsid w:val="006116C0"/>
    <w:rPr>
      <w:vertAlign w:val="superscript"/>
    </w:rPr>
  </w:style>
  <w:style w:type="table" w:styleId="af1">
    <w:name w:val="Table Grid"/>
    <w:basedOn w:val="a1"/>
    <w:uiPriority w:val="39"/>
    <w:rsid w:val="0061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7842C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lidnytske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756C-AD37-4218-9B0A-5CBEE968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ARTLINE</cp:lastModifiedBy>
  <cp:revision>5</cp:revision>
  <cp:lastPrinted>2021-12-13T11:21:00Z</cp:lastPrinted>
  <dcterms:created xsi:type="dcterms:W3CDTF">2021-12-13T10:46:00Z</dcterms:created>
  <dcterms:modified xsi:type="dcterms:W3CDTF">2021-12-20T11:39:00Z</dcterms:modified>
</cp:coreProperties>
</file>