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A2C" w:rsidRDefault="00001A2C" w:rsidP="00001A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ГРЕБІНКІВСЬКА СЕЛИЩНА РАДА</w:t>
      </w:r>
    </w:p>
    <w:p w:rsidR="00001A2C" w:rsidRDefault="00001A2C" w:rsidP="00001A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:rsidR="00001A2C" w:rsidRDefault="00001A2C" w:rsidP="00001A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01A2C" w:rsidRDefault="00001A2C" w:rsidP="00001A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01A2C" w:rsidRDefault="00001A2C" w:rsidP="00001A2C">
      <w:pPr>
        <w:spacing w:after="0"/>
        <w:jc w:val="center"/>
        <w:rPr>
          <w:rFonts w:eastAsiaTheme="minorHAnsi" w:cs="Times New Roman"/>
          <w:b/>
          <w:sz w:val="28"/>
          <w:szCs w:val="28"/>
          <w:lang w:eastAsia="en-US"/>
        </w:rPr>
      </w:pPr>
      <w:r>
        <w:rPr>
          <w:rFonts w:cs="Times New Roman"/>
          <w:b/>
          <w:sz w:val="28"/>
          <w:szCs w:val="28"/>
        </w:rPr>
        <w:t>ПРОТОКОЛ №27</w:t>
      </w:r>
    </w:p>
    <w:p w:rsidR="00001A2C" w:rsidRDefault="00001A2C" w:rsidP="00001A2C">
      <w:pPr>
        <w:tabs>
          <w:tab w:val="left" w:pos="432"/>
        </w:tabs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</w:p>
    <w:p w:rsidR="00001A2C" w:rsidRDefault="00001A2C" w:rsidP="0015466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засідання конкурсної комісії </w:t>
      </w:r>
      <w:r w:rsidR="0015466A">
        <w:rPr>
          <w:rFonts w:eastAsia="Times New Roman" w:cs="Times New Roman"/>
          <w:sz w:val="28"/>
          <w:szCs w:val="28"/>
          <w:lang w:eastAsia="ar-SA"/>
        </w:rPr>
        <w:t>п</w:t>
      </w:r>
      <w:bookmarkStart w:id="0" w:name="_GoBack"/>
      <w:bookmarkEnd w:id="0"/>
      <w:r w:rsidR="0015466A">
        <w:rPr>
          <w:rFonts w:eastAsia="Times New Roman" w:cs="Times New Roman"/>
          <w:sz w:val="28"/>
          <w:szCs w:val="28"/>
          <w:lang w:eastAsia="ar-SA"/>
        </w:rPr>
        <w:t>ро ознайомлення із закладом загальної середньої освіти та його трудовим колективом</w:t>
      </w:r>
      <w:r w:rsidR="0015466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претендентами на заміщення вакантних посад керівників (директорів): Гребінківської гімназії Білоцерківського району Київської області, Ксаверівської ЗОШ І-ІІІ ступенів Білоцерківського району Київської області, Дослідницької ЗОШ І-ІІІ ступенів Білоцерківського району Київської області</w:t>
      </w:r>
    </w:p>
    <w:p w:rsidR="00001A2C" w:rsidRDefault="00001A2C" w:rsidP="00001A2C">
      <w:pPr>
        <w:spacing w:after="0"/>
        <w:jc w:val="center"/>
        <w:rPr>
          <w:rFonts w:cs="Times New Roman"/>
          <w:sz w:val="28"/>
          <w:szCs w:val="28"/>
        </w:rPr>
      </w:pPr>
    </w:p>
    <w:p w:rsidR="00001A2C" w:rsidRDefault="00001A2C" w:rsidP="00001A2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смт. Гребінки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15 вересня 2021 року</w:t>
      </w:r>
    </w:p>
    <w:p w:rsidR="00001A2C" w:rsidRDefault="00001A2C" w:rsidP="00001A2C">
      <w:pPr>
        <w:rPr>
          <w:rFonts w:cs="Times New Roman"/>
          <w:b/>
          <w:sz w:val="28"/>
          <w:szCs w:val="28"/>
        </w:rPr>
      </w:pPr>
    </w:p>
    <w:p w:rsidR="00001A2C" w:rsidRDefault="00001A2C" w:rsidP="00001A2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Голова конкурсної комісії – Ткаченко Л.В. </w:t>
      </w:r>
    </w:p>
    <w:p w:rsidR="00001A2C" w:rsidRDefault="00001A2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Секретар - Пономаренко К.В. </w:t>
      </w:r>
    </w:p>
    <w:p w:rsidR="0039740D" w:rsidRDefault="00001A2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Присутні на засіданні:</w:t>
      </w:r>
    </w:p>
    <w:p w:rsidR="0039740D" w:rsidRDefault="00001A2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Члени комісії:</w:t>
      </w:r>
    </w:p>
    <w:p w:rsidR="0039740D" w:rsidRDefault="00001A2C">
      <w:pPr>
        <w:spacing w:after="0"/>
        <w:jc w:val="both"/>
      </w:pPr>
      <w:r>
        <w:rPr>
          <w:rFonts w:cs="Times New Roman"/>
          <w:sz w:val="28"/>
          <w:szCs w:val="28"/>
        </w:rPr>
        <w:t xml:space="preserve">ВАСЮЩЕНКО Олександр                    - </w:t>
      </w:r>
      <w:r>
        <w:rPr>
          <w:rFonts w:eastAsia="Times New Roman" w:cs="Times New Roman"/>
          <w:bCs/>
          <w:sz w:val="28"/>
          <w:szCs w:val="28"/>
          <w:lang w:val="ru-RU" w:eastAsia="ar-SA"/>
        </w:rPr>
        <w:t xml:space="preserve">перший профільний заступник голови </w:t>
      </w:r>
    </w:p>
    <w:p w:rsidR="0039740D" w:rsidRDefault="00001A2C">
      <w:pPr>
        <w:spacing w:after="0"/>
        <w:jc w:val="both"/>
      </w:pPr>
      <w:r>
        <w:rPr>
          <w:rFonts w:cs="Times New Roman"/>
          <w:sz w:val="28"/>
          <w:szCs w:val="28"/>
        </w:rPr>
        <w:t xml:space="preserve">Анатолійович                                           </w:t>
      </w:r>
      <w:r>
        <w:rPr>
          <w:rFonts w:eastAsia="Times New Roman" w:cs="Times New Roman"/>
          <w:bCs/>
          <w:sz w:val="28"/>
          <w:szCs w:val="28"/>
          <w:lang w:val="ru-RU" w:eastAsia="ar-SA"/>
        </w:rPr>
        <w:t>Гребінківської селищної ради</w:t>
      </w:r>
    </w:p>
    <w:p w:rsidR="0039740D" w:rsidRDefault="0039740D">
      <w:pPr>
        <w:spacing w:after="0"/>
        <w:jc w:val="both"/>
        <w:rPr>
          <w:rFonts w:cs="Times New Roman"/>
          <w:sz w:val="28"/>
          <w:szCs w:val="28"/>
        </w:rPr>
      </w:pPr>
    </w:p>
    <w:p w:rsidR="0039740D" w:rsidRDefault="00001A2C">
      <w:pPr>
        <w:spacing w:after="0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>ЯЦЕНКО  Максим Валентинович        -  завідуючий сектору юридичного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  відділу  Гребінківської селищної ради 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ТКАЧЕНКО  Лариса                              -  начальник відділу освіти Гребінківської   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val="ru-RU" w:eastAsia="ar-SA"/>
        </w:rPr>
        <w:t>Віталіївна</w:t>
      </w:r>
      <w:r>
        <w:rPr>
          <w:rFonts w:eastAsia="Times New Roman" w:cs="Times New Roman"/>
          <w:bCs/>
          <w:sz w:val="28"/>
          <w:szCs w:val="28"/>
          <w:lang w:val="ru-RU" w:eastAsia="ar-SA"/>
        </w:rPr>
        <w:t xml:space="preserve">                                                   селищної ради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ПЕТРАШЕНКО  Олена                            - директор Лосятинської ЗОШ І-ІІІ ст.        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Анатоліївна    </w:t>
      </w:r>
      <w:r>
        <w:rPr>
          <w:rFonts w:eastAsia="Times New Roman" w:cs="Times New Roman"/>
          <w:bCs/>
          <w:sz w:val="28"/>
          <w:szCs w:val="28"/>
          <w:lang w:val="ru-RU" w:eastAsia="ar-SA"/>
        </w:rPr>
        <w:t xml:space="preserve">                                              </w:t>
      </w:r>
      <w:r>
        <w:rPr>
          <w:rFonts w:eastAsia="Times New Roman" w:cs="Times New Roman"/>
          <w:sz w:val="28"/>
          <w:szCs w:val="28"/>
          <w:lang w:val="ru-RU" w:eastAsia="ar-SA"/>
        </w:rPr>
        <w:t>Гребінківської селищної ради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ГУК Галина Григорівна                         - заступник директора з НВР опорного                                                                                       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   навчального закладу – Гребінківський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  навчально-виховний комплекс 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  «загальноосвітня школа І-ІІІ ступенів –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  дошкільний навчальний заклад»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УГНІВЕНКО Світлана                        -   голова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Гребінківської селищноюї</w:t>
      </w:r>
    </w:p>
    <w:p w:rsidR="0039740D" w:rsidRDefault="00001A2C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Анатоліївна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Організації Профспілки</w:t>
      </w:r>
    </w:p>
    <w:p w:rsidR="0039740D" w:rsidRDefault="00001A2C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ab/>
        <w:t xml:space="preserve">                                                          працівників освіти і науки України</w:t>
      </w:r>
    </w:p>
    <w:p w:rsidR="0039740D" w:rsidRDefault="0039740D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lastRenderedPageBreak/>
        <w:t xml:space="preserve">ПОНОМАРЕНКО  Катерина               - голова батьківського комітету  </w:t>
      </w:r>
    </w:p>
    <w:p w:rsidR="0039740D" w:rsidRDefault="00001A2C">
      <w:pPr>
        <w:tabs>
          <w:tab w:val="center" w:pos="4819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ar-SA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val="ru-RU" w:eastAsia="ar-SA"/>
        </w:rPr>
        <w:t xml:space="preserve">Володимирівна                                        Гребінківської гімназії </w:t>
      </w:r>
    </w:p>
    <w:p w:rsidR="0039740D" w:rsidRDefault="0039740D">
      <w:pPr>
        <w:tabs>
          <w:tab w:val="center" w:pos="4819"/>
        </w:tabs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ЛИННИК Наталія Павлівна               -  голова ради школи, вчитель початкових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класів Дослідницької ЗОШ І-ІІІ 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ступенів (за згодою)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ЗВІРХІВСЬКА Олеся                         - голова громадського об’єднання батьків 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Климентіївна                                        Дослідницької ЗОШ І-ІІІ  ст.  (за згодою)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ЗАГОРОДНЮК Альона                     - член батьківського комітету Дослідницької 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Олександрівна                                       ЗОШ І-ІІІ  ступенів (за згодою)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ХАРЧУК Ольга Володимирівна          - вчитель початкових класів Ксаверівської                             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ЗОШ І-ІІІ ступенів (за згодою)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val="ru-RU" w:eastAsia="ar-SA"/>
        </w:rPr>
        <w:t>ТОКАР Олена Петрівна                      - заступникдиректора з навчально-виховної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                                                                роботи  Гребінківської гімназії(за згодою)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ШЕВЧЕНКО Аліна                               - голова профспілкового комітету 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>Андріївна                                                  Гребінківської гімназії(за згодою)</w:t>
      </w:r>
    </w:p>
    <w:p w:rsidR="0039740D" w:rsidRDefault="0039740D">
      <w:pPr>
        <w:suppressAutoHyphens/>
        <w:spacing w:after="0" w:line="240" w:lineRule="auto"/>
        <w:jc w:val="both"/>
        <w:rPr>
          <w:lang w:val="ru-RU"/>
        </w:rPr>
      </w:pPr>
    </w:p>
    <w:p w:rsidR="0039740D" w:rsidRDefault="0039740D">
      <w:pPr>
        <w:tabs>
          <w:tab w:val="left" w:pos="3403"/>
        </w:tabs>
        <w:suppressAutoHyphens/>
        <w:spacing w:after="0" w:line="240" w:lineRule="auto"/>
        <w:ind w:firstLine="1"/>
        <w:jc w:val="both"/>
        <w:rPr>
          <w:rFonts w:eastAsia="Times New Roman" w:cs="Times New Roman"/>
          <w:sz w:val="28"/>
          <w:szCs w:val="28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val="ru-RU" w:eastAsia="ar-SA"/>
        </w:rPr>
      </w:pPr>
      <w:r>
        <w:rPr>
          <w:rFonts w:eastAsia="Times New Roman" w:cs="Times New Roman"/>
          <w:b/>
          <w:sz w:val="28"/>
          <w:szCs w:val="28"/>
          <w:lang w:val="ru-RU" w:eastAsia="ar-SA"/>
        </w:rPr>
        <w:t>Адміністратор конкурсу: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ПОНОМАРЕНКО  Катерина                 - голова батьківського комітету  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Володимирівна                                          Гребінківської гімназії </w:t>
      </w:r>
    </w:p>
    <w:p w:rsidR="0039740D" w:rsidRDefault="0039740D">
      <w:pPr>
        <w:suppressAutoHyphens/>
        <w:spacing w:after="0" w:line="240" w:lineRule="auto"/>
        <w:jc w:val="both"/>
        <w:rPr>
          <w:lang w:val="ru-RU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val="ru-RU" w:eastAsia="ar-SA"/>
        </w:rPr>
        <w:t xml:space="preserve">Відсутні на засіданні: </w:t>
      </w:r>
      <w:r>
        <w:rPr>
          <w:rFonts w:eastAsia="Times New Roman" w:cs="Times New Roman"/>
          <w:sz w:val="28"/>
          <w:szCs w:val="28"/>
          <w:lang w:val="ru-RU" w:eastAsia="ar-SA"/>
        </w:rPr>
        <w:t>Душко М.А.,</w:t>
      </w:r>
      <w:r>
        <w:rPr>
          <w:rFonts w:eastAsia="Times New Roman" w:cs="Times New Roman"/>
          <w:b/>
          <w:sz w:val="28"/>
          <w:szCs w:val="28"/>
          <w:lang w:val="ru-RU" w:eastAsia="ar-SA"/>
        </w:rPr>
        <w:t xml:space="preserve"> </w:t>
      </w:r>
      <w:r>
        <w:rPr>
          <w:rFonts w:eastAsia="Times New Roman" w:cs="Times New Roman"/>
          <w:sz w:val="28"/>
          <w:szCs w:val="28"/>
          <w:lang w:val="ru-RU" w:eastAsia="ar-SA"/>
        </w:rPr>
        <w:t>Матей Ю.Я, Кутлімуратова О.В., Якубовська К.С., Гончар О.В., Ханчич Н.В.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Порядок денний:</w:t>
      </w:r>
    </w:p>
    <w:p w:rsidR="0039740D" w:rsidRDefault="0039740D">
      <w:pPr>
        <w:pStyle w:val="aa"/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pStyle w:val="aa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Про ознайомлення із закладом загальної середньої освіти та його трудовим колективом кандидатів на зайняття вакантної посади директора </w:t>
      </w:r>
      <w:r>
        <w:rPr>
          <w:rFonts w:cs="Times New Roman"/>
          <w:sz w:val="28"/>
          <w:szCs w:val="28"/>
        </w:rPr>
        <w:t>Гребінківської гімназії Білоцерківського району Київської області,  Ксаверівської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39740D" w:rsidRDefault="0039740D">
      <w:pPr>
        <w:pStyle w:val="aa"/>
        <w:suppressAutoHyphens/>
        <w:spacing w:after="0" w:line="240" w:lineRule="auto"/>
        <w:ind w:left="180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39740D">
      <w:pPr>
        <w:pStyle w:val="aa"/>
        <w:suppressAutoHyphens/>
        <w:spacing w:after="0" w:line="240" w:lineRule="auto"/>
        <w:ind w:left="108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>Голосували: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«за» - 13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«проти» - 0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«утрималися» - 0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>Рішення прийнято одноголосно.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001A2C" w:rsidRDefault="00001A2C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001A2C" w:rsidRDefault="00001A2C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001A2C" w:rsidRDefault="00001A2C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>СЛУХАЛИ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>по першому пункту порядку денного:</w:t>
      </w:r>
    </w:p>
    <w:p w:rsidR="0039740D" w:rsidRDefault="00001A2C">
      <w:pPr>
        <w:pStyle w:val="aa"/>
        <w:suppressAutoHyphens/>
        <w:spacing w:after="0" w:line="240" w:lineRule="auto"/>
        <w:ind w:left="2007"/>
        <w:jc w:val="both"/>
      </w:pPr>
      <w:r>
        <w:rPr>
          <w:rFonts w:eastAsia="Times New Roman" w:cs="Times New Roman"/>
          <w:sz w:val="28"/>
          <w:szCs w:val="28"/>
          <w:lang w:eastAsia="ar-SA"/>
        </w:rPr>
        <w:t xml:space="preserve">Про ознайомлення із закладом загальної середньої освіти та його трудовим колективом кандидатів на зайняття вакантної посади директора </w:t>
      </w:r>
      <w:r>
        <w:rPr>
          <w:rFonts w:cs="Times New Roman"/>
          <w:sz w:val="28"/>
          <w:szCs w:val="28"/>
        </w:rPr>
        <w:t>Гребінківської гімназії Білоцерківського району Київської області,  Ксаверівської ЗОШ І-ІІІ ступенів Білоцерківського району Київської області, Дослідницької ЗОШ І-ІІІ ступенів Білоцерківського району Київської області.</w:t>
      </w:r>
    </w:p>
    <w:p w:rsidR="0039740D" w:rsidRDefault="0039740D">
      <w:pPr>
        <w:pStyle w:val="aa"/>
        <w:suppressAutoHyphens/>
        <w:spacing w:after="0" w:line="240" w:lineRule="auto"/>
        <w:ind w:left="927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>ВИСТУПИЛА: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ТКАЧЕНКО Л.В., яка повідомила, що кожен із кандидатів  на зайняття вакантної посади керівника (директора):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Фокіна Ю.Ю. -  Гребінківської гімназії Білоцерківського району Київської області;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Григоренко Л.А. -  Ксаверівської ЗОШ І-ІІІ ступенів Білоцерківського району Київської області;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Худорба Т.М. - Дослідницької ЗОШ І-ІІІ ступенів Білоцерківського району Київської області - на даний час є працівниками освітніх закладів, до яких претендують на посади.</w:t>
      </w:r>
    </w:p>
    <w:p w:rsidR="0039740D" w:rsidRDefault="00E77811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Кожен</w:t>
      </w:r>
      <w:r w:rsidR="00001A2C">
        <w:rPr>
          <w:rFonts w:eastAsia="Times New Roman" w:cs="Times New Roman"/>
          <w:sz w:val="28"/>
          <w:szCs w:val="28"/>
          <w:lang w:eastAsia="ar-SA"/>
        </w:rPr>
        <w:t xml:space="preserve"> з кандидатів знає свій трудовий колектив, життя та проблеми закладу.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Ханчич Н.В. на засідання не з’явилася.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sz w:val="28"/>
          <w:szCs w:val="28"/>
          <w:lang w:eastAsia="ar-SA"/>
        </w:rPr>
        <w:t>У кого будуть які зауваження та запитання?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Зауваження та запитання відсутні.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ВИСТУПИЛИ: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u w:val="single"/>
          <w:lang w:eastAsia="ar-SA"/>
        </w:rPr>
        <w:t>Фокіна Ю.Ю,</w:t>
      </w:r>
      <w:r>
        <w:rPr>
          <w:rFonts w:eastAsia="Times New Roman" w:cs="Times New Roman"/>
          <w:sz w:val="28"/>
          <w:szCs w:val="28"/>
          <w:lang w:eastAsia="ar-SA"/>
        </w:rPr>
        <w:t xml:space="preserve"> яка ознайомила присутніх зі своєю трудовою діяльністю, окреслила план розвитку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/>
        </w:rPr>
        <w:t>закладу освіти, обгрунтувала своє рішення зайняти дану посаду. Подякувала трудовому колективу та батьківській раді за підтримку, розуміння та співпрацю.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u w:val="single"/>
          <w:lang w:eastAsia="ar-SA"/>
        </w:rPr>
        <w:t>Григоренко Л.А.,</w:t>
      </w:r>
      <w:r>
        <w:rPr>
          <w:rFonts w:eastAsia="Times New Roman" w:cs="Times New Roman"/>
          <w:sz w:val="28"/>
          <w:szCs w:val="28"/>
          <w:lang w:eastAsia="ar-SA"/>
        </w:rPr>
        <w:t xml:space="preserve"> яка ознайомила присутніх зі своєю трудовою діяльністю, окреслила план розвитку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  <w:r w:rsidR="00E77811">
        <w:rPr>
          <w:rFonts w:eastAsia="Times New Roman" w:cs="Times New Roman"/>
          <w:sz w:val="28"/>
          <w:szCs w:val="28"/>
          <w:lang w:eastAsia="ar-SA"/>
        </w:rPr>
        <w:t>закладу освіти, обг</w:t>
      </w:r>
      <w:r>
        <w:rPr>
          <w:rFonts w:eastAsia="Times New Roman" w:cs="Times New Roman"/>
          <w:sz w:val="28"/>
          <w:szCs w:val="28"/>
          <w:lang w:eastAsia="ar-SA"/>
        </w:rPr>
        <w:t>рунтувала своє рішення зайняти дану посаду. Подякувала трудовому колективу та батьківській раді за підтримку, розуміння та співпрацю.</w:t>
      </w:r>
    </w:p>
    <w:p w:rsidR="0039740D" w:rsidRDefault="00001A2C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u w:val="single"/>
          <w:lang w:eastAsia="ar-SA"/>
        </w:rPr>
        <w:t>Худорба Т.М.,</w:t>
      </w:r>
      <w:r>
        <w:rPr>
          <w:rFonts w:eastAsia="Times New Roman" w:cs="Times New Roman"/>
          <w:sz w:val="28"/>
          <w:szCs w:val="28"/>
          <w:lang w:eastAsia="ar-SA"/>
        </w:rPr>
        <w:t xml:space="preserve"> яка ознайомила присутніх зі своєю трудовою діяльністю, окреслила план розвитку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 xml:space="preserve"> </w:t>
      </w:r>
      <w:r w:rsidR="00E77811">
        <w:rPr>
          <w:rFonts w:eastAsia="Times New Roman" w:cs="Times New Roman"/>
          <w:sz w:val="28"/>
          <w:szCs w:val="28"/>
          <w:lang w:eastAsia="ar-SA"/>
        </w:rPr>
        <w:t>закладу освіти, об</w:t>
      </w:r>
      <w:r w:rsidR="00E77811" w:rsidRPr="00E77811">
        <w:rPr>
          <w:rFonts w:eastAsia="Times New Roman" w:cs="Times New Roman"/>
          <w:sz w:val="28"/>
          <w:szCs w:val="28"/>
          <w:lang w:eastAsia="ar-SA"/>
        </w:rPr>
        <w:t>г</w:t>
      </w:r>
      <w:r>
        <w:rPr>
          <w:rFonts w:eastAsia="Times New Roman" w:cs="Times New Roman"/>
          <w:sz w:val="28"/>
          <w:szCs w:val="28"/>
          <w:lang w:eastAsia="ar-SA"/>
        </w:rPr>
        <w:t>рунтувала своє рішення зайняти дану посаду. Подякувала трудовому колективу та батьківській раді за підтримку, розуміння та співпрацю.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Голова комісії:  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>Лариса ТКАЧЕНКО</w:t>
      </w: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Адміністратор конкурсу:  </w:t>
      </w:r>
      <w:r>
        <w:rPr>
          <w:rFonts w:eastAsia="Times New Roman" w:cs="Times New Roman"/>
          <w:b/>
          <w:bCs/>
          <w:sz w:val="28"/>
          <w:szCs w:val="28"/>
          <w:lang w:eastAsia="ar-SA"/>
        </w:rPr>
        <w:t>Катерина ПОНОМАРЕНКО</w:t>
      </w:r>
    </w:p>
    <w:p w:rsidR="0039740D" w:rsidRDefault="0039740D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ar-SA"/>
        </w:rPr>
      </w:pPr>
    </w:p>
    <w:p w:rsidR="0039740D" w:rsidRDefault="00001A2C">
      <w:pPr>
        <w:suppressAutoHyphens/>
        <w:spacing w:after="0" w:line="240" w:lineRule="auto"/>
        <w:jc w:val="both"/>
      </w:pPr>
      <w:r>
        <w:rPr>
          <w:rFonts w:eastAsia="Times New Roman" w:cs="Times New Roman"/>
          <w:b/>
          <w:sz w:val="28"/>
          <w:szCs w:val="28"/>
          <w:lang w:eastAsia="ar-SA"/>
        </w:rPr>
        <w:t xml:space="preserve">Члени комісії: </w:t>
      </w:r>
    </w:p>
    <w:p w:rsidR="0039740D" w:rsidRDefault="00001A2C">
      <w:pPr>
        <w:spacing w:after="0"/>
        <w:jc w:val="right"/>
      </w:pPr>
      <w:r>
        <w:rPr>
          <w:rFonts w:cs="Times New Roman"/>
        </w:rPr>
        <w:t>ВАСЮЩЕНКО О.А.</w:t>
      </w:r>
    </w:p>
    <w:p w:rsidR="0039740D" w:rsidRDefault="0039740D">
      <w:pPr>
        <w:spacing w:after="0"/>
        <w:jc w:val="right"/>
        <w:rPr>
          <w:rFonts w:cs="Times New Roman"/>
        </w:rPr>
      </w:pPr>
    </w:p>
    <w:p w:rsidR="0039740D" w:rsidRDefault="00001A2C">
      <w:pPr>
        <w:spacing w:after="0"/>
        <w:jc w:val="right"/>
      </w:pPr>
      <w:r>
        <w:rPr>
          <w:rFonts w:eastAsia="Times New Roman" w:cs="Times New Roman"/>
          <w:lang w:val="ru-RU" w:eastAsia="ar-SA"/>
        </w:rPr>
        <w:lastRenderedPageBreak/>
        <w:t>ЯЦЕНКО  М.В.</w:t>
      </w:r>
    </w:p>
    <w:p w:rsidR="0039740D" w:rsidRDefault="0039740D">
      <w:pPr>
        <w:spacing w:after="0"/>
        <w:jc w:val="right"/>
        <w:rPr>
          <w:rFonts w:eastAsia="Times New Roman" w:cs="Times New Roman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val="ru-RU" w:eastAsia="ar-SA"/>
        </w:rPr>
        <w:t>ПЕТРАШЕНКО О.А.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val="ru-RU" w:eastAsia="ar-SA"/>
        </w:rPr>
        <w:t>ГУК Г.Г.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val="ru-RU"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eastAsia="ar-SA"/>
        </w:rPr>
        <w:t>УГНІВЕНКО С.А.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eastAsia="ar-SA"/>
        </w:rPr>
        <w:t>ЛИННИК Н.П.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eastAsia="ar-SA"/>
        </w:rPr>
        <w:t>ЗВІРХІВСЬКА О.К.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eastAsia="ar-SA"/>
        </w:rPr>
        <w:t>ЗАГОРОДНЮК А.О.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eastAsia="ar-SA"/>
        </w:rPr>
        <w:t>ХАРЧУК О.В.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r>
        <w:rPr>
          <w:rFonts w:eastAsia="Times New Roman" w:cs="Times New Roman"/>
          <w:lang w:eastAsia="ar-SA"/>
        </w:rPr>
        <w:t>ТОКАР О.П.</w:t>
      </w:r>
    </w:p>
    <w:p w:rsidR="0039740D" w:rsidRDefault="0039740D">
      <w:pPr>
        <w:suppressAutoHyphens/>
        <w:spacing w:after="0" w:line="240" w:lineRule="auto"/>
        <w:jc w:val="right"/>
        <w:rPr>
          <w:rFonts w:eastAsia="Times New Roman" w:cs="Times New Roman"/>
          <w:lang w:eastAsia="ar-SA"/>
        </w:rPr>
      </w:pPr>
    </w:p>
    <w:p w:rsidR="0039740D" w:rsidRDefault="00001A2C">
      <w:pPr>
        <w:suppressAutoHyphens/>
        <w:spacing w:after="0" w:line="240" w:lineRule="auto"/>
        <w:jc w:val="right"/>
      </w:pPr>
      <w:bookmarkStart w:id="1" w:name="__DdeLink__482_3030969422"/>
      <w:r>
        <w:rPr>
          <w:rFonts w:eastAsia="Times New Roman" w:cs="Times New Roman"/>
          <w:lang w:eastAsia="ar-SA"/>
        </w:rPr>
        <w:t>ШЕВЧЕНКО А.А</w:t>
      </w:r>
      <w:bookmarkEnd w:id="1"/>
    </w:p>
    <w:sectPr w:rsidR="0039740D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72405"/>
    <w:multiLevelType w:val="multilevel"/>
    <w:tmpl w:val="F418CBF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9012D5"/>
    <w:multiLevelType w:val="multilevel"/>
    <w:tmpl w:val="62385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0D"/>
    <w:rsid w:val="00001A2C"/>
    <w:rsid w:val="0015466A"/>
    <w:rsid w:val="0039740D"/>
    <w:rsid w:val="00E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5FE54-04C7-4E7C-87F1-2940BFDC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8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8">
    <w:name w:val="ListLabel 8"/>
    <w:qFormat/>
    <w:rPr>
      <w:rFonts w:ascii="Times New Roman" w:hAnsi="Times New Roman"/>
      <w:b w:val="0"/>
      <w:sz w:val="28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6">
    <w:name w:val="ListLabel 6"/>
    <w:qFormat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/>
      <w:sz w:val="24"/>
    </w:rPr>
  </w:style>
  <w:style w:type="character" w:customStyle="1" w:styleId="a3">
    <w:name w:val="Нижний колонтитул Знак"/>
    <w:basedOn w:val="a0"/>
    <w:qFormat/>
  </w:style>
  <w:style w:type="character" w:customStyle="1" w:styleId="a4">
    <w:name w:val="Верхний колонтитул Знак"/>
    <w:basedOn w:val="a0"/>
    <w:qFormat/>
  </w:style>
  <w:style w:type="character" w:customStyle="1" w:styleId="ListLabel10">
    <w:name w:val="ListLabel 10"/>
    <w:qFormat/>
    <w:rPr>
      <w:b w:val="0"/>
      <w:sz w:val="2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0025D0"/>
    <w:pPr>
      <w:ind w:left="720"/>
      <w:contextualSpacing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styleId="ad">
    <w:name w:val="foot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header"/>
    <w:basedOn w:val="a"/>
    <w:pPr>
      <w:tabs>
        <w:tab w:val="center" w:pos="4819"/>
        <w:tab w:val="right" w:pos="9639"/>
      </w:tabs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01A2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1A2C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4050</Words>
  <Characters>2310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CDUT3</dc:creator>
  <dc:description/>
  <cp:lastModifiedBy>CDUT3</cp:lastModifiedBy>
  <cp:revision>9</cp:revision>
  <cp:lastPrinted>2021-09-16T05:21:00Z</cp:lastPrinted>
  <dcterms:created xsi:type="dcterms:W3CDTF">2021-09-14T12:56:00Z</dcterms:created>
  <dcterms:modified xsi:type="dcterms:W3CDTF">2021-09-17T10:39:00Z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