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</w:tblGrid>
      <w:tr w:rsidR="00E3434A" w:rsidRPr="00E3434A" w:rsidTr="009552AF">
        <w:tc>
          <w:tcPr>
            <w:tcW w:w="2659" w:type="dxa"/>
          </w:tcPr>
          <w:p w:rsidR="00E3434A" w:rsidRDefault="0060524E" w:rsidP="009552A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</w:t>
            </w:r>
            <w:r w:rsidR="00E3434A" w:rsidRPr="00FC5C9D">
              <w:rPr>
                <w:b/>
                <w:sz w:val="18"/>
                <w:szCs w:val="18"/>
              </w:rPr>
              <w:t>КТ</w:t>
            </w:r>
          </w:p>
          <w:p w:rsidR="00E3434A" w:rsidRPr="00FC5C9D" w:rsidRDefault="00E3434A" w:rsidP="009552AF">
            <w:pPr>
              <w:rPr>
                <w:sz w:val="28"/>
                <w:szCs w:val="28"/>
              </w:rPr>
            </w:pPr>
            <w:r w:rsidRPr="00FC5C9D">
              <w:rPr>
                <w:sz w:val="18"/>
                <w:szCs w:val="18"/>
              </w:rPr>
              <w:t>спеціаліст</w:t>
            </w:r>
            <w:r>
              <w:rPr>
                <w:sz w:val="18"/>
                <w:szCs w:val="18"/>
              </w:rPr>
              <w:t xml:space="preserve"> І категорії – землевпорядник </w:t>
            </w:r>
            <w:r w:rsidRPr="00FC5C9D">
              <w:rPr>
                <w:sz w:val="18"/>
                <w:szCs w:val="18"/>
              </w:rPr>
              <w:t xml:space="preserve"> відділу з питань земельних відносин та архітектури апарату виконавчого комітету </w:t>
            </w:r>
            <w:proofErr w:type="spellStart"/>
            <w:r w:rsidRPr="00FC5C9D">
              <w:rPr>
                <w:sz w:val="18"/>
                <w:szCs w:val="18"/>
              </w:rPr>
              <w:t>Гребінківської</w:t>
            </w:r>
            <w:proofErr w:type="spellEnd"/>
            <w:r w:rsidRPr="00FC5C9D">
              <w:rPr>
                <w:sz w:val="18"/>
                <w:szCs w:val="18"/>
              </w:rPr>
              <w:t xml:space="preserve"> селищної ради </w:t>
            </w:r>
            <w:r>
              <w:rPr>
                <w:sz w:val="18"/>
                <w:szCs w:val="18"/>
              </w:rPr>
              <w:t xml:space="preserve"> Лариса </w:t>
            </w:r>
            <w:proofErr w:type="spellStart"/>
            <w:r>
              <w:rPr>
                <w:sz w:val="18"/>
                <w:szCs w:val="18"/>
              </w:rPr>
              <w:t>Васьковська</w:t>
            </w:r>
            <w:proofErr w:type="spellEnd"/>
          </w:p>
        </w:tc>
      </w:tr>
    </w:tbl>
    <w:p w:rsidR="00E3434A" w:rsidRDefault="00945B8B" w:rsidP="00E343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B8B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95pt;margin-top:4.75pt;width:37.05pt;height:48.9pt;z-index:251658240;mso-position-horizontal-relative:text;mso-position-vertical-relative:text">
            <v:imagedata r:id="rId5" o:title="" gain="2147483647f" blacklevel="30802f" grayscale="t" bilevel="t"/>
            <w10:wrap type="topAndBottom"/>
          </v:shape>
          <o:OLEObject Type="Embed" ProgID="PBrush" ShapeID="_x0000_s1026" DrawAspect="Content" ObjectID="_1684662972" r:id="rId6"/>
        </w:pict>
      </w:r>
    </w:p>
    <w:p w:rsidR="008059DA" w:rsidRPr="008059DA" w:rsidRDefault="008059DA" w:rsidP="008059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9DA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  <w:r w:rsidRPr="008059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8059DA" w:rsidRPr="008059DA" w:rsidRDefault="008059DA" w:rsidP="008059DA">
      <w:pPr>
        <w:pStyle w:val="1"/>
        <w:spacing w:before="0" w:line="240" w:lineRule="auto"/>
        <w:rPr>
          <w:rFonts w:ascii="Times New Roman" w:hAnsi="Times New Roman" w:cs="Times New Roman"/>
        </w:rPr>
      </w:pPr>
      <w:r w:rsidRPr="008059DA">
        <w:t xml:space="preserve">                                         ГРЕБІНКІВСЬКА СЕЛИЩНА РАДА</w:t>
      </w:r>
    </w:p>
    <w:p w:rsidR="008059DA" w:rsidRPr="008059DA" w:rsidRDefault="008059DA" w:rsidP="008059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59DA">
        <w:rPr>
          <w:rFonts w:ascii="Times New Roman" w:hAnsi="Times New Roman" w:cs="Times New Roman"/>
          <w:b/>
          <w:sz w:val="28"/>
          <w:szCs w:val="28"/>
          <w:lang w:val="uk-UA"/>
        </w:rPr>
        <w:t>Білоцерківського  району Київської області</w:t>
      </w:r>
    </w:p>
    <w:p w:rsidR="008059DA" w:rsidRDefault="008059DA" w:rsidP="008059DA">
      <w:pPr>
        <w:pStyle w:val="2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A64F5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      </w:t>
      </w:r>
    </w:p>
    <w:p w:rsidR="008059DA" w:rsidRPr="008059DA" w:rsidRDefault="008059DA" w:rsidP="00805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 </w:t>
      </w:r>
      <w:r>
        <w:rPr>
          <w:rFonts w:ascii="Times New Roman" w:hAnsi="Times New Roman" w:cs="Times New Roman"/>
          <w:sz w:val="28"/>
          <w:szCs w:val="28"/>
        </w:rPr>
        <w:t xml:space="preserve">  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№</w:t>
      </w:r>
    </w:p>
    <w:p w:rsidR="008059DA" w:rsidRPr="008A64F5" w:rsidRDefault="008059DA" w:rsidP="008059D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4F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8A64F5">
        <w:rPr>
          <w:rFonts w:ascii="Times New Roman" w:hAnsi="Times New Roman" w:cs="Times New Roman"/>
          <w:sz w:val="28"/>
          <w:szCs w:val="28"/>
          <w:lang w:val="uk-UA"/>
        </w:rPr>
        <w:t xml:space="preserve"> Гребінки</w:t>
      </w:r>
    </w:p>
    <w:p w:rsidR="00E3434A" w:rsidRDefault="008059DA" w:rsidP="00E3434A">
      <w:pPr>
        <w:pStyle w:val="ad"/>
        <w:spacing w:before="0" w:after="0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П</w:t>
      </w:r>
      <w:r w:rsidRPr="008A64F5">
        <w:rPr>
          <w:rFonts w:ascii="Times New Roman" w:hAnsi="Times New Roman"/>
          <w:noProof/>
          <w:sz w:val="28"/>
          <w:szCs w:val="28"/>
        </w:rPr>
        <w:t>ро встановлення ставок та пільг із сплати земельного податку</w:t>
      </w:r>
      <w:r w:rsidRPr="008A64F5">
        <w:rPr>
          <w:rFonts w:ascii="Times New Roman" w:hAnsi="Times New Roman"/>
          <w:noProof/>
          <w:sz w:val="28"/>
          <w:szCs w:val="28"/>
        </w:rPr>
        <w:br/>
        <w:t>на 2</w:t>
      </w:r>
      <w:r>
        <w:rPr>
          <w:rFonts w:ascii="Times New Roman" w:hAnsi="Times New Roman"/>
          <w:noProof/>
          <w:sz w:val="28"/>
          <w:szCs w:val="28"/>
          <w:lang w:val="ru-RU"/>
        </w:rPr>
        <w:t>022</w:t>
      </w:r>
      <w:r w:rsidRPr="008A64F5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8A64F5">
        <w:rPr>
          <w:rFonts w:ascii="Times New Roman" w:hAnsi="Times New Roman"/>
          <w:noProof/>
          <w:sz w:val="28"/>
          <w:szCs w:val="28"/>
        </w:rPr>
        <w:t xml:space="preserve"> рік</w:t>
      </w:r>
      <w:r w:rsidR="00E3434A" w:rsidRPr="000B5D9B">
        <w:rPr>
          <w:rFonts w:ascii="Times New Roman" w:hAnsi="Times New Roman"/>
          <w:noProof/>
          <w:sz w:val="28"/>
          <w:szCs w:val="28"/>
          <w:lang w:val="ru-RU"/>
        </w:rPr>
        <w:t xml:space="preserve"> на території Гребінківської селищної</w:t>
      </w:r>
    </w:p>
    <w:p w:rsidR="00E3434A" w:rsidRDefault="00E3434A" w:rsidP="00E3434A">
      <w:pPr>
        <w:pStyle w:val="ad"/>
        <w:spacing w:before="0" w:after="0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 w:rsidRPr="000B5D9B">
        <w:rPr>
          <w:rFonts w:ascii="Times New Roman" w:hAnsi="Times New Roman"/>
          <w:noProof/>
          <w:sz w:val="28"/>
          <w:szCs w:val="28"/>
          <w:lang w:val="ru-RU"/>
        </w:rPr>
        <w:t xml:space="preserve"> територіальної громади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, </w:t>
      </w:r>
      <w:r w:rsidRPr="000B5D9B">
        <w:rPr>
          <w:rFonts w:ascii="Times New Roman" w:hAnsi="Times New Roman"/>
          <w:noProof/>
          <w:sz w:val="28"/>
          <w:szCs w:val="28"/>
          <w:lang w:val="ru-RU"/>
        </w:rPr>
        <w:t>код згідно</w:t>
      </w:r>
    </w:p>
    <w:p w:rsidR="00E3434A" w:rsidRPr="000B5D9B" w:rsidRDefault="00E3434A" w:rsidP="00E3434A">
      <w:pPr>
        <w:pStyle w:val="ad"/>
        <w:spacing w:before="0" w:after="0"/>
        <w:jc w:val="left"/>
        <w:rPr>
          <w:rFonts w:ascii="Times New Roman" w:hAnsi="Times New Roman"/>
          <w:noProof/>
          <w:sz w:val="28"/>
          <w:szCs w:val="28"/>
          <w:lang w:val="ru-RU" w:eastAsia="ar-SA"/>
        </w:rPr>
      </w:pPr>
      <w:r w:rsidRPr="000B5D9B">
        <w:rPr>
          <w:rFonts w:ascii="Times New Roman" w:hAnsi="Times New Roman"/>
          <w:noProof/>
          <w:sz w:val="28"/>
          <w:szCs w:val="28"/>
          <w:lang w:val="ru-RU"/>
        </w:rPr>
        <w:t xml:space="preserve"> з КОАТУУ</w:t>
      </w:r>
      <w:r w:rsidRPr="000B5D9B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0B5D9B">
        <w:rPr>
          <w:rFonts w:ascii="Times New Roman" w:hAnsi="Times New Roman"/>
          <w:color w:val="000000"/>
          <w:sz w:val="28"/>
          <w:szCs w:val="28"/>
        </w:rPr>
        <w:t>UA32020050000062595</w:t>
      </w:r>
    </w:p>
    <w:p w:rsidR="008059DA" w:rsidRPr="00E86416" w:rsidRDefault="008059DA" w:rsidP="008059DA">
      <w:pPr>
        <w:pStyle w:val="ad"/>
        <w:tabs>
          <w:tab w:val="left" w:pos="2160"/>
          <w:tab w:val="center" w:pos="4677"/>
        </w:tabs>
        <w:spacing w:before="0" w:after="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b w:val="0"/>
          <w:noProof/>
          <w:sz w:val="28"/>
          <w:szCs w:val="28"/>
          <w:lang w:val="ru-RU"/>
        </w:rPr>
        <w:tab/>
        <w:t xml:space="preserve">     </w:t>
      </w:r>
    </w:p>
    <w:p w:rsidR="008059DA" w:rsidRPr="00E86416" w:rsidRDefault="008059DA" w:rsidP="008059DA">
      <w:pPr>
        <w:pStyle w:val="ae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Гребінківська селищна рада                                                       В И Р І Ш И Л А</w:t>
      </w:r>
    </w:p>
    <w:p w:rsidR="008059DA" w:rsidRPr="00E86416" w:rsidRDefault="008059DA" w:rsidP="008059DA">
      <w:pPr>
        <w:pStyle w:val="ae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noProof/>
          <w:sz w:val="28"/>
          <w:szCs w:val="28"/>
        </w:rPr>
        <w:t>В</w:t>
      </w:r>
      <w:r w:rsidRPr="00E86416">
        <w:rPr>
          <w:rFonts w:ascii="Times New Roman" w:hAnsi="Times New Roman"/>
          <w:noProof/>
          <w:sz w:val="28"/>
          <w:szCs w:val="28"/>
          <w:lang w:val="ru-RU"/>
        </w:rPr>
        <w:t xml:space="preserve">становити на території Гребінківської селищної </w:t>
      </w:r>
      <w:r w:rsidR="002912FE">
        <w:rPr>
          <w:rFonts w:ascii="Times New Roman" w:hAnsi="Times New Roman"/>
          <w:noProof/>
          <w:sz w:val="28"/>
          <w:szCs w:val="28"/>
          <w:lang w:val="ru-RU"/>
        </w:rPr>
        <w:t xml:space="preserve"> територіальної громади</w:t>
      </w:r>
      <w:r w:rsidRPr="00E86416">
        <w:rPr>
          <w:rFonts w:ascii="Times New Roman" w:hAnsi="Times New Roman"/>
          <w:noProof/>
          <w:sz w:val="28"/>
          <w:szCs w:val="28"/>
          <w:lang w:val="ru-RU"/>
        </w:rPr>
        <w:t>:</w:t>
      </w:r>
    </w:p>
    <w:p w:rsidR="008059DA" w:rsidRDefault="008059DA" w:rsidP="008059DA">
      <w:pPr>
        <w:pStyle w:val="ae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>1) ставки земельного податку згідно з додатком 1;</w:t>
      </w:r>
    </w:p>
    <w:p w:rsidR="008059DA" w:rsidRDefault="008059DA" w:rsidP="008059DA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471F3B">
        <w:rPr>
          <w:rFonts w:ascii="Times New Roman" w:hAnsi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</w:rPr>
        <w:t>-</w:t>
      </w:r>
      <w:r w:rsidRPr="00471F3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встановити </w:t>
      </w:r>
      <w:r>
        <w:rPr>
          <w:rFonts w:ascii="Times New Roman" w:hAnsi="Times New Roman" w:cs="Times New Roman"/>
          <w:sz w:val="28"/>
          <w:szCs w:val="28"/>
        </w:rPr>
        <w:t xml:space="preserve">ставку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77E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8059DA" w:rsidRDefault="008059DA" w:rsidP="008059DA">
      <w:pPr>
        <w:pStyle w:val="ae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8059DA" w:rsidRPr="00E86416" w:rsidRDefault="008059DA" w:rsidP="008059DA">
      <w:pPr>
        <w:pStyle w:val="ae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>2. Оприлюднити рішення на офіційному сайті Гребінківської селищної ради.</w:t>
      </w:r>
    </w:p>
    <w:p w:rsidR="002912FE" w:rsidRDefault="008059DA" w:rsidP="008059DA">
      <w:pPr>
        <w:pStyle w:val="ae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lastRenderedPageBreak/>
        <w:t>3. Контроль за виконанням даного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E86416">
        <w:rPr>
          <w:rFonts w:ascii="Times New Roman" w:hAnsi="Times New Roman"/>
          <w:noProof/>
          <w:sz w:val="28"/>
          <w:szCs w:val="28"/>
          <w:lang w:val="ru-RU"/>
        </w:rPr>
        <w:t>рішення покласти на постійну комісію з пит</w:t>
      </w:r>
      <w:r w:rsidR="002912FE">
        <w:rPr>
          <w:rFonts w:ascii="Times New Roman" w:hAnsi="Times New Roman"/>
          <w:noProof/>
          <w:sz w:val="28"/>
          <w:szCs w:val="28"/>
          <w:lang w:val="ru-RU"/>
        </w:rPr>
        <w:t>ань фінансів, бюджету,планування, соціально-еконормічного розвитку, інвестицій та міжнародного співробітництва.</w:t>
      </w:r>
    </w:p>
    <w:p w:rsidR="008059DA" w:rsidRPr="00E86416" w:rsidRDefault="008059DA" w:rsidP="008059DA">
      <w:pPr>
        <w:pStyle w:val="ae"/>
        <w:spacing w:before="0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</w:p>
    <w:p w:rsidR="008059DA" w:rsidRDefault="008059DA" w:rsidP="008059DA">
      <w:pPr>
        <w:pStyle w:val="ae"/>
        <w:spacing w:before="0" w:after="120"/>
        <w:jc w:val="both"/>
        <w:rPr>
          <w:rFonts w:ascii="Times New Roman" w:hAnsi="Times New Roman"/>
          <w:noProof/>
          <w:sz w:val="28"/>
          <w:szCs w:val="28"/>
        </w:rPr>
      </w:pPr>
      <w:r w:rsidRPr="00E86416">
        <w:rPr>
          <w:rFonts w:ascii="Times New Roman" w:hAnsi="Times New Roman"/>
          <w:noProof/>
          <w:sz w:val="28"/>
          <w:szCs w:val="28"/>
        </w:rPr>
        <w:t>4</w:t>
      </w:r>
      <w:r w:rsidRPr="00E86416">
        <w:rPr>
          <w:rFonts w:ascii="Times New Roman" w:hAnsi="Times New Roman"/>
          <w:noProof/>
          <w:sz w:val="28"/>
          <w:szCs w:val="28"/>
          <w:lang w:val="ru-RU"/>
        </w:rPr>
        <w:t>. Рішення набирає чинності</w:t>
      </w:r>
      <w:r w:rsidRPr="00E86416">
        <w:rPr>
          <w:rFonts w:ascii="Times New Roman" w:hAnsi="Times New Roman"/>
          <w:noProof/>
          <w:sz w:val="28"/>
          <w:szCs w:val="28"/>
        </w:rPr>
        <w:t xml:space="preserve"> з 01</w:t>
      </w:r>
      <w:r w:rsidRPr="00E86416"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2912FE">
        <w:rPr>
          <w:rFonts w:ascii="Times New Roman" w:hAnsi="Times New Roman"/>
          <w:noProof/>
          <w:sz w:val="28"/>
          <w:szCs w:val="28"/>
        </w:rPr>
        <w:t>01.2022</w:t>
      </w:r>
      <w:r w:rsidRPr="00E86416"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8059DA" w:rsidRPr="00E86416" w:rsidRDefault="008059DA" w:rsidP="008059DA">
      <w:pPr>
        <w:pStyle w:val="ae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E86416">
        <w:rPr>
          <w:rFonts w:ascii="Times New Roman" w:hAnsi="Times New Roman"/>
          <w:noProof/>
          <w:sz w:val="28"/>
          <w:szCs w:val="28"/>
        </w:rPr>
        <w:t xml:space="preserve">   Селищний голова                     </w:t>
      </w:r>
      <w:r w:rsidR="002912FE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2912FE" w:rsidRPr="002912FE">
        <w:rPr>
          <w:rFonts w:ascii="Times New Roman" w:hAnsi="Times New Roman"/>
          <w:b/>
          <w:noProof/>
          <w:sz w:val="28"/>
          <w:szCs w:val="28"/>
        </w:rPr>
        <w:t xml:space="preserve"> Роман ЗАСУХА</w:t>
      </w:r>
    </w:p>
    <w:p w:rsidR="008059DA" w:rsidRPr="00374ECC" w:rsidRDefault="008059DA" w:rsidP="008059DA">
      <w:pPr>
        <w:pStyle w:val="ae"/>
        <w:ind w:firstLine="0"/>
        <w:rPr>
          <w:rFonts w:ascii="Times New Roman" w:hAnsi="Times New Roman"/>
          <w:b/>
          <w:lang w:val="ru-RU"/>
        </w:rPr>
      </w:pPr>
      <w:r w:rsidRPr="00E86416">
        <w:rPr>
          <w:rFonts w:ascii="Times New Roman" w:hAnsi="Times New Roman"/>
          <w:noProof/>
          <w:sz w:val="28"/>
          <w:szCs w:val="28"/>
          <w:lang w:val="ru-RU"/>
        </w:rPr>
        <w:br w:type="page"/>
      </w:r>
    </w:p>
    <w:p w:rsidR="008059DA" w:rsidRDefault="008059DA" w:rsidP="008059DA">
      <w:pPr>
        <w:pStyle w:val="15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lastRenderedPageBreak/>
        <w:t>Додаток №1</w:t>
      </w:r>
    </w:p>
    <w:p w:rsidR="008059DA" w:rsidRDefault="002912FE" w:rsidP="008059DA">
      <w:pPr>
        <w:pStyle w:val="15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до рішення № </w:t>
      </w:r>
    </w:p>
    <w:p w:rsidR="008059DA" w:rsidRDefault="008059DA" w:rsidP="008059DA">
      <w:pPr>
        <w:pStyle w:val="15"/>
        <w:jc w:val="right"/>
        <w:rPr>
          <w:rFonts w:ascii="Times New Roman" w:hAnsi="Times New Roman"/>
          <w:b/>
          <w:lang w:eastAsia="ru-RU"/>
        </w:rPr>
      </w:pPr>
      <w:proofErr w:type="spellStart"/>
      <w:r>
        <w:rPr>
          <w:rFonts w:ascii="Times New Roman" w:hAnsi="Times New Roman"/>
          <w:b/>
          <w:lang w:eastAsia="ru-RU"/>
        </w:rPr>
        <w:t>Гребінківської</w:t>
      </w:r>
      <w:proofErr w:type="spellEnd"/>
      <w:r>
        <w:rPr>
          <w:rFonts w:ascii="Times New Roman" w:hAnsi="Times New Roman"/>
          <w:b/>
          <w:lang w:eastAsia="ru-RU"/>
        </w:rPr>
        <w:t xml:space="preserve"> селищної ради</w:t>
      </w:r>
    </w:p>
    <w:p w:rsidR="008059DA" w:rsidRDefault="002912FE" w:rsidP="002912FE">
      <w:pPr>
        <w:pStyle w:val="15"/>
        <w:ind w:left="5664" w:firstLine="708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 Від ________ 2021            </w:t>
      </w:r>
    </w:p>
    <w:p w:rsidR="008059DA" w:rsidRDefault="008059DA" w:rsidP="008059DA">
      <w:pPr>
        <w:pStyle w:val="ad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8059DA" w:rsidRDefault="008059DA" w:rsidP="008059DA">
      <w:pPr>
        <w:pStyle w:val="ae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Ставки встановлюються на 2021 рік та вв</w:t>
      </w:r>
      <w:r w:rsidR="002912FE">
        <w:rPr>
          <w:rFonts w:ascii="Times New Roman" w:hAnsi="Times New Roman"/>
          <w:noProof/>
          <w:sz w:val="28"/>
          <w:szCs w:val="28"/>
          <w:lang w:val="ru-RU"/>
        </w:rPr>
        <w:t>одяться в дію  з 01  січня  2022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року.</w:t>
      </w:r>
    </w:p>
    <w:p w:rsidR="008059DA" w:rsidRDefault="008059DA" w:rsidP="008059DA">
      <w:pPr>
        <w:pStyle w:val="ae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8059DA" w:rsidRDefault="008059DA" w:rsidP="008059DA">
      <w:pPr>
        <w:widowControl w:val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Адміністративно-територіальна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одиниця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або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населені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пункти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або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об’єднаних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територіальних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громад, на </w:t>
      </w:r>
      <w:proofErr w:type="spellStart"/>
      <w:r>
        <w:rPr>
          <w:rFonts w:ascii="Times New Roman" w:hAnsi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поширюється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дія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>ішення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ради:</w:t>
      </w:r>
    </w:p>
    <w:tbl>
      <w:tblPr>
        <w:tblW w:w="10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"/>
        <w:gridCol w:w="1161"/>
        <w:gridCol w:w="2205"/>
        <w:gridCol w:w="1797"/>
        <w:gridCol w:w="408"/>
        <w:gridCol w:w="510"/>
        <w:gridCol w:w="1031"/>
        <w:gridCol w:w="909"/>
        <w:gridCol w:w="973"/>
      </w:tblGrid>
      <w:tr w:rsidR="008059DA" w:rsidTr="00AA420F"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DA" w:rsidRDefault="008059DA" w:rsidP="008059D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Код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DA" w:rsidRDefault="008059DA" w:rsidP="008059D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Код району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DA" w:rsidRPr="00280E1B" w:rsidRDefault="008059DA" w:rsidP="008059D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Код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згідно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КОАТУ</w:t>
            </w:r>
            <w:r w:rsidR="00280E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3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DA" w:rsidRDefault="008059DA" w:rsidP="008059D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адміністративно-територіальної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одиниці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або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населеного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пункту,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або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об’єднаної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громади</w:t>
            </w:r>
            <w:proofErr w:type="spellEnd"/>
          </w:p>
        </w:tc>
      </w:tr>
      <w:tr w:rsidR="00AA420F" w:rsidTr="00AA420F">
        <w:trPr>
          <w:trHeight w:val="763"/>
        </w:trPr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420F" w:rsidRPr="000A6B6F" w:rsidRDefault="00AA420F" w:rsidP="008E77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6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UA32000000000030281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A420F" w:rsidRDefault="00AA420F" w:rsidP="009552AF">
            <w:pPr>
              <w:pStyle w:val="ae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A6B6F">
              <w:rPr>
                <w:rFonts w:ascii="Times New Roman" w:hAnsi="Times New Roman"/>
                <w:color w:val="000000"/>
                <w:sz w:val="20"/>
              </w:rPr>
              <w:t>UA32020000000057002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420F" w:rsidRPr="00AA420F" w:rsidRDefault="00AA420F" w:rsidP="00955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2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UA32020050000062595</w:t>
            </w:r>
          </w:p>
        </w:tc>
        <w:tc>
          <w:tcPr>
            <w:tcW w:w="3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280E1B" w:rsidRDefault="00AA420F" w:rsidP="009552AF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280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280E1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Гребінківська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80E1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селищна територіальна громада</w:t>
            </w:r>
            <w:r w:rsidRPr="00280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59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420F" w:rsidRPr="002912FE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b/>
              </w:rPr>
              <w:t>цільового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призначення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земель</w:t>
            </w:r>
            <w:r>
              <w:rPr>
                <w:rFonts w:ascii="Times New Roman" w:hAnsi="Times New Roman"/>
                <w:b/>
                <w:vertAlign w:val="superscript"/>
              </w:rPr>
              <w:t xml:space="preserve"> 3</w:t>
            </w: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Ставки податку</w:t>
            </w:r>
            <w:proofErr w:type="gramStart"/>
            <w:r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  <w:r>
              <w:rPr>
                <w:rFonts w:ascii="Times New Roman" w:hAnsi="Times New Roman"/>
                <w:b/>
              </w:rPr>
              <w:br/>
              <w:t xml:space="preserve">(% </w:t>
            </w:r>
            <w:proofErr w:type="spellStart"/>
            <w:r>
              <w:rPr>
                <w:rFonts w:ascii="Times New Roman" w:hAnsi="Times New Roman"/>
                <w:b/>
              </w:rPr>
              <w:t>нормативної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грошової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оцінки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5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b/>
              </w:rPr>
              <w:t>земельні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ділянки</w:t>
            </w:r>
            <w:proofErr w:type="spellEnd"/>
            <w:r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</w:rPr>
              <w:t>нормативну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грошову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оцінку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яких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проведено (</w:t>
            </w:r>
            <w:proofErr w:type="spellStart"/>
            <w:r>
              <w:rPr>
                <w:rFonts w:ascii="Times New Roman" w:hAnsi="Times New Roman"/>
                <w:b/>
              </w:rPr>
              <w:t>незалежно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від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м</w:t>
            </w:r>
            <w:proofErr w:type="gramEnd"/>
            <w:r>
              <w:rPr>
                <w:rFonts w:ascii="Times New Roman" w:hAnsi="Times New Roman"/>
                <w:b/>
              </w:rPr>
              <w:t>ісцезнаходження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b/>
              </w:rPr>
              <w:t>земельні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ділянки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 межами </w:t>
            </w:r>
            <w:proofErr w:type="spellStart"/>
            <w:r>
              <w:rPr>
                <w:rFonts w:ascii="Times New Roman" w:hAnsi="Times New Roman"/>
                <w:b/>
              </w:rPr>
              <w:t>населених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пунктів</w:t>
            </w:r>
            <w:proofErr w:type="spellEnd"/>
            <w:r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</w:rPr>
              <w:t>нормативну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грошову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оцінку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яких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не проведено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ind w:right="-108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420F" w:rsidRDefault="00AA420F" w:rsidP="008059DA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Код</w:t>
            </w:r>
            <w:r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</w:t>
            </w:r>
            <w:r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Населений</w:t>
            </w: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пункт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</w:rPr>
              <w:t>юридич-них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осіб</w:t>
            </w:r>
            <w:proofErr w:type="spellEnd"/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</w:rPr>
              <w:t>фізичних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осіб</w:t>
            </w:r>
            <w:proofErr w:type="spellEnd"/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</w:rPr>
              <w:t>юридич-них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осіб</w:t>
            </w:r>
            <w:proofErr w:type="spellEnd"/>
            <w:proofErr w:type="gramEnd"/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</w:rPr>
              <w:t>фізичних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осіб</w:t>
            </w:r>
            <w:proofErr w:type="spellEnd"/>
            <w:proofErr w:type="gram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сільськогосподарського призначення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товарного </w:t>
            </w:r>
            <w:proofErr w:type="spellStart"/>
            <w:r>
              <w:rPr>
                <w:rFonts w:ascii="Times New Roman" w:hAnsi="Times New Roman"/>
              </w:rPr>
              <w:t>сільськогосподарського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виробництва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Гребінки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01.02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фермерського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1.000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1.000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1.000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1.000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особистого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селянського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ідсобного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сільського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індиві</w:t>
            </w:r>
            <w:proofErr w:type="gramStart"/>
            <w:r>
              <w:rPr>
                <w:rFonts w:ascii="Times New Roman" w:hAnsi="Times New Roman"/>
              </w:rPr>
              <w:t>дуального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садівництва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0,500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0,500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колективного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садівництва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0,500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0,500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городництва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сінокосіння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випасання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худоби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досл</w:t>
            </w:r>
            <w:proofErr w:type="gramEnd"/>
            <w:r>
              <w:rPr>
                <w:rFonts w:ascii="Times New Roman" w:hAnsi="Times New Roman"/>
              </w:rPr>
              <w:t>ідних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навчальних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01.10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пропаганди</w:t>
            </w:r>
            <w:proofErr w:type="spellEnd"/>
            <w:r>
              <w:rPr>
                <w:rFonts w:ascii="Times New Roman" w:hAnsi="Times New Roman"/>
              </w:rPr>
              <w:t xml:space="preserve"> передового </w:t>
            </w:r>
            <w:proofErr w:type="spellStart"/>
            <w:r>
              <w:rPr>
                <w:rFonts w:ascii="Times New Roman" w:hAnsi="Times New Roman"/>
              </w:rPr>
              <w:t>досвіду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сільського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01.11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надання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послуг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сільському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господарстві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інфраструктури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оптових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ринкі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сільськогосподарської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продукції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01.13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іншого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сільськогосподарського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призначення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</w:t>
            </w:r>
            <w:r w:rsidR="007B3A89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</w:t>
            </w:r>
            <w:r w:rsidR="007B3A89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01.14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01.01 - 01.13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0,500-1,000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0,05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-3,000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житлової забудови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житлового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будинку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господарських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присадибна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ділянка</w:t>
            </w:r>
            <w:proofErr w:type="spellEnd"/>
            <w:r>
              <w:rPr>
                <w:rFonts w:ascii="Times New Roman" w:hAnsi="Times New Roman"/>
              </w:rPr>
              <w:t>)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колективного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житлового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1.500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багатоквартирного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житлового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будинку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02.04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тимчасового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проживання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індивідуальних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гаражі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827330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0,050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827330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827330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0,050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827330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колективного</w:t>
            </w:r>
            <w:proofErr w:type="spellEnd"/>
            <w:r>
              <w:rPr>
                <w:rFonts w:ascii="Times New Roman" w:hAnsi="Times New Roman"/>
              </w:rPr>
              <w:t xml:space="preserve"> гаражного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іншої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житлової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забудови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02.08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02.01 - 02.07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0,050-3,000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0,050-1,000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0,050-3.0</w:t>
            </w:r>
            <w:r w:rsidR="00AA420F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0,050-1,000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45B8A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громадської забудови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державної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влади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місцевого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самоврядування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A26BA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освіти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A26BA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</w:t>
            </w:r>
            <w:r w:rsidR="007B3A89">
              <w:rPr>
                <w:rFonts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охорони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здоров'я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допомоги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громадських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рел</w:t>
            </w:r>
            <w:proofErr w:type="gramEnd"/>
            <w:r>
              <w:rPr>
                <w:rFonts w:ascii="Times New Roman" w:hAnsi="Times New Roman"/>
              </w:rPr>
              <w:t>ігійних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організацій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7B3A89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  <w:r w:rsidR="00AA420F"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культурно-просвітницького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екстериторіальних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організацій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органі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торгі</w:t>
            </w: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7B3A89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3.000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7B3A89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lastRenderedPageBreak/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туристичної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інфраструктури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харчування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7B3A89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7B3A89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03.09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кредитно-фінансових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установ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D5BEB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ринкової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інфраструктури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науки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1.000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550E13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комунального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53BC2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F7278C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побутового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об</w:t>
            </w:r>
            <w:proofErr w:type="spellStart"/>
            <w:r>
              <w:rPr>
                <w:rFonts w:ascii="Times New Roman" w:hAnsi="Times New Roman"/>
              </w:rPr>
              <w:t>слуговування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7B3A89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органів</w:t>
            </w:r>
            <w:proofErr w:type="spellEnd"/>
            <w:r>
              <w:rPr>
                <w:rFonts w:ascii="Times New Roman" w:hAnsi="Times New Roman"/>
              </w:rPr>
              <w:t xml:space="preserve"> МНС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забудови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 xml:space="preserve">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03.16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03.01 - 03.15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550E13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природно-заповідного фонду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біосферних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заповідникі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природних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заповідникі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національних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природних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ботанічних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зоологічних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04.06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дендрологічних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парків-пам'яток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садово-паркового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мистецтва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заказникі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заповідних</w:t>
            </w:r>
            <w:proofErr w:type="spellEnd"/>
            <w:r>
              <w:rPr>
                <w:rFonts w:ascii="Times New Roman" w:hAnsi="Times New Roman"/>
              </w:rPr>
              <w:t xml:space="preserve"> урочищ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пам'яток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природи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04.11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регіональних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ландшафтних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Землі іншого природоохоронного призначення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оздоровчого призначення </w:t>
            </w:r>
            <w:r>
              <w:rPr>
                <w:rFonts w:ascii="Times New Roman" w:hAnsi="Times New Roman"/>
                <w:sz w:val="24"/>
                <w:szCs w:val="24"/>
              </w:rPr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06.01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санаторно-оздоровчих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розробки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родовищ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природних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лікувальних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оздоровчих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06.01 - 06.03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рекреаційного призначення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07.01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рекреаційного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призначення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фізичної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культури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спорту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 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07.03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індивідуального</w:t>
            </w:r>
            <w:proofErr w:type="spellEnd"/>
            <w:r>
              <w:rPr>
                <w:rFonts w:ascii="Times New Roman" w:hAnsi="Times New Roman"/>
              </w:rPr>
              <w:t xml:space="preserve"> дачного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-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07.04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колективного</w:t>
            </w:r>
            <w:proofErr w:type="spellEnd"/>
            <w:r>
              <w:rPr>
                <w:rFonts w:ascii="Times New Roman" w:hAnsi="Times New Roman"/>
              </w:rPr>
              <w:t xml:space="preserve"> дачного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07.05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07.01 - 07.04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історико-культурного призначення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08.01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забезпечення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охорони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культурної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спадщини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музейних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08.03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іншого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історико-культурного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призначення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08.01 - 08.03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лісогосподарського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призначення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09.01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лісового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пов'язаних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 xml:space="preserve"> ним </w:t>
            </w:r>
            <w:proofErr w:type="spellStart"/>
            <w:r>
              <w:rPr>
                <w:rFonts w:ascii="Times New Roman" w:hAnsi="Times New Roman"/>
              </w:rPr>
              <w:t>послуг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>0,100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іншого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лісогосподарського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призначення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09.01 - 09.02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0,100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Землі водного фонду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та догляду за </w:t>
            </w:r>
            <w:proofErr w:type="spellStart"/>
            <w:r>
              <w:rPr>
                <w:rFonts w:ascii="Times New Roman" w:hAnsi="Times New Roman"/>
              </w:rPr>
              <w:t>водними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об'єктами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облаштування</w:t>
            </w:r>
            <w:proofErr w:type="spellEnd"/>
            <w:r>
              <w:rPr>
                <w:rFonts w:ascii="Times New Roman" w:hAnsi="Times New Roman"/>
              </w:rPr>
              <w:t xml:space="preserve"> та догляду за </w:t>
            </w:r>
            <w:proofErr w:type="spellStart"/>
            <w:r>
              <w:rPr>
                <w:rFonts w:ascii="Times New Roman" w:hAnsi="Times New Roman"/>
              </w:rPr>
              <w:t>прибережними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захисними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смугами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10.03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та догляду за </w:t>
            </w:r>
            <w:proofErr w:type="spellStart"/>
            <w:r>
              <w:rPr>
                <w:rFonts w:ascii="Times New Roman" w:hAnsi="Times New Roman"/>
              </w:rPr>
              <w:t>смугами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відведення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та догляду за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ідротехнічними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іншими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водогосподарськими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каналами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догляду за </w:t>
            </w:r>
            <w:proofErr w:type="spellStart"/>
            <w:r>
              <w:rPr>
                <w:rFonts w:ascii="Times New Roman" w:hAnsi="Times New Roman"/>
              </w:rPr>
              <w:t>береговими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смугами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шляхів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сінокосіння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рибогосподарських</w:t>
            </w:r>
            <w:proofErr w:type="spellEnd"/>
            <w:r>
              <w:rPr>
                <w:rFonts w:ascii="Times New Roman" w:hAnsi="Times New Roman"/>
              </w:rPr>
              <w:t xml:space="preserve"> потреб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3,0</w:t>
            </w:r>
            <w:r w:rsidR="007B3A89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</w:t>
            </w:r>
            <w:r w:rsidR="007B3A89">
              <w:rPr>
                <w:rFonts w:ascii="Times New Roman" w:eastAsia="Times New Roman" w:hAnsi="Times New Roman" w:cs="Times New Roman"/>
                <w:lang w:val="uk-UA"/>
              </w:rPr>
              <w:t>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</w:t>
            </w:r>
            <w:r w:rsidR="007B3A89">
              <w:rPr>
                <w:rFonts w:ascii="Times New Roman" w:eastAsia="Times New Roman" w:hAnsi="Times New Roman" w:cs="Times New Roman"/>
                <w:lang w:val="uk-UA"/>
              </w:rPr>
              <w:t>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</w:t>
            </w:r>
            <w:r w:rsidR="007B3A89">
              <w:rPr>
                <w:rFonts w:ascii="Times New Roman" w:eastAsia="Times New Roman" w:hAnsi="Times New Roman" w:cs="Times New Roman"/>
                <w:lang w:val="uk-UA"/>
              </w:rPr>
              <w:t>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культурно-оздоровчих</w:t>
            </w:r>
            <w:proofErr w:type="spellEnd"/>
            <w:r>
              <w:rPr>
                <w:rFonts w:ascii="Times New Roman" w:hAnsi="Times New Roman"/>
              </w:rPr>
              <w:t xml:space="preserve"> потреб, </w:t>
            </w:r>
            <w:proofErr w:type="spellStart"/>
            <w:r>
              <w:rPr>
                <w:rFonts w:ascii="Times New Roman" w:hAnsi="Times New Roman"/>
              </w:rPr>
              <w:t>рекреаційних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спортивних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туристичних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3.000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проведення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науково-дослідних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робі</w:t>
            </w:r>
            <w:proofErr w:type="gramStart"/>
            <w:r>
              <w:rPr>
                <w:rFonts w:ascii="Times New Roman" w:hAnsi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9552AF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817023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гідротехнічних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гідрометричних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лінійних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A420F">
              <w:rPr>
                <w:rFonts w:ascii="Times New Roman" w:hAnsi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7B3A89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санаторіїв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лікувально-оздоровчих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закладів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</w:t>
            </w:r>
            <w:proofErr w:type="spellStart"/>
            <w:r>
              <w:rPr>
                <w:rFonts w:ascii="Times New Roman" w:hAnsi="Times New Roman"/>
              </w:rPr>
              <w:t>прибережних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захисних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смуг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морів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морських</w:t>
            </w:r>
            <w:proofErr w:type="spellEnd"/>
            <w:r>
              <w:rPr>
                <w:rFonts w:ascii="Times New Roman" w:hAnsi="Times New Roman"/>
              </w:rPr>
              <w:t xml:space="preserve"> заток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лиманів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10.01 - 10.11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1,000-3,000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1,000-3,000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420F" w:rsidRDefault="00AA420F" w:rsidP="008059DA">
            <w:pPr>
              <w:pStyle w:val="af"/>
              <w:spacing w:before="100" w:beforeAutospacing="1" w:after="100" w:afterAutospacing="1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промисловості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основних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ідсобних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допоміжних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підприємствами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що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пов'язані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користуванням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надрами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основних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ідсобних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допоміжних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підприємств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переробної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машинобудівної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іншої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промисловості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основних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ідсобних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допоміжних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організацій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підприємств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11.04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основних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ідсобних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допоміжних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технічної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інфраструктури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виробництва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розподілення</w:t>
            </w:r>
            <w:proofErr w:type="spellEnd"/>
            <w:r>
              <w:rPr>
                <w:rFonts w:ascii="Times New Roman" w:hAnsi="Times New Roman"/>
              </w:rPr>
              <w:t xml:space="preserve"> газу, </w:t>
            </w:r>
            <w:proofErr w:type="spellStart"/>
            <w:r>
              <w:rPr>
                <w:rFonts w:ascii="Times New Roman" w:hAnsi="Times New Roman"/>
              </w:rPr>
              <w:t>постачання</w:t>
            </w:r>
            <w:proofErr w:type="spellEnd"/>
            <w:r>
              <w:rPr>
                <w:rFonts w:ascii="Times New Roman" w:hAnsi="Times New Roman"/>
              </w:rPr>
              <w:t xml:space="preserve"> пари та </w:t>
            </w:r>
            <w:proofErr w:type="spellStart"/>
            <w:r>
              <w:rPr>
                <w:rFonts w:ascii="Times New Roman" w:hAnsi="Times New Roman"/>
              </w:rPr>
              <w:t>гарячої</w:t>
            </w:r>
            <w:proofErr w:type="spellEnd"/>
            <w:r>
              <w:rPr>
                <w:rFonts w:ascii="Times New Roman" w:hAnsi="Times New Roman"/>
              </w:rPr>
              <w:t xml:space="preserve"> води, </w:t>
            </w:r>
            <w:proofErr w:type="spellStart"/>
            <w:r>
              <w:rPr>
                <w:rFonts w:ascii="Times New Roman" w:hAnsi="Times New Roman"/>
              </w:rPr>
              <w:t>збирання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очищення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розподілення</w:t>
            </w:r>
            <w:proofErr w:type="spellEnd"/>
            <w:r>
              <w:rPr>
                <w:rFonts w:ascii="Times New Roman" w:hAnsi="Times New Roman"/>
              </w:rPr>
              <w:t xml:space="preserve"> води)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11.01 - 11.04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E14643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транспорту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залізничного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9552AF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морського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   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 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ічкового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   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автомобільного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 та </w:t>
            </w:r>
            <w:proofErr w:type="spellStart"/>
            <w:r>
              <w:rPr>
                <w:rFonts w:ascii="Times New Roman" w:hAnsi="Times New Roman"/>
              </w:rPr>
              <w:t>дорожнього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господарства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авіаційного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7B3A89">
              <w:rPr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7B3A89">
              <w:rPr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7B3A89">
              <w:rPr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7B3A89">
              <w:rPr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трубопровідного</w:t>
            </w:r>
            <w:proofErr w:type="spellEnd"/>
            <w:r>
              <w:rPr>
                <w:rFonts w:ascii="Times New Roman" w:hAnsi="Times New Roman"/>
              </w:rPr>
              <w:t xml:space="preserve"> транспорту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електротранспорту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додаткових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транспортних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послуг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допоміжних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операцій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іншого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наземного</w:t>
            </w:r>
            <w:proofErr w:type="gramEnd"/>
            <w:r>
              <w:rPr>
                <w:rFonts w:ascii="Times New Roman" w:hAnsi="Times New Roman"/>
              </w:rPr>
              <w:t xml:space="preserve"> транспорту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12.10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12.01 - 12.09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зв'язку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телекомунікацій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поштового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зв'язку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60524E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 w:rsidR="00AA420F">
              <w:rPr>
                <w:rFonts w:ascii="Times New Roman" w:eastAsia="Times New Roman" w:hAnsi="Times New Roman" w:cs="Times New Roman"/>
                <w:lang w:val="uk-UA"/>
              </w:rPr>
              <w:t>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60524E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</w:t>
            </w:r>
            <w:r w:rsidR="00AA420F">
              <w:rPr>
                <w:rFonts w:ascii="Calibri" w:eastAsia="Times New Roman" w:hAnsi="Calibri" w:cs="Times New Roman"/>
                <w:lang w:val="uk-UA"/>
              </w:rPr>
              <w:t>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60524E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60524E" w:rsidP="008059D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технічних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засобів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зв'язку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C73F2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4B1004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    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13.01 - 13.03, 13.05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uk-UA"/>
              </w:rPr>
              <w:t>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енергетики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енергогенеруючих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ідприємств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установ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організацій</w:t>
            </w:r>
            <w:proofErr w:type="spellEnd"/>
            <w:r>
              <w:rPr>
                <w:rFonts w:ascii="Times New Roman" w:hAnsi="Times New Roman"/>
              </w:rPr>
              <w:t xml:space="preserve"> 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rPr>
          <w:trHeight w:val="8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AA420F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будівництва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експлуатації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обслуговування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будівель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споруд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об'єкті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передачі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електричної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теплової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енергії</w:t>
            </w:r>
            <w:proofErr w:type="spellEnd"/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14.03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14.01 - 14.02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spacing w:after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   3,000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</w:rPr>
              <w:t xml:space="preserve"> оборони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Збройних</w:t>
            </w:r>
            <w:proofErr w:type="spellEnd"/>
            <w:r>
              <w:rPr>
                <w:rFonts w:ascii="Times New Roman" w:hAnsi="Times New Roman"/>
              </w:rPr>
              <w:t xml:space="preserve"> Сил </w:t>
            </w:r>
            <w:proofErr w:type="spellStart"/>
            <w:r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15.02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внутрішні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військ</w:t>
            </w:r>
            <w:proofErr w:type="spellEnd"/>
            <w:r>
              <w:rPr>
                <w:rFonts w:ascii="Times New Roman" w:hAnsi="Times New Roman"/>
              </w:rPr>
              <w:t xml:space="preserve"> МВС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15.03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</w:t>
            </w:r>
            <w:proofErr w:type="gram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ержавної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прикордонної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служби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Служби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безпеки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</w:t>
            </w:r>
            <w:proofErr w:type="gramStart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ержавної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спеціальної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служби</w:t>
            </w:r>
            <w:proofErr w:type="spellEnd"/>
            <w:r>
              <w:rPr>
                <w:rFonts w:ascii="Times New Roman" w:hAnsi="Times New Roman"/>
              </w:rPr>
              <w:t xml:space="preserve"> транспорту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15.06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Служби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зовнішньої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розвідки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15.07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розміщення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постійної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діяльності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інших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створених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відповідно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законів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військових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формувань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15.08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15.01 - 15.07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запасу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AA420F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резервного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фонду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3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Землі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загального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користування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0F" w:rsidRDefault="00AA420F" w:rsidP="00805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spacing w:after="0"/>
              <w:rPr>
                <w:rFonts w:cs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</w:tr>
      <w:tr w:rsidR="00AA420F" w:rsidTr="00AA420F">
        <w:tblPrEx>
          <w:tblCellMar>
            <w:left w:w="28" w:type="dxa"/>
            <w:right w:w="28" w:type="dxa"/>
          </w:tblCellMar>
        </w:tblPrEx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Default="00AA420F" w:rsidP="008059D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</w:rPr>
              <w:t>цілей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ідрозділів</w:t>
            </w:r>
            <w:proofErr w:type="spellEnd"/>
            <w:r>
              <w:rPr>
                <w:rFonts w:ascii="Times New Roman" w:hAnsi="Times New Roman"/>
              </w:rPr>
              <w:t xml:space="preserve"> 16 - 18 та для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  <w:r>
              <w:rPr>
                <w:rFonts w:ascii="Times New Roman" w:hAnsi="Times New Roman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</w:rPr>
              <w:t>природно-заповідного</w:t>
            </w:r>
            <w:proofErr w:type="spellEnd"/>
            <w:r>
              <w:rPr>
                <w:rFonts w:ascii="Times New Roman" w:hAnsi="Times New Roman"/>
              </w:rPr>
              <w:t xml:space="preserve"> фонду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0F" w:rsidRPr="00AC7E5E" w:rsidRDefault="00AA420F" w:rsidP="008059D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1,000</w:t>
            </w:r>
          </w:p>
        </w:tc>
      </w:tr>
    </w:tbl>
    <w:p w:rsidR="008059DA" w:rsidRDefault="008059DA" w:rsidP="008059DA">
      <w:pPr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</w:t>
      </w:r>
    </w:p>
    <w:p w:rsidR="008059DA" w:rsidRDefault="008059DA" w:rsidP="008059DA">
      <w:pPr>
        <w:spacing w:line="228" w:lineRule="auto"/>
        <w:ind w:left="181" w:hanging="181"/>
        <w:jc w:val="both"/>
        <w:rPr>
          <w:rFonts w:ascii="Times New Roman" w:hAnsi="Times New Roman"/>
          <w:spacing w:val="-4"/>
          <w:lang w:val="uk-UA"/>
        </w:rPr>
      </w:pPr>
    </w:p>
    <w:p w:rsidR="008059DA" w:rsidRDefault="008059DA" w:rsidP="008059DA">
      <w:pPr>
        <w:spacing w:line="228" w:lineRule="auto"/>
        <w:ind w:left="181" w:hanging="181"/>
        <w:jc w:val="both"/>
        <w:rPr>
          <w:rFonts w:ascii="Times New Roman" w:hAnsi="Times New Roman"/>
          <w:spacing w:val="-4"/>
          <w:lang w:val="uk-UA"/>
        </w:rPr>
      </w:pPr>
    </w:p>
    <w:p w:rsidR="008059DA" w:rsidRDefault="008059DA" w:rsidP="008059DA"/>
    <w:p w:rsidR="00AA665A" w:rsidRDefault="00AA665A"/>
    <w:sectPr w:rsidR="00AA665A" w:rsidSect="00AA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5786"/>
    <w:multiLevelType w:val="hybridMultilevel"/>
    <w:tmpl w:val="8FAC6162"/>
    <w:lvl w:ilvl="0" w:tplc="8A0E9B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059DA"/>
    <w:rsid w:val="001779C4"/>
    <w:rsid w:val="00280E1B"/>
    <w:rsid w:val="002912FE"/>
    <w:rsid w:val="004246BA"/>
    <w:rsid w:val="00550E13"/>
    <w:rsid w:val="005A53F5"/>
    <w:rsid w:val="005C623B"/>
    <w:rsid w:val="0060524E"/>
    <w:rsid w:val="006C2850"/>
    <w:rsid w:val="007345E0"/>
    <w:rsid w:val="007B3A89"/>
    <w:rsid w:val="00801F99"/>
    <w:rsid w:val="008059DA"/>
    <w:rsid w:val="00817023"/>
    <w:rsid w:val="00827330"/>
    <w:rsid w:val="008E77E7"/>
    <w:rsid w:val="00945B8B"/>
    <w:rsid w:val="009552AF"/>
    <w:rsid w:val="00AA420F"/>
    <w:rsid w:val="00AA665A"/>
    <w:rsid w:val="00AB3B5D"/>
    <w:rsid w:val="00AF51EE"/>
    <w:rsid w:val="00B440B3"/>
    <w:rsid w:val="00BC122B"/>
    <w:rsid w:val="00C45B8A"/>
    <w:rsid w:val="00E3434A"/>
    <w:rsid w:val="00E7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D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59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semiHidden/>
    <w:unhideWhenUsed/>
    <w:qFormat/>
    <w:rsid w:val="008059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59DA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9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059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059DA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8059D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8059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059DA"/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8059DA"/>
    <w:rPr>
      <w:rFonts w:ascii="Antiqua" w:eastAsia="Times New Roman" w:hAnsi="Antiqua" w:cs="Times New Roman"/>
      <w:sz w:val="26"/>
      <w:szCs w:val="20"/>
      <w:lang w:val="uk-UA"/>
    </w:rPr>
  </w:style>
  <w:style w:type="paragraph" w:styleId="a4">
    <w:name w:val="header"/>
    <w:basedOn w:val="a"/>
    <w:link w:val="a3"/>
    <w:uiPriority w:val="99"/>
    <w:semiHidden/>
    <w:unhideWhenUsed/>
    <w:rsid w:val="008059DA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en-US"/>
    </w:rPr>
  </w:style>
  <w:style w:type="character" w:customStyle="1" w:styleId="11">
    <w:name w:val="Верхний колонтитул Знак1"/>
    <w:basedOn w:val="a0"/>
    <w:link w:val="a4"/>
    <w:uiPriority w:val="99"/>
    <w:semiHidden/>
    <w:rsid w:val="008059DA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8059DA"/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footer"/>
    <w:basedOn w:val="a"/>
    <w:link w:val="a5"/>
    <w:uiPriority w:val="99"/>
    <w:semiHidden/>
    <w:unhideWhenUsed/>
    <w:rsid w:val="008059DA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en-US"/>
    </w:rPr>
  </w:style>
  <w:style w:type="character" w:customStyle="1" w:styleId="12">
    <w:name w:val="Нижний колонтитул Знак1"/>
    <w:basedOn w:val="a0"/>
    <w:link w:val="a6"/>
    <w:uiPriority w:val="99"/>
    <w:semiHidden/>
    <w:rsid w:val="008059DA"/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locked/>
    <w:rsid w:val="008059DA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8">
    <w:name w:val="Body Text"/>
    <w:basedOn w:val="a"/>
    <w:link w:val="a7"/>
    <w:uiPriority w:val="99"/>
    <w:semiHidden/>
    <w:unhideWhenUsed/>
    <w:rsid w:val="008059DA"/>
    <w:pPr>
      <w:spacing w:after="120"/>
    </w:pPr>
    <w:rPr>
      <w:rFonts w:ascii="Times New Roman" w:eastAsia="Times New Roman" w:hAnsi="Times New Roman" w:cs="Times New Roman"/>
      <w:sz w:val="28"/>
      <w:szCs w:val="20"/>
      <w:lang w:val="uk-UA" w:eastAsia="en-US"/>
    </w:rPr>
  </w:style>
  <w:style w:type="character" w:customStyle="1" w:styleId="13">
    <w:name w:val="Основной текст Знак1"/>
    <w:basedOn w:val="a0"/>
    <w:link w:val="a8"/>
    <w:uiPriority w:val="99"/>
    <w:semiHidden/>
    <w:rsid w:val="008059DA"/>
    <w:rPr>
      <w:rFonts w:eastAsiaTheme="minorEastAsia"/>
      <w:lang w:eastAsia="ru-RU"/>
    </w:rPr>
  </w:style>
  <w:style w:type="character" w:customStyle="1" w:styleId="14">
    <w:name w:val="Текст выноски Знак1"/>
    <w:basedOn w:val="a0"/>
    <w:link w:val="a9"/>
    <w:uiPriority w:val="99"/>
    <w:semiHidden/>
    <w:locked/>
    <w:rsid w:val="008059DA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Balloon Text"/>
    <w:basedOn w:val="a"/>
    <w:link w:val="14"/>
    <w:uiPriority w:val="99"/>
    <w:semiHidden/>
    <w:unhideWhenUsed/>
    <w:rsid w:val="008059DA"/>
    <w:pPr>
      <w:spacing w:after="0" w:line="240" w:lineRule="auto"/>
    </w:pPr>
    <w:rPr>
      <w:rFonts w:ascii="Segoe UI" w:eastAsia="Times New Roman" w:hAnsi="Segoe UI" w:cs="Segoe UI"/>
      <w:sz w:val="18"/>
      <w:szCs w:val="18"/>
      <w:lang w:val="uk-UA"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059D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tyleZakonu">
    <w:name w:val="StyleZakonu Знак"/>
    <w:link w:val="StyleZakonu0"/>
    <w:uiPriority w:val="99"/>
    <w:locked/>
    <w:rsid w:val="008059DA"/>
    <w:rPr>
      <w:rFonts w:ascii="Times New Roman" w:hAnsi="Times New Roman" w:cs="Times New Roman"/>
      <w:sz w:val="20"/>
      <w:szCs w:val="20"/>
      <w:lang w:val="uk-UA"/>
    </w:rPr>
  </w:style>
  <w:style w:type="paragraph" w:customStyle="1" w:styleId="StyleZakonu0">
    <w:name w:val="StyleZakonu"/>
    <w:basedOn w:val="a"/>
    <w:link w:val="StyleZakonu"/>
    <w:uiPriority w:val="99"/>
    <w:qFormat/>
    <w:rsid w:val="008059DA"/>
    <w:pPr>
      <w:spacing w:after="60" w:line="220" w:lineRule="exact"/>
      <w:ind w:firstLine="284"/>
      <w:jc w:val="both"/>
    </w:pPr>
    <w:rPr>
      <w:rFonts w:ascii="Times New Roman" w:eastAsiaTheme="minorHAnsi" w:hAnsi="Times New Roman" w:cs="Times New Roman"/>
      <w:sz w:val="20"/>
      <w:szCs w:val="20"/>
      <w:lang w:val="uk-UA" w:eastAsia="en-US"/>
    </w:rPr>
  </w:style>
  <w:style w:type="character" w:customStyle="1" w:styleId="NoSpacingChar">
    <w:name w:val="No Spacing Char"/>
    <w:link w:val="21"/>
    <w:locked/>
    <w:rsid w:val="008059DA"/>
    <w:rPr>
      <w:rFonts w:ascii="Times New Roman" w:eastAsia="Times New Roman" w:hAnsi="Times New Roman" w:cs="Times New Roman"/>
      <w:lang w:val="uk-UA"/>
    </w:rPr>
  </w:style>
  <w:style w:type="paragraph" w:customStyle="1" w:styleId="21">
    <w:name w:val="Без интервала2"/>
    <w:link w:val="NoSpacingChar"/>
    <w:qFormat/>
    <w:rsid w:val="008059DA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b">
    <w:name w:val="Подпись к таблице_"/>
    <w:link w:val="ac"/>
    <w:locked/>
    <w:rsid w:val="008059DA"/>
    <w:rPr>
      <w:shd w:val="clear" w:color="auto" w:fill="FFFFFF"/>
    </w:rPr>
  </w:style>
  <w:style w:type="paragraph" w:customStyle="1" w:styleId="ac">
    <w:name w:val="Подпись к таблице"/>
    <w:basedOn w:val="a"/>
    <w:link w:val="ab"/>
    <w:qFormat/>
    <w:rsid w:val="008059DA"/>
    <w:pPr>
      <w:widowControl w:val="0"/>
      <w:shd w:val="clear" w:color="auto" w:fill="FFFFFF"/>
      <w:spacing w:after="0" w:line="240" w:lineRule="atLeast"/>
    </w:pPr>
    <w:rPr>
      <w:rFonts w:eastAsiaTheme="minorHAnsi"/>
      <w:lang w:eastAsia="en-US"/>
    </w:rPr>
  </w:style>
  <w:style w:type="paragraph" w:customStyle="1" w:styleId="15">
    <w:name w:val="Без интервала1"/>
    <w:qFormat/>
    <w:rsid w:val="008059D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ad">
    <w:name w:val="Назва документа"/>
    <w:basedOn w:val="a"/>
    <w:next w:val="ae"/>
    <w:qFormat/>
    <w:rsid w:val="008059D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ae">
    <w:name w:val="Нормальний текст"/>
    <w:basedOn w:val="a"/>
    <w:qFormat/>
    <w:rsid w:val="008059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f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uiPriority w:val="99"/>
    <w:unhideWhenUsed/>
    <w:qFormat/>
    <w:rsid w:val="008059D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8059D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f0">
    <w:name w:val="Table Grid"/>
    <w:basedOn w:val="a1"/>
    <w:uiPriority w:val="39"/>
    <w:rsid w:val="00E3434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2021-06-08T10:08:00Z</cp:lastPrinted>
  <dcterms:created xsi:type="dcterms:W3CDTF">2021-05-12T10:59:00Z</dcterms:created>
  <dcterms:modified xsi:type="dcterms:W3CDTF">2021-06-08T10:10:00Z</dcterms:modified>
</cp:coreProperties>
</file>